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25" w:rsidRDefault="00143A25" w:rsidP="00143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7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A25" w:rsidRDefault="00143A25" w:rsidP="00143A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43A25" w:rsidRDefault="00143A25" w:rsidP="00143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43A25" w:rsidRDefault="00143A25" w:rsidP="00143A2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43A25" w:rsidRDefault="00143A25" w:rsidP="00143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43A25" w:rsidRDefault="00143A25" w:rsidP="00143A2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43A25" w:rsidRDefault="00143A25" w:rsidP="00143A2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E1853">
        <w:rPr>
          <w:rFonts w:ascii="Times New Roman" w:hAnsi="Times New Roman" w:cs="Times New Roman"/>
          <w:sz w:val="24"/>
          <w:szCs w:val="24"/>
          <w:u w:val="single"/>
        </w:rPr>
        <w:t>19.  10.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1853">
        <w:rPr>
          <w:rFonts w:ascii="Times New Roman" w:hAnsi="Times New Roman" w:cs="Times New Roman"/>
          <w:sz w:val="24"/>
          <w:szCs w:val="24"/>
          <w:u w:val="single"/>
        </w:rPr>
        <w:t xml:space="preserve">888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143A25" w:rsidRDefault="00143A25" w:rsidP="00143A2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143A25" w:rsidRPr="00013AA2" w:rsidRDefault="00143A25" w:rsidP="00143A2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143A25" w:rsidRPr="005B7C44" w:rsidTr="0094717F">
        <w:tc>
          <w:tcPr>
            <w:tcW w:w="5353" w:type="dxa"/>
          </w:tcPr>
          <w:p w:rsidR="00143A25" w:rsidRPr="005B7C44" w:rsidRDefault="00143A25" w:rsidP="00143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 земельного участка образуемого из земель государственной собственности  кадастрового квартала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3793" w:type="dxa"/>
          </w:tcPr>
          <w:p w:rsidR="00143A25" w:rsidRPr="005B7C44" w:rsidRDefault="00143A25" w:rsidP="00947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A25" w:rsidRPr="005705A4" w:rsidRDefault="00143A25" w:rsidP="00143A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05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43A25" w:rsidRPr="005B7C44" w:rsidRDefault="00143A25" w:rsidP="00143A25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В соответствии с п.2 ст. 3.3 Федерального закона от 25.10.2001 № 137-ФЗ «О введении в действие Земельного кодекса Российской Федерации», ст. 11.2, 11.3 и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Уставом Елизовского городского поселения,  согласно условиям муниципального контракта № 0138300002116000043-0128170 от 28.06.2016 на выполнение работ по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формированию и проведению государственного кадастрового учета земельных участков в Елизовском городском поселении </w:t>
      </w:r>
    </w:p>
    <w:p w:rsidR="00143A25" w:rsidRPr="005705A4" w:rsidRDefault="00143A25" w:rsidP="00143A25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3A25" w:rsidRPr="005B7C44" w:rsidRDefault="00143A25" w:rsidP="00143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3A25" w:rsidRPr="005B7C44" w:rsidRDefault="00143A25" w:rsidP="0014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25" w:rsidRPr="005B7C44" w:rsidRDefault="00143A25" w:rsidP="00143A2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1. Утвердить  схему расположения земельного участка, образуемого из земель государственной собственности  кадастрового квартала 41:05:010100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7C44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постановлению:</w:t>
      </w:r>
    </w:p>
    <w:p w:rsidR="00143A25" w:rsidRPr="005B7C44" w:rsidRDefault="00143A25" w:rsidP="00143A2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условный номер - 41:05:010100</w:t>
      </w:r>
      <w:r w:rsidR="00D475DB">
        <w:rPr>
          <w:rFonts w:ascii="Times New Roman" w:hAnsi="Times New Roman" w:cs="Times New Roman"/>
          <w:sz w:val="28"/>
          <w:szCs w:val="28"/>
        </w:rPr>
        <w:t>3</w:t>
      </w:r>
      <w:r w:rsidRPr="005B7C44">
        <w:rPr>
          <w:rFonts w:ascii="Times New Roman" w:hAnsi="Times New Roman" w:cs="Times New Roman"/>
          <w:sz w:val="28"/>
          <w:szCs w:val="28"/>
        </w:rPr>
        <w:t>:ЗУ1;</w:t>
      </w:r>
    </w:p>
    <w:p w:rsidR="00143A25" w:rsidRPr="005B7C44" w:rsidRDefault="00143A25" w:rsidP="00143A2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  площадь участка - </w:t>
      </w:r>
      <w:r>
        <w:rPr>
          <w:rFonts w:ascii="Times New Roman" w:hAnsi="Times New Roman" w:cs="Times New Roman"/>
          <w:sz w:val="28"/>
          <w:szCs w:val="28"/>
        </w:rPr>
        <w:t>2681</w:t>
      </w:r>
      <w:r w:rsidRPr="005B7C4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>;</w:t>
      </w:r>
    </w:p>
    <w:p w:rsidR="00143A25" w:rsidRPr="005B7C44" w:rsidRDefault="00143A25" w:rsidP="00143A2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местоположение: Камчатский край,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5B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B7C4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</w:t>
      </w:r>
      <w:r w:rsidRPr="005B7C44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 w:rsidRPr="005B7C44">
        <w:rPr>
          <w:rFonts w:ascii="Times New Roman" w:hAnsi="Times New Roman" w:cs="Times New Roman"/>
          <w:sz w:val="28"/>
          <w:szCs w:val="28"/>
        </w:rPr>
        <w:t xml:space="preserve"> Елизово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B7C44">
        <w:rPr>
          <w:rFonts w:ascii="Times New Roman" w:hAnsi="Times New Roman" w:cs="Times New Roman"/>
          <w:sz w:val="28"/>
          <w:szCs w:val="28"/>
        </w:rPr>
        <w:t>;</w:t>
      </w:r>
    </w:p>
    <w:p w:rsidR="00143A25" w:rsidRPr="005B7C44" w:rsidRDefault="00143A25" w:rsidP="00143A2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 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объектов непищевой промышленности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  <w:r w:rsidRPr="005B7C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3A25" w:rsidRPr="005B7C44" w:rsidRDefault="00143A25" w:rsidP="00143A2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вид разрешенного использования – «</w:t>
      </w:r>
      <w:r w:rsidR="003E46CF">
        <w:rPr>
          <w:rFonts w:ascii="Times New Roman" w:hAnsi="Times New Roman" w:cs="Times New Roman"/>
          <w:sz w:val="28"/>
          <w:szCs w:val="28"/>
        </w:rPr>
        <w:t>объекты промышленности</w:t>
      </w:r>
      <w:r w:rsidRPr="005B7C4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43A25" w:rsidRPr="005B7C44" w:rsidRDefault="00143A25" w:rsidP="00143A2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категория земель – земли населенных пунктов.</w:t>
      </w:r>
    </w:p>
    <w:p w:rsidR="00143A25" w:rsidRPr="005B7C44" w:rsidRDefault="00143A25" w:rsidP="00143A2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Елизовского городского поселения 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143A25" w:rsidRPr="005B7C44" w:rsidRDefault="00143A25" w:rsidP="00143A2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143A25" w:rsidRPr="005B7C44" w:rsidRDefault="00143A25" w:rsidP="00143A2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4. Срок действия данного постановления составляет 2 года.</w:t>
      </w:r>
    </w:p>
    <w:p w:rsidR="00143A25" w:rsidRPr="005B7C44" w:rsidRDefault="00143A25" w:rsidP="00143A2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143A25" w:rsidRDefault="00143A25" w:rsidP="00143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43A25" w:rsidRDefault="00143A25" w:rsidP="00143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43A25" w:rsidRPr="005B7C44" w:rsidRDefault="00143A25" w:rsidP="00143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43A25" w:rsidRPr="005B7C44" w:rsidRDefault="00143A25" w:rsidP="00143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43A25" w:rsidRPr="005B7C44" w:rsidRDefault="00143A25" w:rsidP="00143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43A25" w:rsidRDefault="00143A25" w:rsidP="00143A25"/>
    <w:p w:rsidR="00767CEB" w:rsidRDefault="00767CEB"/>
    <w:sectPr w:rsidR="00767CEB" w:rsidSect="005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A25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113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3A25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46CF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39B4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163D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D7E98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853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475DB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2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A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2016-10-16T21:26:00Z</cp:lastPrinted>
  <dcterms:created xsi:type="dcterms:W3CDTF">2016-10-16T21:14:00Z</dcterms:created>
  <dcterms:modified xsi:type="dcterms:W3CDTF">2016-10-19T23:28:00Z</dcterms:modified>
</cp:coreProperties>
</file>