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B7" w:rsidRDefault="006F45B7" w:rsidP="006F45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5B7" w:rsidRDefault="006F45B7" w:rsidP="006F45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6F45B7" w:rsidRDefault="006F45B7" w:rsidP="006F45B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6F45B7" w:rsidRDefault="006F45B7" w:rsidP="006F45B7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F45B7" w:rsidRDefault="006F45B7" w:rsidP="006F45B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6F45B7" w:rsidRDefault="006F45B7" w:rsidP="006F45B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F45B7" w:rsidRDefault="006F45B7" w:rsidP="006F45B7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C3A4F">
        <w:rPr>
          <w:rFonts w:ascii="Times New Roman" w:hAnsi="Times New Roman" w:cs="Times New Roman"/>
          <w:sz w:val="24"/>
          <w:szCs w:val="24"/>
          <w:u w:val="single"/>
        </w:rPr>
        <w:t>30.  05.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C3A4F">
        <w:rPr>
          <w:rFonts w:ascii="Times New Roman" w:hAnsi="Times New Roman" w:cs="Times New Roman"/>
          <w:sz w:val="24"/>
          <w:szCs w:val="24"/>
          <w:u w:val="single"/>
        </w:rPr>
        <w:t>650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6F45B7" w:rsidRDefault="006F45B7" w:rsidP="006F45B7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6F45B7" w:rsidRDefault="006F45B7" w:rsidP="006F45B7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F45B7" w:rsidTr="00530AFF">
        <w:tc>
          <w:tcPr>
            <w:tcW w:w="4785" w:type="dxa"/>
            <w:hideMark/>
          </w:tcPr>
          <w:p w:rsidR="006F45B7" w:rsidRDefault="006F45B7" w:rsidP="006F4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предварительном согласовании предоставления в собственность за плату земельного участка Ковалевой</w:t>
            </w:r>
            <w:r w:rsidR="00360723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о присвоении адреса формируемому земельному участку </w:t>
            </w:r>
          </w:p>
        </w:tc>
        <w:tc>
          <w:tcPr>
            <w:tcW w:w="4786" w:type="dxa"/>
          </w:tcPr>
          <w:p w:rsidR="006F45B7" w:rsidRDefault="006F45B7" w:rsidP="00530AF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45B7" w:rsidRDefault="006F45B7" w:rsidP="006F4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F45B7" w:rsidRDefault="006F45B7" w:rsidP="006F4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4E7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пп.10 п.2 ст. 39.3, ст. 39.15, ст. 39.18 </w:t>
      </w:r>
      <w:r w:rsidRPr="004E7D81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Федерации, п.2 ст. 3.3 Федерального закона   от   25.10.2001 № 137</w:t>
      </w:r>
      <w:r w:rsidRPr="004D3D41">
        <w:rPr>
          <w:rFonts w:ascii="Times New Roman" w:hAnsi="Times New Roman" w:cs="Times New Roman"/>
          <w:sz w:val="28"/>
          <w:szCs w:val="28"/>
        </w:rPr>
        <w:t>-ФЗ «О введении в действие Земельного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со ст.14 Федерального закона от 06.10.2003 № 131-ФЗ «Об общих принципах организации местного самоуправления в Российской Федерации», Правилами </w:t>
      </w:r>
      <w:r w:rsidRPr="004D3D41">
        <w:rPr>
          <w:rFonts w:ascii="Times New Roman" w:hAnsi="Times New Roman" w:cs="Times New Roman"/>
          <w:sz w:val="28"/>
          <w:szCs w:val="28"/>
        </w:rPr>
        <w:t>присвоения, изменения и аннулирования адресов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Pr="004D3D41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proofErr w:type="gramEnd"/>
      <w:r w:rsidRPr="004D3D41">
        <w:rPr>
          <w:rFonts w:ascii="Times New Roman" w:hAnsi="Times New Roman" w:cs="Times New Roman"/>
          <w:sz w:val="28"/>
          <w:szCs w:val="28"/>
        </w:rPr>
        <w:t xml:space="preserve"> Российской Федерации от 19.11.2014 № 1221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Уставом Елизовского городского поселения,  Правилами землепользования и застройки Елизовского городского поселения Елизовского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Камчатского края, принятыми Решением Собрания депутатов Елизовского городского поселения от 07.09.2011 № 126, учитывая отсутствие в течение 30 дней со дня опубликования заявлений иных граждан о намерении участвовать в аукционе, на основании заявления </w:t>
      </w:r>
      <w:r w:rsidR="00360723">
        <w:rPr>
          <w:rFonts w:ascii="Times New Roman" w:hAnsi="Times New Roman" w:cs="Times New Roman"/>
          <w:sz w:val="28"/>
          <w:szCs w:val="28"/>
        </w:rPr>
        <w:t>Ковалевой Е.А.</w:t>
      </w:r>
      <w:r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в собственность за плату земельного участка, </w:t>
      </w:r>
      <w:proofErr w:type="gramEnd"/>
    </w:p>
    <w:p w:rsidR="006F45B7" w:rsidRDefault="006F45B7" w:rsidP="006F4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5B7" w:rsidRDefault="006F45B7" w:rsidP="006F45B7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F45B7" w:rsidRPr="00471A63" w:rsidRDefault="006F45B7" w:rsidP="006F45B7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A63">
        <w:rPr>
          <w:rFonts w:ascii="Times New Roman" w:hAnsi="Times New Roman" w:cs="Times New Roman"/>
          <w:sz w:val="28"/>
          <w:szCs w:val="28"/>
        </w:rPr>
        <w:t xml:space="preserve">Предварительно согласовать </w:t>
      </w:r>
      <w:r w:rsidR="00360723">
        <w:rPr>
          <w:rFonts w:ascii="Times New Roman" w:hAnsi="Times New Roman" w:cs="Times New Roman"/>
          <w:sz w:val="28"/>
          <w:szCs w:val="28"/>
        </w:rPr>
        <w:t xml:space="preserve">Ковалевой Елене Александровне </w:t>
      </w:r>
      <w:r w:rsidRPr="00471A63">
        <w:rPr>
          <w:rFonts w:ascii="Times New Roman" w:hAnsi="Times New Roman" w:cs="Times New Roman"/>
          <w:sz w:val="28"/>
          <w:szCs w:val="28"/>
        </w:rPr>
        <w:t xml:space="preserve">предоставление в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собственность за плату </w:t>
      </w:r>
      <w:r w:rsidRPr="00471A63">
        <w:rPr>
          <w:rFonts w:ascii="Times New Roman" w:hAnsi="Times New Roman" w:cs="Times New Roman"/>
          <w:sz w:val="28"/>
          <w:szCs w:val="28"/>
        </w:rPr>
        <w:t>земельного участка с условным номером ЗУ:1.</w:t>
      </w:r>
      <w:r w:rsidR="00360723">
        <w:rPr>
          <w:rFonts w:ascii="Times New Roman" w:hAnsi="Times New Roman" w:cs="Times New Roman"/>
          <w:sz w:val="28"/>
          <w:szCs w:val="28"/>
        </w:rPr>
        <w:t>155</w:t>
      </w:r>
      <w:r w:rsidRPr="00471A63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60723">
        <w:rPr>
          <w:rFonts w:ascii="Times New Roman" w:hAnsi="Times New Roman" w:cs="Times New Roman"/>
          <w:sz w:val="28"/>
          <w:szCs w:val="28"/>
        </w:rPr>
        <w:t>160</w:t>
      </w:r>
      <w:r w:rsidRPr="00471A63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471A6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71A63">
        <w:rPr>
          <w:rFonts w:ascii="Times New Roman" w:hAnsi="Times New Roman" w:cs="Times New Roman"/>
          <w:sz w:val="28"/>
          <w:szCs w:val="28"/>
        </w:rPr>
        <w:t xml:space="preserve">, для индивидуального жилищного строительства, категория земель – земли населенных пунктов, формируемого в соответствии с </w:t>
      </w:r>
      <w:r>
        <w:rPr>
          <w:rFonts w:ascii="Times New Roman" w:hAnsi="Times New Roman" w:cs="Times New Roman"/>
          <w:sz w:val="28"/>
          <w:szCs w:val="28"/>
        </w:rPr>
        <w:t>градостроительной документацией</w:t>
      </w:r>
      <w:r w:rsidRPr="00471A63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микрорайона Садовый</w:t>
      </w:r>
      <w:r w:rsidRPr="00471A63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71A6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Елизовского городского поселения от 22.12.2017 № 1305-п.</w:t>
      </w:r>
    </w:p>
    <w:p w:rsidR="006F45B7" w:rsidRDefault="006F45B7" w:rsidP="006F45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 xml:space="preserve">формируемому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земельному участку: Россия, Камчатский край,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360723">
        <w:rPr>
          <w:rFonts w:ascii="Times New Roman" w:eastAsia="Calibri" w:hAnsi="Times New Roman" w:cs="Times New Roman"/>
          <w:sz w:val="28"/>
          <w:szCs w:val="28"/>
        </w:rPr>
        <w:t>Парковая ул</w:t>
      </w:r>
      <w:r>
        <w:rPr>
          <w:rFonts w:ascii="Times New Roman" w:eastAsia="Calibri" w:hAnsi="Times New Roman" w:cs="Times New Roman"/>
          <w:sz w:val="28"/>
          <w:szCs w:val="28"/>
        </w:rPr>
        <w:t>.,7</w:t>
      </w:r>
      <w:r w:rsidR="00360723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5B7" w:rsidRDefault="006F45B7" w:rsidP="006F45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60723">
        <w:rPr>
          <w:rFonts w:ascii="Times New Roman" w:hAnsi="Times New Roman" w:cs="Times New Roman"/>
          <w:sz w:val="28"/>
          <w:szCs w:val="28"/>
        </w:rPr>
        <w:t>Ковалевой Е.А.</w:t>
      </w:r>
      <w:r>
        <w:rPr>
          <w:rFonts w:ascii="Times New Roman" w:hAnsi="Times New Roman" w:cs="Times New Roman"/>
          <w:sz w:val="28"/>
          <w:szCs w:val="28"/>
        </w:rPr>
        <w:t xml:space="preserve"> обеспечить в отношении вышеназванного земельного участка выполнение кадастровых работ, постановку его на государственный кадастровый учет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F45B7" w:rsidRDefault="006F45B7" w:rsidP="006F45B7">
      <w:pPr>
        <w:pStyle w:val="ConsPlusNormal"/>
        <w:ind w:firstLine="709"/>
        <w:jc w:val="both"/>
      </w:pPr>
      <w:r>
        <w:rPr>
          <w:szCs w:val="28"/>
        </w:rPr>
        <w:t xml:space="preserve">4. </w:t>
      </w:r>
      <w:r>
        <w:t>Срок действия решения о предварительном согласовании предоставления земельного участка составляет два года.</w:t>
      </w:r>
    </w:p>
    <w:p w:rsidR="006F45B7" w:rsidRDefault="006F45B7" w:rsidP="006F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 Данное постановление:</w:t>
      </w:r>
    </w:p>
    <w:p w:rsidR="006F45B7" w:rsidRPr="00BF0FE4" w:rsidRDefault="006F45B7" w:rsidP="006F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BF0FE4">
        <w:rPr>
          <w:rFonts w:ascii="Times New Roman" w:hAnsi="Times New Roman" w:cs="Times New Roman"/>
          <w:sz w:val="28"/>
          <w:szCs w:val="28"/>
        </w:rPr>
        <w:t xml:space="preserve"> направить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включения сведений, установленных настоящим постановлением,  в Федеральную информационную адресную систему; </w:t>
      </w:r>
    </w:p>
    <w:p w:rsidR="006F45B7" w:rsidRDefault="006F45B7" w:rsidP="006F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вступает в силу после официального опубликования (обнародования).</w:t>
      </w:r>
    </w:p>
    <w:p w:rsidR="006F45B7" w:rsidRPr="00A14950" w:rsidRDefault="006F45B7" w:rsidP="006F4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14950">
        <w:rPr>
          <w:rFonts w:ascii="Times New Roman" w:hAnsi="Times New Roman" w:cs="Times New Roman"/>
          <w:sz w:val="28"/>
          <w:szCs w:val="28"/>
        </w:rPr>
        <w:t>. Управлению делами администрации Елизовского городского поселения опубликовать (обнародовать) 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6F45B7" w:rsidRPr="00A14950" w:rsidRDefault="006F45B7" w:rsidP="006F45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  </w:t>
      </w:r>
      <w:proofErr w:type="gramStart"/>
      <w:r w:rsidRPr="00A149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495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14950">
        <w:rPr>
          <w:rFonts w:ascii="Times New Roman" w:hAnsi="Times New Roman" w:cs="Times New Roman"/>
          <w:sz w:val="28"/>
          <w:szCs w:val="28"/>
        </w:rPr>
        <w:t>уководителя Управления</w:t>
      </w:r>
      <w:r w:rsidRPr="00A149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4950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Елизовского городского поселения.</w:t>
      </w:r>
    </w:p>
    <w:p w:rsidR="006F45B7" w:rsidRDefault="006F45B7" w:rsidP="006F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45B7" w:rsidRDefault="006F45B7" w:rsidP="006F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45B7" w:rsidRDefault="006F45B7" w:rsidP="006F45B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6F45B7" w:rsidRDefault="006F45B7" w:rsidP="006F45B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6F45B7" w:rsidRDefault="006F45B7" w:rsidP="006F4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5B7" w:rsidRDefault="006F45B7" w:rsidP="006F45B7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95AB5"/>
    <w:multiLevelType w:val="hybridMultilevel"/>
    <w:tmpl w:val="D7B49966"/>
    <w:lvl w:ilvl="0" w:tplc="B38EE78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45B7"/>
    <w:rsid w:val="00174158"/>
    <w:rsid w:val="00360723"/>
    <w:rsid w:val="0058128D"/>
    <w:rsid w:val="005C3A4F"/>
    <w:rsid w:val="006F45B7"/>
    <w:rsid w:val="00CF6A9C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45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6F4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5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2018-05-27T23:34:00Z</dcterms:created>
  <dcterms:modified xsi:type="dcterms:W3CDTF">2018-05-30T00:18:00Z</dcterms:modified>
</cp:coreProperties>
</file>