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7B" w:rsidRDefault="00841C7B" w:rsidP="00841C7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065" cy="948690"/>
            <wp:effectExtent l="19050" t="0" r="635" b="0"/>
            <wp:docPr id="2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C7B" w:rsidRDefault="00841C7B" w:rsidP="00841C7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841C7B" w:rsidRDefault="00841C7B" w:rsidP="00841C7B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841C7B" w:rsidRDefault="00841C7B" w:rsidP="00841C7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41C7B" w:rsidRDefault="00841C7B" w:rsidP="00841C7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841C7B" w:rsidRDefault="00841C7B" w:rsidP="00841C7B">
      <w:pPr>
        <w:jc w:val="center"/>
        <w:rPr>
          <w:b/>
          <w:sz w:val="16"/>
          <w:szCs w:val="16"/>
        </w:rPr>
      </w:pPr>
    </w:p>
    <w:p w:rsidR="00841C7B" w:rsidRDefault="00841C7B" w:rsidP="00841C7B">
      <w:r>
        <w:t xml:space="preserve">От    </w:t>
      </w:r>
      <w:r>
        <w:rPr>
          <w:u w:val="single"/>
        </w:rPr>
        <w:t xml:space="preserve"> </w:t>
      </w:r>
      <w:r w:rsidR="00786E31">
        <w:rPr>
          <w:u w:val="single"/>
        </w:rPr>
        <w:t xml:space="preserve">18.  04. </w:t>
      </w:r>
      <w:r>
        <w:rPr>
          <w:u w:val="single"/>
        </w:rPr>
        <w:t xml:space="preserve"> 2019</w:t>
      </w:r>
      <w:r>
        <w:t xml:space="preserve">                                                                                                   №  </w:t>
      </w:r>
      <w:r>
        <w:rPr>
          <w:u w:val="single"/>
        </w:rPr>
        <w:t xml:space="preserve">  </w:t>
      </w:r>
      <w:r w:rsidR="00786E31">
        <w:rPr>
          <w:u w:val="single"/>
        </w:rPr>
        <w:t>413</w:t>
      </w:r>
      <w:r>
        <w:rPr>
          <w:u w:val="single"/>
        </w:rPr>
        <w:t xml:space="preserve"> </w:t>
      </w:r>
      <w:r w:rsidRPr="002B392D">
        <w:rPr>
          <w:u w:val="single"/>
        </w:rPr>
        <w:t xml:space="preserve"> </w:t>
      </w:r>
      <w:r>
        <w:rPr>
          <w:u w:val="single"/>
        </w:rPr>
        <w:t>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841C7B" w:rsidRDefault="00841C7B" w:rsidP="00841C7B">
      <w:r>
        <w:t xml:space="preserve">               г. Елизово</w:t>
      </w:r>
    </w:p>
    <w:p w:rsidR="00841C7B" w:rsidRDefault="00841C7B" w:rsidP="00841C7B">
      <w:pPr>
        <w:rPr>
          <w:sz w:val="16"/>
          <w:szCs w:val="16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25"/>
        <w:gridCol w:w="222"/>
      </w:tblGrid>
      <w:tr w:rsidR="00841C7B" w:rsidTr="00220F4C">
        <w:tc>
          <w:tcPr>
            <w:tcW w:w="9349" w:type="dxa"/>
            <w:hideMark/>
          </w:tcPr>
          <w:tbl>
            <w:tblPr>
              <w:tblStyle w:val="a3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841C7B" w:rsidTr="00220F4C">
              <w:tc>
                <w:tcPr>
                  <w:tcW w:w="4673" w:type="dxa"/>
                  <w:hideMark/>
                </w:tcPr>
                <w:p w:rsidR="00841C7B" w:rsidRDefault="00841C7B" w:rsidP="00841C7B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Об изменении вида разрешенного использования земельному участку с кадастровым номером 41:05:0101006:506 </w:t>
                  </w:r>
                </w:p>
              </w:tc>
              <w:tc>
                <w:tcPr>
                  <w:tcW w:w="4536" w:type="dxa"/>
                </w:tcPr>
                <w:p w:rsidR="00841C7B" w:rsidRDefault="00841C7B" w:rsidP="00220F4C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841C7B" w:rsidRDefault="00841C7B" w:rsidP="00220F4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" w:type="dxa"/>
          </w:tcPr>
          <w:p w:rsidR="00841C7B" w:rsidRDefault="00841C7B" w:rsidP="00220F4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41C7B" w:rsidRPr="00BB2D14" w:rsidRDefault="00841C7B" w:rsidP="00841C7B">
      <w:pPr>
        <w:jc w:val="both"/>
        <w:rPr>
          <w:sz w:val="16"/>
          <w:szCs w:val="16"/>
        </w:rPr>
      </w:pPr>
    </w:p>
    <w:p w:rsidR="00841C7B" w:rsidRPr="00016B5E" w:rsidRDefault="00841C7B" w:rsidP="00841C7B">
      <w:pPr>
        <w:spacing w:after="1" w:line="28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ч.2 ст.7 Земельного кодекса Российской Федерации, Федеральным   законом  от   06.10.2003    № 131-ФЗ   «Об  общих  принципах организации местного самоуправления в Российской Федерации,  в соответствии с </w:t>
      </w:r>
      <w:r>
        <w:rPr>
          <w:sz w:val="28"/>
        </w:rPr>
        <w:t xml:space="preserve">Приказом Минэкономразвития России от 01.09.2014 № 540 «Об утверждении классификатора видов разрешенного использования земельных участков», </w:t>
      </w:r>
      <w:r>
        <w:rPr>
          <w:sz w:val="28"/>
          <w:szCs w:val="28"/>
        </w:rPr>
        <w:t>Уставом Елизовского  городского поселения, согласно Правилам землепользования и застройки Елизовского городского поселения Елизовского</w:t>
      </w:r>
      <w:proofErr w:type="gramEnd"/>
      <w:r>
        <w:rPr>
          <w:sz w:val="28"/>
          <w:szCs w:val="28"/>
        </w:rPr>
        <w:t xml:space="preserve"> района Камчатского края, принятых Решением Собрания депутатов Елизовского городского поселения от 07.09.2011 № 126, на основании Решения Собрания депутатов Елизовского городского поселения от 14.02.2019 № 470, </w:t>
      </w:r>
    </w:p>
    <w:p w:rsidR="00841C7B" w:rsidRPr="00841C7B" w:rsidRDefault="00841C7B" w:rsidP="00841C7B">
      <w:pPr>
        <w:autoSpaceDE w:val="0"/>
        <w:autoSpaceDN w:val="0"/>
        <w:adjustRightInd w:val="0"/>
        <w:ind w:firstLine="708"/>
        <w:jc w:val="both"/>
      </w:pPr>
    </w:p>
    <w:p w:rsidR="00841C7B" w:rsidRDefault="00841C7B" w:rsidP="00841C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41C7B" w:rsidRPr="00841C7B" w:rsidRDefault="00841C7B" w:rsidP="00841C7B">
      <w:pPr>
        <w:autoSpaceDE w:val="0"/>
        <w:autoSpaceDN w:val="0"/>
        <w:adjustRightInd w:val="0"/>
        <w:jc w:val="both"/>
      </w:pPr>
    </w:p>
    <w:p w:rsidR="00841C7B" w:rsidRPr="00016B5E" w:rsidRDefault="00841C7B" w:rsidP="00841C7B">
      <w:pPr>
        <w:pStyle w:val="a4"/>
        <w:numPr>
          <w:ilvl w:val="0"/>
          <w:numId w:val="1"/>
        </w:numPr>
        <w:spacing w:after="1" w:line="280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Изменить</w:t>
      </w:r>
      <w:r w:rsidRPr="00016B5E">
        <w:rPr>
          <w:sz w:val="28"/>
          <w:szCs w:val="28"/>
        </w:rPr>
        <w:t xml:space="preserve"> земельному участку с кадастровым  номером   41:05:010100</w:t>
      </w:r>
      <w:r>
        <w:rPr>
          <w:sz w:val="28"/>
          <w:szCs w:val="28"/>
        </w:rPr>
        <w:t>6</w:t>
      </w:r>
      <w:r w:rsidRPr="00016B5E">
        <w:rPr>
          <w:sz w:val="28"/>
          <w:szCs w:val="28"/>
        </w:rPr>
        <w:t>:</w:t>
      </w:r>
      <w:r>
        <w:rPr>
          <w:sz w:val="28"/>
          <w:szCs w:val="28"/>
        </w:rPr>
        <w:t>506</w:t>
      </w:r>
      <w:r w:rsidRPr="00016B5E">
        <w:rPr>
          <w:sz w:val="28"/>
          <w:szCs w:val="28"/>
        </w:rPr>
        <w:t xml:space="preserve">, расположенному в границах территориальной зоны  </w:t>
      </w:r>
      <w:r>
        <w:rPr>
          <w:sz w:val="28"/>
          <w:szCs w:val="28"/>
        </w:rPr>
        <w:t xml:space="preserve">транспортной инфраструктуры </w:t>
      </w:r>
      <w:r w:rsidRPr="00016B5E">
        <w:rPr>
          <w:sz w:val="28"/>
          <w:szCs w:val="28"/>
        </w:rPr>
        <w:t xml:space="preserve"> (</w:t>
      </w:r>
      <w:r>
        <w:rPr>
          <w:sz w:val="28"/>
          <w:szCs w:val="28"/>
        </w:rPr>
        <w:t>Т</w:t>
      </w:r>
      <w:r w:rsidRPr="00016B5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016B5E">
        <w:rPr>
          <w:sz w:val="28"/>
          <w:szCs w:val="28"/>
        </w:rPr>
        <w:t xml:space="preserve">вид разрешенного использования:  </w:t>
      </w:r>
      <w:proofErr w:type="gramStart"/>
      <w:r w:rsidRPr="00016B5E">
        <w:rPr>
          <w:sz w:val="28"/>
          <w:szCs w:val="28"/>
        </w:rPr>
        <w:t>с</w:t>
      </w:r>
      <w:proofErr w:type="gramEnd"/>
      <w:r w:rsidRPr="00016B5E">
        <w:rPr>
          <w:sz w:val="28"/>
          <w:szCs w:val="28"/>
        </w:rPr>
        <w:t xml:space="preserve">  «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размещения объектов сельскохозяйственного назначения и сельскохозяйственных угодий»</w:t>
      </w:r>
      <w:r w:rsidRPr="00016B5E">
        <w:rPr>
          <w:sz w:val="28"/>
          <w:szCs w:val="28"/>
        </w:rPr>
        <w:t xml:space="preserve"> - на «</w:t>
      </w:r>
      <w:r>
        <w:rPr>
          <w:sz w:val="28"/>
          <w:szCs w:val="28"/>
        </w:rPr>
        <w:t>воздушный транспорт</w:t>
      </w:r>
      <w:r w:rsidRPr="00016B5E">
        <w:rPr>
          <w:sz w:val="28"/>
          <w:szCs w:val="28"/>
        </w:rPr>
        <w:t xml:space="preserve">» (код по Классификатору – </w:t>
      </w:r>
      <w:r>
        <w:rPr>
          <w:sz w:val="28"/>
          <w:szCs w:val="28"/>
        </w:rPr>
        <w:t>7.4</w:t>
      </w:r>
      <w:r w:rsidRPr="00016B5E">
        <w:rPr>
          <w:sz w:val="28"/>
          <w:szCs w:val="28"/>
        </w:rPr>
        <w:t xml:space="preserve">). </w:t>
      </w:r>
    </w:p>
    <w:p w:rsidR="00841C7B" w:rsidRDefault="00841C7B" w:rsidP="00841C7B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841C7B" w:rsidRPr="00841C7B" w:rsidRDefault="00841C7B" w:rsidP="00841C7B">
      <w:pPr>
        <w:pStyle w:val="a4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841C7B">
        <w:rPr>
          <w:sz w:val="28"/>
          <w:szCs w:val="28"/>
        </w:rPr>
        <w:t>Направить данное постановление  для внесения изменений уникальных характеристик объекта недвижимого имущества в сведения государственного кадастра недвижимости</w:t>
      </w:r>
      <w:r>
        <w:rPr>
          <w:sz w:val="28"/>
          <w:szCs w:val="28"/>
        </w:rPr>
        <w:t>.</w:t>
      </w:r>
    </w:p>
    <w:p w:rsidR="00841C7B" w:rsidRPr="00D50031" w:rsidRDefault="00841C7B" w:rsidP="00841C7B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D50031">
        <w:rPr>
          <w:sz w:val="28"/>
          <w:szCs w:val="28"/>
        </w:rPr>
        <w:lastRenderedPageBreak/>
        <w:t>Данное постановление вступает в силу после официального опубликования (обнародования).</w:t>
      </w:r>
    </w:p>
    <w:p w:rsidR="00841C7B" w:rsidRPr="00D50031" w:rsidRDefault="00841C7B" w:rsidP="00841C7B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 w:rsidRPr="00D50031">
        <w:rPr>
          <w:sz w:val="28"/>
          <w:szCs w:val="28"/>
        </w:rPr>
        <w:t>Контроль за</w:t>
      </w:r>
      <w:proofErr w:type="gramEnd"/>
      <w:r w:rsidRPr="00D50031"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841C7B" w:rsidRDefault="00841C7B" w:rsidP="00841C7B">
      <w:pPr>
        <w:ind w:firstLine="708"/>
        <w:jc w:val="both"/>
        <w:rPr>
          <w:sz w:val="16"/>
          <w:szCs w:val="16"/>
        </w:rPr>
      </w:pPr>
    </w:p>
    <w:p w:rsidR="00841C7B" w:rsidRDefault="00841C7B" w:rsidP="00841C7B">
      <w:pPr>
        <w:ind w:firstLine="708"/>
        <w:jc w:val="both"/>
        <w:rPr>
          <w:sz w:val="16"/>
          <w:szCs w:val="16"/>
        </w:rPr>
      </w:pPr>
    </w:p>
    <w:p w:rsidR="00841C7B" w:rsidRPr="0006646F" w:rsidRDefault="00841C7B" w:rsidP="00841C7B">
      <w:pPr>
        <w:ind w:firstLine="708"/>
        <w:jc w:val="both"/>
        <w:rPr>
          <w:sz w:val="16"/>
          <w:szCs w:val="16"/>
        </w:rPr>
      </w:pPr>
    </w:p>
    <w:p w:rsidR="00841C7B" w:rsidRDefault="00841C7B" w:rsidP="00841C7B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41C7B" w:rsidRDefault="00841C7B" w:rsidP="00841C7B">
      <w:r>
        <w:rPr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841C7B" w:rsidRDefault="00841C7B" w:rsidP="00841C7B"/>
    <w:p w:rsidR="00841C7B" w:rsidRDefault="00841C7B" w:rsidP="00841C7B"/>
    <w:p w:rsidR="00174158" w:rsidRDefault="00174158"/>
    <w:sectPr w:rsidR="00174158" w:rsidSect="00C23EC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A4C71"/>
    <w:multiLevelType w:val="hybridMultilevel"/>
    <w:tmpl w:val="380A3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863117"/>
    <w:multiLevelType w:val="hybridMultilevel"/>
    <w:tmpl w:val="1722B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C7B"/>
    <w:rsid w:val="00174158"/>
    <w:rsid w:val="00233020"/>
    <w:rsid w:val="00313365"/>
    <w:rsid w:val="00680FC6"/>
    <w:rsid w:val="00786E31"/>
    <w:rsid w:val="00841C7B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1C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1C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C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2149</Characters>
  <Application>Microsoft Office Word</Application>
  <DocSecurity>0</DocSecurity>
  <Lines>17</Lines>
  <Paragraphs>5</Paragraphs>
  <ScaleCrop>false</ScaleCrop>
  <Company>Microsoft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2019-04-18T03:29:00Z</cp:lastPrinted>
  <dcterms:created xsi:type="dcterms:W3CDTF">2019-04-15T04:00:00Z</dcterms:created>
  <dcterms:modified xsi:type="dcterms:W3CDTF">2019-04-18T03:30:00Z</dcterms:modified>
</cp:coreProperties>
</file>