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13" w:rsidRDefault="00D56513" w:rsidP="00433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513" w:rsidRDefault="00D56513" w:rsidP="00433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4DB" w:rsidRDefault="004334DB" w:rsidP="00433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10895" cy="107315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4DB" w:rsidRDefault="004334DB" w:rsidP="004334D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4334DB" w:rsidRDefault="004334DB" w:rsidP="004334D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4334DB" w:rsidRDefault="004334DB" w:rsidP="004334DB">
      <w:pPr>
        <w:spacing w:after="0" w:line="240" w:lineRule="auto"/>
        <w:ind w:left="2124" w:firstLine="70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334DB" w:rsidRDefault="004334DB" w:rsidP="004334D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4334DB" w:rsidRPr="00CE7D1F" w:rsidRDefault="004334DB" w:rsidP="004334D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34DB" w:rsidRPr="003F4B14" w:rsidRDefault="004334DB" w:rsidP="004334DB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C74D03">
        <w:rPr>
          <w:rFonts w:ascii="Times New Roman" w:hAnsi="Times New Roman"/>
          <w:sz w:val="24"/>
          <w:szCs w:val="24"/>
          <w:u w:val="single"/>
        </w:rPr>
        <w:t>27.02.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3B4A56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4A5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№    </w:t>
      </w:r>
      <w:r w:rsidR="00C74D03">
        <w:rPr>
          <w:rFonts w:ascii="Times New Roman" w:hAnsi="Times New Roman"/>
          <w:sz w:val="24"/>
          <w:szCs w:val="24"/>
          <w:u w:val="single"/>
        </w:rPr>
        <w:t>166</w:t>
      </w:r>
      <w:r>
        <w:rPr>
          <w:rFonts w:ascii="Times New Roman" w:hAnsi="Times New Roman"/>
          <w:sz w:val="24"/>
          <w:szCs w:val="24"/>
          <w:u w:val="single"/>
        </w:rPr>
        <w:t>-п</w:t>
      </w:r>
    </w:p>
    <w:p w:rsidR="004334DB" w:rsidRDefault="004334DB" w:rsidP="004334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г. Елизово</w:t>
      </w:r>
    </w:p>
    <w:tbl>
      <w:tblPr>
        <w:tblW w:w="9773" w:type="dxa"/>
        <w:tblLook w:val="01E0"/>
      </w:tblPr>
      <w:tblGrid>
        <w:gridCol w:w="5637"/>
        <w:gridCol w:w="4136"/>
      </w:tblGrid>
      <w:tr w:rsidR="004334DB" w:rsidRPr="00F72383" w:rsidTr="00F72383">
        <w:trPr>
          <w:trHeight w:val="1544"/>
        </w:trPr>
        <w:tc>
          <w:tcPr>
            <w:tcW w:w="5637" w:type="dxa"/>
            <w:hideMark/>
          </w:tcPr>
          <w:p w:rsidR="004334DB" w:rsidRPr="00B7311E" w:rsidRDefault="004334DB" w:rsidP="00F7238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4334DB" w:rsidRDefault="004334DB" w:rsidP="00BA7782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23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</w:t>
            </w:r>
            <w:r w:rsidR="00CB0331" w:rsidRPr="00F72383">
              <w:rPr>
                <w:rFonts w:ascii="Times New Roman" w:hAnsi="Times New Roman"/>
                <w:sz w:val="28"/>
                <w:szCs w:val="28"/>
                <w:lang w:eastAsia="en-US"/>
              </w:rPr>
              <w:t>градостроительной документации по</w:t>
            </w:r>
            <w:r w:rsidR="00193874" w:rsidRPr="00F723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F72383">
              <w:rPr>
                <w:rFonts w:ascii="Times New Roman" w:hAnsi="Times New Roman"/>
                <w:sz w:val="28"/>
                <w:szCs w:val="28"/>
                <w:lang w:eastAsia="en-US"/>
              </w:rPr>
              <w:t>планировк</w:t>
            </w:r>
            <w:r w:rsidR="00CB0331" w:rsidRPr="00F72383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F723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межевани</w:t>
            </w:r>
            <w:r w:rsidR="00CB0331" w:rsidRPr="00F72383"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 w:rsidRPr="00F723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территории  </w:t>
            </w:r>
            <w:r w:rsidR="003B4A56">
              <w:rPr>
                <w:rFonts w:ascii="Times New Roman" w:hAnsi="Times New Roman"/>
                <w:sz w:val="28"/>
                <w:szCs w:val="28"/>
                <w:lang w:eastAsia="en-US"/>
              </w:rPr>
              <w:t>на часть земельного участка с кадастровым номером 41:05:0101055:2266 Елизовского городского поселения</w:t>
            </w:r>
          </w:p>
          <w:p w:rsidR="00B7311E" w:rsidRPr="00B7311E" w:rsidRDefault="00B7311E" w:rsidP="00B7311E">
            <w:pPr>
              <w:spacing w:after="0" w:line="240" w:lineRule="exact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36" w:type="dxa"/>
          </w:tcPr>
          <w:p w:rsidR="004334DB" w:rsidRPr="00F72383" w:rsidRDefault="004334DB" w:rsidP="004334D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93874" w:rsidRPr="00F72383" w:rsidRDefault="004334DB" w:rsidP="00CB033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72383">
        <w:rPr>
          <w:sz w:val="28"/>
          <w:szCs w:val="28"/>
        </w:rPr>
        <w:tab/>
      </w:r>
      <w:r w:rsidRPr="00F72383">
        <w:rPr>
          <w:rFonts w:ascii="Times New Roman" w:hAnsi="Times New Roman"/>
          <w:sz w:val="28"/>
          <w:szCs w:val="28"/>
        </w:rPr>
        <w:t>Руководствуясь положениями ст. 46 Градостроительного кодекса Российской Федерации, ст.ст. 14,28 Федерального закона от 06.10.2003 №131-ФЗ  «Об общих принципах  организации местного самоуправления в Российской Федерации»,</w:t>
      </w:r>
      <w:r w:rsidR="00193874" w:rsidRPr="00F72383">
        <w:rPr>
          <w:rFonts w:ascii="Times New Roman" w:hAnsi="Times New Roman"/>
          <w:sz w:val="28"/>
          <w:szCs w:val="28"/>
        </w:rPr>
        <w:t xml:space="preserve"> </w:t>
      </w:r>
      <w:r w:rsidRPr="00F72383">
        <w:rPr>
          <w:rFonts w:ascii="Times New Roman" w:hAnsi="Times New Roman"/>
          <w:sz w:val="28"/>
          <w:szCs w:val="28"/>
        </w:rPr>
        <w:t>в соответствии с Уставом Елизовского городского поселения</w:t>
      </w:r>
      <w:r w:rsidR="003B4A56">
        <w:rPr>
          <w:rFonts w:ascii="Times New Roman" w:hAnsi="Times New Roman"/>
          <w:sz w:val="28"/>
          <w:szCs w:val="28"/>
        </w:rPr>
        <w:t xml:space="preserve"> Елизовского муниципального района в Камчатском крае</w:t>
      </w:r>
      <w:r w:rsidRPr="00F72383">
        <w:rPr>
          <w:rFonts w:ascii="Times New Roman" w:hAnsi="Times New Roman"/>
          <w:sz w:val="28"/>
          <w:szCs w:val="28"/>
        </w:rPr>
        <w:t xml:space="preserve">, </w:t>
      </w:r>
      <w:r w:rsidR="00193874" w:rsidRPr="00F72383">
        <w:rPr>
          <w:rFonts w:ascii="Times New Roman" w:hAnsi="Times New Roman"/>
          <w:sz w:val="28"/>
          <w:szCs w:val="28"/>
        </w:rPr>
        <w:t xml:space="preserve"> Решени</w:t>
      </w:r>
      <w:r w:rsidR="003B4A56">
        <w:rPr>
          <w:rFonts w:ascii="Times New Roman" w:hAnsi="Times New Roman"/>
          <w:sz w:val="28"/>
          <w:szCs w:val="28"/>
        </w:rPr>
        <w:t>ем</w:t>
      </w:r>
      <w:r w:rsidR="00193874" w:rsidRPr="00F72383">
        <w:rPr>
          <w:rFonts w:ascii="Times New Roman" w:hAnsi="Times New Roman"/>
          <w:sz w:val="28"/>
          <w:szCs w:val="28"/>
        </w:rPr>
        <w:t xml:space="preserve">  Собрания депутатов Елизовского городского поселения от </w:t>
      </w:r>
      <w:r w:rsidR="003B4A56">
        <w:rPr>
          <w:rFonts w:ascii="Times New Roman" w:hAnsi="Times New Roman"/>
          <w:sz w:val="28"/>
          <w:szCs w:val="28"/>
        </w:rPr>
        <w:t>06.02.2020</w:t>
      </w:r>
      <w:r w:rsidR="00193874" w:rsidRPr="00F72383">
        <w:rPr>
          <w:rFonts w:ascii="Times New Roman" w:hAnsi="Times New Roman"/>
          <w:sz w:val="28"/>
          <w:szCs w:val="28"/>
        </w:rPr>
        <w:t xml:space="preserve"> № 6</w:t>
      </w:r>
      <w:r w:rsidR="003B4A56">
        <w:rPr>
          <w:rFonts w:ascii="Times New Roman" w:hAnsi="Times New Roman"/>
          <w:sz w:val="28"/>
          <w:szCs w:val="28"/>
        </w:rPr>
        <w:t>37</w:t>
      </w:r>
      <w:r w:rsidR="00193874" w:rsidRPr="00F72383">
        <w:rPr>
          <w:rFonts w:ascii="Times New Roman" w:hAnsi="Times New Roman"/>
          <w:sz w:val="28"/>
          <w:szCs w:val="28"/>
        </w:rPr>
        <w:t xml:space="preserve"> «Об итогах публичных слушаний по проекту планировки</w:t>
      </w:r>
      <w:r w:rsidR="00CB0331" w:rsidRPr="00F72383">
        <w:rPr>
          <w:rFonts w:ascii="Times New Roman" w:hAnsi="Times New Roman"/>
          <w:sz w:val="28"/>
          <w:szCs w:val="28"/>
        </w:rPr>
        <w:t xml:space="preserve"> и</w:t>
      </w:r>
      <w:r w:rsidR="00193874" w:rsidRPr="00F72383">
        <w:rPr>
          <w:rFonts w:ascii="Times New Roman" w:hAnsi="Times New Roman"/>
          <w:sz w:val="28"/>
          <w:szCs w:val="28"/>
        </w:rPr>
        <w:t xml:space="preserve"> </w:t>
      </w:r>
      <w:r w:rsidR="00CB0331" w:rsidRPr="00F72383">
        <w:rPr>
          <w:rFonts w:ascii="Times New Roman" w:hAnsi="Times New Roman"/>
          <w:sz w:val="28"/>
          <w:szCs w:val="28"/>
        </w:rPr>
        <w:t xml:space="preserve">межевания </w:t>
      </w:r>
      <w:r w:rsidR="00CB0331" w:rsidRPr="00F72383">
        <w:rPr>
          <w:rFonts w:ascii="Times New Roman" w:hAnsi="Times New Roman"/>
          <w:sz w:val="28"/>
          <w:szCs w:val="28"/>
          <w:lang w:eastAsia="en-US"/>
        </w:rPr>
        <w:t xml:space="preserve">территории  </w:t>
      </w:r>
      <w:r w:rsidR="003B4A56">
        <w:rPr>
          <w:rFonts w:ascii="Times New Roman" w:hAnsi="Times New Roman"/>
          <w:sz w:val="28"/>
          <w:szCs w:val="28"/>
          <w:lang w:eastAsia="en-US"/>
        </w:rPr>
        <w:t>на часть земельного участка с кадастровым номером 41:05:0101055:2266 Елизовского городского поселения</w:t>
      </w:r>
      <w:r w:rsidR="003D7D28" w:rsidRPr="00F72383">
        <w:rPr>
          <w:rFonts w:ascii="Times New Roman" w:hAnsi="Times New Roman"/>
          <w:sz w:val="28"/>
          <w:szCs w:val="28"/>
          <w:lang w:eastAsia="en-US"/>
        </w:rPr>
        <w:t>»</w:t>
      </w:r>
      <w:r w:rsidR="00CB0331" w:rsidRPr="00F72383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F72383">
        <w:rPr>
          <w:rFonts w:ascii="Times New Roman" w:hAnsi="Times New Roman"/>
          <w:sz w:val="28"/>
          <w:szCs w:val="28"/>
        </w:rPr>
        <w:t xml:space="preserve">на основании итогов публичных слушаний по проекту планировки и межевания </w:t>
      </w:r>
      <w:r w:rsidR="00193874" w:rsidRPr="00F72383">
        <w:rPr>
          <w:rFonts w:ascii="Times New Roman" w:hAnsi="Times New Roman"/>
          <w:sz w:val="28"/>
          <w:szCs w:val="28"/>
          <w:lang w:eastAsia="en-US"/>
        </w:rPr>
        <w:t xml:space="preserve">территории  </w:t>
      </w:r>
      <w:r w:rsidR="003B4A56">
        <w:rPr>
          <w:rFonts w:ascii="Times New Roman" w:hAnsi="Times New Roman"/>
          <w:sz w:val="28"/>
          <w:szCs w:val="28"/>
          <w:lang w:eastAsia="en-US"/>
        </w:rPr>
        <w:t>на часть земельного участка с кадастровым номером 41:05:0101055:2266 Елизовского городского поселения,</w:t>
      </w:r>
      <w:r w:rsidR="003B4A56" w:rsidRPr="003B4A56">
        <w:rPr>
          <w:rFonts w:ascii="Times New Roman" w:hAnsi="Times New Roman"/>
          <w:sz w:val="28"/>
          <w:szCs w:val="28"/>
        </w:rPr>
        <w:t xml:space="preserve"> </w:t>
      </w:r>
      <w:r w:rsidR="003B4A56" w:rsidRPr="001F35F2">
        <w:rPr>
          <w:rFonts w:ascii="Times New Roman" w:hAnsi="Times New Roman"/>
          <w:sz w:val="28"/>
          <w:szCs w:val="28"/>
        </w:rPr>
        <w:t xml:space="preserve">прошедших </w:t>
      </w:r>
      <w:r w:rsidR="003B4A56">
        <w:rPr>
          <w:rFonts w:ascii="Times New Roman" w:hAnsi="Times New Roman"/>
          <w:sz w:val="28"/>
          <w:szCs w:val="28"/>
        </w:rPr>
        <w:t>05</w:t>
      </w:r>
      <w:r w:rsidR="003B4A56" w:rsidRPr="001F35F2">
        <w:rPr>
          <w:rFonts w:ascii="Times New Roman" w:hAnsi="Times New Roman"/>
          <w:sz w:val="28"/>
          <w:szCs w:val="28"/>
        </w:rPr>
        <w:t xml:space="preserve"> </w:t>
      </w:r>
      <w:r w:rsidR="003B4A56">
        <w:rPr>
          <w:rFonts w:ascii="Times New Roman" w:hAnsi="Times New Roman"/>
          <w:sz w:val="28"/>
          <w:szCs w:val="28"/>
        </w:rPr>
        <w:t xml:space="preserve">декабря </w:t>
      </w:r>
      <w:r w:rsidR="003B4A56" w:rsidRPr="001F35F2">
        <w:rPr>
          <w:rFonts w:ascii="Times New Roman" w:hAnsi="Times New Roman"/>
          <w:sz w:val="28"/>
          <w:szCs w:val="28"/>
        </w:rPr>
        <w:t>201</w:t>
      </w:r>
      <w:r w:rsidR="003B4A56">
        <w:rPr>
          <w:rFonts w:ascii="Times New Roman" w:hAnsi="Times New Roman"/>
          <w:sz w:val="28"/>
          <w:szCs w:val="28"/>
        </w:rPr>
        <w:t>9</w:t>
      </w:r>
      <w:r w:rsidR="00CB0331" w:rsidRPr="00F72383">
        <w:rPr>
          <w:rFonts w:ascii="Times New Roman" w:hAnsi="Times New Roman"/>
          <w:sz w:val="28"/>
          <w:szCs w:val="28"/>
          <w:lang w:eastAsia="en-US"/>
        </w:rPr>
        <w:t>,</w:t>
      </w:r>
    </w:p>
    <w:p w:rsidR="00CB0331" w:rsidRPr="00B7311E" w:rsidRDefault="00CB0331" w:rsidP="00CB0331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  <w:lang w:eastAsia="en-US"/>
        </w:rPr>
      </w:pPr>
    </w:p>
    <w:p w:rsidR="004334DB" w:rsidRDefault="004334DB" w:rsidP="00CB0331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F5157B">
        <w:rPr>
          <w:rFonts w:ascii="Times New Roman" w:hAnsi="Times New Roman"/>
          <w:sz w:val="28"/>
          <w:szCs w:val="28"/>
        </w:rPr>
        <w:t>ПОСТАНОВЛЯЮ:</w:t>
      </w:r>
    </w:p>
    <w:p w:rsidR="00B7311E" w:rsidRDefault="00B7311E" w:rsidP="00CB0331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4334DB" w:rsidRPr="00E7135E" w:rsidRDefault="004334DB" w:rsidP="003D7D28">
      <w:pPr>
        <w:pStyle w:val="a9"/>
        <w:numPr>
          <w:ilvl w:val="0"/>
          <w:numId w:val="2"/>
        </w:numPr>
        <w:spacing w:after="0" w:line="240" w:lineRule="auto"/>
        <w:ind w:left="0" w:firstLine="897"/>
        <w:jc w:val="both"/>
        <w:outlineLvl w:val="0"/>
        <w:rPr>
          <w:rFonts w:ascii="Times New Roman" w:hAnsi="Times New Roman"/>
          <w:sz w:val="28"/>
          <w:szCs w:val="28"/>
        </w:rPr>
      </w:pPr>
      <w:r w:rsidRPr="00E7135E">
        <w:rPr>
          <w:rFonts w:ascii="Times New Roman" w:hAnsi="Times New Roman"/>
          <w:sz w:val="28"/>
          <w:szCs w:val="28"/>
        </w:rPr>
        <w:t xml:space="preserve">Утвердить </w:t>
      </w:r>
      <w:r w:rsidRPr="00E7135E">
        <w:rPr>
          <w:rFonts w:ascii="Times New Roman" w:hAnsi="Times New Roman"/>
          <w:sz w:val="28"/>
          <w:szCs w:val="28"/>
          <w:lang w:eastAsia="en-US"/>
        </w:rPr>
        <w:t xml:space="preserve">градостроительную документацию по планировке и межеванию  </w:t>
      </w:r>
      <w:r w:rsidR="003D7D28" w:rsidRPr="00E7135E">
        <w:rPr>
          <w:rFonts w:ascii="Times New Roman" w:hAnsi="Times New Roman"/>
          <w:sz w:val="28"/>
          <w:szCs w:val="28"/>
          <w:lang w:eastAsia="en-US"/>
        </w:rPr>
        <w:t xml:space="preserve">территории </w:t>
      </w:r>
      <w:r w:rsidR="003B4A56">
        <w:rPr>
          <w:rFonts w:ascii="Times New Roman" w:hAnsi="Times New Roman"/>
          <w:sz w:val="28"/>
          <w:szCs w:val="28"/>
          <w:lang w:eastAsia="en-US"/>
        </w:rPr>
        <w:t>на часть земельного участка с кадастровым номером 41:05:0101055:2266 Елизовского городского поселения</w:t>
      </w:r>
      <w:r w:rsidRPr="00E7135E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4334DB" w:rsidRPr="00F72383" w:rsidRDefault="004334DB" w:rsidP="00F72383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2383">
        <w:rPr>
          <w:rFonts w:ascii="Times New Roman" w:hAnsi="Times New Roman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Росреестра» по Камчатскому краю. </w:t>
      </w:r>
    </w:p>
    <w:p w:rsidR="004334DB" w:rsidRDefault="004334DB" w:rsidP="00F72383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2383">
        <w:rPr>
          <w:rFonts w:ascii="Times New Roman" w:hAnsi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</w:t>
      </w:r>
      <w:r w:rsidRPr="00F72383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 на официальном сайте администрации Елизовского городского поселения.</w:t>
      </w:r>
    </w:p>
    <w:p w:rsidR="003B4A56" w:rsidRPr="003B4A56" w:rsidRDefault="003B4A56" w:rsidP="00D56513">
      <w:pPr>
        <w:pStyle w:val="a9"/>
        <w:numPr>
          <w:ilvl w:val="0"/>
          <w:numId w:val="2"/>
        </w:numPr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4A56"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4334DB" w:rsidRPr="00971EA3" w:rsidRDefault="003B4A56" w:rsidP="00D565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56E3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Елизовского городского поселения.</w:t>
      </w:r>
    </w:p>
    <w:p w:rsidR="004334DB" w:rsidRPr="00971EA3" w:rsidRDefault="004334DB" w:rsidP="004334D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334DB" w:rsidRPr="00971EA3" w:rsidRDefault="004334DB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4DB" w:rsidRPr="00971EA3" w:rsidRDefault="004334DB" w:rsidP="004334D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71EA3">
        <w:rPr>
          <w:rFonts w:ascii="Times New Roman" w:hAnsi="Times New Roman"/>
          <w:sz w:val="28"/>
          <w:szCs w:val="28"/>
        </w:rPr>
        <w:t>Глав</w:t>
      </w:r>
      <w:r w:rsidR="003B4A56">
        <w:rPr>
          <w:rFonts w:ascii="Times New Roman" w:hAnsi="Times New Roman"/>
          <w:sz w:val="28"/>
          <w:szCs w:val="28"/>
        </w:rPr>
        <w:t>а</w:t>
      </w:r>
      <w:r w:rsidRPr="00971EA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334DB" w:rsidRDefault="004334DB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EA3">
        <w:rPr>
          <w:rFonts w:ascii="Times New Roman" w:hAnsi="Times New Roman"/>
          <w:sz w:val="28"/>
          <w:szCs w:val="28"/>
        </w:rPr>
        <w:t xml:space="preserve">Елизовского городского поселения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71EA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71EA3">
        <w:rPr>
          <w:rFonts w:ascii="Times New Roman" w:hAnsi="Times New Roman"/>
          <w:sz w:val="28"/>
          <w:szCs w:val="28"/>
        </w:rPr>
        <w:t xml:space="preserve">              </w:t>
      </w:r>
      <w:r w:rsidR="003B4A56">
        <w:rPr>
          <w:rFonts w:ascii="Times New Roman" w:hAnsi="Times New Roman"/>
          <w:sz w:val="28"/>
          <w:szCs w:val="28"/>
        </w:rPr>
        <w:t>Д.Б. Щипицын</w:t>
      </w:r>
    </w:p>
    <w:p w:rsidR="00F72383" w:rsidRDefault="00F72383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383" w:rsidRDefault="00F72383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383" w:rsidRDefault="00F72383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383" w:rsidRDefault="00F72383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383" w:rsidRDefault="00F72383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383" w:rsidRDefault="00F72383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383" w:rsidRDefault="00F72383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383" w:rsidRDefault="00F72383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383" w:rsidRDefault="00F72383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383" w:rsidRDefault="00F72383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383" w:rsidRDefault="00F72383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383" w:rsidRDefault="00F72383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1E" w:rsidRDefault="00B7311E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1E" w:rsidRDefault="00B7311E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1E" w:rsidRDefault="00B7311E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1E" w:rsidRDefault="00B7311E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1E" w:rsidRDefault="00B7311E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1E" w:rsidRDefault="00B7311E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1E" w:rsidRDefault="00B7311E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1E" w:rsidRDefault="00B7311E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1E" w:rsidRDefault="00B7311E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1E" w:rsidRDefault="00B7311E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383" w:rsidRDefault="00F72383" w:rsidP="0043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B6A" w:rsidRDefault="00CB1B6A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B6A" w:rsidRDefault="00CB1B6A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B6A" w:rsidRDefault="00CB1B6A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B6A" w:rsidRDefault="00CB1B6A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B6A" w:rsidRDefault="00CB1B6A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B6A" w:rsidRDefault="00CB1B6A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B6A" w:rsidRDefault="00CB1B6A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B6A" w:rsidRDefault="00CB1B6A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B6A" w:rsidRDefault="00CB1B6A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B6A" w:rsidRDefault="00CB1B6A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B6A" w:rsidRDefault="00CB1B6A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B6A" w:rsidRDefault="00CB1B6A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B6A" w:rsidRDefault="00CB1B6A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B6A" w:rsidRDefault="00CB1B6A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B6A" w:rsidRDefault="00CB1B6A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782" w:rsidRDefault="00BA7782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7782" w:rsidRDefault="00BA7782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2383" w:rsidRPr="003B4A56" w:rsidRDefault="00F72383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A5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72383" w:rsidRPr="003B4A56" w:rsidRDefault="00F72383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A5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72383" w:rsidRPr="003B4A56" w:rsidRDefault="00F72383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A56">
        <w:rPr>
          <w:rFonts w:ascii="Times New Roman" w:hAnsi="Times New Roman"/>
          <w:sz w:val="24"/>
          <w:szCs w:val="24"/>
        </w:rPr>
        <w:t>Елизовского городского поселения</w:t>
      </w:r>
    </w:p>
    <w:p w:rsidR="00F72383" w:rsidRDefault="00F72383" w:rsidP="00F723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A56">
        <w:rPr>
          <w:rFonts w:ascii="Times New Roman" w:hAnsi="Times New Roman"/>
          <w:sz w:val="24"/>
          <w:szCs w:val="24"/>
        </w:rPr>
        <w:t>от «</w:t>
      </w:r>
      <w:r w:rsidR="00C74D03">
        <w:rPr>
          <w:rFonts w:ascii="Times New Roman" w:hAnsi="Times New Roman"/>
          <w:sz w:val="24"/>
          <w:szCs w:val="24"/>
        </w:rPr>
        <w:t>27</w:t>
      </w:r>
      <w:r w:rsidRPr="003B4A56">
        <w:rPr>
          <w:rFonts w:ascii="Times New Roman" w:hAnsi="Times New Roman"/>
          <w:sz w:val="24"/>
          <w:szCs w:val="24"/>
        </w:rPr>
        <w:t>»</w:t>
      </w:r>
      <w:r w:rsidR="00C74D03">
        <w:rPr>
          <w:rFonts w:ascii="Times New Roman" w:hAnsi="Times New Roman"/>
          <w:sz w:val="24"/>
          <w:szCs w:val="24"/>
        </w:rPr>
        <w:t xml:space="preserve"> февраля </w:t>
      </w:r>
      <w:r w:rsidRPr="003B4A56">
        <w:rPr>
          <w:rFonts w:ascii="Times New Roman" w:hAnsi="Times New Roman"/>
          <w:sz w:val="24"/>
          <w:szCs w:val="24"/>
        </w:rPr>
        <w:t>20</w:t>
      </w:r>
      <w:r w:rsidR="003B4A56">
        <w:rPr>
          <w:rFonts w:ascii="Times New Roman" w:hAnsi="Times New Roman"/>
          <w:sz w:val="24"/>
          <w:szCs w:val="24"/>
        </w:rPr>
        <w:t>20</w:t>
      </w:r>
      <w:r w:rsidRPr="003B4A56">
        <w:rPr>
          <w:rFonts w:ascii="Times New Roman" w:hAnsi="Times New Roman"/>
          <w:sz w:val="24"/>
          <w:szCs w:val="24"/>
        </w:rPr>
        <w:t xml:space="preserve"> №</w:t>
      </w:r>
      <w:r w:rsidR="00C74D03">
        <w:rPr>
          <w:rFonts w:ascii="Times New Roman" w:hAnsi="Times New Roman"/>
          <w:sz w:val="24"/>
          <w:szCs w:val="24"/>
        </w:rPr>
        <w:t>166</w:t>
      </w:r>
      <w:r w:rsidRPr="003B4A56">
        <w:rPr>
          <w:rFonts w:ascii="Times New Roman" w:hAnsi="Times New Roman"/>
          <w:sz w:val="24"/>
          <w:szCs w:val="24"/>
        </w:rPr>
        <w:t>-п</w:t>
      </w:r>
    </w:p>
    <w:p w:rsidR="00A1380D" w:rsidRDefault="00A1380D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  <w:bookmarkStart w:id="0" w:name="bookmark1"/>
    </w:p>
    <w:p w:rsidR="00A1380D" w:rsidRDefault="00A1380D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CB1B6A" w:rsidRDefault="00CB1B6A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  <w:r>
        <w:rPr>
          <w:rStyle w:val="31"/>
          <w:color w:val="000000"/>
        </w:rPr>
        <w:t>СОДЕРЖАНИЕ</w:t>
      </w:r>
    </w:p>
    <w:p w:rsidR="00A1380D" w:rsidRDefault="00A1380D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tbl>
      <w:tblPr>
        <w:tblpPr w:leftFromText="180" w:rightFromText="180" w:vertAnchor="text" w:horzAnchor="margin" w:tblpY="34"/>
        <w:tblW w:w="96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566"/>
        <w:gridCol w:w="7652"/>
        <w:gridCol w:w="859"/>
      </w:tblGrid>
      <w:tr w:rsidR="00CB1B6A" w:rsidRPr="001A6426" w:rsidTr="00BC53D5">
        <w:trPr>
          <w:trHeight w:hRule="exact" w:val="667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BC53D5">
            <w:pPr>
              <w:pStyle w:val="a5"/>
              <w:spacing w:before="60" w:line="260" w:lineRule="exact"/>
              <w:jc w:val="right"/>
            </w:pPr>
            <w:r w:rsidRPr="001A6426">
              <w:t>№</w:t>
            </w:r>
            <w:proofErr w:type="spellStart"/>
            <w:r w:rsidRPr="001A6426">
              <w:t>п</w:t>
            </w:r>
            <w:proofErr w:type="spellEnd"/>
            <w:r w:rsidRPr="001A6426">
              <w:t>/</w:t>
            </w:r>
            <w:proofErr w:type="spellStart"/>
            <w:r w:rsidRPr="001A6426">
              <w:t>п</w:t>
            </w:r>
            <w:proofErr w:type="spellEnd"/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BC53D5">
            <w:pPr>
              <w:pStyle w:val="a5"/>
              <w:spacing w:line="260" w:lineRule="exact"/>
            </w:pPr>
            <w:r w:rsidRPr="001A6426">
              <w:rPr>
                <w:rStyle w:val="ae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6A" w:rsidRPr="001A6426" w:rsidRDefault="00CB1B6A" w:rsidP="00BC53D5">
            <w:pPr>
              <w:pStyle w:val="a5"/>
              <w:spacing w:line="260" w:lineRule="exact"/>
            </w:pPr>
            <w:r w:rsidRPr="001A6426">
              <w:rPr>
                <w:rStyle w:val="ae"/>
                <w:b/>
                <w:color w:val="000000"/>
                <w:sz w:val="24"/>
                <w:szCs w:val="24"/>
              </w:rPr>
              <w:t>Лист</w:t>
            </w:r>
          </w:p>
        </w:tc>
      </w:tr>
      <w:tr w:rsidR="00CB1B6A" w:rsidRPr="001A6426" w:rsidTr="00BC53D5">
        <w:trPr>
          <w:trHeight w:hRule="exact" w:val="336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BC53D5">
            <w:pPr>
              <w:pStyle w:val="a5"/>
              <w:spacing w:line="260" w:lineRule="exact"/>
              <w:rPr>
                <w:b w:val="0"/>
              </w:rPr>
            </w:pPr>
            <w:r w:rsidRPr="001A6426">
              <w:rPr>
                <w:rStyle w:val="ae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BC53D5">
            <w:pPr>
              <w:pStyle w:val="a5"/>
              <w:spacing w:line="260" w:lineRule="exact"/>
              <w:rPr>
                <w:b w:val="0"/>
              </w:rPr>
            </w:pPr>
            <w:r w:rsidRPr="001A6426">
              <w:rPr>
                <w:rStyle w:val="ae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6A" w:rsidRPr="001A6426" w:rsidRDefault="00CB1B6A" w:rsidP="00BC53D5">
            <w:pPr>
              <w:pStyle w:val="a5"/>
              <w:spacing w:line="260" w:lineRule="exact"/>
              <w:rPr>
                <w:b w:val="0"/>
              </w:rPr>
            </w:pPr>
            <w:r w:rsidRPr="001A6426">
              <w:rPr>
                <w:rStyle w:val="ae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B24C6" w:rsidRPr="001A6426" w:rsidTr="00BC53D5">
        <w:trPr>
          <w:trHeight w:hRule="exact" w:val="43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4C6" w:rsidRPr="001A6426" w:rsidRDefault="002B24C6" w:rsidP="00BC5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42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Основная </w:t>
            </w:r>
            <w:r w:rsidRPr="001A6426">
              <w:rPr>
                <w:rFonts w:ascii="Times New Roman" w:hAnsi="Times New Roman"/>
                <w:b/>
                <w:sz w:val="24"/>
                <w:szCs w:val="24"/>
              </w:rPr>
              <w:t>часть проекта планировки территории</w:t>
            </w:r>
          </w:p>
          <w:p w:rsidR="002B24C6" w:rsidRPr="001A6426" w:rsidRDefault="002B24C6" w:rsidP="00BC53D5">
            <w:pPr>
              <w:pStyle w:val="a5"/>
              <w:spacing w:line="210" w:lineRule="exact"/>
              <w:ind w:left="120"/>
              <w:jc w:val="left"/>
              <w:rPr>
                <w:rStyle w:val="10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4C6" w:rsidRPr="001A6426" w:rsidRDefault="002B24C6" w:rsidP="00BC53D5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</w:p>
        </w:tc>
      </w:tr>
      <w:tr w:rsidR="00CB1B6A" w:rsidRPr="001A6426" w:rsidTr="00BC53D5">
        <w:trPr>
          <w:trHeight w:hRule="exact" w:val="293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BC53D5">
            <w:pPr>
              <w:pStyle w:val="a5"/>
              <w:spacing w:line="210" w:lineRule="exact"/>
              <w:ind w:left="120"/>
              <w:jc w:val="lef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1.Общие положения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6A" w:rsidRPr="001A6426" w:rsidRDefault="001A6426" w:rsidP="00BC53D5">
            <w:pPr>
              <w:pStyle w:val="a5"/>
              <w:spacing w:line="210" w:lineRule="exac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3</w:t>
            </w:r>
          </w:p>
        </w:tc>
      </w:tr>
      <w:tr w:rsidR="00CB1B6A" w:rsidRPr="001A6426" w:rsidTr="00BC53D5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BC53D5">
            <w:pPr>
              <w:pStyle w:val="a5"/>
              <w:spacing w:line="210" w:lineRule="exact"/>
              <w:ind w:left="180"/>
              <w:jc w:val="lef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BC53D5">
            <w:pPr>
              <w:pStyle w:val="a5"/>
              <w:spacing w:line="210" w:lineRule="exact"/>
              <w:ind w:left="120"/>
              <w:jc w:val="lef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Исходные данные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6A" w:rsidRPr="001A6426" w:rsidRDefault="001A6426" w:rsidP="00BC53D5">
            <w:pPr>
              <w:pStyle w:val="a5"/>
              <w:spacing w:line="210" w:lineRule="exac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4</w:t>
            </w:r>
          </w:p>
        </w:tc>
      </w:tr>
      <w:tr w:rsidR="00CB1B6A" w:rsidRPr="001A6426" w:rsidTr="00BC53D5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BC53D5">
            <w:pPr>
              <w:pStyle w:val="a5"/>
              <w:spacing w:line="210" w:lineRule="exact"/>
              <w:ind w:left="180"/>
              <w:jc w:val="lef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BC53D5">
            <w:pPr>
              <w:pStyle w:val="a5"/>
              <w:spacing w:line="210" w:lineRule="exact"/>
              <w:ind w:left="120"/>
              <w:jc w:val="lef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Цель разработки проекта планировки территории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6A" w:rsidRPr="001A6426" w:rsidRDefault="001A6426" w:rsidP="00BC53D5">
            <w:pPr>
              <w:pStyle w:val="a5"/>
              <w:spacing w:line="210" w:lineRule="exac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4</w:t>
            </w:r>
          </w:p>
        </w:tc>
      </w:tr>
      <w:tr w:rsidR="00CB1B6A" w:rsidRPr="001A6426" w:rsidTr="00BC53D5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BC53D5">
            <w:pPr>
              <w:pStyle w:val="a5"/>
              <w:spacing w:line="210" w:lineRule="exact"/>
              <w:ind w:left="180"/>
              <w:jc w:val="lef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D56513">
            <w:pPr>
              <w:pStyle w:val="a5"/>
              <w:spacing w:line="240" w:lineRule="atLeast"/>
              <w:ind w:left="120"/>
              <w:jc w:val="lef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Территория для проектирования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6A" w:rsidRPr="001A6426" w:rsidRDefault="001A6426" w:rsidP="00BC53D5">
            <w:pPr>
              <w:pStyle w:val="a5"/>
              <w:spacing w:line="210" w:lineRule="exac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4</w:t>
            </w:r>
          </w:p>
        </w:tc>
      </w:tr>
      <w:tr w:rsidR="00CB1B6A" w:rsidRPr="001A6426" w:rsidTr="00BC53D5">
        <w:trPr>
          <w:trHeight w:hRule="exact" w:val="293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D56513">
            <w:pPr>
              <w:pStyle w:val="a5"/>
              <w:spacing w:line="240" w:lineRule="atLeast"/>
              <w:ind w:left="120"/>
              <w:jc w:val="lef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2. Положение о характеристиках планируемого развития территории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6A" w:rsidRPr="001A6426" w:rsidRDefault="00CB1B6A" w:rsidP="00BC53D5">
            <w:pPr>
              <w:pStyle w:val="a5"/>
              <w:spacing w:line="210" w:lineRule="exact"/>
            </w:pPr>
          </w:p>
        </w:tc>
      </w:tr>
      <w:tr w:rsidR="00CB1B6A" w:rsidRPr="001A6426" w:rsidTr="00BC53D5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BC53D5">
            <w:pPr>
              <w:pStyle w:val="a5"/>
              <w:spacing w:line="210" w:lineRule="exact"/>
              <w:ind w:left="140"/>
              <w:jc w:val="lef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D56513">
            <w:pPr>
              <w:pStyle w:val="a5"/>
              <w:spacing w:line="240" w:lineRule="atLeast"/>
              <w:ind w:left="120"/>
              <w:jc w:val="lef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Характеристика плотности и параметров застройки территории в пределах зон установленных градостроительным регламентом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6A" w:rsidRPr="001A6426" w:rsidRDefault="001A6426" w:rsidP="00BC53D5">
            <w:pPr>
              <w:pStyle w:val="a5"/>
              <w:spacing w:line="210" w:lineRule="exac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5</w:t>
            </w:r>
          </w:p>
        </w:tc>
      </w:tr>
      <w:tr w:rsidR="00CB1B6A" w:rsidRPr="001A6426" w:rsidTr="00BC53D5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BC53D5">
            <w:pPr>
              <w:pStyle w:val="a5"/>
              <w:spacing w:line="210" w:lineRule="exact"/>
              <w:ind w:left="140"/>
              <w:jc w:val="lef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D56513">
            <w:pPr>
              <w:pStyle w:val="a5"/>
              <w:spacing w:line="240" w:lineRule="atLeast"/>
              <w:ind w:left="120"/>
              <w:jc w:val="lef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Характеристика развития структуры проектируемой территории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6A" w:rsidRPr="001A6426" w:rsidRDefault="001A6426" w:rsidP="00BC53D5">
            <w:pPr>
              <w:pStyle w:val="a5"/>
              <w:spacing w:line="210" w:lineRule="exac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5</w:t>
            </w:r>
          </w:p>
        </w:tc>
      </w:tr>
      <w:tr w:rsidR="00CB1B6A" w:rsidRPr="001A6426" w:rsidTr="00D56513">
        <w:trPr>
          <w:trHeight w:hRule="exact" w:val="5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BC53D5">
            <w:pPr>
              <w:pStyle w:val="a5"/>
              <w:spacing w:line="210" w:lineRule="exact"/>
              <w:ind w:left="140"/>
              <w:jc w:val="lef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D56513">
            <w:pPr>
              <w:pStyle w:val="a5"/>
              <w:spacing w:line="240" w:lineRule="atLeast"/>
              <w:ind w:left="120"/>
              <w:jc w:val="lef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Зоны планируемого размещения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6A" w:rsidRPr="001A6426" w:rsidRDefault="001A6426" w:rsidP="00BC53D5">
            <w:pPr>
              <w:pStyle w:val="a5"/>
              <w:spacing w:line="210" w:lineRule="exac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8</w:t>
            </w:r>
          </w:p>
        </w:tc>
      </w:tr>
      <w:tr w:rsidR="00CB1B6A" w:rsidRPr="001A6426" w:rsidTr="00BC53D5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BC53D5">
            <w:pPr>
              <w:pStyle w:val="a5"/>
              <w:spacing w:line="210" w:lineRule="exact"/>
              <w:ind w:left="140"/>
              <w:jc w:val="lef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B6A" w:rsidRPr="001A6426" w:rsidRDefault="00CB1B6A" w:rsidP="00D56513">
            <w:pPr>
              <w:pStyle w:val="a5"/>
              <w:spacing w:line="240" w:lineRule="atLeast"/>
              <w:ind w:left="120"/>
              <w:jc w:val="lef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Информация о планируемых мероприятиях по обеспечению сохранения применительно к территориальным зонам.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1B6A" w:rsidRPr="001A6426" w:rsidRDefault="001A6426" w:rsidP="00BC53D5">
            <w:pPr>
              <w:pStyle w:val="a5"/>
              <w:spacing w:line="210" w:lineRule="exac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8</w:t>
            </w:r>
          </w:p>
        </w:tc>
      </w:tr>
      <w:tr w:rsidR="00CB1B6A" w:rsidRPr="001A6426" w:rsidTr="00BC53D5">
        <w:trPr>
          <w:trHeight w:hRule="exact" w:val="581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B6A" w:rsidRPr="001A6426" w:rsidRDefault="00CB1B6A" w:rsidP="00D56513">
            <w:pPr>
              <w:pStyle w:val="a5"/>
              <w:spacing w:line="240" w:lineRule="atLeast"/>
              <w:ind w:left="120"/>
              <w:jc w:val="lef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3. Положение об очередности планируемого развития территории, содержащие этапы проектирования, строительства, реконструкции ОКС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B6A" w:rsidRPr="001A6426" w:rsidRDefault="001A6426" w:rsidP="00BC53D5">
            <w:pPr>
              <w:pStyle w:val="a5"/>
              <w:spacing w:line="210" w:lineRule="exact"/>
            </w:pPr>
            <w:r w:rsidRPr="001A6426">
              <w:rPr>
                <w:rStyle w:val="10"/>
                <w:color w:val="000000"/>
                <w:sz w:val="24"/>
                <w:szCs w:val="24"/>
              </w:rPr>
              <w:t>8</w:t>
            </w:r>
          </w:p>
        </w:tc>
      </w:tr>
      <w:tr w:rsidR="00482BC9" w:rsidRPr="001A6426" w:rsidTr="00BC53D5">
        <w:trPr>
          <w:trHeight w:hRule="exact" w:val="351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BC9" w:rsidRPr="001A6426" w:rsidRDefault="00482BC9" w:rsidP="00BC53D5">
            <w:pPr>
              <w:autoSpaceDE w:val="0"/>
              <w:autoSpaceDN w:val="0"/>
              <w:adjustRightInd w:val="0"/>
              <w:spacing w:after="0" w:line="240" w:lineRule="auto"/>
              <w:rPr>
                <w:rStyle w:val="10"/>
                <w:b w:val="0"/>
                <w:color w:val="000000"/>
                <w:sz w:val="24"/>
                <w:szCs w:val="24"/>
              </w:rPr>
            </w:pPr>
            <w:r w:rsidRPr="001A642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Материалы по обоснованию проекта планировки территории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C9" w:rsidRPr="001A6426" w:rsidRDefault="00482BC9" w:rsidP="00BC53D5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</w:p>
        </w:tc>
      </w:tr>
      <w:tr w:rsidR="00482BC9" w:rsidRPr="001A6426" w:rsidTr="00BC53D5">
        <w:trPr>
          <w:trHeight w:hRule="exact" w:val="351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BC9" w:rsidRPr="001A6426" w:rsidRDefault="00BC53D5" w:rsidP="00BC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  <w:r w:rsidR="00482BC9"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Обоснование определения границ зон планируемого</w:t>
            </w:r>
          </w:p>
          <w:p w:rsidR="00482BC9" w:rsidRPr="001A6426" w:rsidRDefault="00482BC9" w:rsidP="00BC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Размещения объектов капитального строительств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C9" w:rsidRPr="001A6426" w:rsidRDefault="001A6426" w:rsidP="00BC53D5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  <w:r w:rsidRPr="001A6426">
              <w:rPr>
                <w:rStyle w:val="10"/>
                <w:color w:val="000000"/>
                <w:sz w:val="24"/>
                <w:szCs w:val="24"/>
              </w:rPr>
              <w:t>9</w:t>
            </w:r>
          </w:p>
        </w:tc>
      </w:tr>
      <w:tr w:rsidR="00482BC9" w:rsidRPr="001A6426" w:rsidTr="00BC53D5">
        <w:trPr>
          <w:trHeight w:hRule="exact" w:val="107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BC9" w:rsidRPr="001A6426" w:rsidRDefault="00BC53D5" w:rsidP="00BC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="00482BC9"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</w:t>
            </w:r>
            <w:r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482BC9"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Градостроительного проектирования и требованиям Градостроительных регламентов</w:t>
            </w:r>
          </w:p>
          <w:p w:rsidR="00482BC9" w:rsidRPr="001A6426" w:rsidRDefault="00482BC9" w:rsidP="00BC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C9" w:rsidRPr="001A6426" w:rsidRDefault="00BC53D5" w:rsidP="001A6426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  <w:r w:rsidRPr="001A6426">
              <w:rPr>
                <w:rStyle w:val="10"/>
                <w:color w:val="000000"/>
                <w:sz w:val="24"/>
                <w:szCs w:val="24"/>
              </w:rPr>
              <w:t>1</w:t>
            </w:r>
            <w:r w:rsidR="001A6426" w:rsidRPr="001A6426">
              <w:rPr>
                <w:rStyle w:val="10"/>
                <w:color w:val="000000"/>
                <w:sz w:val="24"/>
                <w:szCs w:val="24"/>
              </w:rPr>
              <w:t>1</w:t>
            </w:r>
          </w:p>
        </w:tc>
      </w:tr>
      <w:tr w:rsidR="00482BC9" w:rsidRPr="001A6426" w:rsidTr="00BC53D5">
        <w:trPr>
          <w:trHeight w:hRule="exact" w:val="858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BC9" w:rsidRPr="001A6426" w:rsidRDefault="00BC53D5" w:rsidP="00BC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Перечень мероприятий по защите территории от Чрезвычайных ситуаций природного и техногенного Характера, в том числе по обеспечению пожарной</w:t>
            </w:r>
          </w:p>
          <w:p w:rsidR="00482BC9" w:rsidRPr="001A6426" w:rsidRDefault="00BC53D5" w:rsidP="00BC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Безопасности и по гражданской обороне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C9" w:rsidRPr="001A6426" w:rsidRDefault="00BC53D5" w:rsidP="001A6426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  <w:r w:rsidRPr="001A6426">
              <w:rPr>
                <w:rStyle w:val="10"/>
                <w:color w:val="000000"/>
                <w:sz w:val="24"/>
                <w:szCs w:val="24"/>
              </w:rPr>
              <w:t>1</w:t>
            </w:r>
            <w:r w:rsidR="001A6426" w:rsidRPr="001A6426">
              <w:rPr>
                <w:rStyle w:val="10"/>
                <w:color w:val="000000"/>
                <w:sz w:val="24"/>
                <w:szCs w:val="24"/>
              </w:rPr>
              <w:t>1</w:t>
            </w:r>
          </w:p>
        </w:tc>
      </w:tr>
      <w:tr w:rsidR="00BC53D5" w:rsidRPr="001A6426" w:rsidTr="00BC53D5">
        <w:trPr>
          <w:trHeight w:hRule="exact" w:val="3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3D5" w:rsidRPr="001A6426" w:rsidRDefault="00BC53D5" w:rsidP="00BC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3D5" w:rsidRPr="001A6426" w:rsidRDefault="00BC53D5" w:rsidP="00BC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Чрезвычайные ситуации природного характера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3D5" w:rsidRPr="001A6426" w:rsidRDefault="00BC53D5" w:rsidP="001A6426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  <w:r w:rsidRPr="001A6426">
              <w:rPr>
                <w:rStyle w:val="10"/>
                <w:color w:val="000000"/>
                <w:sz w:val="24"/>
                <w:szCs w:val="24"/>
              </w:rPr>
              <w:t>1</w:t>
            </w:r>
            <w:r w:rsidR="001A6426" w:rsidRPr="001A6426">
              <w:rPr>
                <w:rStyle w:val="10"/>
                <w:color w:val="000000"/>
                <w:sz w:val="24"/>
                <w:szCs w:val="24"/>
              </w:rPr>
              <w:t>1</w:t>
            </w:r>
          </w:p>
        </w:tc>
      </w:tr>
      <w:tr w:rsidR="00BC53D5" w:rsidRPr="001A6426" w:rsidTr="00BC53D5">
        <w:trPr>
          <w:trHeight w:hRule="exact" w:val="3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3D5" w:rsidRPr="001A6426" w:rsidRDefault="00BC53D5" w:rsidP="00BC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3D5" w:rsidRPr="001A6426" w:rsidRDefault="00BC53D5" w:rsidP="00BC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Чрезвычайные ситуации техногенного характера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3D5" w:rsidRPr="001A6426" w:rsidRDefault="00BC53D5" w:rsidP="001A6426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  <w:r w:rsidRPr="001A6426">
              <w:rPr>
                <w:rStyle w:val="10"/>
                <w:color w:val="000000"/>
                <w:sz w:val="24"/>
                <w:szCs w:val="24"/>
              </w:rPr>
              <w:t>1</w:t>
            </w:r>
            <w:r w:rsidR="001A6426" w:rsidRPr="001A6426">
              <w:rPr>
                <w:rStyle w:val="10"/>
                <w:color w:val="000000"/>
                <w:sz w:val="24"/>
                <w:szCs w:val="24"/>
              </w:rPr>
              <w:t>5</w:t>
            </w:r>
          </w:p>
        </w:tc>
      </w:tr>
      <w:tr w:rsidR="00BC53D5" w:rsidRPr="001A6426" w:rsidTr="00BC53D5">
        <w:trPr>
          <w:trHeight w:hRule="exact" w:val="3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3D5" w:rsidRPr="001A6426" w:rsidRDefault="00BC53D5" w:rsidP="00BC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3D5" w:rsidRPr="001A6426" w:rsidRDefault="00BC53D5" w:rsidP="00BC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 по гражданской обороне и обеспечению пожарной безопасности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3D5" w:rsidRPr="001A6426" w:rsidRDefault="00BC53D5" w:rsidP="001A6426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  <w:r w:rsidRPr="001A6426">
              <w:rPr>
                <w:rStyle w:val="10"/>
                <w:color w:val="000000"/>
                <w:sz w:val="24"/>
                <w:szCs w:val="24"/>
              </w:rPr>
              <w:t>1</w:t>
            </w:r>
            <w:r w:rsidR="001A6426" w:rsidRPr="001A6426">
              <w:rPr>
                <w:rStyle w:val="10"/>
                <w:color w:val="000000"/>
                <w:sz w:val="24"/>
                <w:szCs w:val="24"/>
              </w:rPr>
              <w:t>7</w:t>
            </w:r>
          </w:p>
        </w:tc>
      </w:tr>
      <w:tr w:rsidR="00482BC9" w:rsidRPr="001A6426" w:rsidTr="001A6426">
        <w:trPr>
          <w:trHeight w:hRule="exact" w:val="395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3D5" w:rsidRPr="001A6426" w:rsidRDefault="00BC53D5" w:rsidP="00BC5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426">
              <w:rPr>
                <w:rFonts w:ascii="Times New Roman" w:hAnsi="Times New Roman"/>
                <w:b/>
                <w:sz w:val="24"/>
                <w:szCs w:val="24"/>
              </w:rPr>
              <w:t>Основная часть проекта межевания территории</w:t>
            </w:r>
          </w:p>
          <w:p w:rsidR="00482BC9" w:rsidRPr="001A6426" w:rsidRDefault="00482BC9" w:rsidP="00BC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C9" w:rsidRPr="001A6426" w:rsidRDefault="00482BC9" w:rsidP="00BC53D5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</w:p>
        </w:tc>
      </w:tr>
      <w:tr w:rsidR="00482BC9" w:rsidRPr="001A6426" w:rsidTr="00D56513">
        <w:trPr>
          <w:trHeight w:hRule="exact" w:val="556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BC9" w:rsidRPr="001A6426" w:rsidRDefault="00BC53D5" w:rsidP="00BC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6426">
              <w:rPr>
                <w:rFonts w:ascii="Times New Roman" w:hAnsi="Times New Roman"/>
                <w:sz w:val="24"/>
                <w:szCs w:val="24"/>
              </w:rPr>
              <w:t>1.</w:t>
            </w:r>
            <w:r w:rsidRPr="001A6426">
              <w:rPr>
                <w:rFonts w:ascii="Times New Roman" w:hAnsi="Times New Roman"/>
                <w:sz w:val="24"/>
                <w:szCs w:val="24"/>
              </w:rPr>
              <w:tab/>
              <w:t>Перечень и сведения о площади образуемых земельных участков, способы образования.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C9" w:rsidRPr="001A6426" w:rsidRDefault="001A6426" w:rsidP="00BC53D5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  <w:r w:rsidRPr="001A6426">
              <w:rPr>
                <w:rStyle w:val="10"/>
                <w:color w:val="000000"/>
                <w:sz w:val="24"/>
                <w:szCs w:val="24"/>
              </w:rPr>
              <w:t>20</w:t>
            </w:r>
          </w:p>
        </w:tc>
      </w:tr>
      <w:tr w:rsidR="00482BC9" w:rsidRPr="001A6426" w:rsidTr="00A1380D">
        <w:trPr>
          <w:trHeight w:hRule="exact" w:val="852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3D5" w:rsidRPr="001A6426" w:rsidRDefault="00BC53D5" w:rsidP="00BC53D5">
            <w:pPr>
              <w:tabs>
                <w:tab w:val="left" w:pos="1818"/>
              </w:tabs>
              <w:spacing w:after="0" w:line="240" w:lineRule="atLeast"/>
              <w:ind w:firstLine="5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6426">
              <w:rPr>
                <w:rFonts w:ascii="Times New Roman" w:hAnsi="Times New Roman"/>
                <w:sz w:val="24"/>
                <w:szCs w:val="24"/>
              </w:rPr>
              <w:t>2. Перечень и сведения о площади образуемых земельных участков, способы образования, в том числе сведения об образуемых земельных участках, отнесенных к территориям общего пользования</w:t>
            </w:r>
          </w:p>
          <w:p w:rsidR="00482BC9" w:rsidRPr="001A6426" w:rsidRDefault="00482BC9" w:rsidP="00BC5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C9" w:rsidRPr="001A6426" w:rsidRDefault="00BA7782" w:rsidP="00BC53D5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25</w:t>
            </w:r>
          </w:p>
        </w:tc>
      </w:tr>
      <w:tr w:rsidR="00BC53D5" w:rsidRPr="001A6426" w:rsidTr="00D56513">
        <w:trPr>
          <w:trHeight w:hRule="exact" w:val="1739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3D5" w:rsidRPr="001A6426" w:rsidRDefault="00D56513" w:rsidP="00D56513">
            <w:pPr>
              <w:spacing w:after="0" w:line="240" w:lineRule="atLeas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426">
              <w:rPr>
                <w:rFonts w:ascii="Times New Roman" w:hAnsi="Times New Roman"/>
                <w:sz w:val="24"/>
                <w:szCs w:val="24"/>
              </w:rPr>
              <w:t>3.</w:t>
            </w:r>
            <w:r w:rsidRPr="001A6426">
              <w:rPr>
                <w:rFonts w:ascii="Times New Roman" w:hAnsi="Times New Roman"/>
                <w:sz w:val="24"/>
                <w:szCs w:val="24"/>
              </w:rPr>
              <w:tab/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</w:t>
            </w:r>
            <w:r w:rsidR="00BC53D5" w:rsidRPr="001A642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53D5" w:rsidRPr="001A6426" w:rsidRDefault="00BC53D5" w:rsidP="00BC53D5">
            <w:pPr>
              <w:tabs>
                <w:tab w:val="left" w:pos="1818"/>
              </w:tabs>
              <w:spacing w:after="0" w:line="240" w:lineRule="atLeast"/>
              <w:ind w:firstLine="5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3D5" w:rsidRPr="001A6426" w:rsidRDefault="00BA7782" w:rsidP="00BC53D5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25</w:t>
            </w:r>
          </w:p>
        </w:tc>
      </w:tr>
      <w:tr w:rsidR="00D56513" w:rsidRPr="001A6426" w:rsidTr="001A6426">
        <w:trPr>
          <w:trHeight w:hRule="exact" w:val="435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6513" w:rsidRPr="001A6426" w:rsidRDefault="00D56513" w:rsidP="00D56513">
            <w:pPr>
              <w:spacing w:after="0" w:line="240" w:lineRule="atLeast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4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</w:t>
            </w:r>
          </w:p>
          <w:p w:rsidR="00D56513" w:rsidRPr="001A6426" w:rsidRDefault="00D56513" w:rsidP="00D56513">
            <w:pPr>
              <w:spacing w:after="0" w:line="240" w:lineRule="atLeast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513" w:rsidRPr="001A6426" w:rsidRDefault="00BA7782" w:rsidP="00BC53D5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25</w:t>
            </w:r>
          </w:p>
        </w:tc>
      </w:tr>
      <w:tr w:rsidR="001A6426" w:rsidRPr="001A6426" w:rsidTr="001A6426">
        <w:trPr>
          <w:trHeight w:hRule="exact" w:val="4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426" w:rsidRPr="001A6426" w:rsidRDefault="001A6426" w:rsidP="001A64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Чертеж планировки территории, Масштаба 1:1 000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26" w:rsidRPr="001A6426" w:rsidRDefault="001A6426" w:rsidP="00BC53D5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</w:p>
        </w:tc>
      </w:tr>
      <w:tr w:rsidR="001A6426" w:rsidRPr="001A6426" w:rsidTr="001A6426">
        <w:trPr>
          <w:trHeight w:hRule="exact" w:val="4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426" w:rsidRPr="001A6426" w:rsidRDefault="001A6426" w:rsidP="001A64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Карта (фрагмент карты) планировочной структуры, Масштаба 1:25000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26" w:rsidRPr="001A6426" w:rsidRDefault="001A6426" w:rsidP="00BC53D5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</w:p>
        </w:tc>
      </w:tr>
      <w:tr w:rsidR="001A6426" w:rsidRPr="001A6426" w:rsidTr="001A6426">
        <w:trPr>
          <w:trHeight w:hRule="exact" w:val="679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426" w:rsidRPr="001A6426" w:rsidRDefault="001A6426" w:rsidP="001A6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Схема использования территории в период подготовки проекта планировки территории, Масштаба 1:1 000</w:t>
            </w:r>
          </w:p>
          <w:p w:rsidR="001A6426" w:rsidRPr="001A6426" w:rsidRDefault="001A6426" w:rsidP="001A64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26" w:rsidRPr="001A6426" w:rsidRDefault="001A6426" w:rsidP="00BC53D5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</w:p>
        </w:tc>
      </w:tr>
      <w:tr w:rsidR="001A6426" w:rsidRPr="001A6426" w:rsidTr="001A6426">
        <w:trPr>
          <w:trHeight w:hRule="exact" w:val="4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426" w:rsidRPr="001A6426" w:rsidRDefault="001A6426" w:rsidP="001A6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Чертеж межевания территории,  Масштаба 1:1 000</w:t>
            </w:r>
          </w:p>
          <w:p w:rsidR="001A6426" w:rsidRPr="001A6426" w:rsidRDefault="001A6426" w:rsidP="001A64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26" w:rsidRPr="001A6426" w:rsidRDefault="001A6426" w:rsidP="00BC53D5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</w:p>
        </w:tc>
      </w:tr>
      <w:tr w:rsidR="001A6426" w:rsidRPr="001A6426" w:rsidTr="001A6426">
        <w:trPr>
          <w:trHeight w:hRule="exact" w:val="682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6426" w:rsidRPr="001A6426" w:rsidRDefault="001A6426" w:rsidP="001A642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642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Чертеж к материалам по обоснованию проекта межевания территории, Масштаба 1:1 000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426" w:rsidRPr="001A6426" w:rsidRDefault="001A6426" w:rsidP="00BC53D5">
            <w:pPr>
              <w:pStyle w:val="a5"/>
              <w:spacing w:line="210" w:lineRule="exact"/>
              <w:rPr>
                <w:rStyle w:val="10"/>
                <w:color w:val="000000"/>
                <w:sz w:val="24"/>
                <w:szCs w:val="24"/>
              </w:rPr>
            </w:pPr>
          </w:p>
        </w:tc>
      </w:tr>
    </w:tbl>
    <w:p w:rsidR="00CB1B6A" w:rsidRDefault="00CB1B6A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0B03D2" w:rsidRDefault="000B03D2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0B03D2" w:rsidRDefault="000B03D2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0B03D2" w:rsidRDefault="000B03D2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0B03D2" w:rsidRDefault="000B03D2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0B03D2" w:rsidRDefault="000B03D2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0B03D2" w:rsidRDefault="000B03D2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A6426" w:rsidRDefault="001A6426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0B03D2" w:rsidRDefault="000B03D2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0B03D2" w:rsidRDefault="000B03D2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CB1B6A" w:rsidRDefault="00CB1B6A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CB1B6A" w:rsidRDefault="00CB1B6A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BA7782" w:rsidRDefault="00BA7782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BA7782" w:rsidRDefault="00BA7782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BA7782" w:rsidRDefault="00BA7782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BA7782" w:rsidRDefault="00BA7782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BA7782" w:rsidRDefault="00BA7782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BA7782" w:rsidRDefault="00BA7782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CB1B6A" w:rsidRDefault="00CB1B6A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CB1B6A" w:rsidRDefault="00CB1B6A" w:rsidP="00CB1B6A">
      <w:pPr>
        <w:pStyle w:val="32"/>
        <w:shd w:val="clear" w:color="auto" w:fill="auto"/>
        <w:spacing w:after="0" w:line="240" w:lineRule="atLeast"/>
        <w:ind w:firstLine="567"/>
        <w:jc w:val="both"/>
        <w:rPr>
          <w:rStyle w:val="31"/>
          <w:color w:val="000000"/>
        </w:rPr>
      </w:pPr>
    </w:p>
    <w:p w:rsidR="001957A4" w:rsidRPr="001A6426" w:rsidRDefault="001957A4" w:rsidP="0019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1A6426">
        <w:rPr>
          <w:rFonts w:ascii="Times New Roman" w:eastAsiaTheme="minorHAnsi" w:hAnsi="Times New Roman"/>
          <w:b/>
          <w:sz w:val="36"/>
          <w:szCs w:val="36"/>
          <w:lang w:eastAsia="en-US"/>
        </w:rPr>
        <w:lastRenderedPageBreak/>
        <w:t xml:space="preserve">Основная </w:t>
      </w:r>
    </w:p>
    <w:p w:rsidR="001957A4" w:rsidRPr="001A6426" w:rsidRDefault="001957A4" w:rsidP="001957A4">
      <w:pPr>
        <w:pStyle w:val="32"/>
        <w:shd w:val="clear" w:color="auto" w:fill="auto"/>
        <w:spacing w:after="0" w:line="240" w:lineRule="atLeast"/>
        <w:ind w:firstLine="567"/>
        <w:rPr>
          <w:rFonts w:cs="Times New Roman"/>
          <w:sz w:val="36"/>
          <w:szCs w:val="36"/>
        </w:rPr>
      </w:pPr>
      <w:r w:rsidRPr="001A6426">
        <w:rPr>
          <w:rFonts w:cs="Times New Roman"/>
          <w:sz w:val="36"/>
          <w:szCs w:val="36"/>
        </w:rPr>
        <w:t>часть проекта планировки территории</w:t>
      </w:r>
    </w:p>
    <w:p w:rsidR="001957A4" w:rsidRDefault="001957A4" w:rsidP="001957A4">
      <w:pPr>
        <w:pStyle w:val="32"/>
        <w:shd w:val="clear" w:color="auto" w:fill="auto"/>
        <w:spacing w:after="0" w:line="240" w:lineRule="atLeast"/>
        <w:ind w:firstLine="567"/>
        <w:rPr>
          <w:rStyle w:val="31"/>
          <w:rFonts w:cs="Times New Roman"/>
          <w:color w:val="000000"/>
          <w:sz w:val="24"/>
          <w:szCs w:val="24"/>
        </w:rPr>
      </w:pPr>
    </w:p>
    <w:p w:rsidR="003B4A56" w:rsidRPr="002A0345" w:rsidRDefault="003B4A56" w:rsidP="001957A4">
      <w:pPr>
        <w:pStyle w:val="32"/>
        <w:shd w:val="clear" w:color="auto" w:fill="auto"/>
        <w:spacing w:after="0" w:line="240" w:lineRule="atLeast"/>
        <w:ind w:firstLine="567"/>
        <w:rPr>
          <w:rFonts w:cs="Times New Roman"/>
          <w:sz w:val="24"/>
          <w:szCs w:val="24"/>
        </w:rPr>
      </w:pPr>
      <w:r w:rsidRPr="002A0345">
        <w:rPr>
          <w:rStyle w:val="31"/>
          <w:rFonts w:cs="Times New Roman"/>
          <w:color w:val="000000"/>
          <w:sz w:val="24"/>
          <w:szCs w:val="24"/>
        </w:rPr>
        <w:t>1.ОБЩИЕ ПОЛОЖЕНИЯ</w:t>
      </w:r>
      <w:bookmarkEnd w:id="0"/>
    </w:p>
    <w:p w:rsidR="003B4A56" w:rsidRPr="00C72EDF" w:rsidRDefault="003B4A56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Разработка документации по планировке и межеванию территории земельного участка с кадастровым номером 41:05:0101055:2266 (Муниципальный контракт от 21.06.2019г. № 0138300002119000054-01) в соответствии с:</w:t>
      </w:r>
    </w:p>
    <w:p w:rsidR="003B4A56" w:rsidRPr="00C72EDF" w:rsidRDefault="003B4A56" w:rsidP="00C72EDF">
      <w:pPr>
        <w:pStyle w:val="a5"/>
        <w:widowControl w:val="0"/>
        <w:numPr>
          <w:ilvl w:val="0"/>
          <w:numId w:val="10"/>
        </w:numPr>
        <w:tabs>
          <w:tab w:val="left" w:pos="1314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«Градостроительный кодекс Российской Федерации» от 29.12.2004 №</w:t>
      </w:r>
    </w:p>
    <w:p w:rsidR="003B4A56" w:rsidRPr="00C72EDF" w:rsidRDefault="003B4A56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190-ФЗ;</w:t>
      </w:r>
    </w:p>
    <w:p w:rsidR="003B4A56" w:rsidRPr="00C72EDF" w:rsidRDefault="003B4A56" w:rsidP="00C72EDF">
      <w:pPr>
        <w:pStyle w:val="a5"/>
        <w:widowControl w:val="0"/>
        <w:numPr>
          <w:ilvl w:val="0"/>
          <w:numId w:val="10"/>
        </w:numPr>
        <w:tabs>
          <w:tab w:val="left" w:pos="1314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B4A56" w:rsidRPr="00C72EDF" w:rsidRDefault="003B4A56" w:rsidP="00C72EDF">
      <w:pPr>
        <w:pStyle w:val="a5"/>
        <w:widowControl w:val="0"/>
        <w:numPr>
          <w:ilvl w:val="0"/>
          <w:numId w:val="10"/>
        </w:numPr>
        <w:tabs>
          <w:tab w:val="left" w:pos="1314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«Земельный кодекс Российской Федерации» от 25.10.2001 № 136-ФЗ;</w:t>
      </w:r>
    </w:p>
    <w:p w:rsidR="003B4A56" w:rsidRPr="00C72EDF" w:rsidRDefault="003B4A56" w:rsidP="00C72EDF">
      <w:pPr>
        <w:pStyle w:val="a5"/>
        <w:widowControl w:val="0"/>
        <w:numPr>
          <w:ilvl w:val="0"/>
          <w:numId w:val="10"/>
        </w:numPr>
        <w:tabs>
          <w:tab w:val="left" w:pos="1314"/>
          <w:tab w:val="left" w:pos="6343"/>
          <w:tab w:val="left" w:pos="6919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Федеральный закон от 24.07.2007</w:t>
      </w:r>
      <w:r w:rsidRPr="00C72EDF">
        <w:rPr>
          <w:rStyle w:val="1"/>
          <w:color w:val="000000"/>
        </w:rPr>
        <w:tab/>
        <w:t>№</w:t>
      </w:r>
      <w:r w:rsidRPr="00C72EDF">
        <w:rPr>
          <w:rStyle w:val="1"/>
          <w:color w:val="000000"/>
        </w:rPr>
        <w:tab/>
        <w:t>221-ФЗ «О кадастровой</w:t>
      </w:r>
    </w:p>
    <w:p w:rsidR="003B4A56" w:rsidRPr="00C72EDF" w:rsidRDefault="003B4A56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деятельности»;</w:t>
      </w:r>
    </w:p>
    <w:p w:rsidR="003B4A56" w:rsidRPr="00C72EDF" w:rsidRDefault="003B4A56" w:rsidP="00C72EDF">
      <w:pPr>
        <w:pStyle w:val="a5"/>
        <w:widowControl w:val="0"/>
        <w:numPr>
          <w:ilvl w:val="0"/>
          <w:numId w:val="10"/>
        </w:numPr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Федеральный закон от 27.07.2006 №</w:t>
      </w:r>
      <w:r w:rsidRPr="00C72EDF">
        <w:rPr>
          <w:rStyle w:val="1"/>
          <w:color w:val="000000"/>
        </w:rPr>
        <w:tab/>
        <w:t>149-ФЗ</w:t>
      </w:r>
      <w:r w:rsidRPr="00C72EDF">
        <w:rPr>
          <w:rStyle w:val="1"/>
          <w:color w:val="000000"/>
        </w:rPr>
        <w:tab/>
        <w:t>«Об</w:t>
      </w:r>
      <w:r w:rsidRPr="00C72EDF">
        <w:rPr>
          <w:rStyle w:val="1"/>
          <w:color w:val="000000"/>
        </w:rPr>
        <w:tab/>
        <w:t>информации,</w:t>
      </w:r>
    </w:p>
    <w:p w:rsidR="003B4A56" w:rsidRPr="00C72EDF" w:rsidRDefault="003B4A56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информационных технологиях и защите информации»;</w:t>
      </w:r>
    </w:p>
    <w:p w:rsidR="003B4A56" w:rsidRPr="00C72EDF" w:rsidRDefault="003B4A56" w:rsidP="00C72EDF">
      <w:pPr>
        <w:pStyle w:val="a5"/>
        <w:widowControl w:val="0"/>
        <w:numPr>
          <w:ilvl w:val="0"/>
          <w:numId w:val="10"/>
        </w:numPr>
        <w:tabs>
          <w:tab w:val="left" w:pos="1314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Федеральный закон от 13.07.2015 </w:t>
      </w:r>
      <w:r w:rsidRPr="00C72EDF">
        <w:rPr>
          <w:rStyle w:val="1"/>
          <w:color w:val="000000"/>
          <w:lang w:val="en-US" w:eastAsia="en-US"/>
        </w:rPr>
        <w:t>N</w:t>
      </w:r>
      <w:r w:rsidRPr="00C72EDF">
        <w:rPr>
          <w:rStyle w:val="1"/>
          <w:color w:val="000000"/>
          <w:lang w:eastAsia="en-US"/>
        </w:rPr>
        <w:t xml:space="preserve"> </w:t>
      </w:r>
      <w:r w:rsidRPr="00C72EDF">
        <w:rPr>
          <w:rStyle w:val="1"/>
          <w:color w:val="000000"/>
        </w:rPr>
        <w:t>218-ФЗ «О государственной регистрации недвижимости».</w:t>
      </w:r>
    </w:p>
    <w:p w:rsidR="003B4A56" w:rsidRPr="00C72EDF" w:rsidRDefault="003B4A56" w:rsidP="00C72EDF">
      <w:pPr>
        <w:pStyle w:val="a5"/>
        <w:widowControl w:val="0"/>
        <w:numPr>
          <w:ilvl w:val="0"/>
          <w:numId w:val="10"/>
        </w:numPr>
        <w:tabs>
          <w:tab w:val="left" w:pos="1314"/>
        </w:tabs>
        <w:spacing w:line="240" w:lineRule="atLeast"/>
        <w:ind w:firstLine="567"/>
        <w:jc w:val="both"/>
      </w:pPr>
      <w:r w:rsidRPr="002A0345">
        <w:rPr>
          <w:rStyle w:val="1"/>
          <w:color w:val="000000"/>
        </w:rPr>
        <w:t>Федеральный закон от 10.01.2002 № 7-ФЗ «Об охране окружающей</w:t>
      </w:r>
      <w:r w:rsidR="002A0345">
        <w:rPr>
          <w:rStyle w:val="1"/>
          <w:color w:val="000000"/>
        </w:rPr>
        <w:t xml:space="preserve"> </w:t>
      </w:r>
      <w:r w:rsidRPr="002A0345">
        <w:rPr>
          <w:rStyle w:val="1"/>
          <w:color w:val="000000"/>
        </w:rPr>
        <w:t>среды»;</w:t>
      </w:r>
    </w:p>
    <w:p w:rsidR="003B4A56" w:rsidRPr="00C72EDF" w:rsidRDefault="003B4A56" w:rsidP="002A0345">
      <w:pPr>
        <w:pStyle w:val="a5"/>
        <w:widowControl w:val="0"/>
        <w:numPr>
          <w:ilvl w:val="0"/>
          <w:numId w:val="10"/>
        </w:numPr>
        <w:spacing w:line="240" w:lineRule="atLeast"/>
        <w:ind w:firstLine="567"/>
        <w:jc w:val="both"/>
      </w:pPr>
      <w:r w:rsidRPr="002A0345">
        <w:rPr>
          <w:rStyle w:val="1"/>
          <w:color w:val="000000"/>
        </w:rPr>
        <w:t>Федеральный закон от 30.03.1999</w:t>
      </w:r>
      <w:r w:rsidRPr="002A0345">
        <w:rPr>
          <w:rStyle w:val="1"/>
          <w:color w:val="000000"/>
        </w:rPr>
        <w:tab/>
        <w:t>№</w:t>
      </w:r>
      <w:r w:rsidRPr="002A0345">
        <w:rPr>
          <w:rStyle w:val="1"/>
          <w:color w:val="000000"/>
        </w:rPr>
        <w:tab/>
        <w:t>52-ФЗ</w:t>
      </w:r>
      <w:r w:rsidRPr="002A0345">
        <w:rPr>
          <w:rStyle w:val="1"/>
          <w:color w:val="000000"/>
        </w:rPr>
        <w:tab/>
        <w:t>«О</w:t>
      </w:r>
      <w:r w:rsidRPr="002A0345">
        <w:rPr>
          <w:rStyle w:val="1"/>
          <w:color w:val="000000"/>
        </w:rPr>
        <w:tab/>
        <w:t>санитарно</w:t>
      </w:r>
      <w:r w:rsidR="002A0345">
        <w:rPr>
          <w:rStyle w:val="1"/>
          <w:color w:val="000000"/>
        </w:rPr>
        <w:t>-</w:t>
      </w:r>
      <w:r w:rsidRPr="002A0345">
        <w:rPr>
          <w:rStyle w:val="1"/>
          <w:color w:val="000000"/>
        </w:rPr>
        <w:t>эпидемиологическом благополучии населения»;</w:t>
      </w:r>
    </w:p>
    <w:p w:rsidR="003B4A56" w:rsidRPr="00C72EDF" w:rsidRDefault="003B4A56" w:rsidP="00C72EDF">
      <w:pPr>
        <w:pStyle w:val="a5"/>
        <w:widowControl w:val="0"/>
        <w:numPr>
          <w:ilvl w:val="0"/>
          <w:numId w:val="10"/>
        </w:numPr>
        <w:tabs>
          <w:tab w:val="left" w:pos="1314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Федеральный закон от 22 июля 2008 г. № 123-ФЗ «Технический регламент о требованиях пожарной безопасности»;</w:t>
      </w:r>
    </w:p>
    <w:p w:rsidR="003B4A56" w:rsidRPr="00C72EDF" w:rsidRDefault="003B4A56" w:rsidP="00C72EDF">
      <w:pPr>
        <w:pStyle w:val="a5"/>
        <w:widowControl w:val="0"/>
        <w:numPr>
          <w:ilvl w:val="0"/>
          <w:numId w:val="10"/>
        </w:numPr>
        <w:tabs>
          <w:tab w:val="left" w:pos="1314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Федеральный закон от 21.12.1994 №68-ФЗ «О защите населения и территорий от чрезвычайных ситуаций природного и техногенного характера»;</w:t>
      </w:r>
    </w:p>
    <w:p w:rsidR="003B4A56" w:rsidRPr="00C72EDF" w:rsidRDefault="003B4A56" w:rsidP="00C72EDF">
      <w:pPr>
        <w:pStyle w:val="a5"/>
        <w:widowControl w:val="0"/>
        <w:numPr>
          <w:ilvl w:val="0"/>
          <w:numId w:val="10"/>
        </w:numPr>
        <w:tabs>
          <w:tab w:val="left" w:pos="1314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Приказ Министерства экономического развития Российской Федерации от 03.08.2011 №388 «Об утверждении требований к проекту межевания земельных участков»;</w:t>
      </w:r>
    </w:p>
    <w:p w:rsidR="003B4A56" w:rsidRPr="00C72EDF" w:rsidRDefault="003B4A56" w:rsidP="00C72EDF">
      <w:pPr>
        <w:pStyle w:val="a5"/>
        <w:widowControl w:val="0"/>
        <w:numPr>
          <w:ilvl w:val="0"/>
          <w:numId w:val="10"/>
        </w:numPr>
        <w:tabs>
          <w:tab w:val="left" w:pos="1314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«СП 42.13330.2016.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C72EDF">
        <w:rPr>
          <w:rStyle w:val="1"/>
          <w:color w:val="000000"/>
        </w:rPr>
        <w:t>СНиП</w:t>
      </w:r>
      <w:proofErr w:type="spellEnd"/>
      <w:r w:rsidRPr="00C72EDF">
        <w:rPr>
          <w:rStyle w:val="1"/>
          <w:color w:val="000000"/>
        </w:rPr>
        <w:t xml:space="preserve"> 2.07.01-89*»</w:t>
      </w:r>
    </w:p>
    <w:p w:rsidR="003B4A56" w:rsidRPr="00C72EDF" w:rsidRDefault="003B4A56" w:rsidP="00C72EDF">
      <w:pPr>
        <w:pStyle w:val="a5"/>
        <w:widowControl w:val="0"/>
        <w:numPr>
          <w:ilvl w:val="0"/>
          <w:numId w:val="10"/>
        </w:numPr>
        <w:tabs>
          <w:tab w:val="left" w:pos="1314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«СП 47.13330.2016. Свод правил. Инженерные изыскания для строительства. Основные положения. Актуализированная редакция </w:t>
      </w:r>
      <w:proofErr w:type="spellStart"/>
      <w:r w:rsidRPr="00C72EDF">
        <w:rPr>
          <w:rStyle w:val="1"/>
          <w:color w:val="000000"/>
        </w:rPr>
        <w:t>СНиП</w:t>
      </w:r>
      <w:proofErr w:type="spellEnd"/>
      <w:r w:rsidRPr="00C72EDF">
        <w:rPr>
          <w:rStyle w:val="1"/>
          <w:color w:val="000000"/>
        </w:rPr>
        <w:t xml:space="preserve"> 11-02</w:t>
      </w:r>
      <w:r w:rsidRPr="00C72EDF">
        <w:rPr>
          <w:rStyle w:val="1"/>
          <w:color w:val="000000"/>
        </w:rPr>
        <w:softHyphen/>
        <w:t>96»;</w:t>
      </w:r>
    </w:p>
    <w:p w:rsidR="003B4A56" w:rsidRPr="00C72EDF" w:rsidRDefault="003B4A56" w:rsidP="00C72EDF">
      <w:pPr>
        <w:pStyle w:val="a5"/>
        <w:widowControl w:val="0"/>
        <w:numPr>
          <w:ilvl w:val="0"/>
          <w:numId w:val="10"/>
        </w:numPr>
        <w:tabs>
          <w:tab w:val="left" w:pos="1314"/>
        </w:tabs>
        <w:spacing w:line="240" w:lineRule="atLeast"/>
        <w:ind w:firstLine="567"/>
        <w:jc w:val="both"/>
      </w:pPr>
      <w:proofErr w:type="spellStart"/>
      <w:r w:rsidRPr="00C72EDF">
        <w:rPr>
          <w:rStyle w:val="1"/>
          <w:color w:val="000000"/>
        </w:rPr>
        <w:t>СНиП</w:t>
      </w:r>
      <w:proofErr w:type="spellEnd"/>
      <w:r w:rsidRPr="00C72EDF">
        <w:rPr>
          <w:rStyle w:val="1"/>
          <w:color w:val="000000"/>
        </w:rPr>
        <w:t xml:space="preserve"> 11-04-2003 «Инструкция о порядке разработки, согласования, экспертизы и утверждения градостроительной документации», утвержденная постановлением Государственного комитета РФ по строительству и </w:t>
      </w:r>
      <w:proofErr w:type="spellStart"/>
      <w:r w:rsidRPr="00C72EDF">
        <w:rPr>
          <w:rStyle w:val="1"/>
          <w:color w:val="000000"/>
        </w:rPr>
        <w:t>жилищно</w:t>
      </w:r>
      <w:r w:rsidRPr="00C72EDF">
        <w:rPr>
          <w:rStyle w:val="1"/>
          <w:color w:val="000000"/>
        </w:rPr>
        <w:softHyphen/>
        <w:t>коммунальному</w:t>
      </w:r>
      <w:proofErr w:type="spellEnd"/>
      <w:r w:rsidRPr="00C72EDF">
        <w:rPr>
          <w:rStyle w:val="1"/>
          <w:color w:val="000000"/>
        </w:rPr>
        <w:t xml:space="preserve"> комплексу от 29.10.2002 №150 (в части, не противоречащей Градостроительному кодексу РФ);</w:t>
      </w:r>
    </w:p>
    <w:p w:rsidR="003B4A56" w:rsidRPr="00C72EDF" w:rsidRDefault="003B4A56" w:rsidP="00C72EDF">
      <w:pPr>
        <w:pStyle w:val="a5"/>
        <w:widowControl w:val="0"/>
        <w:numPr>
          <w:ilvl w:val="0"/>
          <w:numId w:val="10"/>
        </w:numPr>
        <w:tabs>
          <w:tab w:val="left" w:pos="1314"/>
        </w:tabs>
        <w:spacing w:line="240" w:lineRule="atLeast"/>
        <w:ind w:firstLine="567"/>
        <w:jc w:val="both"/>
      </w:pPr>
      <w:proofErr w:type="spellStart"/>
      <w:r w:rsidRPr="00C72EDF">
        <w:rPr>
          <w:rStyle w:val="1"/>
          <w:color w:val="000000"/>
        </w:rPr>
        <w:t>СНиП</w:t>
      </w:r>
      <w:proofErr w:type="spellEnd"/>
      <w:r w:rsidRPr="00C72EDF">
        <w:rPr>
          <w:rStyle w:val="1"/>
          <w:color w:val="000000"/>
        </w:rPr>
        <w:t xml:space="preserve"> 2.01.51-90 «Инженерно-технические мероприятия гражданской обороны»;</w:t>
      </w:r>
    </w:p>
    <w:p w:rsidR="003B4A56" w:rsidRPr="00C72EDF" w:rsidRDefault="003B4A56" w:rsidP="00C72EDF">
      <w:pPr>
        <w:pStyle w:val="a5"/>
        <w:widowControl w:val="0"/>
        <w:numPr>
          <w:ilvl w:val="0"/>
          <w:numId w:val="10"/>
        </w:numPr>
        <w:tabs>
          <w:tab w:val="left" w:pos="1314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СП 34.13330.2012 «Автомобильные дороги» Актуализированная редакция </w:t>
      </w:r>
      <w:proofErr w:type="spellStart"/>
      <w:r w:rsidRPr="00C72EDF">
        <w:rPr>
          <w:rStyle w:val="1"/>
          <w:color w:val="000000"/>
        </w:rPr>
        <w:t>СНиП</w:t>
      </w:r>
      <w:proofErr w:type="spellEnd"/>
      <w:r w:rsidRPr="00C72EDF">
        <w:rPr>
          <w:rStyle w:val="1"/>
          <w:color w:val="000000"/>
        </w:rPr>
        <w:t xml:space="preserve"> 2.05.02-85;</w:t>
      </w:r>
    </w:p>
    <w:p w:rsidR="00CB1B6A" w:rsidRPr="00C72EDF" w:rsidRDefault="00CB1B6A" w:rsidP="00C72EDF">
      <w:pPr>
        <w:pStyle w:val="a5"/>
        <w:widowControl w:val="0"/>
        <w:numPr>
          <w:ilvl w:val="0"/>
          <w:numId w:val="10"/>
        </w:numPr>
        <w:tabs>
          <w:tab w:val="left" w:pos="1324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РДС 30-201-98 «Инструкция о порядке проектирования и установления красных линий в городах и других поселениях Российской Федерации» (в части, не противоречащей Градостроительному кодексу Российской Федерации);</w:t>
      </w:r>
    </w:p>
    <w:p w:rsidR="00CB1B6A" w:rsidRPr="00C72EDF" w:rsidRDefault="00CB1B6A" w:rsidP="00C72EDF">
      <w:pPr>
        <w:pStyle w:val="a5"/>
        <w:widowControl w:val="0"/>
        <w:numPr>
          <w:ilvl w:val="0"/>
          <w:numId w:val="10"/>
        </w:numPr>
        <w:tabs>
          <w:tab w:val="left" w:pos="1324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Местные нормативы градостроительного проектирования Елизовского городского поселения Елизовского муниципального района Камчатского края, принятые Решением собрания депутатов Елизовского городского поселения от</w:t>
      </w:r>
    </w:p>
    <w:p w:rsidR="00CB1B6A" w:rsidRPr="00C72EDF" w:rsidRDefault="00CB1B6A" w:rsidP="00C72EDF">
      <w:pPr>
        <w:pStyle w:val="a5"/>
        <w:widowControl w:val="0"/>
        <w:numPr>
          <w:ilvl w:val="0"/>
          <w:numId w:val="11"/>
        </w:numPr>
        <w:tabs>
          <w:tab w:val="left" w:pos="1324"/>
          <w:tab w:val="left" w:pos="1355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№929;</w:t>
      </w:r>
    </w:p>
    <w:p w:rsidR="00CB1B6A" w:rsidRPr="00C72EDF" w:rsidRDefault="00CB1B6A" w:rsidP="00C72EDF">
      <w:pPr>
        <w:pStyle w:val="a5"/>
        <w:widowControl w:val="0"/>
        <w:numPr>
          <w:ilvl w:val="0"/>
          <w:numId w:val="10"/>
        </w:numPr>
        <w:tabs>
          <w:tab w:val="left" w:pos="1324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Генеральный план Ел</w:t>
      </w:r>
      <w:r w:rsidR="002A0345">
        <w:rPr>
          <w:rStyle w:val="1"/>
          <w:color w:val="000000"/>
        </w:rPr>
        <w:t>и</w:t>
      </w:r>
      <w:r w:rsidRPr="00C72EDF">
        <w:rPr>
          <w:rStyle w:val="1"/>
          <w:color w:val="000000"/>
        </w:rPr>
        <w:t>зовского Г</w:t>
      </w:r>
      <w:r w:rsidR="002A0345">
        <w:rPr>
          <w:rStyle w:val="1"/>
          <w:color w:val="000000"/>
        </w:rPr>
        <w:t>П.</w:t>
      </w:r>
    </w:p>
    <w:p w:rsidR="00CB1B6A" w:rsidRPr="00C72EDF" w:rsidRDefault="00CB1B6A" w:rsidP="00C72EDF">
      <w:pPr>
        <w:pStyle w:val="a5"/>
        <w:widowControl w:val="0"/>
        <w:numPr>
          <w:ilvl w:val="0"/>
          <w:numId w:val="10"/>
        </w:numPr>
        <w:tabs>
          <w:tab w:val="left" w:pos="1324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Правила землепользования и застройки Ел</w:t>
      </w:r>
      <w:r w:rsidR="002A0345">
        <w:rPr>
          <w:rStyle w:val="1"/>
          <w:color w:val="000000"/>
        </w:rPr>
        <w:t>и</w:t>
      </w:r>
      <w:r w:rsidRPr="00C72EDF">
        <w:rPr>
          <w:rStyle w:val="1"/>
          <w:color w:val="000000"/>
        </w:rPr>
        <w:t>зовского Г</w:t>
      </w:r>
      <w:r w:rsidR="002A0345">
        <w:rPr>
          <w:rStyle w:val="1"/>
          <w:color w:val="000000"/>
        </w:rPr>
        <w:t>П.</w:t>
      </w:r>
    </w:p>
    <w:p w:rsidR="00CB1B6A" w:rsidRPr="00C72EDF" w:rsidRDefault="00CB1B6A" w:rsidP="00C72EDF">
      <w:pPr>
        <w:pStyle w:val="a5"/>
        <w:widowControl w:val="0"/>
        <w:numPr>
          <w:ilvl w:val="0"/>
          <w:numId w:val="10"/>
        </w:numPr>
        <w:tabs>
          <w:tab w:val="left" w:pos="1324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Топографическая съемка М 1:1000, выполненная специалистами в 2019</w:t>
      </w:r>
    </w:p>
    <w:p w:rsidR="00CB1B6A" w:rsidRDefault="00CB1B6A" w:rsidP="00C72EDF">
      <w:pPr>
        <w:pStyle w:val="a5"/>
        <w:spacing w:line="240" w:lineRule="atLeast"/>
        <w:ind w:firstLine="567"/>
        <w:jc w:val="both"/>
        <w:rPr>
          <w:rStyle w:val="1"/>
          <w:color w:val="000000"/>
        </w:rPr>
      </w:pPr>
      <w:r w:rsidRPr="00C72EDF">
        <w:rPr>
          <w:rStyle w:val="1"/>
          <w:color w:val="000000"/>
        </w:rPr>
        <w:t>году</w:t>
      </w:r>
      <w:r w:rsidR="002A0345">
        <w:rPr>
          <w:rStyle w:val="1"/>
          <w:color w:val="000000"/>
        </w:rPr>
        <w:t>.</w:t>
      </w:r>
    </w:p>
    <w:p w:rsidR="002A0345" w:rsidRPr="00C72EDF" w:rsidRDefault="002A0345" w:rsidP="00C72EDF">
      <w:pPr>
        <w:pStyle w:val="a5"/>
        <w:spacing w:line="240" w:lineRule="atLeast"/>
        <w:ind w:firstLine="567"/>
        <w:jc w:val="both"/>
      </w:pPr>
    </w:p>
    <w:p w:rsidR="00CB1B6A" w:rsidRPr="00636548" w:rsidRDefault="00CB1B6A" w:rsidP="00636548">
      <w:pPr>
        <w:pStyle w:val="34"/>
        <w:numPr>
          <w:ilvl w:val="0"/>
          <w:numId w:val="12"/>
        </w:numPr>
        <w:shd w:val="clear" w:color="auto" w:fill="auto"/>
        <w:spacing w:after="0"/>
        <w:ind w:firstLine="567"/>
        <w:rPr>
          <w:rFonts w:cs="Times New Roman"/>
          <w:sz w:val="24"/>
          <w:szCs w:val="24"/>
        </w:rPr>
      </w:pPr>
      <w:bookmarkStart w:id="1" w:name="bookmark2"/>
      <w:r w:rsidRPr="00636548">
        <w:rPr>
          <w:rStyle w:val="33"/>
          <w:rFonts w:cs="Times New Roman"/>
          <w:color w:val="000000"/>
          <w:sz w:val="24"/>
          <w:szCs w:val="24"/>
        </w:rPr>
        <w:t>Исходные данные:</w:t>
      </w:r>
      <w:bookmarkEnd w:id="1"/>
    </w:p>
    <w:p w:rsidR="00CB1B6A" w:rsidRPr="00C72EDF" w:rsidRDefault="00CB1B6A" w:rsidP="00636548">
      <w:pPr>
        <w:pStyle w:val="a5"/>
        <w:widowControl w:val="0"/>
        <w:numPr>
          <w:ilvl w:val="0"/>
          <w:numId w:val="10"/>
        </w:numPr>
        <w:tabs>
          <w:tab w:val="left" w:pos="755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Мун</w:t>
      </w:r>
      <w:r w:rsidRPr="00C72EDF">
        <w:rPr>
          <w:b w:val="0"/>
          <w:color w:val="000000"/>
        </w:rPr>
        <w:t>ици</w:t>
      </w:r>
      <w:r w:rsidRPr="00C72EDF">
        <w:rPr>
          <w:rStyle w:val="1"/>
          <w:color w:val="000000"/>
        </w:rPr>
        <w:t>пальный контракт от 21.06.2019г. № 0138300002119000054-01на выполнение работ документации по планировке и межеванию территории земельного участка с кадастровым номером 41:05:0101055:2266;</w:t>
      </w:r>
    </w:p>
    <w:p w:rsidR="00CB1B6A" w:rsidRPr="00C72EDF" w:rsidRDefault="00CB1B6A" w:rsidP="00636548">
      <w:pPr>
        <w:pStyle w:val="a5"/>
        <w:widowControl w:val="0"/>
        <w:numPr>
          <w:ilvl w:val="0"/>
          <w:numId w:val="10"/>
        </w:numPr>
        <w:tabs>
          <w:tab w:val="left" w:pos="755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Техническое задание (Приложение 1 к муниципальному контракту от «01» октября 2018 года №0138300002119000054-01) на разработку документации по планировке и межеванию на часть территории земельного участка с кадастровым номером 41:05:0101055:2266;</w:t>
      </w:r>
    </w:p>
    <w:p w:rsidR="00CB1B6A" w:rsidRPr="00C72EDF" w:rsidRDefault="00CB1B6A" w:rsidP="00636548">
      <w:pPr>
        <w:pStyle w:val="a5"/>
        <w:widowControl w:val="0"/>
        <w:numPr>
          <w:ilvl w:val="0"/>
          <w:numId w:val="10"/>
        </w:numPr>
        <w:tabs>
          <w:tab w:val="left" w:pos="755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Генеральный план Елизовского городского поселения, утвержденный решением совета депутатов от 16 ноября 2010г. №1033 «Об утверждении генерального плана Елизовского городского поселения»;</w:t>
      </w:r>
    </w:p>
    <w:p w:rsidR="00CB1B6A" w:rsidRPr="00C72EDF" w:rsidRDefault="00636548" w:rsidP="00636548">
      <w:pPr>
        <w:pStyle w:val="a5"/>
        <w:widowControl w:val="0"/>
        <w:tabs>
          <w:tab w:val="left" w:pos="755"/>
        </w:tabs>
        <w:spacing w:line="240" w:lineRule="atLeast"/>
        <w:ind w:firstLine="567"/>
        <w:jc w:val="both"/>
      </w:pPr>
      <w:r>
        <w:rPr>
          <w:rStyle w:val="1"/>
          <w:color w:val="000000"/>
        </w:rPr>
        <w:t xml:space="preserve">- </w:t>
      </w:r>
      <w:r w:rsidR="00CB1B6A" w:rsidRPr="00636548">
        <w:rPr>
          <w:rStyle w:val="1"/>
          <w:color w:val="000000"/>
        </w:rPr>
        <w:t>Правила землепользования и застройки Елизовского городского поселения Елизовского района Камчатского края, утвержденные решением Собрания депутатов Елизовского городского поселения третий созыв, тринадцатая сессия от</w:t>
      </w:r>
      <w:r>
        <w:rPr>
          <w:rStyle w:val="1"/>
          <w:color w:val="000000"/>
        </w:rPr>
        <w:t xml:space="preserve"> 05.10.2017 </w:t>
      </w:r>
      <w:r w:rsidR="00CB1B6A" w:rsidRPr="00636548">
        <w:rPr>
          <w:rStyle w:val="1"/>
          <w:color w:val="000000"/>
        </w:rPr>
        <w:t>№ 214 «О внесении изменений в Правила землепользования и застройки Елизовского городского поселения Елизовского района сельского поселения Камчатского края»;</w:t>
      </w:r>
    </w:p>
    <w:p w:rsidR="00CB1B6A" w:rsidRPr="00C72EDF" w:rsidRDefault="00CB1B6A" w:rsidP="00636548">
      <w:pPr>
        <w:pStyle w:val="a5"/>
        <w:widowControl w:val="0"/>
        <w:numPr>
          <w:ilvl w:val="0"/>
          <w:numId w:val="10"/>
        </w:numPr>
        <w:tabs>
          <w:tab w:val="left" w:pos="755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Нормативы градостроительного Елизовского городского поселения, утвержденные решением собрания депутатов Елизовского городского поселения от 21.06.2016 № 929.</w:t>
      </w:r>
    </w:p>
    <w:p w:rsidR="00CB1B6A" w:rsidRPr="00C72EDF" w:rsidRDefault="00CB1B6A" w:rsidP="00636548">
      <w:pPr>
        <w:pStyle w:val="a5"/>
        <w:widowControl w:val="0"/>
        <w:numPr>
          <w:ilvl w:val="0"/>
          <w:numId w:val="10"/>
        </w:numPr>
        <w:tabs>
          <w:tab w:val="left" w:pos="755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Сведения из Единого государственного реестра прав;</w:t>
      </w:r>
    </w:p>
    <w:p w:rsidR="00CB1B6A" w:rsidRPr="00636548" w:rsidRDefault="00CB1B6A" w:rsidP="00636548">
      <w:pPr>
        <w:pStyle w:val="a5"/>
        <w:widowControl w:val="0"/>
        <w:numPr>
          <w:ilvl w:val="0"/>
          <w:numId w:val="10"/>
        </w:numPr>
        <w:tabs>
          <w:tab w:val="left" w:pos="755"/>
        </w:tabs>
        <w:spacing w:line="240" w:lineRule="atLeast"/>
        <w:ind w:firstLine="567"/>
        <w:jc w:val="both"/>
        <w:rPr>
          <w:rStyle w:val="1"/>
          <w:b/>
          <w:bCs/>
        </w:rPr>
      </w:pPr>
      <w:r w:rsidRPr="00C72EDF">
        <w:rPr>
          <w:rStyle w:val="1"/>
          <w:color w:val="000000"/>
        </w:rPr>
        <w:t>Топографическая съемка М 1:1000, выполненная специалистами ООО «Атлас» в 2019 году, шифр отчета по результатам инженерных изысканий ПП0029-07.2019-ИГДИ</w:t>
      </w:r>
      <w:r w:rsidR="00636548">
        <w:rPr>
          <w:rStyle w:val="1"/>
          <w:color w:val="000000"/>
        </w:rPr>
        <w:t>.</w:t>
      </w:r>
    </w:p>
    <w:p w:rsidR="00636548" w:rsidRPr="00C72EDF" w:rsidRDefault="00636548" w:rsidP="00636548">
      <w:pPr>
        <w:pStyle w:val="a5"/>
        <w:widowControl w:val="0"/>
        <w:spacing w:line="240" w:lineRule="atLeast"/>
        <w:jc w:val="both"/>
      </w:pPr>
    </w:p>
    <w:p w:rsidR="00CB1B6A" w:rsidRPr="00636548" w:rsidRDefault="00CB1B6A" w:rsidP="00636548">
      <w:pPr>
        <w:pStyle w:val="34"/>
        <w:numPr>
          <w:ilvl w:val="0"/>
          <w:numId w:val="12"/>
        </w:numPr>
        <w:shd w:val="clear" w:color="auto" w:fill="auto"/>
        <w:spacing w:after="0"/>
        <w:ind w:firstLine="567"/>
        <w:rPr>
          <w:rFonts w:cs="Times New Roman"/>
          <w:sz w:val="24"/>
          <w:szCs w:val="24"/>
        </w:rPr>
      </w:pPr>
      <w:bookmarkStart w:id="2" w:name="bookmark3"/>
      <w:r w:rsidRPr="00636548">
        <w:rPr>
          <w:rStyle w:val="33"/>
          <w:rFonts w:cs="Times New Roman"/>
          <w:color w:val="000000"/>
          <w:sz w:val="24"/>
          <w:szCs w:val="24"/>
        </w:rPr>
        <w:t>Цель разработки проекта планировки территории</w:t>
      </w:r>
      <w:bookmarkEnd w:id="2"/>
    </w:p>
    <w:p w:rsidR="00CB1B6A" w:rsidRPr="00C72EDF" w:rsidRDefault="00636548" w:rsidP="00636548">
      <w:pPr>
        <w:pStyle w:val="a5"/>
        <w:spacing w:line="240" w:lineRule="atLeast"/>
        <w:ind w:firstLine="567"/>
        <w:jc w:val="both"/>
      </w:pPr>
      <w:r>
        <w:rPr>
          <w:rStyle w:val="0pt"/>
          <w:color w:val="000000"/>
          <w:sz w:val="24"/>
          <w:szCs w:val="24"/>
        </w:rPr>
        <w:t xml:space="preserve">- </w:t>
      </w:r>
      <w:r w:rsidR="00CB1B6A" w:rsidRPr="00C72EDF">
        <w:rPr>
          <w:rStyle w:val="1"/>
          <w:color w:val="000000"/>
        </w:rPr>
        <w:t>Обеспечение устойчивого</w:t>
      </w:r>
      <w:r w:rsidR="00CB1B6A" w:rsidRPr="00C72EDF">
        <w:rPr>
          <w:rStyle w:val="1"/>
          <w:color w:val="000000"/>
        </w:rPr>
        <w:tab/>
        <w:t>развития территории;</w:t>
      </w:r>
    </w:p>
    <w:p w:rsidR="00CB1B6A" w:rsidRPr="00C72EDF" w:rsidRDefault="00636548" w:rsidP="00636548">
      <w:pPr>
        <w:pStyle w:val="a5"/>
        <w:spacing w:line="240" w:lineRule="atLeast"/>
        <w:ind w:firstLine="567"/>
        <w:jc w:val="both"/>
      </w:pPr>
      <w:r>
        <w:rPr>
          <w:rStyle w:val="0pt"/>
          <w:color w:val="000000"/>
          <w:sz w:val="24"/>
          <w:szCs w:val="24"/>
        </w:rPr>
        <w:t>-</w:t>
      </w:r>
      <w:r w:rsidR="00CB1B6A" w:rsidRPr="00C72EDF">
        <w:rPr>
          <w:rStyle w:val="0pt"/>
          <w:color w:val="000000"/>
          <w:sz w:val="24"/>
          <w:szCs w:val="24"/>
        </w:rPr>
        <w:tab/>
      </w:r>
      <w:r w:rsidR="00CB1B6A" w:rsidRPr="00C72EDF">
        <w:rPr>
          <w:rStyle w:val="1"/>
          <w:color w:val="000000"/>
        </w:rPr>
        <w:t>Выделение элементов</w:t>
      </w:r>
      <w:r w:rsidR="00CB1B6A" w:rsidRPr="00C72EDF">
        <w:rPr>
          <w:rStyle w:val="1"/>
          <w:color w:val="000000"/>
        </w:rPr>
        <w:tab/>
        <w:t>планировочной структуры</w:t>
      </w:r>
      <w:r w:rsidR="00CB1B6A" w:rsidRPr="00C72EDF">
        <w:rPr>
          <w:rStyle w:val="1"/>
          <w:color w:val="000000"/>
        </w:rPr>
        <w:tab/>
        <w:t>территории</w:t>
      </w:r>
      <w:r>
        <w:rPr>
          <w:rStyle w:val="1"/>
          <w:color w:val="000000"/>
        </w:rPr>
        <w:t xml:space="preserve"> </w:t>
      </w:r>
      <w:r w:rsidR="00CB1B6A" w:rsidRPr="00C72EDF">
        <w:rPr>
          <w:rStyle w:val="1"/>
          <w:color w:val="000000"/>
        </w:rPr>
        <w:t>проектирования;</w:t>
      </w:r>
    </w:p>
    <w:p w:rsidR="00CB1B6A" w:rsidRPr="00C72EDF" w:rsidRDefault="00636548" w:rsidP="00636548">
      <w:pPr>
        <w:pStyle w:val="a5"/>
        <w:spacing w:line="240" w:lineRule="atLeast"/>
        <w:ind w:firstLine="567"/>
        <w:jc w:val="both"/>
      </w:pPr>
      <w:r>
        <w:rPr>
          <w:rStyle w:val="0pt"/>
          <w:color w:val="000000"/>
          <w:sz w:val="24"/>
          <w:szCs w:val="24"/>
        </w:rPr>
        <w:t>-</w:t>
      </w:r>
      <w:r w:rsidR="00CB1B6A" w:rsidRPr="00C72EDF">
        <w:rPr>
          <w:rStyle w:val="0pt"/>
          <w:color w:val="000000"/>
          <w:sz w:val="24"/>
          <w:szCs w:val="24"/>
        </w:rPr>
        <w:tab/>
      </w:r>
      <w:r w:rsidR="00CB1B6A" w:rsidRPr="00C72EDF">
        <w:rPr>
          <w:rStyle w:val="1"/>
          <w:color w:val="000000"/>
        </w:rPr>
        <w:t>Установление параметров планируемого развития</w:t>
      </w:r>
      <w:r w:rsidR="00CB1B6A" w:rsidRPr="00C72EDF">
        <w:rPr>
          <w:rStyle w:val="1"/>
          <w:color w:val="000000"/>
        </w:rPr>
        <w:tab/>
        <w:t>элементов</w:t>
      </w:r>
      <w:r>
        <w:rPr>
          <w:rStyle w:val="1"/>
          <w:color w:val="000000"/>
        </w:rPr>
        <w:t xml:space="preserve"> </w:t>
      </w:r>
      <w:r w:rsidR="00CB1B6A" w:rsidRPr="00C72EDF">
        <w:rPr>
          <w:rStyle w:val="1"/>
          <w:color w:val="000000"/>
        </w:rPr>
        <w:t>планировочной структуры</w:t>
      </w:r>
      <w:r w:rsidR="00CB1B6A" w:rsidRPr="00C72EDF">
        <w:rPr>
          <w:rStyle w:val="1"/>
          <w:color w:val="000000"/>
        </w:rPr>
        <w:tab/>
        <w:t>(кварталов), направленных на повышение</w:t>
      </w:r>
      <w:r>
        <w:rPr>
          <w:rStyle w:val="1"/>
          <w:color w:val="000000"/>
        </w:rPr>
        <w:t xml:space="preserve"> </w:t>
      </w:r>
      <w:r w:rsidR="00CB1B6A" w:rsidRPr="00C72EDF">
        <w:rPr>
          <w:rStyle w:val="1"/>
          <w:color w:val="000000"/>
        </w:rPr>
        <w:t>эффективности использования территории и улучшения качества городской среды;</w:t>
      </w:r>
    </w:p>
    <w:p w:rsidR="00CB1B6A" w:rsidRPr="00C72EDF" w:rsidRDefault="00636548" w:rsidP="00636548">
      <w:pPr>
        <w:pStyle w:val="a5"/>
        <w:spacing w:line="240" w:lineRule="atLeast"/>
        <w:ind w:firstLine="567"/>
        <w:jc w:val="both"/>
      </w:pPr>
      <w:r>
        <w:rPr>
          <w:rStyle w:val="0pt"/>
          <w:color w:val="000000"/>
          <w:sz w:val="24"/>
          <w:szCs w:val="24"/>
        </w:rPr>
        <w:t xml:space="preserve">- </w:t>
      </w:r>
      <w:r w:rsidR="00CB1B6A" w:rsidRPr="00C72EDF">
        <w:rPr>
          <w:rStyle w:val="1"/>
          <w:color w:val="000000"/>
        </w:rPr>
        <w:t>Установление границ</w:t>
      </w:r>
      <w:r w:rsidR="00CB1B6A" w:rsidRPr="00C72EDF">
        <w:rPr>
          <w:rStyle w:val="1"/>
          <w:color w:val="000000"/>
        </w:rPr>
        <w:tab/>
        <w:t>территорий общего пользования, зон</w:t>
      </w:r>
      <w:r>
        <w:rPr>
          <w:rStyle w:val="1"/>
          <w:color w:val="000000"/>
        </w:rPr>
        <w:t xml:space="preserve"> </w:t>
      </w:r>
      <w:r w:rsidR="00CB1B6A" w:rsidRPr="00C72EDF">
        <w:rPr>
          <w:rStyle w:val="1"/>
          <w:color w:val="000000"/>
        </w:rPr>
        <w:t>планируемого</w:t>
      </w:r>
      <w:r w:rsidR="00CB1B6A" w:rsidRPr="00C72EDF">
        <w:rPr>
          <w:rStyle w:val="1"/>
          <w:color w:val="000000"/>
        </w:rPr>
        <w:tab/>
        <w:t>размещения</w:t>
      </w:r>
      <w:r w:rsidR="00CB1B6A" w:rsidRPr="00C72EDF">
        <w:rPr>
          <w:rStyle w:val="1"/>
          <w:color w:val="000000"/>
        </w:rPr>
        <w:tab/>
        <w:t>объектов федерального значения, объектов</w:t>
      </w:r>
      <w:r>
        <w:rPr>
          <w:rStyle w:val="1"/>
          <w:color w:val="000000"/>
        </w:rPr>
        <w:t xml:space="preserve"> </w:t>
      </w:r>
      <w:r w:rsidR="00CB1B6A" w:rsidRPr="00C72EDF">
        <w:rPr>
          <w:rStyle w:val="1"/>
          <w:color w:val="000000"/>
        </w:rPr>
        <w:t>регионального значения, объектов местного значения;</w:t>
      </w:r>
    </w:p>
    <w:p w:rsidR="00CB1B6A" w:rsidRPr="00C72EDF" w:rsidRDefault="00636548" w:rsidP="00636548">
      <w:pPr>
        <w:pStyle w:val="a5"/>
        <w:spacing w:line="240" w:lineRule="atLeast"/>
        <w:ind w:firstLine="567"/>
        <w:jc w:val="both"/>
      </w:pPr>
      <w:r>
        <w:rPr>
          <w:rStyle w:val="0pt"/>
          <w:color w:val="000000"/>
          <w:sz w:val="24"/>
          <w:szCs w:val="24"/>
        </w:rPr>
        <w:t xml:space="preserve">- </w:t>
      </w:r>
      <w:r w:rsidR="00CB1B6A" w:rsidRPr="00C72EDF">
        <w:rPr>
          <w:rStyle w:val="1"/>
          <w:color w:val="000000"/>
        </w:rPr>
        <w:t>Установление границ застроенных земельных участков и границ незастроенных земельных участков, включая планируемые для предоставления физическим и юридическим лицам для строительства и реконструкции объектов капитального строительства федерального, регионального или местного значения и размещения линейных объектов.</w:t>
      </w:r>
    </w:p>
    <w:p w:rsidR="00636548" w:rsidRPr="00636548" w:rsidRDefault="00636548" w:rsidP="00636548">
      <w:pPr>
        <w:pStyle w:val="34"/>
        <w:shd w:val="clear" w:color="auto" w:fill="auto"/>
        <w:tabs>
          <w:tab w:val="left" w:pos="3408"/>
        </w:tabs>
        <w:spacing w:after="0"/>
        <w:rPr>
          <w:rStyle w:val="33"/>
          <w:rFonts w:cs="Times New Roman"/>
          <w:sz w:val="24"/>
          <w:szCs w:val="24"/>
          <w:shd w:val="clear" w:color="auto" w:fill="auto"/>
        </w:rPr>
      </w:pPr>
      <w:bookmarkStart w:id="3" w:name="bookmark4"/>
    </w:p>
    <w:p w:rsidR="00CB1B6A" w:rsidRPr="00636548" w:rsidRDefault="00CB1B6A" w:rsidP="00636548">
      <w:pPr>
        <w:pStyle w:val="34"/>
        <w:numPr>
          <w:ilvl w:val="0"/>
          <w:numId w:val="12"/>
        </w:numPr>
        <w:shd w:val="clear" w:color="auto" w:fill="auto"/>
        <w:spacing w:after="0"/>
        <w:ind w:firstLine="567"/>
        <w:rPr>
          <w:rFonts w:cs="Times New Roman"/>
          <w:sz w:val="24"/>
          <w:szCs w:val="24"/>
        </w:rPr>
      </w:pPr>
      <w:r w:rsidRPr="00636548">
        <w:rPr>
          <w:rStyle w:val="33"/>
          <w:rFonts w:cs="Times New Roman"/>
          <w:color w:val="000000"/>
          <w:sz w:val="24"/>
          <w:szCs w:val="24"/>
        </w:rPr>
        <w:t>Территория для проектирования</w:t>
      </w:r>
      <w:bookmarkEnd w:id="3"/>
    </w:p>
    <w:p w:rsidR="00CB1B6A" w:rsidRPr="00C72EDF" w:rsidRDefault="00CB1B6A" w:rsidP="00C72EDF">
      <w:pPr>
        <w:pStyle w:val="a5"/>
        <w:spacing w:line="240" w:lineRule="atLeast"/>
        <w:ind w:firstLine="567"/>
        <w:jc w:val="left"/>
      </w:pPr>
      <w:r w:rsidRPr="00C72EDF">
        <w:rPr>
          <w:rStyle w:val="1"/>
          <w:color w:val="000000"/>
        </w:rPr>
        <w:t xml:space="preserve">Территория для разработки документации по планировке и межеванию территории земельного участка с кадастровым номером 41:05:0101055:2266 расположена в границах Елизовского </w:t>
      </w:r>
      <w:r w:rsidR="00335D03">
        <w:rPr>
          <w:rStyle w:val="1"/>
          <w:color w:val="000000"/>
        </w:rPr>
        <w:t>городского поселения</w:t>
      </w:r>
      <w:r w:rsidRPr="00C72EDF">
        <w:rPr>
          <w:rStyle w:val="1"/>
          <w:color w:val="000000"/>
        </w:rPr>
        <w:t>, в состав которого входит город Елизово.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Проект планировки и межевания территории разработан в границах земельного участка с кадастровым номером 41:05:0101055:2266, находящийся Камчатский край, Елизовский район, </w:t>
      </w:r>
      <w:r w:rsidR="00335D03">
        <w:rPr>
          <w:rStyle w:val="1"/>
          <w:color w:val="000000"/>
        </w:rPr>
        <w:t xml:space="preserve">Елизовское городское поселение, </w:t>
      </w:r>
      <w:r w:rsidRPr="00C72EDF">
        <w:rPr>
          <w:rStyle w:val="1"/>
          <w:color w:val="000000"/>
        </w:rPr>
        <w:t>п</w:t>
      </w:r>
      <w:r w:rsidR="00636548">
        <w:rPr>
          <w:rStyle w:val="1"/>
          <w:color w:val="000000"/>
        </w:rPr>
        <w:t>.</w:t>
      </w:r>
      <w:r w:rsidRPr="00C72EDF">
        <w:rPr>
          <w:rStyle w:val="1"/>
          <w:color w:val="000000"/>
        </w:rPr>
        <w:t xml:space="preserve"> Мутной, ул. Заречная, д. 1а. Площадь проектируемой территории составляет: 12,48 га</w:t>
      </w:r>
    </w:p>
    <w:p w:rsidR="00CB1B6A" w:rsidRDefault="00CB1B6A" w:rsidP="00335D03">
      <w:pPr>
        <w:pStyle w:val="a5"/>
        <w:spacing w:line="240" w:lineRule="atLeast"/>
        <w:ind w:firstLine="567"/>
        <w:jc w:val="both"/>
        <w:rPr>
          <w:rStyle w:val="1"/>
          <w:color w:val="000000"/>
        </w:rPr>
      </w:pPr>
      <w:r w:rsidRPr="00C72EDF">
        <w:rPr>
          <w:rStyle w:val="1"/>
          <w:color w:val="000000"/>
        </w:rPr>
        <w:t>Среднегодовая температура воздуха составляет 0,6°С. Минимальная средняя температура января - минус 12,1°С. В августе наибольшая средняя температура плюс 13,5°С. Абсолютный минимум составил минус 41°С в феврале, а максимум</w:t>
      </w:r>
      <w:r w:rsidR="00335D03">
        <w:rPr>
          <w:rStyle w:val="1"/>
          <w:color w:val="000000"/>
        </w:rPr>
        <w:t xml:space="preserve"> -</w:t>
      </w:r>
      <w:r w:rsidRPr="00C72EDF">
        <w:rPr>
          <w:rStyle w:val="1"/>
          <w:color w:val="000000"/>
        </w:rPr>
        <w:t>плюс 36°С в июле. Безморозный период длится более 3 месяцев, сумма температур выше 10°С составила 1080°С.</w:t>
      </w:r>
    </w:p>
    <w:p w:rsidR="00482BC9" w:rsidRDefault="00482BC9" w:rsidP="00335D03">
      <w:pPr>
        <w:pStyle w:val="a5"/>
        <w:spacing w:line="240" w:lineRule="atLeast"/>
        <w:ind w:firstLine="567"/>
        <w:jc w:val="both"/>
        <w:rPr>
          <w:rStyle w:val="1"/>
          <w:color w:val="000000"/>
        </w:rPr>
      </w:pPr>
    </w:p>
    <w:p w:rsidR="00482BC9" w:rsidRDefault="00482BC9" w:rsidP="00335D03">
      <w:pPr>
        <w:pStyle w:val="a5"/>
        <w:spacing w:line="240" w:lineRule="atLeast"/>
        <w:ind w:firstLine="567"/>
        <w:jc w:val="both"/>
        <w:rPr>
          <w:rStyle w:val="1"/>
          <w:color w:val="000000"/>
        </w:rPr>
      </w:pPr>
    </w:p>
    <w:p w:rsidR="00335D03" w:rsidRPr="00C72EDF" w:rsidRDefault="00335D03" w:rsidP="00335D03">
      <w:pPr>
        <w:pStyle w:val="a5"/>
        <w:spacing w:line="240" w:lineRule="atLeast"/>
        <w:ind w:firstLine="567"/>
        <w:jc w:val="both"/>
      </w:pPr>
    </w:p>
    <w:p w:rsidR="00CB1B6A" w:rsidRPr="00335D03" w:rsidRDefault="00CB1B6A" w:rsidP="00335D03">
      <w:pPr>
        <w:pStyle w:val="32"/>
        <w:numPr>
          <w:ilvl w:val="0"/>
          <w:numId w:val="14"/>
        </w:numPr>
        <w:shd w:val="clear" w:color="auto" w:fill="auto"/>
        <w:spacing w:after="0" w:line="240" w:lineRule="atLeast"/>
        <w:ind w:firstLine="567"/>
        <w:rPr>
          <w:rFonts w:cs="Times New Roman"/>
          <w:sz w:val="24"/>
          <w:szCs w:val="24"/>
        </w:rPr>
      </w:pPr>
      <w:r w:rsidRPr="00335D03">
        <w:rPr>
          <w:rStyle w:val="31"/>
          <w:rFonts w:cs="Times New Roman"/>
          <w:color w:val="000000"/>
          <w:sz w:val="24"/>
          <w:szCs w:val="24"/>
        </w:rPr>
        <w:lastRenderedPageBreak/>
        <w:t>ПОЛОЖЕНИЕ О ХАРАКТЕРИСТИКАХ ПЛАНИРУЕМОГО</w:t>
      </w:r>
    </w:p>
    <w:p w:rsidR="00CB1B6A" w:rsidRPr="00335D03" w:rsidRDefault="00CB1B6A" w:rsidP="00335D03">
      <w:pPr>
        <w:pStyle w:val="32"/>
        <w:shd w:val="clear" w:color="auto" w:fill="auto"/>
        <w:spacing w:after="0" w:line="240" w:lineRule="atLeast"/>
        <w:ind w:firstLine="567"/>
        <w:rPr>
          <w:rFonts w:cs="Times New Roman"/>
          <w:sz w:val="24"/>
          <w:szCs w:val="24"/>
        </w:rPr>
      </w:pPr>
      <w:r w:rsidRPr="00335D03">
        <w:rPr>
          <w:rStyle w:val="31"/>
          <w:rFonts w:cs="Times New Roman"/>
          <w:color w:val="000000"/>
          <w:sz w:val="24"/>
          <w:szCs w:val="24"/>
        </w:rPr>
        <w:t>РАЗВИТИЯ ТЕРРИТОРИИ</w:t>
      </w:r>
    </w:p>
    <w:p w:rsidR="00CB1B6A" w:rsidRPr="00335D03" w:rsidRDefault="00CB1B6A" w:rsidP="00335D03">
      <w:pPr>
        <w:pStyle w:val="32"/>
        <w:shd w:val="clear" w:color="auto" w:fill="auto"/>
        <w:spacing w:after="0" w:line="240" w:lineRule="atLeast"/>
        <w:ind w:firstLine="567"/>
        <w:jc w:val="both"/>
        <w:rPr>
          <w:rFonts w:cs="Times New Roman"/>
          <w:sz w:val="24"/>
          <w:szCs w:val="24"/>
        </w:rPr>
      </w:pPr>
      <w:r w:rsidRPr="00335D03">
        <w:rPr>
          <w:rStyle w:val="31"/>
          <w:rFonts w:cs="Times New Roman"/>
          <w:color w:val="000000"/>
          <w:sz w:val="24"/>
          <w:szCs w:val="24"/>
        </w:rPr>
        <w:t>2.1 Плотность и параметры застройки территории (в пределах, установленных градостроительным регламентом)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В соответствии с Правилами землепользования и застройки территории Елизовского городского поселения Елизовского района Камчатского края, утвержденными решением Собрания депутатов от 16 февраля 2017 г. № 122 «О внесении изменений в муниципальный нормативный правовой акт «Правила землепользования и застройки Елизовского городского поселения Елизовского района Камчатского края» от 12.09.2011 № Ю-НПА » проектируемая территория расположена в территориальной зоне Ж-2.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Нормативные показатели плотности застройки территориальной зоны определяется в соответствии с Приложением «Г» Свода правил СП 42.13330.2011 «</w:t>
      </w:r>
      <w:proofErr w:type="spellStart"/>
      <w:r w:rsidRPr="00C72EDF">
        <w:rPr>
          <w:rStyle w:val="1"/>
          <w:color w:val="000000"/>
        </w:rPr>
        <w:t>СНиП</w:t>
      </w:r>
      <w:proofErr w:type="spellEnd"/>
      <w:r w:rsidRPr="00C72EDF">
        <w:rPr>
          <w:rStyle w:val="1"/>
          <w:color w:val="000000"/>
        </w:rPr>
        <w:t xml:space="preserve">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Для</w:t>
      </w:r>
      <w:r w:rsidRPr="00C72EDF">
        <w:rPr>
          <w:rStyle w:val="1"/>
          <w:color w:val="000000"/>
        </w:rPr>
        <w:tab/>
        <w:t>МКД: Минимальный размер</w:t>
      </w:r>
      <w:r w:rsidRPr="00C72EDF">
        <w:rPr>
          <w:rStyle w:val="1"/>
          <w:color w:val="000000"/>
        </w:rPr>
        <w:tab/>
        <w:t>земельного</w:t>
      </w:r>
      <w:r w:rsidRPr="00C72EDF">
        <w:rPr>
          <w:rStyle w:val="1"/>
          <w:color w:val="000000"/>
        </w:rPr>
        <w:tab/>
        <w:t>участка -</w:t>
      </w:r>
      <w:r w:rsidRPr="00C72EDF">
        <w:rPr>
          <w:rStyle w:val="1"/>
          <w:color w:val="000000"/>
        </w:rPr>
        <w:tab/>
        <w:t>400</w:t>
      </w:r>
      <w:r w:rsidRPr="00C72EDF">
        <w:rPr>
          <w:rStyle w:val="1"/>
          <w:color w:val="000000"/>
        </w:rPr>
        <w:tab/>
        <w:t>кв. м.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Минимальные отступы от границ земельного участка в целях определения места допустимого размещения объекта - 3 м. Максимальный процент застройки в границах земельного участка - 49. Предельное количество этажей - 4, включая мансардный.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Для</w:t>
      </w:r>
      <w:r w:rsidRPr="00C72EDF">
        <w:rPr>
          <w:rStyle w:val="1"/>
          <w:color w:val="000000"/>
        </w:rPr>
        <w:tab/>
        <w:t>ИЖС: Минимальный размер</w:t>
      </w:r>
      <w:r w:rsidRPr="00C72EDF">
        <w:rPr>
          <w:rStyle w:val="1"/>
          <w:color w:val="000000"/>
        </w:rPr>
        <w:tab/>
        <w:t>земельного</w:t>
      </w:r>
      <w:r w:rsidRPr="00C72EDF">
        <w:rPr>
          <w:rStyle w:val="1"/>
          <w:color w:val="000000"/>
        </w:rPr>
        <w:tab/>
        <w:t>участка -</w:t>
      </w:r>
      <w:r w:rsidRPr="00C72EDF">
        <w:rPr>
          <w:rStyle w:val="1"/>
          <w:color w:val="000000"/>
        </w:rPr>
        <w:tab/>
        <w:t>400</w:t>
      </w:r>
      <w:r w:rsidRPr="00C72EDF">
        <w:rPr>
          <w:rStyle w:val="1"/>
          <w:color w:val="000000"/>
        </w:rPr>
        <w:tab/>
        <w:t>кв. м;</w:t>
      </w:r>
    </w:p>
    <w:p w:rsidR="00CB1B6A" w:rsidRPr="00C72EDF" w:rsidRDefault="00CB1B6A" w:rsidP="00335D03">
      <w:pPr>
        <w:pStyle w:val="a5"/>
        <w:tabs>
          <w:tab w:val="left" w:pos="7112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Максимальный размер земельного участка - 2000 кв.м.</w:t>
      </w:r>
      <w:r w:rsidRPr="00C72EDF">
        <w:rPr>
          <w:rStyle w:val="1"/>
          <w:color w:val="000000"/>
        </w:rPr>
        <w:tab/>
        <w:t xml:space="preserve">Минимальные </w:t>
      </w:r>
      <w:r w:rsidR="00335D03">
        <w:rPr>
          <w:rStyle w:val="1"/>
          <w:color w:val="000000"/>
        </w:rPr>
        <w:t>о</w:t>
      </w:r>
      <w:r w:rsidRPr="00C72EDF">
        <w:rPr>
          <w:rStyle w:val="1"/>
          <w:color w:val="000000"/>
        </w:rPr>
        <w:t>тступы от</w:t>
      </w:r>
      <w:r w:rsidR="00335D03">
        <w:rPr>
          <w:rStyle w:val="1"/>
          <w:color w:val="000000"/>
        </w:rPr>
        <w:t xml:space="preserve"> </w:t>
      </w:r>
      <w:r w:rsidRPr="00C72EDF">
        <w:rPr>
          <w:rStyle w:val="1"/>
          <w:color w:val="000000"/>
        </w:rPr>
        <w:t>границ земельного участка в целях определения места допустимого размещения объекта - 3 м. Максимальный процент застройки в границах земельного участка площадью: -400 кв. м - 49; - 2000 кв. м - 74,8. Предельное количество этажей - 3.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Для</w:t>
      </w:r>
      <w:r w:rsidRPr="00C72EDF">
        <w:rPr>
          <w:rStyle w:val="1"/>
          <w:color w:val="000000"/>
        </w:rPr>
        <w:tab/>
        <w:t>религиозного использования:</w:t>
      </w:r>
      <w:r w:rsidRPr="00C72EDF">
        <w:rPr>
          <w:rStyle w:val="1"/>
          <w:color w:val="000000"/>
        </w:rPr>
        <w:tab/>
        <w:t>Минимальные отступы</w:t>
      </w:r>
      <w:r w:rsidRPr="00C72EDF">
        <w:rPr>
          <w:rStyle w:val="1"/>
          <w:color w:val="000000"/>
        </w:rPr>
        <w:tab/>
        <w:t>от</w:t>
      </w:r>
      <w:r w:rsidRPr="00C72EDF">
        <w:rPr>
          <w:rStyle w:val="1"/>
          <w:color w:val="000000"/>
        </w:rPr>
        <w:tab/>
        <w:t>границ</w:t>
      </w:r>
      <w:r w:rsidR="00335D03">
        <w:rPr>
          <w:rStyle w:val="1"/>
          <w:color w:val="000000"/>
        </w:rPr>
        <w:t xml:space="preserve"> </w:t>
      </w:r>
      <w:r w:rsidRPr="00C72EDF">
        <w:rPr>
          <w:rStyle w:val="1"/>
          <w:color w:val="000000"/>
        </w:rPr>
        <w:t>земельного участка в целях определения места допустимого размещения объекта -4 м. Предельная высота объекта - 30 м. Предельная высота ограждения - 2 м.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По остальным видам в соответствии с ПЗЗ Елизовского городского поселения.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На территории проектирования жилая застройка представлена многоквартирным жилым фондом подлежащем к расселению.</w:t>
      </w:r>
    </w:p>
    <w:p w:rsidR="00CB1B6A" w:rsidRDefault="00CB1B6A" w:rsidP="00C72EDF">
      <w:pPr>
        <w:pStyle w:val="a5"/>
        <w:spacing w:line="240" w:lineRule="atLeast"/>
        <w:ind w:firstLine="567"/>
        <w:jc w:val="both"/>
        <w:rPr>
          <w:rStyle w:val="1"/>
          <w:color w:val="000000"/>
        </w:rPr>
      </w:pPr>
      <w:r w:rsidRPr="00C72EDF">
        <w:rPr>
          <w:rStyle w:val="1"/>
          <w:color w:val="000000"/>
        </w:rPr>
        <w:t>В соответствии с этим расчет плотности не предоставляется.</w:t>
      </w:r>
    </w:p>
    <w:p w:rsidR="00335D03" w:rsidRPr="00C72EDF" w:rsidRDefault="00335D03" w:rsidP="00C72EDF">
      <w:pPr>
        <w:pStyle w:val="a5"/>
        <w:spacing w:line="240" w:lineRule="atLeast"/>
        <w:ind w:firstLine="567"/>
        <w:jc w:val="both"/>
      </w:pPr>
    </w:p>
    <w:p w:rsidR="00CB1B6A" w:rsidRPr="00335D03" w:rsidRDefault="00CB1B6A" w:rsidP="00C72EDF">
      <w:pPr>
        <w:pStyle w:val="32"/>
        <w:numPr>
          <w:ilvl w:val="1"/>
          <w:numId w:val="14"/>
        </w:numPr>
        <w:shd w:val="clear" w:color="auto" w:fill="auto"/>
        <w:tabs>
          <w:tab w:val="left" w:pos="1573"/>
        </w:tabs>
        <w:spacing w:after="0" w:line="240" w:lineRule="atLeast"/>
        <w:ind w:firstLine="567"/>
        <w:jc w:val="both"/>
        <w:rPr>
          <w:rFonts w:cs="Times New Roman"/>
          <w:sz w:val="24"/>
          <w:szCs w:val="24"/>
        </w:rPr>
      </w:pPr>
      <w:r w:rsidRPr="00335D03">
        <w:rPr>
          <w:rStyle w:val="31"/>
          <w:rFonts w:cs="Times New Roman"/>
          <w:color w:val="000000"/>
          <w:sz w:val="24"/>
          <w:szCs w:val="24"/>
        </w:rPr>
        <w:t>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На проектируемой территории располагаются здания:</w:t>
      </w:r>
    </w:p>
    <w:p w:rsidR="00CB1B6A" w:rsidRPr="00C72EDF" w:rsidRDefault="00CB1B6A" w:rsidP="00C72EDF">
      <w:pPr>
        <w:pStyle w:val="a5"/>
        <w:widowControl w:val="0"/>
        <w:numPr>
          <w:ilvl w:val="0"/>
          <w:numId w:val="10"/>
        </w:numPr>
        <w:tabs>
          <w:tab w:val="left" w:pos="1141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жилого назначения: многоквартирный дом.</w:t>
      </w:r>
    </w:p>
    <w:p w:rsidR="00CB1B6A" w:rsidRPr="00C72EDF" w:rsidRDefault="00CB1B6A" w:rsidP="00C72EDF">
      <w:pPr>
        <w:pStyle w:val="a5"/>
        <w:widowControl w:val="0"/>
        <w:numPr>
          <w:ilvl w:val="0"/>
          <w:numId w:val="10"/>
        </w:numPr>
        <w:tabs>
          <w:tab w:val="left" w:pos="1141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общественного назначения: церковь.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а так же здания вспомогательного назначения - гаражи, сараи, навесы.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На территорию Елизовского Г</w:t>
      </w:r>
      <w:r w:rsidR="00335D03">
        <w:rPr>
          <w:rStyle w:val="1"/>
          <w:color w:val="000000"/>
        </w:rPr>
        <w:t>П</w:t>
      </w:r>
      <w:r w:rsidRPr="00C72EDF">
        <w:rPr>
          <w:rStyle w:val="1"/>
          <w:color w:val="000000"/>
        </w:rPr>
        <w:t xml:space="preserve"> разработаны и утверждены Программы комплексного развития (далее - ПКР) Коммунальной, Транспортной и Социальной инфраструктуры.</w:t>
      </w:r>
    </w:p>
    <w:p w:rsidR="00CB1B6A" w:rsidRPr="001957A4" w:rsidRDefault="00CB1B6A" w:rsidP="00C72EDF">
      <w:pPr>
        <w:pStyle w:val="32"/>
        <w:shd w:val="clear" w:color="auto" w:fill="auto"/>
        <w:spacing w:after="0" w:line="240" w:lineRule="atLeast"/>
        <w:ind w:firstLine="567"/>
        <w:jc w:val="both"/>
        <w:rPr>
          <w:rFonts w:cs="Times New Roman"/>
          <w:sz w:val="24"/>
          <w:szCs w:val="24"/>
        </w:rPr>
      </w:pPr>
      <w:r w:rsidRPr="001957A4">
        <w:rPr>
          <w:rStyle w:val="31"/>
          <w:rFonts w:cs="Times New Roman"/>
          <w:color w:val="000000"/>
          <w:sz w:val="24"/>
          <w:szCs w:val="24"/>
        </w:rPr>
        <w:t>ПКР Коммунальной инфраструктуры: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Теплоснабжение Елизовского</w:t>
      </w:r>
      <w:r w:rsidR="00335D03">
        <w:rPr>
          <w:rStyle w:val="1"/>
          <w:color w:val="000000"/>
        </w:rPr>
        <w:t xml:space="preserve"> </w:t>
      </w:r>
      <w:r w:rsidRPr="00C72EDF">
        <w:rPr>
          <w:rStyle w:val="1"/>
          <w:color w:val="000000"/>
        </w:rPr>
        <w:t>городского</w:t>
      </w:r>
      <w:r w:rsidR="00335D03">
        <w:rPr>
          <w:rStyle w:val="1"/>
          <w:color w:val="000000"/>
        </w:rPr>
        <w:t xml:space="preserve"> </w:t>
      </w:r>
      <w:r w:rsidRPr="00C72EDF">
        <w:rPr>
          <w:rStyle w:val="1"/>
          <w:color w:val="000000"/>
        </w:rPr>
        <w:t>поселения</w:t>
      </w:r>
      <w:r w:rsidR="00335D03">
        <w:rPr>
          <w:rStyle w:val="1"/>
          <w:color w:val="000000"/>
        </w:rPr>
        <w:t xml:space="preserve"> </w:t>
      </w:r>
      <w:r w:rsidRPr="00C72EDF">
        <w:rPr>
          <w:rStyle w:val="1"/>
          <w:color w:val="000000"/>
        </w:rPr>
        <w:t>осуществляется от 30</w:t>
      </w:r>
      <w:r w:rsidR="00335D03">
        <w:rPr>
          <w:rStyle w:val="1"/>
          <w:color w:val="000000"/>
        </w:rPr>
        <w:t xml:space="preserve"> </w:t>
      </w:r>
      <w:r w:rsidRPr="00C72EDF">
        <w:rPr>
          <w:rStyle w:val="1"/>
          <w:color w:val="000000"/>
        </w:rPr>
        <w:t>источников ОАО «</w:t>
      </w:r>
      <w:proofErr w:type="spellStart"/>
      <w:r w:rsidRPr="00C72EDF">
        <w:rPr>
          <w:rStyle w:val="1"/>
          <w:color w:val="000000"/>
        </w:rPr>
        <w:t>Камчатскэнерго</w:t>
      </w:r>
      <w:proofErr w:type="spellEnd"/>
      <w:r w:rsidRPr="00C72EDF">
        <w:rPr>
          <w:rStyle w:val="1"/>
          <w:color w:val="000000"/>
        </w:rPr>
        <w:t>», 24 источников ОАО «</w:t>
      </w:r>
      <w:proofErr w:type="spellStart"/>
      <w:r w:rsidRPr="00C72EDF">
        <w:rPr>
          <w:rStyle w:val="1"/>
          <w:color w:val="000000"/>
        </w:rPr>
        <w:t>Ремонтно</w:t>
      </w:r>
      <w:r w:rsidRPr="00C72EDF">
        <w:rPr>
          <w:rStyle w:val="1"/>
          <w:color w:val="000000"/>
        </w:rPr>
        <w:softHyphen/>
        <w:t>эксплуатационное</w:t>
      </w:r>
      <w:proofErr w:type="spellEnd"/>
      <w:r w:rsidRPr="00C72EDF">
        <w:rPr>
          <w:rStyle w:val="1"/>
          <w:color w:val="000000"/>
        </w:rPr>
        <w:t xml:space="preserve"> управление» филиал «Камчатский» (табл. 1.2, табл. 1.3).-общая(установленная) тепловая мощность 176,8Гкал/ч, в том числе: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•ОАО «</w:t>
      </w:r>
      <w:proofErr w:type="spellStart"/>
      <w:r w:rsidRPr="00C72EDF">
        <w:rPr>
          <w:rStyle w:val="1"/>
          <w:color w:val="000000"/>
        </w:rPr>
        <w:t>Камчатскэнерго</w:t>
      </w:r>
      <w:proofErr w:type="spellEnd"/>
      <w:r w:rsidRPr="00C72EDF">
        <w:rPr>
          <w:rStyle w:val="1"/>
          <w:color w:val="000000"/>
        </w:rPr>
        <w:t>»-164,44Гкал/ч;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•ОАО «РЭУ» филиал «Камчатский»-12,3Гкал/</w:t>
      </w:r>
      <w:proofErr w:type="spellStart"/>
      <w:r w:rsidRPr="00C72EDF">
        <w:rPr>
          <w:rStyle w:val="1"/>
          <w:color w:val="000000"/>
        </w:rPr>
        <w:t>ч;-присоединенная</w:t>
      </w:r>
      <w:proofErr w:type="spellEnd"/>
      <w:r w:rsidRPr="00C72EDF">
        <w:rPr>
          <w:rStyle w:val="1"/>
          <w:color w:val="000000"/>
        </w:rPr>
        <w:t xml:space="preserve"> нагрузка -86,732Гкал/ч(отопление и </w:t>
      </w:r>
      <w:proofErr w:type="spellStart"/>
      <w:r w:rsidRPr="00C72EDF">
        <w:rPr>
          <w:rStyle w:val="1"/>
          <w:color w:val="000000"/>
        </w:rPr>
        <w:t>ГВСср.час</w:t>
      </w:r>
      <w:proofErr w:type="spellEnd"/>
      <w:r w:rsidRPr="00C72EDF">
        <w:rPr>
          <w:rStyle w:val="1"/>
          <w:color w:val="000000"/>
        </w:rPr>
        <w:t>), в том числе: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•ОАО «</w:t>
      </w:r>
      <w:proofErr w:type="spellStart"/>
      <w:r w:rsidRPr="00C72EDF">
        <w:rPr>
          <w:rStyle w:val="1"/>
          <w:color w:val="000000"/>
        </w:rPr>
        <w:t>Камчатскэнерго</w:t>
      </w:r>
      <w:proofErr w:type="spellEnd"/>
      <w:r w:rsidRPr="00C72EDF">
        <w:rPr>
          <w:rStyle w:val="1"/>
          <w:color w:val="000000"/>
        </w:rPr>
        <w:t>»-82,093Гкал/ч;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•ОАО «РЭУ» филиал «Камчатский»-4,639Гкал/ч;</w:t>
      </w:r>
    </w:p>
    <w:p w:rsidR="00CB1B6A" w:rsidRPr="00C72EDF" w:rsidRDefault="00CB1B6A" w:rsidP="00335D03">
      <w:pPr>
        <w:pStyle w:val="a5"/>
        <w:tabs>
          <w:tab w:val="right" w:pos="10256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-основн</w:t>
      </w:r>
      <w:r w:rsidR="00335D03">
        <w:rPr>
          <w:rStyle w:val="1"/>
          <w:color w:val="000000"/>
        </w:rPr>
        <w:t xml:space="preserve">ое </w:t>
      </w:r>
      <w:r w:rsidRPr="00C72EDF">
        <w:rPr>
          <w:rStyle w:val="1"/>
          <w:color w:val="000000"/>
        </w:rPr>
        <w:t>топливо -уголь, также используются мазут,</w:t>
      </w:r>
      <w:r w:rsidR="00335D03">
        <w:rPr>
          <w:rStyle w:val="1"/>
          <w:color w:val="000000"/>
        </w:rPr>
        <w:t xml:space="preserve"> </w:t>
      </w:r>
      <w:proofErr w:type="spellStart"/>
      <w:r w:rsidRPr="00C72EDF">
        <w:rPr>
          <w:rStyle w:val="1"/>
          <w:color w:val="000000"/>
        </w:rPr>
        <w:t>дизтопливо;-аварийное</w:t>
      </w:r>
      <w:proofErr w:type="spellEnd"/>
      <w:r w:rsidRPr="00C72EDF">
        <w:rPr>
          <w:rStyle w:val="1"/>
          <w:color w:val="000000"/>
        </w:rPr>
        <w:t xml:space="preserve"> (резервное) топливо отсутствует;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-температурный график -95-70 °С;</w:t>
      </w:r>
      <w:r w:rsidR="008621F3">
        <w:rPr>
          <w:rStyle w:val="1"/>
          <w:color w:val="000000"/>
        </w:rPr>
        <w:t xml:space="preserve"> </w:t>
      </w:r>
      <w:r w:rsidRPr="00C72EDF">
        <w:rPr>
          <w:rStyle w:val="1"/>
          <w:color w:val="000000"/>
        </w:rPr>
        <w:t>-схема теплоснабжения -открытая, закрытая;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lastRenderedPageBreak/>
        <w:t>-средний физический износ оборудования и тепловых сетей: •оборудование -80%;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•тепловые сети -82%.</w:t>
      </w:r>
      <w:r w:rsidR="008621F3">
        <w:rPr>
          <w:rStyle w:val="1"/>
          <w:color w:val="000000"/>
        </w:rPr>
        <w:t xml:space="preserve"> </w:t>
      </w:r>
      <w:r w:rsidRPr="00C72EDF">
        <w:rPr>
          <w:rStyle w:val="1"/>
          <w:color w:val="000000"/>
        </w:rPr>
        <w:t xml:space="preserve">Наиболее крупными источниками теплоснабжения на территории Елизовского городского поселения являются котельные </w:t>
      </w:r>
      <w:r w:rsidR="008621F3">
        <w:rPr>
          <w:rStyle w:val="1"/>
          <w:color w:val="000000"/>
          <w:lang w:eastAsia="en-US"/>
        </w:rPr>
        <w:t xml:space="preserve">№№ </w:t>
      </w:r>
      <w:r w:rsidRPr="00C72EDF">
        <w:rPr>
          <w:rStyle w:val="1"/>
          <w:color w:val="000000"/>
          <w:lang w:eastAsia="en-US"/>
        </w:rPr>
        <w:t xml:space="preserve">1, </w:t>
      </w:r>
      <w:r w:rsidRPr="00C72EDF">
        <w:rPr>
          <w:rStyle w:val="1"/>
          <w:color w:val="000000"/>
        </w:rPr>
        <w:t xml:space="preserve">2, 4, </w:t>
      </w:r>
      <w:r w:rsidRPr="00C72EDF">
        <w:rPr>
          <w:rStyle w:val="1"/>
          <w:color w:val="000000"/>
          <w:lang w:eastAsia="en-US"/>
        </w:rPr>
        <w:t xml:space="preserve">6, </w:t>
      </w:r>
      <w:r w:rsidRPr="00C72EDF">
        <w:rPr>
          <w:rStyle w:val="1"/>
          <w:color w:val="000000"/>
        </w:rPr>
        <w:t>Аэропорт. Удельный вес жилищного фонда, оборудованного централизованным теплоснабжением -82%.</w:t>
      </w:r>
    </w:p>
    <w:p w:rsidR="00CB1B6A" w:rsidRPr="00C72EDF" w:rsidRDefault="00CB1B6A" w:rsidP="00C72EDF">
      <w:pPr>
        <w:pStyle w:val="32"/>
        <w:shd w:val="clear" w:color="auto" w:fill="auto"/>
        <w:spacing w:after="0" w:line="240" w:lineRule="atLeast"/>
        <w:ind w:firstLine="567"/>
        <w:jc w:val="both"/>
        <w:rPr>
          <w:rFonts w:cs="Times New Roman"/>
          <w:sz w:val="24"/>
          <w:szCs w:val="24"/>
        </w:rPr>
      </w:pPr>
      <w:r w:rsidRPr="00C72EDF">
        <w:rPr>
          <w:rStyle w:val="31"/>
          <w:rFonts w:cs="Times New Roman"/>
          <w:color w:val="000000"/>
          <w:sz w:val="24"/>
          <w:szCs w:val="24"/>
        </w:rPr>
        <w:t>Реконструкция с переводом на сжигание природного газа угольных котельных №№ 2, 4, 6. 20. Реконструкция котельных №№, 29, 7, 18, 27, 14, 12, 22, 16, 23, 11, котельной «Аэропорт», с разработкой проектной документации.</w:t>
      </w:r>
    </w:p>
    <w:p w:rsidR="00CB1B6A" w:rsidRPr="00C72EDF" w:rsidRDefault="008621F3" w:rsidP="008621F3">
      <w:pPr>
        <w:pStyle w:val="a5"/>
        <w:widowControl w:val="0"/>
        <w:tabs>
          <w:tab w:val="left" w:pos="1309"/>
        </w:tabs>
        <w:spacing w:line="240" w:lineRule="atLeast"/>
        <w:ind w:firstLine="567"/>
        <w:jc w:val="both"/>
      </w:pPr>
      <w:r>
        <w:rPr>
          <w:rStyle w:val="1"/>
          <w:color w:val="000000"/>
        </w:rPr>
        <w:t xml:space="preserve">- </w:t>
      </w:r>
      <w:r w:rsidR="00CB1B6A" w:rsidRPr="00C72EDF">
        <w:rPr>
          <w:rStyle w:val="1"/>
          <w:color w:val="000000"/>
        </w:rPr>
        <w:t>реконструкция котельной № 29 (п. Мутной), установленной мощностью 0,2 Гкал/ч, в 2018г.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Система электроснабжения Елизовского городского поселения является частью Центрального </w:t>
      </w:r>
      <w:proofErr w:type="spellStart"/>
      <w:r w:rsidRPr="00C72EDF">
        <w:rPr>
          <w:rStyle w:val="1"/>
          <w:color w:val="000000"/>
        </w:rPr>
        <w:t>энергорайона</w:t>
      </w:r>
      <w:proofErr w:type="spellEnd"/>
      <w:r w:rsidRPr="00C72EDF">
        <w:rPr>
          <w:rStyle w:val="1"/>
          <w:color w:val="000000"/>
        </w:rPr>
        <w:t xml:space="preserve"> Камчатской энергосистемы, входящей в состав ОЭС Востока.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Центральный </w:t>
      </w:r>
      <w:proofErr w:type="spellStart"/>
      <w:r w:rsidRPr="00C72EDF">
        <w:rPr>
          <w:rStyle w:val="1"/>
          <w:color w:val="000000"/>
        </w:rPr>
        <w:t>энергорайон</w:t>
      </w:r>
      <w:proofErr w:type="spellEnd"/>
      <w:r w:rsidRPr="00C72EDF">
        <w:rPr>
          <w:rStyle w:val="1"/>
          <w:color w:val="000000"/>
        </w:rPr>
        <w:t xml:space="preserve"> технически изолирован от других </w:t>
      </w:r>
      <w:proofErr w:type="spellStart"/>
      <w:r w:rsidRPr="00C72EDF">
        <w:rPr>
          <w:rStyle w:val="1"/>
          <w:color w:val="000000"/>
        </w:rPr>
        <w:t>энергорайонов</w:t>
      </w:r>
      <w:proofErr w:type="spellEnd"/>
      <w:r w:rsidRPr="00C72EDF">
        <w:rPr>
          <w:rStyle w:val="1"/>
          <w:color w:val="000000"/>
        </w:rPr>
        <w:t xml:space="preserve"> Камчатской энергосистемы. Энергосистема Камчатки, в свою очередь, изолирована от других регионов Дальнего Востока.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proofErr w:type="spellStart"/>
      <w:r w:rsidRPr="00C72EDF">
        <w:rPr>
          <w:rStyle w:val="1"/>
          <w:color w:val="000000"/>
        </w:rPr>
        <w:t>Энергообъекты</w:t>
      </w:r>
      <w:proofErr w:type="spellEnd"/>
      <w:r w:rsidRPr="00C72EDF">
        <w:rPr>
          <w:rStyle w:val="1"/>
          <w:color w:val="000000"/>
        </w:rPr>
        <w:t xml:space="preserve"> системы электроснабжения функционируют в сейсмоопасной зоне, со сложными природными климатическими условиями (циклоны, землетрясения, ветровые нагрузки, гололёдообразование).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Электроснабжение Центрального </w:t>
      </w:r>
      <w:proofErr w:type="spellStart"/>
      <w:r w:rsidRPr="00C72EDF">
        <w:rPr>
          <w:rStyle w:val="1"/>
          <w:color w:val="000000"/>
        </w:rPr>
        <w:t>энергорайона</w:t>
      </w:r>
      <w:proofErr w:type="spellEnd"/>
      <w:r w:rsidRPr="00C72EDF">
        <w:rPr>
          <w:rStyle w:val="1"/>
          <w:color w:val="000000"/>
        </w:rPr>
        <w:t xml:space="preserve"> осуществляется от теплоэлектроцентралей, принадлежащих ОАО «</w:t>
      </w:r>
      <w:proofErr w:type="spellStart"/>
      <w:r w:rsidRPr="00C72EDF">
        <w:rPr>
          <w:rStyle w:val="1"/>
          <w:color w:val="000000"/>
        </w:rPr>
        <w:t>Камчатскэнерго</w:t>
      </w:r>
      <w:proofErr w:type="spellEnd"/>
      <w:r w:rsidRPr="00C72EDF">
        <w:rPr>
          <w:rStyle w:val="1"/>
          <w:color w:val="000000"/>
        </w:rPr>
        <w:t>», входящего в Холдинг ОАО «РАО Энергетические системы Востока» (ОАО «РАО ЭС Востока»), и обслуживаемых филиалом этой компании - «Камчатские ТЭЦ»:</w:t>
      </w:r>
    </w:p>
    <w:p w:rsidR="00CB1B6A" w:rsidRPr="00C72EDF" w:rsidRDefault="00CB1B6A" w:rsidP="008621F3">
      <w:pPr>
        <w:pStyle w:val="a5"/>
        <w:widowControl w:val="0"/>
        <w:numPr>
          <w:ilvl w:val="0"/>
          <w:numId w:val="23"/>
        </w:numPr>
        <w:spacing w:line="240" w:lineRule="atLeast"/>
        <w:ind w:left="0" w:firstLine="567"/>
        <w:jc w:val="both"/>
      </w:pPr>
      <w:r w:rsidRPr="00C72EDF">
        <w:rPr>
          <w:rStyle w:val="1"/>
          <w:color w:val="000000"/>
        </w:rPr>
        <w:t>от Камчатской ТЭЦ-1 электрической мощностью 160 МВт;</w:t>
      </w:r>
    </w:p>
    <w:p w:rsidR="00CB1B6A" w:rsidRPr="00C72EDF" w:rsidRDefault="00CB1B6A" w:rsidP="008621F3">
      <w:pPr>
        <w:pStyle w:val="a5"/>
        <w:widowControl w:val="0"/>
        <w:numPr>
          <w:ilvl w:val="0"/>
          <w:numId w:val="15"/>
        </w:numPr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от Камчатской ТЭЦ-2 электрической мощностью 235 МВт;</w:t>
      </w:r>
    </w:p>
    <w:p w:rsidR="00CB1B6A" w:rsidRPr="00C72EDF" w:rsidRDefault="00CB1B6A" w:rsidP="008621F3">
      <w:pPr>
        <w:pStyle w:val="a5"/>
        <w:widowControl w:val="0"/>
        <w:numPr>
          <w:ilvl w:val="0"/>
          <w:numId w:val="15"/>
        </w:numPr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от </w:t>
      </w:r>
      <w:proofErr w:type="spellStart"/>
      <w:r w:rsidRPr="00C72EDF">
        <w:rPr>
          <w:rStyle w:val="1"/>
          <w:color w:val="000000"/>
        </w:rPr>
        <w:t>Верхне-Мутновской</w:t>
      </w:r>
      <w:proofErr w:type="spellEnd"/>
      <w:r w:rsidRPr="00C72EDF">
        <w:rPr>
          <w:rStyle w:val="1"/>
          <w:color w:val="000000"/>
        </w:rPr>
        <w:t xml:space="preserve"> </w:t>
      </w:r>
      <w:proofErr w:type="spellStart"/>
      <w:r w:rsidRPr="00C72EDF">
        <w:rPr>
          <w:rStyle w:val="1"/>
          <w:color w:val="000000"/>
        </w:rPr>
        <w:t>ГеоЭС</w:t>
      </w:r>
      <w:proofErr w:type="spellEnd"/>
      <w:r w:rsidRPr="00C72EDF">
        <w:rPr>
          <w:rStyle w:val="1"/>
          <w:color w:val="000000"/>
        </w:rPr>
        <w:t xml:space="preserve"> электрической мощностью 12 МВт;</w:t>
      </w:r>
    </w:p>
    <w:p w:rsidR="00CB1B6A" w:rsidRPr="00C72EDF" w:rsidRDefault="00CB1B6A" w:rsidP="008621F3">
      <w:pPr>
        <w:pStyle w:val="a5"/>
        <w:widowControl w:val="0"/>
        <w:numPr>
          <w:ilvl w:val="0"/>
          <w:numId w:val="15"/>
        </w:numPr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от </w:t>
      </w:r>
      <w:proofErr w:type="spellStart"/>
      <w:r w:rsidRPr="00C72EDF">
        <w:rPr>
          <w:rStyle w:val="1"/>
          <w:color w:val="000000"/>
        </w:rPr>
        <w:t>Мутновской</w:t>
      </w:r>
      <w:proofErr w:type="spellEnd"/>
      <w:r w:rsidRPr="00C72EDF">
        <w:rPr>
          <w:rStyle w:val="1"/>
          <w:color w:val="000000"/>
        </w:rPr>
        <w:t xml:space="preserve"> </w:t>
      </w:r>
      <w:proofErr w:type="spellStart"/>
      <w:r w:rsidRPr="00C72EDF">
        <w:rPr>
          <w:rStyle w:val="1"/>
          <w:color w:val="000000"/>
        </w:rPr>
        <w:t>ГеоЭС</w:t>
      </w:r>
      <w:proofErr w:type="spellEnd"/>
      <w:r w:rsidRPr="00C72EDF">
        <w:rPr>
          <w:rStyle w:val="1"/>
          <w:color w:val="000000"/>
        </w:rPr>
        <w:t xml:space="preserve"> электрической мощностью 50 МВт;</w:t>
      </w:r>
    </w:p>
    <w:p w:rsidR="00CB1B6A" w:rsidRPr="00C72EDF" w:rsidRDefault="00CB1B6A" w:rsidP="008621F3">
      <w:pPr>
        <w:pStyle w:val="a5"/>
        <w:widowControl w:val="0"/>
        <w:numPr>
          <w:ilvl w:val="0"/>
          <w:numId w:val="15"/>
        </w:numPr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от ГЭС-1 и ГЭС-3 каскада малых </w:t>
      </w:r>
      <w:proofErr w:type="spellStart"/>
      <w:r w:rsidRPr="00C72EDF">
        <w:rPr>
          <w:rStyle w:val="1"/>
          <w:color w:val="000000"/>
        </w:rPr>
        <w:t>Толмачёвских</w:t>
      </w:r>
      <w:proofErr w:type="spellEnd"/>
      <w:r w:rsidRPr="00C72EDF">
        <w:rPr>
          <w:rStyle w:val="1"/>
          <w:color w:val="000000"/>
        </w:rPr>
        <w:t xml:space="preserve"> ГЭС суммарной мощностью 20,6 МВт;</w:t>
      </w:r>
    </w:p>
    <w:p w:rsidR="00CB1B6A" w:rsidRPr="00C72EDF" w:rsidRDefault="00CB1B6A" w:rsidP="008621F3">
      <w:pPr>
        <w:pStyle w:val="a5"/>
        <w:widowControl w:val="0"/>
        <w:numPr>
          <w:ilvl w:val="0"/>
          <w:numId w:val="15"/>
        </w:numPr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дизельных электростанций суммарной мощностью 15,8 МВт.</w:t>
      </w:r>
    </w:p>
    <w:p w:rsidR="00CB1B6A" w:rsidRPr="00C72EDF" w:rsidRDefault="00CB1B6A" w:rsidP="008621F3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Электроснабжение Елизовского городского поселения осуществляется:</w:t>
      </w:r>
    </w:p>
    <w:p w:rsidR="00CB1B6A" w:rsidRPr="00C72EDF" w:rsidRDefault="00CB1B6A" w:rsidP="008621F3">
      <w:pPr>
        <w:pStyle w:val="a5"/>
        <w:widowControl w:val="0"/>
        <w:numPr>
          <w:ilvl w:val="0"/>
          <w:numId w:val="15"/>
        </w:numPr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от ПС 220 кВ, 110 кВ, 35 кВ, РП и ТП 10/0,4 кВ, ТП 6/0,4 кВ, принадлежащих ОАО «</w:t>
      </w:r>
      <w:proofErr w:type="spellStart"/>
      <w:r w:rsidRPr="00C72EDF">
        <w:rPr>
          <w:rStyle w:val="1"/>
          <w:color w:val="000000"/>
        </w:rPr>
        <w:t>Камчатскэнерго</w:t>
      </w:r>
      <w:proofErr w:type="spellEnd"/>
      <w:r w:rsidRPr="00C72EDF">
        <w:rPr>
          <w:rStyle w:val="1"/>
          <w:color w:val="000000"/>
        </w:rPr>
        <w:t>» и обслуживаемых филиалом «Центральными электрическими сетями» (ЦЭС);</w:t>
      </w:r>
    </w:p>
    <w:p w:rsidR="00CB1B6A" w:rsidRPr="00C72EDF" w:rsidRDefault="00CB1B6A" w:rsidP="008621F3">
      <w:pPr>
        <w:pStyle w:val="a5"/>
        <w:widowControl w:val="0"/>
        <w:numPr>
          <w:ilvl w:val="0"/>
          <w:numId w:val="15"/>
        </w:numPr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от ТП 10/0,4 кВ, обслуживаемых филиалом «Камчатский» ОАО «</w:t>
      </w:r>
      <w:proofErr w:type="spellStart"/>
      <w:r w:rsidRPr="00C72EDF">
        <w:rPr>
          <w:rStyle w:val="1"/>
          <w:color w:val="000000"/>
        </w:rPr>
        <w:t>Оборонэнерго</w:t>
      </w:r>
      <w:proofErr w:type="spellEnd"/>
      <w:r w:rsidRPr="00C72EDF">
        <w:rPr>
          <w:rStyle w:val="1"/>
          <w:color w:val="000000"/>
        </w:rPr>
        <w:t>».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Источники электроснабжения (высокое и среднее I напряжение За передачу, распределение электроэнергии и эксплуатацию сетей напряжением 220 кВ, 110 кВ, 35 кВ в границах Елизовского городского поселения отвечает филиал «ЦЭС» ОАО «</w:t>
      </w:r>
      <w:proofErr w:type="spellStart"/>
      <w:r w:rsidRPr="00C72EDF">
        <w:rPr>
          <w:rStyle w:val="1"/>
          <w:color w:val="000000"/>
        </w:rPr>
        <w:t>Камчатскэнерго</w:t>
      </w:r>
      <w:proofErr w:type="spellEnd"/>
      <w:r w:rsidRPr="00C72EDF">
        <w:rPr>
          <w:rStyle w:val="1"/>
          <w:color w:val="000000"/>
        </w:rPr>
        <w:t>».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Распределение электрической мощности уровня напряжения 220 кВ обеспечивается от ПС220/110/35/10 кВ «</w:t>
      </w:r>
      <w:proofErr w:type="spellStart"/>
      <w:r w:rsidRPr="00C72EDF">
        <w:rPr>
          <w:rStyle w:val="1"/>
          <w:color w:val="000000"/>
        </w:rPr>
        <w:t>Авача</w:t>
      </w:r>
      <w:proofErr w:type="spellEnd"/>
      <w:r w:rsidRPr="00C72EDF">
        <w:rPr>
          <w:rStyle w:val="1"/>
          <w:color w:val="000000"/>
        </w:rPr>
        <w:t>». Опорными центрами питания на напряжении 110 кВ являются ПС 110/35/10 кВ «Елизово», ПС 220/110/35/10 кВ «</w:t>
      </w:r>
      <w:proofErr w:type="spellStart"/>
      <w:r w:rsidRPr="00C72EDF">
        <w:rPr>
          <w:rStyle w:val="1"/>
          <w:color w:val="000000"/>
        </w:rPr>
        <w:t>Авача</w:t>
      </w:r>
      <w:proofErr w:type="spellEnd"/>
      <w:r w:rsidRPr="00C72EDF">
        <w:rPr>
          <w:rStyle w:val="1"/>
          <w:color w:val="000000"/>
        </w:rPr>
        <w:t>». Опорными центрами питания на напряжении 35 кВ являются ПС 110/35/10 кВ «Елизово», ПС 35/10 кВ «Бугры» и ПС 35/10-6 кВ «Водозабор».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Хозяйственно-питьевое и промышленное водоснабжение Елизовского городского поселения осуществляется за счёт эксплуатации месторождений пресных подземных вод: </w:t>
      </w:r>
      <w:proofErr w:type="spellStart"/>
      <w:r w:rsidRPr="00C72EDF">
        <w:rPr>
          <w:rStyle w:val="1"/>
          <w:color w:val="000000"/>
        </w:rPr>
        <w:t>Елизовского</w:t>
      </w:r>
      <w:proofErr w:type="spellEnd"/>
      <w:r w:rsidRPr="00C72EDF">
        <w:rPr>
          <w:rStyle w:val="1"/>
          <w:color w:val="000000"/>
        </w:rPr>
        <w:t xml:space="preserve">, Хуторского и </w:t>
      </w:r>
      <w:proofErr w:type="spellStart"/>
      <w:r w:rsidRPr="00C72EDF">
        <w:rPr>
          <w:rStyle w:val="1"/>
          <w:color w:val="000000"/>
        </w:rPr>
        <w:t>Мутнореченского</w:t>
      </w:r>
      <w:proofErr w:type="spellEnd"/>
      <w:r w:rsidRPr="00C72EDF">
        <w:rPr>
          <w:rStyle w:val="1"/>
          <w:color w:val="000000"/>
        </w:rPr>
        <w:t>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По результатам проведенных в 1991 году дополнительных геологоразведочных работ, эксплуатационные запасы пресных подземных вод Елизовского месторождения ГКЗ СССР утверждены в количестве 204,7 тыс. м</w:t>
      </w:r>
      <w:r w:rsidR="00864676">
        <w:rPr>
          <w:rStyle w:val="1"/>
          <w:color w:val="000000"/>
          <w:vertAlign w:val="superscript"/>
        </w:rPr>
        <w:t>3</w:t>
      </w:r>
      <w:r w:rsidRPr="00C72EDF">
        <w:rPr>
          <w:rStyle w:val="1"/>
          <w:color w:val="000000"/>
        </w:rPr>
        <w:t>/</w:t>
      </w:r>
      <w:proofErr w:type="spellStart"/>
      <w:r w:rsidRPr="00C72EDF">
        <w:rPr>
          <w:rStyle w:val="1"/>
          <w:color w:val="000000"/>
        </w:rPr>
        <w:t>сут</w:t>
      </w:r>
      <w:proofErr w:type="spellEnd"/>
      <w:r w:rsidRPr="00C72EDF">
        <w:rPr>
          <w:rStyle w:val="1"/>
          <w:color w:val="000000"/>
        </w:rPr>
        <w:t xml:space="preserve">. (ранее было 504 тыс. </w:t>
      </w:r>
      <w:proofErr w:type="spellStart"/>
      <w:r w:rsidRPr="00C72EDF">
        <w:rPr>
          <w:rStyle w:val="1"/>
          <w:color w:val="000000"/>
        </w:rPr>
        <w:t>м</w:t>
      </w:r>
      <w:r w:rsidRPr="00864676">
        <w:rPr>
          <w:rStyle w:val="1"/>
          <w:color w:val="000000"/>
          <w:vertAlign w:val="superscript"/>
        </w:rPr>
        <w:t>З</w:t>
      </w:r>
      <w:proofErr w:type="spellEnd"/>
      <w:r w:rsidRPr="00C72EDF">
        <w:rPr>
          <w:rStyle w:val="1"/>
          <w:color w:val="000000"/>
        </w:rPr>
        <w:t>/</w:t>
      </w:r>
      <w:proofErr w:type="spellStart"/>
      <w:r w:rsidRPr="00C72EDF">
        <w:rPr>
          <w:rStyle w:val="1"/>
          <w:color w:val="000000"/>
        </w:rPr>
        <w:t>сут</w:t>
      </w:r>
      <w:proofErr w:type="spellEnd"/>
      <w:r w:rsidRPr="00C72EDF">
        <w:rPr>
          <w:rStyle w:val="1"/>
          <w:color w:val="000000"/>
        </w:rPr>
        <w:t>.). Эксплуатационные запасы пресных подземных вод Хуторского месторождения ТКЗ Камчатской области утверждены в количестве 5,5 тыс. м</w:t>
      </w:r>
      <w:r w:rsidR="00864676">
        <w:rPr>
          <w:rStyle w:val="1"/>
          <w:color w:val="000000"/>
          <w:vertAlign w:val="superscript"/>
        </w:rPr>
        <w:t>3</w:t>
      </w:r>
      <w:r w:rsidRPr="00C72EDF">
        <w:rPr>
          <w:rStyle w:val="1"/>
          <w:color w:val="000000"/>
        </w:rPr>
        <w:t>/</w:t>
      </w:r>
      <w:proofErr w:type="spellStart"/>
      <w:r w:rsidRPr="00C72EDF">
        <w:rPr>
          <w:rStyle w:val="1"/>
          <w:color w:val="000000"/>
        </w:rPr>
        <w:t>сут</w:t>
      </w:r>
      <w:proofErr w:type="spellEnd"/>
      <w:r w:rsidRPr="00C72EDF">
        <w:rPr>
          <w:rStyle w:val="1"/>
          <w:color w:val="000000"/>
        </w:rPr>
        <w:t>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lastRenderedPageBreak/>
        <w:t xml:space="preserve">Лицензии на право пользования недрами (эксплуатацию месторождений) Федерального агентства по </w:t>
      </w:r>
      <w:proofErr w:type="spellStart"/>
      <w:r w:rsidRPr="00C72EDF">
        <w:rPr>
          <w:rStyle w:val="1"/>
          <w:color w:val="000000"/>
        </w:rPr>
        <w:t>недропользованию</w:t>
      </w:r>
      <w:proofErr w:type="spellEnd"/>
      <w:r w:rsidRPr="00C72EDF">
        <w:rPr>
          <w:rStyle w:val="1"/>
          <w:color w:val="000000"/>
        </w:rPr>
        <w:t xml:space="preserve"> «</w:t>
      </w:r>
      <w:proofErr w:type="spellStart"/>
      <w:r w:rsidRPr="00C72EDF">
        <w:rPr>
          <w:rStyle w:val="1"/>
          <w:color w:val="000000"/>
        </w:rPr>
        <w:t>Роснедра</w:t>
      </w:r>
      <w:proofErr w:type="spellEnd"/>
      <w:r w:rsidRPr="00C72EDF">
        <w:rPr>
          <w:rStyle w:val="1"/>
          <w:color w:val="000000"/>
        </w:rPr>
        <w:t>» за №№ ПТР 00558 ВЭ, ПТР 00559 ВЭ, ПТР 00714 ВЭ имеет МУП «Петропавловский водоканал».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Елизовское месторождение пресных подземных вод эксплуатируется Авачинским водозабором, Хуторское - водозаборами </w:t>
      </w:r>
      <w:proofErr w:type="spellStart"/>
      <w:r w:rsidRPr="00C72EDF">
        <w:rPr>
          <w:rStyle w:val="1"/>
          <w:color w:val="000000"/>
        </w:rPr>
        <w:t>мкр</w:t>
      </w:r>
      <w:proofErr w:type="spellEnd"/>
      <w:r w:rsidRPr="00C72EDF">
        <w:rPr>
          <w:rStyle w:val="1"/>
          <w:color w:val="000000"/>
        </w:rPr>
        <w:t xml:space="preserve">. Пограничный и Садовый, </w:t>
      </w:r>
      <w:proofErr w:type="spellStart"/>
      <w:r w:rsidRPr="00C72EDF">
        <w:rPr>
          <w:rStyle w:val="1"/>
          <w:color w:val="000000"/>
        </w:rPr>
        <w:t>Мутнореченское</w:t>
      </w:r>
      <w:proofErr w:type="spellEnd"/>
      <w:r w:rsidRPr="00C72EDF">
        <w:rPr>
          <w:rStyle w:val="1"/>
          <w:color w:val="000000"/>
        </w:rPr>
        <w:t xml:space="preserve"> - п. Мутной.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Основным источником водоснабжения являются подземные водоносные горизонты Елизовского месторождения, гидравлически связанные с рекой </w:t>
      </w:r>
      <w:proofErr w:type="spellStart"/>
      <w:r w:rsidRPr="00C72EDF">
        <w:rPr>
          <w:rStyle w:val="1"/>
          <w:color w:val="000000"/>
        </w:rPr>
        <w:t>Авача</w:t>
      </w:r>
      <w:proofErr w:type="spellEnd"/>
      <w:r w:rsidRPr="00C72EDF">
        <w:rPr>
          <w:rStyle w:val="1"/>
          <w:color w:val="000000"/>
        </w:rPr>
        <w:t>.</w:t>
      </w:r>
    </w:p>
    <w:p w:rsidR="00CB1B6A" w:rsidRPr="00C72EDF" w:rsidRDefault="00CB1B6A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Вода для потребителей поступает от четырех водозаборов:</w:t>
      </w:r>
    </w:p>
    <w:p w:rsidR="00CB1B6A" w:rsidRPr="00C72EDF" w:rsidRDefault="00CB1B6A" w:rsidP="00C72EDF">
      <w:pPr>
        <w:pStyle w:val="a5"/>
        <w:widowControl w:val="0"/>
        <w:numPr>
          <w:ilvl w:val="0"/>
          <w:numId w:val="15"/>
        </w:numPr>
        <w:tabs>
          <w:tab w:val="left" w:pos="1345"/>
        </w:tabs>
        <w:spacing w:line="240" w:lineRule="atLeast"/>
        <w:ind w:firstLine="567"/>
        <w:jc w:val="both"/>
      </w:pPr>
      <w:proofErr w:type="spellStart"/>
      <w:r w:rsidRPr="00C72EDF">
        <w:rPr>
          <w:rStyle w:val="1"/>
          <w:color w:val="000000"/>
        </w:rPr>
        <w:t>Авачинский</w:t>
      </w:r>
      <w:proofErr w:type="spellEnd"/>
      <w:r w:rsidRPr="00C72EDF">
        <w:rPr>
          <w:rStyle w:val="1"/>
          <w:color w:val="000000"/>
        </w:rPr>
        <w:t xml:space="preserve"> водозабор - 19 скважин;</w:t>
      </w:r>
    </w:p>
    <w:p w:rsidR="00CB1B6A" w:rsidRPr="00C72EDF" w:rsidRDefault="00CB1B6A" w:rsidP="00C72EDF">
      <w:pPr>
        <w:pStyle w:val="a5"/>
        <w:widowControl w:val="0"/>
        <w:numPr>
          <w:ilvl w:val="0"/>
          <w:numId w:val="15"/>
        </w:numPr>
        <w:tabs>
          <w:tab w:val="left" w:pos="1345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Водозабор </w:t>
      </w:r>
      <w:proofErr w:type="spellStart"/>
      <w:r w:rsidRPr="00C72EDF">
        <w:rPr>
          <w:rStyle w:val="1"/>
          <w:color w:val="000000"/>
        </w:rPr>
        <w:t>мкр</w:t>
      </w:r>
      <w:proofErr w:type="spellEnd"/>
      <w:r w:rsidRPr="00C72EDF">
        <w:rPr>
          <w:rStyle w:val="1"/>
          <w:color w:val="000000"/>
        </w:rPr>
        <w:t>. Садовый - 3 скважины;</w:t>
      </w:r>
    </w:p>
    <w:p w:rsidR="00CB1B6A" w:rsidRPr="00C72EDF" w:rsidRDefault="00CB1B6A" w:rsidP="00C72EDF">
      <w:pPr>
        <w:pStyle w:val="a5"/>
        <w:widowControl w:val="0"/>
        <w:numPr>
          <w:ilvl w:val="0"/>
          <w:numId w:val="15"/>
        </w:numPr>
        <w:tabs>
          <w:tab w:val="left" w:pos="1345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Водозабор </w:t>
      </w:r>
      <w:proofErr w:type="spellStart"/>
      <w:r w:rsidRPr="00C72EDF">
        <w:rPr>
          <w:rStyle w:val="1"/>
          <w:color w:val="000000"/>
        </w:rPr>
        <w:t>мкр</w:t>
      </w:r>
      <w:proofErr w:type="spellEnd"/>
      <w:r w:rsidRPr="00C72EDF">
        <w:rPr>
          <w:rStyle w:val="1"/>
          <w:color w:val="000000"/>
        </w:rPr>
        <w:t>. Пограничный - 5 скважин;</w:t>
      </w:r>
    </w:p>
    <w:p w:rsidR="00CB1B6A" w:rsidRPr="00C72EDF" w:rsidRDefault="00CB1B6A" w:rsidP="00C72EDF">
      <w:pPr>
        <w:pStyle w:val="a5"/>
        <w:widowControl w:val="0"/>
        <w:numPr>
          <w:ilvl w:val="0"/>
          <w:numId w:val="15"/>
        </w:numPr>
        <w:tabs>
          <w:tab w:val="left" w:pos="1345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Водозабор п. Мутной - 2 скважины.</w:t>
      </w:r>
    </w:p>
    <w:p w:rsidR="00CB1B6A" w:rsidRPr="00864676" w:rsidRDefault="00CB1B6A" w:rsidP="00864676">
      <w:pPr>
        <w:pStyle w:val="24"/>
        <w:shd w:val="clear" w:color="auto" w:fill="auto"/>
        <w:spacing w:line="240" w:lineRule="atLeast"/>
        <w:ind w:firstLine="567"/>
        <w:jc w:val="both"/>
        <w:rPr>
          <w:rFonts w:cs="Times New Roman"/>
          <w:sz w:val="24"/>
          <w:szCs w:val="24"/>
        </w:rPr>
      </w:pPr>
      <w:r w:rsidRPr="00864676">
        <w:rPr>
          <w:rStyle w:val="23"/>
          <w:rFonts w:cs="Times New Roman"/>
          <w:color w:val="000000"/>
          <w:sz w:val="24"/>
          <w:szCs w:val="24"/>
        </w:rPr>
        <w:t>Реконструкция водозабора п. Мутной, в том числе разработка проектно-сметной документации.</w:t>
      </w:r>
    </w:p>
    <w:p w:rsidR="008506CD" w:rsidRPr="00864676" w:rsidRDefault="00CB1B6A" w:rsidP="00864676">
      <w:pPr>
        <w:pStyle w:val="11"/>
        <w:shd w:val="clear" w:color="auto" w:fill="auto"/>
        <w:tabs>
          <w:tab w:val="right" w:pos="3114"/>
          <w:tab w:val="right" w:pos="6239"/>
          <w:tab w:val="left" w:pos="6542"/>
        </w:tabs>
        <w:spacing w:line="240" w:lineRule="atLeast"/>
        <w:ind w:firstLine="567"/>
      </w:pPr>
      <w:r w:rsidRPr="00864676">
        <w:rPr>
          <w:rStyle w:val="af"/>
          <w:rFonts w:cs="Times New Roman"/>
          <w:color w:val="000000"/>
          <w:sz w:val="24"/>
          <w:szCs w:val="24"/>
        </w:rPr>
        <w:t>Цель:</w:t>
      </w:r>
      <w:r w:rsidRPr="00864676">
        <w:rPr>
          <w:rStyle w:val="af"/>
          <w:rFonts w:cs="Times New Roman"/>
          <w:color w:val="000000"/>
          <w:sz w:val="24"/>
          <w:szCs w:val="24"/>
        </w:rPr>
        <w:tab/>
        <w:t>выполнение</w:t>
      </w:r>
      <w:r w:rsidRPr="00864676">
        <w:rPr>
          <w:rStyle w:val="af"/>
          <w:rFonts w:cs="Times New Roman"/>
          <w:color w:val="000000"/>
          <w:sz w:val="24"/>
          <w:szCs w:val="24"/>
        </w:rPr>
        <w:tab/>
        <w:t>санитарно-технических</w:t>
      </w:r>
      <w:r w:rsidRPr="00864676">
        <w:rPr>
          <w:rStyle w:val="af"/>
          <w:rFonts w:cs="Times New Roman"/>
          <w:color w:val="000000"/>
          <w:sz w:val="24"/>
          <w:szCs w:val="24"/>
        </w:rPr>
        <w:tab/>
        <w:t>требований к источнику</w:t>
      </w:r>
      <w:r w:rsidR="00864676" w:rsidRPr="00864676">
        <w:rPr>
          <w:rStyle w:val="af"/>
          <w:rFonts w:cs="Times New Roman"/>
          <w:color w:val="000000"/>
          <w:sz w:val="24"/>
          <w:szCs w:val="24"/>
        </w:rPr>
        <w:t xml:space="preserve"> </w:t>
      </w:r>
      <w:r w:rsidR="008506CD" w:rsidRPr="00864676">
        <w:rPr>
          <w:rStyle w:val="1"/>
          <w:rFonts w:eastAsiaTheme="minorHAnsi"/>
          <w:b w:val="0"/>
          <w:color w:val="000000"/>
        </w:rPr>
        <w:t>водоснабжения, повышение надежности системы водоснабжения.</w:t>
      </w:r>
    </w:p>
    <w:p w:rsidR="008506CD" w:rsidRPr="00C72EDF" w:rsidRDefault="008506CD" w:rsidP="00864676">
      <w:pPr>
        <w:pStyle w:val="a5"/>
        <w:tabs>
          <w:tab w:val="left" w:pos="5920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Технические параметры проекта:</w:t>
      </w:r>
      <w:r w:rsidRPr="00C72EDF">
        <w:rPr>
          <w:rStyle w:val="1"/>
          <w:color w:val="000000"/>
        </w:rPr>
        <w:tab/>
        <w:t>технические параметры проекта</w:t>
      </w:r>
      <w:r w:rsidR="00864676">
        <w:rPr>
          <w:rStyle w:val="1"/>
          <w:color w:val="000000"/>
        </w:rPr>
        <w:t xml:space="preserve"> </w:t>
      </w:r>
      <w:r w:rsidRPr="00C72EDF">
        <w:rPr>
          <w:rStyle w:val="1"/>
          <w:color w:val="000000"/>
        </w:rPr>
        <w:t>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должны соответствовать установленным нормам и требованиям действующего законодательства.</w:t>
      </w:r>
    </w:p>
    <w:p w:rsidR="008506CD" w:rsidRPr="00C72EDF" w:rsidRDefault="008506CD" w:rsidP="00864676">
      <w:pPr>
        <w:pStyle w:val="a5"/>
        <w:widowControl w:val="0"/>
        <w:tabs>
          <w:tab w:val="left" w:pos="960"/>
        </w:tabs>
        <w:spacing w:line="240" w:lineRule="atLeast"/>
        <w:ind w:left="567"/>
        <w:jc w:val="both"/>
      </w:pPr>
      <w:r w:rsidRPr="00C72EDF">
        <w:rPr>
          <w:rStyle w:val="1"/>
          <w:color w:val="000000"/>
        </w:rPr>
        <w:t>Необходимые капитальные затраты: 2 543 тыс. руб.</w:t>
      </w:r>
    </w:p>
    <w:p w:rsidR="008506CD" w:rsidRPr="00C72EDF" w:rsidRDefault="008506CD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Срок реализации: 2020 г.</w:t>
      </w:r>
    </w:p>
    <w:p w:rsidR="008506CD" w:rsidRPr="00C72EDF" w:rsidRDefault="008506CD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Ожидаемые эффекты:</w:t>
      </w:r>
    </w:p>
    <w:p w:rsidR="008506CD" w:rsidRPr="00C72EDF" w:rsidRDefault="008506CD" w:rsidP="00C72EDF">
      <w:pPr>
        <w:pStyle w:val="a5"/>
        <w:widowControl w:val="0"/>
        <w:numPr>
          <w:ilvl w:val="0"/>
          <w:numId w:val="15"/>
        </w:numPr>
        <w:tabs>
          <w:tab w:val="left" w:pos="1291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повышение надежности работы системы водоснабжения;</w:t>
      </w:r>
    </w:p>
    <w:p w:rsidR="008506CD" w:rsidRPr="00C72EDF" w:rsidRDefault="008506CD" w:rsidP="00C72EDF">
      <w:pPr>
        <w:pStyle w:val="a5"/>
        <w:widowControl w:val="0"/>
        <w:numPr>
          <w:ilvl w:val="0"/>
          <w:numId w:val="15"/>
        </w:numPr>
        <w:tabs>
          <w:tab w:val="left" w:pos="1291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улучшение санитарно-технического состояния источника водоснабжения.</w:t>
      </w:r>
    </w:p>
    <w:p w:rsidR="008506CD" w:rsidRPr="00C72EDF" w:rsidRDefault="008506CD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Сроки получения эффектов: в течение срока полезного использования</w:t>
      </w:r>
    </w:p>
    <w:p w:rsidR="008506CD" w:rsidRPr="00C72EDF" w:rsidRDefault="008506CD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оборудования.</w:t>
      </w:r>
    </w:p>
    <w:p w:rsidR="008506CD" w:rsidRPr="00C72EDF" w:rsidRDefault="008506CD" w:rsidP="00C72EDF">
      <w:pPr>
        <w:pStyle w:val="a5"/>
        <w:tabs>
          <w:tab w:val="center" w:pos="5398"/>
          <w:tab w:val="left" w:pos="5920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Простой срок окупаемости:</w:t>
      </w:r>
      <w:r w:rsidRPr="00C72EDF">
        <w:rPr>
          <w:rStyle w:val="1"/>
          <w:color w:val="000000"/>
        </w:rPr>
        <w:tab/>
        <w:t>равен</w:t>
      </w:r>
      <w:r w:rsidRPr="00C72EDF">
        <w:rPr>
          <w:rStyle w:val="1"/>
          <w:color w:val="000000"/>
        </w:rPr>
        <w:tab/>
        <w:t>сроку полезного использования</w:t>
      </w:r>
    </w:p>
    <w:p w:rsidR="008506CD" w:rsidRPr="00C72EDF" w:rsidRDefault="008506CD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оборудования.</w:t>
      </w:r>
    </w:p>
    <w:p w:rsidR="008506CD" w:rsidRPr="00864676" w:rsidRDefault="008506CD" w:rsidP="00C72EDF">
      <w:pPr>
        <w:pStyle w:val="32"/>
        <w:shd w:val="clear" w:color="auto" w:fill="auto"/>
        <w:spacing w:after="0" w:line="240" w:lineRule="atLeast"/>
        <w:ind w:firstLine="567"/>
        <w:jc w:val="both"/>
        <w:rPr>
          <w:rFonts w:cs="Times New Roman"/>
          <w:sz w:val="24"/>
          <w:szCs w:val="24"/>
        </w:rPr>
      </w:pPr>
      <w:r w:rsidRPr="00864676">
        <w:rPr>
          <w:rStyle w:val="31"/>
          <w:rFonts w:cs="Times New Roman"/>
          <w:color w:val="000000"/>
          <w:sz w:val="24"/>
          <w:szCs w:val="24"/>
        </w:rPr>
        <w:t>Строительство и реконструкция сетей водоснабжения, включая разработку ПСД</w:t>
      </w:r>
    </w:p>
    <w:p w:rsidR="008506CD" w:rsidRPr="00C72EDF" w:rsidRDefault="008506CD" w:rsidP="00C72EDF">
      <w:pPr>
        <w:pStyle w:val="a5"/>
        <w:widowControl w:val="0"/>
        <w:numPr>
          <w:ilvl w:val="0"/>
          <w:numId w:val="15"/>
        </w:numPr>
        <w:tabs>
          <w:tab w:val="left" w:pos="1291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Реконструкция и строительство сетей водоснабжения п. Мутной</w:t>
      </w:r>
    </w:p>
    <w:p w:rsidR="008506CD" w:rsidRPr="00864676" w:rsidRDefault="008506CD" w:rsidP="00C72EDF">
      <w:pPr>
        <w:pStyle w:val="32"/>
        <w:shd w:val="clear" w:color="auto" w:fill="auto"/>
        <w:spacing w:after="0" w:line="240" w:lineRule="atLeast"/>
        <w:ind w:firstLine="567"/>
        <w:jc w:val="both"/>
        <w:rPr>
          <w:rFonts w:cs="Times New Roman"/>
          <w:sz w:val="24"/>
          <w:szCs w:val="24"/>
        </w:rPr>
      </w:pPr>
      <w:r w:rsidRPr="00864676">
        <w:rPr>
          <w:rStyle w:val="31"/>
          <w:rFonts w:cs="Times New Roman"/>
          <w:color w:val="000000"/>
          <w:sz w:val="24"/>
          <w:szCs w:val="24"/>
        </w:rPr>
        <w:t>Качество воды в скважинах водозабора Мутной неудовлетворительное</w:t>
      </w:r>
      <w:r w:rsidRPr="00864676">
        <w:rPr>
          <w:rStyle w:val="35"/>
          <w:rFonts w:cs="Times New Roman"/>
          <w:color w:val="000000"/>
          <w:sz w:val="24"/>
          <w:szCs w:val="24"/>
        </w:rPr>
        <w:t>.</w:t>
      </w:r>
    </w:p>
    <w:p w:rsidR="008506CD" w:rsidRPr="00C72EDF" w:rsidRDefault="008506CD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Отмечается повышенное содержание сероводорода (до 5 мг/л), железа (3 мг/л), цветности (до 60 град). Вода относится к технической и поставляется для технических нужд. Население услуги водоснабжения не оплачивает.</w:t>
      </w:r>
    </w:p>
    <w:p w:rsidR="008506CD" w:rsidRPr="00C72EDF" w:rsidRDefault="008506CD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В целях удовлетворения потребностей населения микрорайона Мутной в хозяйственно-питьевом водоснабжении надлежащего качества необходимо строительство локальных водоочистных сооружений, либо подключение территории микрорайона к системе централизованного водоснабжения от водозабора </w:t>
      </w:r>
      <w:proofErr w:type="spellStart"/>
      <w:r w:rsidRPr="00C72EDF">
        <w:rPr>
          <w:rStyle w:val="1"/>
          <w:color w:val="000000"/>
        </w:rPr>
        <w:t>Авачинский</w:t>
      </w:r>
      <w:proofErr w:type="spellEnd"/>
      <w:r w:rsidRPr="00C72EDF">
        <w:rPr>
          <w:rStyle w:val="1"/>
          <w:color w:val="000000"/>
        </w:rPr>
        <w:t>.</w:t>
      </w:r>
    </w:p>
    <w:p w:rsidR="008506CD" w:rsidRPr="00C72EDF" w:rsidRDefault="008506CD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 xml:space="preserve">Отведение производственно-бытовых сточных вод осуществляется самотечными сетями на канализационные насосные станции (КНС), расположенные в пониженных местах рельефа, от которых напорными трубопроводами часть стоков подается на очистные сооружения, а основная часть сбрасывается через береговые выпуски в акваторию рек </w:t>
      </w:r>
      <w:proofErr w:type="spellStart"/>
      <w:r w:rsidRPr="00C72EDF">
        <w:rPr>
          <w:rStyle w:val="1"/>
          <w:color w:val="000000"/>
        </w:rPr>
        <w:t>Авача</w:t>
      </w:r>
      <w:proofErr w:type="spellEnd"/>
      <w:r w:rsidRPr="00C72EDF">
        <w:rPr>
          <w:rStyle w:val="1"/>
          <w:color w:val="000000"/>
        </w:rPr>
        <w:t>, Хуторская, Мутная, а также в ручей Канонерский.</w:t>
      </w:r>
    </w:p>
    <w:p w:rsidR="008506CD" w:rsidRPr="00864676" w:rsidRDefault="008506CD" w:rsidP="00C72EDF">
      <w:pPr>
        <w:pStyle w:val="32"/>
        <w:shd w:val="clear" w:color="auto" w:fill="auto"/>
        <w:spacing w:after="0" w:line="240" w:lineRule="atLeast"/>
        <w:ind w:firstLine="567"/>
        <w:jc w:val="both"/>
        <w:rPr>
          <w:rFonts w:cs="Times New Roman"/>
          <w:sz w:val="24"/>
          <w:szCs w:val="24"/>
        </w:rPr>
      </w:pPr>
      <w:r w:rsidRPr="00864676">
        <w:rPr>
          <w:rStyle w:val="31"/>
          <w:rFonts w:cs="Times New Roman"/>
          <w:color w:val="000000"/>
          <w:sz w:val="24"/>
          <w:szCs w:val="24"/>
        </w:rPr>
        <w:t>Установка блочных очистных сооружений п. Мутной производительностью 100 м3/</w:t>
      </w:r>
      <w:proofErr w:type="spellStart"/>
      <w:r w:rsidRPr="00864676">
        <w:rPr>
          <w:rStyle w:val="31"/>
          <w:rFonts w:cs="Times New Roman"/>
          <w:color w:val="000000"/>
          <w:sz w:val="24"/>
          <w:szCs w:val="24"/>
        </w:rPr>
        <w:t>сут</w:t>
      </w:r>
      <w:proofErr w:type="spellEnd"/>
      <w:r w:rsidRPr="00864676">
        <w:rPr>
          <w:rStyle w:val="31"/>
          <w:rFonts w:cs="Times New Roman"/>
          <w:color w:val="000000"/>
          <w:sz w:val="24"/>
          <w:szCs w:val="24"/>
        </w:rPr>
        <w:t>., в том числе разработка проектно-сметной документации.</w:t>
      </w:r>
    </w:p>
    <w:p w:rsidR="008506CD" w:rsidRPr="00C72EDF" w:rsidRDefault="008506CD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Цель: выполнение санитарно-технических требований.</w:t>
      </w:r>
    </w:p>
    <w:p w:rsidR="008506CD" w:rsidRPr="00C72EDF" w:rsidRDefault="008506CD" w:rsidP="001957A4">
      <w:pPr>
        <w:pStyle w:val="a5"/>
        <w:tabs>
          <w:tab w:val="left" w:pos="5920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Технические параметры проекта:</w:t>
      </w:r>
      <w:r w:rsidRPr="00C72EDF">
        <w:rPr>
          <w:rStyle w:val="1"/>
          <w:color w:val="000000"/>
        </w:rPr>
        <w:tab/>
        <w:t>технические параметры проекта</w:t>
      </w:r>
      <w:r w:rsidR="001957A4">
        <w:rPr>
          <w:rStyle w:val="1"/>
          <w:color w:val="000000"/>
        </w:rPr>
        <w:t xml:space="preserve"> </w:t>
      </w:r>
      <w:r w:rsidRPr="00C72EDF">
        <w:rPr>
          <w:rStyle w:val="1"/>
          <w:color w:val="000000"/>
        </w:rPr>
        <w:t xml:space="preserve">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</w:t>
      </w:r>
      <w:r w:rsidRPr="00C72EDF">
        <w:rPr>
          <w:rStyle w:val="1"/>
          <w:color w:val="000000"/>
        </w:rPr>
        <w:lastRenderedPageBreak/>
        <w:t>должны соответствовать установленным нормам и требованиям действующего законодательства.</w:t>
      </w:r>
    </w:p>
    <w:p w:rsidR="00864676" w:rsidRPr="00C72EDF" w:rsidRDefault="00864676" w:rsidP="00864676">
      <w:pPr>
        <w:pStyle w:val="11"/>
        <w:shd w:val="clear" w:color="auto" w:fill="auto"/>
        <w:spacing w:line="240" w:lineRule="atLeast"/>
        <w:ind w:firstLine="567"/>
        <w:rPr>
          <w:rStyle w:val="af"/>
          <w:rFonts w:cs="Times New Roman"/>
          <w:color w:val="000000"/>
          <w:sz w:val="24"/>
          <w:szCs w:val="24"/>
        </w:rPr>
      </w:pPr>
      <w:r w:rsidRPr="00C72EDF">
        <w:rPr>
          <w:rStyle w:val="af"/>
          <w:rFonts w:cs="Times New Roman"/>
          <w:color w:val="000000"/>
          <w:sz w:val="24"/>
          <w:szCs w:val="24"/>
        </w:rPr>
        <w:t xml:space="preserve">Необходимые капитальные затраты: 6 630 тыс. руб. </w:t>
      </w:r>
    </w:p>
    <w:p w:rsidR="00864676" w:rsidRPr="00C72EDF" w:rsidRDefault="00864676" w:rsidP="00864676">
      <w:pPr>
        <w:pStyle w:val="11"/>
        <w:shd w:val="clear" w:color="auto" w:fill="auto"/>
        <w:spacing w:line="240" w:lineRule="atLeast"/>
        <w:ind w:firstLine="567"/>
        <w:rPr>
          <w:rFonts w:cs="Times New Roman"/>
          <w:sz w:val="24"/>
          <w:szCs w:val="24"/>
        </w:rPr>
      </w:pPr>
      <w:r w:rsidRPr="00C72EDF">
        <w:rPr>
          <w:rStyle w:val="af"/>
          <w:rFonts w:cs="Times New Roman"/>
          <w:color w:val="000000"/>
          <w:sz w:val="24"/>
          <w:szCs w:val="24"/>
        </w:rPr>
        <w:t>Срок реализации: 2018 г.</w:t>
      </w:r>
    </w:p>
    <w:p w:rsidR="00864676" w:rsidRPr="00C72EDF" w:rsidRDefault="00864676" w:rsidP="00864676">
      <w:pPr>
        <w:pStyle w:val="11"/>
        <w:shd w:val="clear" w:color="auto" w:fill="auto"/>
        <w:tabs>
          <w:tab w:val="right" w:pos="3114"/>
          <w:tab w:val="right" w:pos="6239"/>
          <w:tab w:val="left" w:pos="6542"/>
        </w:tabs>
        <w:spacing w:line="240" w:lineRule="atLeast"/>
        <w:ind w:firstLine="567"/>
        <w:rPr>
          <w:rFonts w:cs="Times New Roman"/>
          <w:sz w:val="24"/>
          <w:szCs w:val="24"/>
        </w:rPr>
      </w:pPr>
      <w:r w:rsidRPr="00C72EDF">
        <w:rPr>
          <w:rStyle w:val="af"/>
          <w:rFonts w:cs="Times New Roman"/>
          <w:color w:val="000000"/>
          <w:sz w:val="24"/>
          <w:szCs w:val="24"/>
        </w:rPr>
        <w:t>Ожидаемые эффекты:</w:t>
      </w:r>
    </w:p>
    <w:p w:rsidR="00864676" w:rsidRPr="00C72EDF" w:rsidRDefault="00864676" w:rsidP="00864676">
      <w:pPr>
        <w:pStyle w:val="a5"/>
        <w:widowControl w:val="0"/>
        <w:numPr>
          <w:ilvl w:val="0"/>
          <w:numId w:val="15"/>
        </w:numPr>
        <w:tabs>
          <w:tab w:val="left" w:pos="960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улучшение качества предоставляемых услуг;</w:t>
      </w:r>
    </w:p>
    <w:p w:rsidR="00864676" w:rsidRPr="00864676" w:rsidRDefault="00864676" w:rsidP="00864676">
      <w:pPr>
        <w:pStyle w:val="a5"/>
        <w:widowControl w:val="0"/>
        <w:numPr>
          <w:ilvl w:val="0"/>
          <w:numId w:val="15"/>
        </w:numPr>
        <w:tabs>
          <w:tab w:val="left" w:pos="960"/>
        </w:tabs>
        <w:spacing w:line="240" w:lineRule="atLeast"/>
        <w:ind w:firstLine="567"/>
        <w:jc w:val="both"/>
        <w:rPr>
          <w:rStyle w:val="1"/>
          <w:b/>
          <w:bCs/>
        </w:rPr>
      </w:pPr>
      <w:r w:rsidRPr="00C72EDF">
        <w:rPr>
          <w:rStyle w:val="1"/>
          <w:color w:val="000000"/>
        </w:rPr>
        <w:t xml:space="preserve">улучшение санитарно-технического состояния источника водоснабжения. </w:t>
      </w:r>
    </w:p>
    <w:p w:rsidR="00864676" w:rsidRDefault="00864676" w:rsidP="00864676">
      <w:pPr>
        <w:pStyle w:val="a5"/>
        <w:widowControl w:val="0"/>
        <w:tabs>
          <w:tab w:val="left" w:pos="960"/>
        </w:tabs>
        <w:spacing w:line="240" w:lineRule="atLeast"/>
        <w:ind w:left="567"/>
        <w:jc w:val="both"/>
        <w:rPr>
          <w:rStyle w:val="1"/>
          <w:color w:val="000000"/>
        </w:rPr>
      </w:pPr>
      <w:r w:rsidRPr="00C72EDF">
        <w:rPr>
          <w:rStyle w:val="1"/>
          <w:color w:val="000000"/>
        </w:rPr>
        <w:t>Сроки получения эффектов: в течение срока полезного использования</w:t>
      </w:r>
      <w:r>
        <w:rPr>
          <w:rStyle w:val="1"/>
          <w:color w:val="000000"/>
        </w:rPr>
        <w:t xml:space="preserve"> </w:t>
      </w:r>
      <w:r w:rsidRPr="00C72EDF">
        <w:rPr>
          <w:rStyle w:val="1"/>
          <w:color w:val="000000"/>
        </w:rPr>
        <w:t>оборудования.</w:t>
      </w:r>
    </w:p>
    <w:p w:rsidR="008506CD" w:rsidRPr="00C72EDF" w:rsidRDefault="008506CD" w:rsidP="00C72EDF">
      <w:pPr>
        <w:pStyle w:val="a5"/>
        <w:spacing w:line="240" w:lineRule="atLeast"/>
        <w:ind w:firstLine="567"/>
        <w:jc w:val="left"/>
      </w:pPr>
    </w:p>
    <w:p w:rsidR="008506CD" w:rsidRPr="00C72EDF" w:rsidRDefault="008506CD" w:rsidP="00C72EDF">
      <w:pPr>
        <w:pStyle w:val="a5"/>
        <w:tabs>
          <w:tab w:val="right" w:pos="5394"/>
          <w:tab w:val="right" w:pos="6359"/>
          <w:tab w:val="center" w:pos="7252"/>
          <w:tab w:val="right" w:pos="9911"/>
        </w:tabs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Простой срок окупаемости:</w:t>
      </w:r>
      <w:r w:rsidRPr="00C72EDF">
        <w:rPr>
          <w:rStyle w:val="1"/>
          <w:color w:val="000000"/>
        </w:rPr>
        <w:tab/>
        <w:t>равен</w:t>
      </w:r>
      <w:r w:rsidRPr="00C72EDF">
        <w:rPr>
          <w:rStyle w:val="1"/>
          <w:color w:val="000000"/>
        </w:rPr>
        <w:tab/>
        <w:t>сроку</w:t>
      </w:r>
      <w:r w:rsidRPr="00C72EDF">
        <w:rPr>
          <w:rStyle w:val="1"/>
          <w:color w:val="000000"/>
        </w:rPr>
        <w:tab/>
        <w:t>полезного</w:t>
      </w:r>
      <w:r w:rsidRPr="00C72EDF">
        <w:rPr>
          <w:rStyle w:val="1"/>
          <w:color w:val="000000"/>
        </w:rPr>
        <w:tab/>
        <w:t>использования</w:t>
      </w:r>
    </w:p>
    <w:p w:rsidR="008506CD" w:rsidRPr="00C72EDF" w:rsidRDefault="008506CD" w:rsidP="00C72EDF">
      <w:pPr>
        <w:pStyle w:val="a5"/>
        <w:spacing w:line="240" w:lineRule="atLeast"/>
        <w:ind w:firstLine="567"/>
        <w:jc w:val="left"/>
      </w:pPr>
      <w:r w:rsidRPr="00C72EDF">
        <w:rPr>
          <w:rStyle w:val="1"/>
          <w:color w:val="000000"/>
        </w:rPr>
        <w:t>оборудования.</w:t>
      </w:r>
    </w:p>
    <w:p w:rsidR="008506CD" w:rsidRPr="001957A4" w:rsidRDefault="008506CD" w:rsidP="00C72EDF">
      <w:pPr>
        <w:pStyle w:val="32"/>
        <w:shd w:val="clear" w:color="auto" w:fill="auto"/>
        <w:spacing w:after="0" w:line="240" w:lineRule="atLeast"/>
        <w:ind w:firstLine="567"/>
        <w:jc w:val="both"/>
        <w:rPr>
          <w:rFonts w:cs="Times New Roman"/>
          <w:sz w:val="24"/>
          <w:szCs w:val="24"/>
        </w:rPr>
      </w:pPr>
      <w:r w:rsidRPr="001957A4">
        <w:rPr>
          <w:rStyle w:val="31"/>
          <w:rFonts w:cs="Times New Roman"/>
          <w:color w:val="000000"/>
          <w:sz w:val="24"/>
          <w:szCs w:val="24"/>
        </w:rPr>
        <w:t>ПКР Социальной инфраструктуры:</w:t>
      </w:r>
    </w:p>
    <w:p w:rsidR="001957A4" w:rsidRDefault="008506CD" w:rsidP="00C72EDF">
      <w:pPr>
        <w:pStyle w:val="a5"/>
        <w:spacing w:line="240" w:lineRule="atLeast"/>
        <w:ind w:firstLine="567"/>
        <w:jc w:val="left"/>
        <w:rPr>
          <w:rStyle w:val="1"/>
          <w:color w:val="000000"/>
        </w:rPr>
      </w:pPr>
      <w:r w:rsidRPr="00C72EDF">
        <w:rPr>
          <w:rStyle w:val="1"/>
          <w:color w:val="000000"/>
        </w:rPr>
        <w:t xml:space="preserve">Строительство объектов на проектируемой территории не предусмотрено. </w:t>
      </w:r>
    </w:p>
    <w:p w:rsidR="008506CD" w:rsidRPr="001957A4" w:rsidRDefault="008506CD" w:rsidP="00C72EDF">
      <w:pPr>
        <w:pStyle w:val="a5"/>
        <w:spacing w:line="240" w:lineRule="atLeast"/>
        <w:ind w:firstLine="567"/>
        <w:jc w:val="left"/>
        <w:rPr>
          <w:b w:val="0"/>
        </w:rPr>
      </w:pPr>
      <w:r w:rsidRPr="001957A4">
        <w:rPr>
          <w:rStyle w:val="25"/>
          <w:b/>
          <w:color w:val="000000"/>
          <w:sz w:val="24"/>
          <w:szCs w:val="24"/>
        </w:rPr>
        <w:t>ПКР Транспортной инфраструктуры:</w:t>
      </w:r>
    </w:p>
    <w:p w:rsidR="008506CD" w:rsidRPr="00C72EDF" w:rsidRDefault="008506CD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Строительство объектов на проектируемой территории не предусмотрено.</w:t>
      </w:r>
    </w:p>
    <w:p w:rsidR="001957A4" w:rsidRPr="001957A4" w:rsidRDefault="008506CD" w:rsidP="00C72EDF">
      <w:pPr>
        <w:pStyle w:val="32"/>
        <w:numPr>
          <w:ilvl w:val="1"/>
          <w:numId w:val="14"/>
        </w:numPr>
        <w:shd w:val="clear" w:color="auto" w:fill="auto"/>
        <w:tabs>
          <w:tab w:val="left" w:pos="960"/>
        </w:tabs>
        <w:spacing w:after="0" w:line="240" w:lineRule="atLeast"/>
        <w:ind w:firstLine="567"/>
        <w:jc w:val="left"/>
        <w:rPr>
          <w:rStyle w:val="31"/>
          <w:rFonts w:cs="Times New Roman"/>
          <w:sz w:val="24"/>
          <w:szCs w:val="24"/>
          <w:shd w:val="clear" w:color="auto" w:fill="auto"/>
        </w:rPr>
      </w:pPr>
      <w:r w:rsidRPr="001957A4">
        <w:rPr>
          <w:rStyle w:val="31"/>
          <w:rFonts w:cs="Times New Roman"/>
          <w:color w:val="000000"/>
          <w:sz w:val="24"/>
          <w:szCs w:val="24"/>
        </w:rPr>
        <w:t>Зоны планируемого размещения объектов федерального значения, объектов регионального значения, объектов местного значения</w:t>
      </w:r>
      <w:r w:rsidR="001957A4" w:rsidRPr="001957A4">
        <w:rPr>
          <w:rStyle w:val="31"/>
          <w:rFonts w:cs="Times New Roman"/>
          <w:color w:val="000000"/>
          <w:sz w:val="24"/>
          <w:szCs w:val="24"/>
        </w:rPr>
        <w:t>.</w:t>
      </w:r>
    </w:p>
    <w:p w:rsidR="008506CD" w:rsidRPr="00C72EDF" w:rsidRDefault="008506CD" w:rsidP="001957A4">
      <w:pPr>
        <w:pStyle w:val="32"/>
        <w:shd w:val="clear" w:color="auto" w:fill="auto"/>
        <w:spacing w:after="0" w:line="240" w:lineRule="atLeast"/>
        <w:ind w:firstLine="567"/>
        <w:jc w:val="both"/>
        <w:rPr>
          <w:rFonts w:cs="Times New Roman"/>
          <w:sz w:val="24"/>
          <w:szCs w:val="24"/>
        </w:rPr>
      </w:pPr>
      <w:r w:rsidRPr="00C72EDF">
        <w:rPr>
          <w:rStyle w:val="31"/>
          <w:rFonts w:cs="Times New Roman"/>
          <w:color w:val="000000"/>
          <w:sz w:val="24"/>
          <w:szCs w:val="24"/>
        </w:rPr>
        <w:t xml:space="preserve"> </w:t>
      </w:r>
      <w:r w:rsidRPr="00C72EDF">
        <w:rPr>
          <w:rStyle w:val="35"/>
          <w:rFonts w:cs="Times New Roman"/>
          <w:color w:val="000000"/>
          <w:sz w:val="24"/>
          <w:szCs w:val="24"/>
        </w:rPr>
        <w:t>Объекты федерального, регионального и местного значения на территории проектирования не размещаются.</w:t>
      </w:r>
    </w:p>
    <w:p w:rsidR="008506CD" w:rsidRPr="001957A4" w:rsidRDefault="008506CD" w:rsidP="00C72EDF">
      <w:pPr>
        <w:pStyle w:val="32"/>
        <w:numPr>
          <w:ilvl w:val="1"/>
          <w:numId w:val="14"/>
        </w:numPr>
        <w:shd w:val="clear" w:color="auto" w:fill="auto"/>
        <w:tabs>
          <w:tab w:val="left" w:pos="462"/>
        </w:tabs>
        <w:spacing w:after="0" w:line="240" w:lineRule="atLeast"/>
        <w:ind w:firstLine="567"/>
        <w:jc w:val="left"/>
        <w:rPr>
          <w:rFonts w:cs="Times New Roman"/>
          <w:sz w:val="24"/>
          <w:szCs w:val="24"/>
        </w:rPr>
      </w:pPr>
      <w:r w:rsidRPr="001957A4">
        <w:rPr>
          <w:rStyle w:val="31"/>
          <w:rFonts w:cs="Times New Roman"/>
          <w:color w:val="000000"/>
          <w:sz w:val="24"/>
          <w:szCs w:val="24"/>
        </w:rPr>
        <w:t>Информация о планируемых мероприятиях по обеспечению сохранения применительно к территориальным зонам.</w:t>
      </w:r>
    </w:p>
    <w:p w:rsidR="008506CD" w:rsidRPr="001957A4" w:rsidRDefault="008506CD" w:rsidP="00C72EDF">
      <w:pPr>
        <w:pStyle w:val="11"/>
        <w:shd w:val="clear" w:color="auto" w:fill="auto"/>
        <w:tabs>
          <w:tab w:val="right" w:pos="3114"/>
          <w:tab w:val="right" w:pos="6239"/>
          <w:tab w:val="left" w:pos="6542"/>
        </w:tabs>
        <w:spacing w:line="240" w:lineRule="atLeast"/>
        <w:ind w:firstLine="567"/>
        <w:rPr>
          <w:rFonts w:cs="Times New Roman"/>
          <w:b/>
          <w:sz w:val="24"/>
          <w:szCs w:val="24"/>
        </w:rPr>
      </w:pPr>
      <w:r w:rsidRPr="001957A4">
        <w:rPr>
          <w:rStyle w:val="1"/>
          <w:rFonts w:eastAsiaTheme="minorHAnsi"/>
          <w:b w:val="0"/>
          <w:color w:val="000000"/>
        </w:rPr>
        <w:t>Территориальная зона Ж-2 на территории проектирования не требует изменений.</w:t>
      </w:r>
    </w:p>
    <w:p w:rsidR="008506CD" w:rsidRPr="00C72EDF" w:rsidRDefault="008506CD" w:rsidP="00C72EDF">
      <w:pPr>
        <w:pStyle w:val="11"/>
        <w:shd w:val="clear" w:color="auto" w:fill="auto"/>
        <w:tabs>
          <w:tab w:val="right" w:pos="3114"/>
          <w:tab w:val="right" w:pos="6239"/>
          <w:tab w:val="left" w:pos="6542"/>
        </w:tabs>
        <w:spacing w:line="240" w:lineRule="atLeast"/>
        <w:ind w:firstLine="567"/>
        <w:rPr>
          <w:rFonts w:cs="Times New Roman"/>
          <w:sz w:val="24"/>
          <w:szCs w:val="24"/>
        </w:rPr>
      </w:pPr>
    </w:p>
    <w:p w:rsidR="000A76F2" w:rsidRPr="00C72EDF" w:rsidRDefault="000A76F2" w:rsidP="001957A4">
      <w:pPr>
        <w:pStyle w:val="32"/>
        <w:shd w:val="clear" w:color="auto" w:fill="auto"/>
        <w:tabs>
          <w:tab w:val="left" w:pos="3007"/>
        </w:tabs>
        <w:spacing w:after="0" w:line="240" w:lineRule="atLeast"/>
        <w:ind w:firstLine="567"/>
        <w:rPr>
          <w:rFonts w:cs="Times New Roman"/>
          <w:sz w:val="24"/>
          <w:szCs w:val="24"/>
        </w:rPr>
      </w:pPr>
      <w:r w:rsidRPr="00C72EDF">
        <w:rPr>
          <w:rStyle w:val="31"/>
          <w:rFonts w:cs="Times New Roman"/>
          <w:color w:val="000000"/>
          <w:sz w:val="24"/>
          <w:szCs w:val="24"/>
        </w:rPr>
        <w:t xml:space="preserve">3. </w:t>
      </w:r>
      <w:r w:rsidRPr="001957A4">
        <w:rPr>
          <w:rStyle w:val="31"/>
          <w:rFonts w:cs="Times New Roman"/>
          <w:color w:val="000000"/>
          <w:sz w:val="24"/>
          <w:szCs w:val="24"/>
        </w:rPr>
        <w:t>ПОЛОЖЕНИЕ ОБ ОЧЕРЕДНОСТИ ПЛАНИРУЕМОГО РАЗВИТИЯ ТЕРРИТОРИИ, СОДЕРЖАЩИЕ ЭТАПЫ ПРОЕКТИРОВАНИЯ, СТРОИТЕЛЬСТВА, РЕКОНСТРУКЦИИ ОКС</w:t>
      </w:r>
    </w:p>
    <w:p w:rsidR="008506CD" w:rsidRDefault="000A76F2" w:rsidP="00C72EDF">
      <w:pPr>
        <w:pStyle w:val="11"/>
        <w:shd w:val="clear" w:color="auto" w:fill="auto"/>
        <w:tabs>
          <w:tab w:val="right" w:pos="3114"/>
          <w:tab w:val="right" w:pos="6239"/>
          <w:tab w:val="left" w:pos="6542"/>
        </w:tabs>
        <w:spacing w:line="240" w:lineRule="atLeast"/>
        <w:ind w:firstLine="567"/>
        <w:rPr>
          <w:rStyle w:val="1"/>
          <w:rFonts w:eastAsiaTheme="minorHAnsi"/>
          <w:b w:val="0"/>
          <w:color w:val="000000"/>
        </w:rPr>
      </w:pPr>
      <w:r w:rsidRPr="001957A4">
        <w:rPr>
          <w:rStyle w:val="1"/>
          <w:rFonts w:eastAsiaTheme="minorHAnsi"/>
          <w:b w:val="0"/>
          <w:color w:val="000000"/>
        </w:rPr>
        <w:t>Указанная территория не предназначена для развития жилого назначения, на территории отсутствует питьевое водоснабжение надлежащего качества, в связи с эти данная территория подлежит расселению.</w:t>
      </w:r>
    </w:p>
    <w:p w:rsidR="001957A4" w:rsidRDefault="001957A4" w:rsidP="00C72EDF">
      <w:pPr>
        <w:pStyle w:val="11"/>
        <w:shd w:val="clear" w:color="auto" w:fill="auto"/>
        <w:tabs>
          <w:tab w:val="right" w:pos="3114"/>
          <w:tab w:val="right" w:pos="6239"/>
          <w:tab w:val="left" w:pos="6542"/>
        </w:tabs>
        <w:spacing w:line="240" w:lineRule="atLeast"/>
        <w:ind w:firstLine="567"/>
        <w:rPr>
          <w:rStyle w:val="1"/>
          <w:rFonts w:eastAsiaTheme="minorHAnsi"/>
          <w:b w:val="0"/>
          <w:color w:val="000000"/>
        </w:rPr>
      </w:pPr>
    </w:p>
    <w:p w:rsidR="00CA7B12" w:rsidRDefault="00CA7B12" w:rsidP="00195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6"/>
          <w:szCs w:val="36"/>
          <w:lang w:eastAsia="en-US"/>
        </w:rPr>
      </w:pPr>
    </w:p>
    <w:p w:rsidR="00CA7B12" w:rsidRDefault="00CA7B12" w:rsidP="00195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6"/>
          <w:szCs w:val="36"/>
          <w:lang w:eastAsia="en-US"/>
        </w:rPr>
      </w:pPr>
    </w:p>
    <w:p w:rsidR="00CA7B12" w:rsidRDefault="00CA7B12" w:rsidP="00195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6"/>
          <w:szCs w:val="36"/>
          <w:lang w:eastAsia="en-US"/>
        </w:rPr>
      </w:pPr>
    </w:p>
    <w:p w:rsidR="00CA7B12" w:rsidRDefault="00CA7B12" w:rsidP="00195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6"/>
          <w:szCs w:val="36"/>
          <w:lang w:eastAsia="en-US"/>
        </w:rPr>
      </w:pPr>
    </w:p>
    <w:p w:rsidR="00CA7B12" w:rsidRDefault="00CA7B12" w:rsidP="00195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6"/>
          <w:szCs w:val="36"/>
          <w:lang w:eastAsia="en-US"/>
        </w:rPr>
      </w:pPr>
    </w:p>
    <w:p w:rsidR="00CA7B12" w:rsidRDefault="00CA7B12" w:rsidP="00195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6"/>
          <w:szCs w:val="36"/>
          <w:lang w:eastAsia="en-US"/>
        </w:rPr>
      </w:pPr>
    </w:p>
    <w:p w:rsidR="00CA7B12" w:rsidRDefault="00CA7B12" w:rsidP="00195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6"/>
          <w:szCs w:val="36"/>
          <w:lang w:eastAsia="en-US"/>
        </w:rPr>
      </w:pPr>
    </w:p>
    <w:p w:rsidR="00CA7B12" w:rsidRDefault="00CA7B12" w:rsidP="00195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6"/>
          <w:szCs w:val="36"/>
          <w:lang w:eastAsia="en-US"/>
        </w:rPr>
      </w:pPr>
    </w:p>
    <w:p w:rsidR="00CA7B12" w:rsidRDefault="00CA7B12" w:rsidP="00195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6"/>
          <w:szCs w:val="36"/>
          <w:lang w:eastAsia="en-US"/>
        </w:rPr>
      </w:pPr>
    </w:p>
    <w:p w:rsidR="00CA7B12" w:rsidRDefault="00CA7B12" w:rsidP="00195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6"/>
          <w:szCs w:val="36"/>
          <w:lang w:eastAsia="en-US"/>
        </w:rPr>
      </w:pPr>
    </w:p>
    <w:p w:rsidR="00CA7B12" w:rsidRDefault="00CA7B12" w:rsidP="00195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6"/>
          <w:szCs w:val="36"/>
          <w:lang w:eastAsia="en-US"/>
        </w:rPr>
      </w:pPr>
    </w:p>
    <w:p w:rsidR="00CA7B12" w:rsidRDefault="00CA7B12" w:rsidP="00195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6"/>
          <w:szCs w:val="36"/>
          <w:lang w:eastAsia="en-US"/>
        </w:rPr>
      </w:pPr>
    </w:p>
    <w:p w:rsidR="00CA7B12" w:rsidRDefault="00CA7B12" w:rsidP="00195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6"/>
          <w:szCs w:val="36"/>
          <w:lang w:eastAsia="en-US"/>
        </w:rPr>
      </w:pPr>
    </w:p>
    <w:p w:rsidR="00CA7B12" w:rsidRDefault="00CA7B12" w:rsidP="00195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6"/>
          <w:szCs w:val="36"/>
          <w:lang w:eastAsia="en-US"/>
        </w:rPr>
      </w:pPr>
    </w:p>
    <w:p w:rsidR="00CA7B12" w:rsidRDefault="00CA7B12" w:rsidP="001957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6"/>
          <w:szCs w:val="36"/>
          <w:lang w:eastAsia="en-US"/>
        </w:rPr>
      </w:pPr>
    </w:p>
    <w:p w:rsidR="001957A4" w:rsidRPr="00BA7782" w:rsidRDefault="001957A4" w:rsidP="0019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BA7782">
        <w:rPr>
          <w:rFonts w:ascii="Times New Roman" w:eastAsiaTheme="minorHAnsi" w:hAnsi="Times New Roman"/>
          <w:b/>
          <w:sz w:val="36"/>
          <w:szCs w:val="36"/>
          <w:lang w:eastAsia="en-US"/>
        </w:rPr>
        <w:t>Материалы по обоснованию проекта</w:t>
      </w:r>
    </w:p>
    <w:p w:rsidR="001957A4" w:rsidRPr="00BA7782" w:rsidRDefault="001957A4" w:rsidP="001957A4">
      <w:pPr>
        <w:pStyle w:val="11"/>
        <w:shd w:val="clear" w:color="auto" w:fill="auto"/>
        <w:tabs>
          <w:tab w:val="right" w:pos="3114"/>
          <w:tab w:val="right" w:pos="6239"/>
          <w:tab w:val="left" w:pos="6542"/>
        </w:tabs>
        <w:spacing w:line="240" w:lineRule="atLeast"/>
        <w:ind w:firstLine="567"/>
        <w:jc w:val="center"/>
        <w:rPr>
          <w:rStyle w:val="1"/>
          <w:rFonts w:eastAsiaTheme="minorHAnsi"/>
          <w:b w:val="0"/>
          <w:color w:val="000000"/>
        </w:rPr>
      </w:pPr>
      <w:r w:rsidRPr="00BA7782">
        <w:rPr>
          <w:rFonts w:cs="Times New Roman"/>
          <w:b/>
          <w:sz w:val="36"/>
          <w:szCs w:val="36"/>
        </w:rPr>
        <w:t>планировки территории</w:t>
      </w:r>
    </w:p>
    <w:p w:rsidR="001957A4" w:rsidRDefault="001957A4" w:rsidP="00C72EDF">
      <w:pPr>
        <w:pStyle w:val="32"/>
        <w:shd w:val="clear" w:color="auto" w:fill="auto"/>
        <w:spacing w:after="0" w:line="240" w:lineRule="atLeast"/>
        <w:ind w:firstLine="567"/>
        <w:jc w:val="left"/>
        <w:rPr>
          <w:rStyle w:val="30pt"/>
          <w:rFonts w:cs="Times New Roman"/>
          <w:color w:val="000000"/>
          <w:spacing w:val="-1"/>
          <w:sz w:val="24"/>
          <w:szCs w:val="24"/>
        </w:rPr>
      </w:pPr>
      <w:bookmarkStart w:id="4" w:name="bookmark6"/>
    </w:p>
    <w:p w:rsidR="000A76F2" w:rsidRPr="003440B4" w:rsidRDefault="000A76F2" w:rsidP="003440B4">
      <w:pPr>
        <w:pStyle w:val="32"/>
        <w:shd w:val="clear" w:color="auto" w:fill="auto"/>
        <w:spacing w:after="0" w:line="240" w:lineRule="atLeast"/>
        <w:ind w:firstLine="567"/>
        <w:rPr>
          <w:rFonts w:cs="Times New Roman"/>
          <w:sz w:val="24"/>
          <w:szCs w:val="24"/>
        </w:rPr>
      </w:pPr>
      <w:r w:rsidRPr="003440B4">
        <w:rPr>
          <w:rStyle w:val="30pt"/>
          <w:rFonts w:cs="Times New Roman"/>
          <w:color w:val="000000"/>
          <w:spacing w:val="-1"/>
          <w:sz w:val="24"/>
          <w:szCs w:val="24"/>
        </w:rPr>
        <w:t>1.ОБОСНОВАНИЕ ОПРЕДЕЛЕНИЯ ГРАНИЦ ЗОН ПЛАНИРУЕМОГО РАЗМЕЩЕНИЯ ОБЪЕКТОВ КАПИТАЛЬНОГО СТРОИТЕЛЬСТВ</w:t>
      </w:r>
      <w:bookmarkEnd w:id="4"/>
    </w:p>
    <w:p w:rsidR="000A76F2" w:rsidRPr="00C72EDF" w:rsidRDefault="000A76F2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На территории разработки документации по планировке территории расположены существующие объекты капитального строительства - многоквартирный дом, церковь, вспомогательные здания в т.ч. жилые, гаражи, сараи, навесы, беседки.</w:t>
      </w:r>
    </w:p>
    <w:p w:rsidR="000A76F2" w:rsidRPr="00C72EDF" w:rsidRDefault="000A76F2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Рассоложенные объекты соответствуют градостроительным регламентам территориальной зоне Ж-2 Правил землепользования и застройки Елизовского городского поселения Елизовского района Камчатского края, утвержденные решением Собрания депутатов Елизовского городского поселения третий созыв, тринадцатая сессия от 05.10.2017 № 214 «О внесении изменений в Правила землепользования и застройки Елизовского городского поселения Елизовского района сельского поселения Камчатского края».</w:t>
      </w:r>
    </w:p>
    <w:p w:rsidR="00CA7B12" w:rsidRDefault="00CA7B12" w:rsidP="00CA7B12">
      <w:r>
        <w:t>1.ОСНОВНЫЕ ВИДЫ РАЗРЕШЁННОГО ИСПОЛЬЗОВАНИЯ</w:t>
      </w:r>
    </w:p>
    <w:tbl>
      <w:tblPr>
        <w:tblOverlap w:val="never"/>
        <w:tblW w:w="97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1418"/>
        <w:gridCol w:w="1985"/>
        <w:gridCol w:w="2693"/>
        <w:gridCol w:w="425"/>
        <w:gridCol w:w="3261"/>
      </w:tblGrid>
      <w:tr w:rsidR="00CA7B12" w:rsidRPr="00CA7B12" w:rsidTr="00C25B10">
        <w:trPr>
          <w:trHeight w:val="725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CA7B12" w:rsidRPr="00CA7B12" w:rsidTr="00C25B10">
        <w:trPr>
          <w:trHeight w:val="749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ОБЪЕКТОВ КАПИТАЛЬНОГО СТРОИТЕЛЬСТВА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7B12" w:rsidRPr="00CA7B12" w:rsidTr="00C25B10">
        <w:trPr>
          <w:trHeight w:val="222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Малоэтажная многоквартирная жилая застройка.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Многоквартирные жилые дома (малоэтажные).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Минимальный размер земельного участка - 400 кв. м. Минимальные отступы от границ земельного участка в целях определения места допустимого размещения объекта - 3 м.</w:t>
            </w:r>
          </w:p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Максимальный процент застройки в границах земельного участка - 49. Предельное количество этажей - 4, включая мансардный.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Нормативные показатели плотности застройки территориальной зоны определяется в соответствии с Приложением «Г» Свода правил СП 42.13330.2011 «</w:t>
            </w:r>
            <w:proofErr w:type="spellStart"/>
            <w:r w:rsidRPr="00CA7B12">
              <w:rPr>
                <w:rFonts w:ascii="Times New Roman" w:hAnsi="Times New Roman"/>
                <w:sz w:val="18"/>
                <w:szCs w:val="18"/>
              </w:rPr>
              <w:t>СНиП</w:t>
            </w:r>
            <w:proofErr w:type="spellEnd"/>
            <w:r w:rsidRPr="00CA7B12">
              <w:rPr>
                <w:rFonts w:ascii="Times New Roman" w:hAnsi="Times New Roman"/>
                <w:sz w:val="18"/>
                <w:szCs w:val="18"/>
              </w:rPr>
              <w:t xml:space="preserve">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</w:tc>
      </w:tr>
      <w:tr w:rsidR="00CA7B12" w:rsidRPr="00CA7B12" w:rsidTr="00C25B10">
        <w:trPr>
          <w:trHeight w:val="2683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Коммунальное обслуживание. (Решение от 19.04.2018 - №324; от 19.02.2019 №469, от 18.04.2019 №518)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Здания и сооружения,</w:t>
            </w:r>
          </w:p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используемые в целях</w:t>
            </w:r>
          </w:p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обеспечения</w:t>
            </w:r>
          </w:p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физических</w:t>
            </w:r>
          </w:p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A7B12">
              <w:rPr>
                <w:rFonts w:ascii="Times New Roman" w:hAnsi="Times New Roman"/>
                <w:sz w:val="18"/>
                <w:szCs w:val="18"/>
              </w:rPr>
              <w:t>июридических</w:t>
            </w:r>
            <w:proofErr w:type="spellEnd"/>
            <w:r w:rsidRPr="00CA7B12">
              <w:rPr>
                <w:rFonts w:ascii="Times New Roman" w:hAnsi="Times New Roman"/>
                <w:sz w:val="18"/>
                <w:szCs w:val="18"/>
              </w:rPr>
              <w:t xml:space="preserve"> лиц</w:t>
            </w:r>
          </w:p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коммунальными</w:t>
            </w:r>
          </w:p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услугами.</w:t>
            </w:r>
          </w:p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Здания и сооружения, обеспечивающие поставку воды, тепла, электричества, газа, отвод</w:t>
            </w:r>
          </w:p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канализационных стоков, очистку и уборку объектов недвижимости. Котельные. Водозаборы.</w:t>
            </w:r>
          </w:p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Очистные сооружения. Насосные станции. Водопроводы. Линии электропередач. Трансформаторные подстанции. Газопроводы. Линии связи. Телефонные станции. Канализации. Стоянки. Гаражи и мастерские для обслуживания уборочной и аварийной техники. Сооружения, необходимые для сбора и плавки снега. Здания,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Площадь земельного участка:</w:t>
            </w:r>
          </w:p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 xml:space="preserve">минимальная - 50 кв.м.; максимальная - 2 0 </w:t>
            </w:r>
            <w:proofErr w:type="spellStart"/>
            <w:r w:rsidRPr="00CA7B12">
              <w:rPr>
                <w:rFonts w:ascii="Times New Roman" w:hAnsi="Times New Roman"/>
                <w:sz w:val="18"/>
                <w:szCs w:val="18"/>
              </w:rPr>
              <w:t>0</w:t>
            </w:r>
            <w:proofErr w:type="spellEnd"/>
            <w:r w:rsidRPr="00CA7B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A7B12">
              <w:rPr>
                <w:rFonts w:ascii="Times New Roman" w:hAnsi="Times New Roman"/>
                <w:sz w:val="18"/>
                <w:szCs w:val="18"/>
              </w:rPr>
              <w:t>0</w:t>
            </w:r>
            <w:proofErr w:type="spellEnd"/>
            <w:r w:rsidRPr="00CA7B12">
              <w:rPr>
                <w:rFonts w:ascii="Times New Roman" w:hAnsi="Times New Roman"/>
                <w:sz w:val="18"/>
                <w:szCs w:val="18"/>
              </w:rPr>
              <w:t xml:space="preserve"> кв.м. Минимальный отступ застройки:</w:t>
            </w:r>
          </w:p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со стороны магистральных улиц - 5 м;</w:t>
            </w:r>
          </w:p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со стороны улиц местного значения - 3 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12" w:rsidRPr="00CA7B12" w:rsidRDefault="00CA7B12" w:rsidP="00CA7B12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CA7B12">
              <w:rPr>
                <w:rFonts w:ascii="Times New Roman" w:hAnsi="Times New Roman"/>
                <w:sz w:val="18"/>
                <w:szCs w:val="18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156140" w:rsidRPr="00452849" w:rsidTr="00C25B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0" w:type="dxa"/>
        </w:trPr>
        <w:tc>
          <w:tcPr>
            <w:tcW w:w="978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6140" w:rsidRPr="00C25B10" w:rsidRDefault="00156140" w:rsidP="00156140">
            <w:r w:rsidRPr="00C25B10">
              <w:t>2.   УСЛОВНО РАЗРЕШЁННЫЕ ВИДЫ ИСПОЛЬЗОВАНИЯ</w:t>
            </w:r>
          </w:p>
        </w:tc>
      </w:tr>
      <w:tr w:rsidR="00156140" w:rsidRPr="00156140" w:rsidTr="00C25B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0" w:type="dxa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20"/>
              </w:rPr>
            </w:pPr>
            <w:r w:rsidRPr="00156140">
              <w:rPr>
                <w:rFonts w:ascii="Times New Roman" w:hAnsi="Times New Roman"/>
                <w:sz w:val="20"/>
              </w:rPr>
              <w:t xml:space="preserve">Религиозное использование. </w:t>
            </w:r>
          </w:p>
          <w:p w:rsidR="00156140" w:rsidRPr="00156140" w:rsidRDefault="00156140" w:rsidP="00156140">
            <w:pPr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20"/>
              </w:rPr>
            </w:pPr>
            <w:r w:rsidRPr="00156140">
              <w:rPr>
                <w:rFonts w:ascii="Times New Roman" w:hAnsi="Times New Roman"/>
                <w:sz w:val="20"/>
              </w:rPr>
              <w:t>Церкви.</w:t>
            </w:r>
          </w:p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20"/>
              </w:rPr>
            </w:pPr>
            <w:r w:rsidRPr="00156140">
              <w:rPr>
                <w:rFonts w:ascii="Times New Roman" w:hAnsi="Times New Roman"/>
                <w:sz w:val="20"/>
              </w:rPr>
              <w:t>Соборы.</w:t>
            </w:r>
          </w:p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20"/>
              </w:rPr>
            </w:pPr>
            <w:r w:rsidRPr="00156140">
              <w:rPr>
                <w:rFonts w:ascii="Times New Roman" w:hAnsi="Times New Roman"/>
                <w:sz w:val="20"/>
              </w:rPr>
              <w:t>Храмы.</w:t>
            </w:r>
          </w:p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20"/>
              </w:rPr>
            </w:pPr>
            <w:r w:rsidRPr="00156140">
              <w:rPr>
                <w:rFonts w:ascii="Times New Roman" w:hAnsi="Times New Roman"/>
                <w:sz w:val="20"/>
              </w:rPr>
              <w:t>Часовни.</w:t>
            </w:r>
          </w:p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20"/>
              </w:rPr>
            </w:pPr>
            <w:r w:rsidRPr="00156140">
              <w:rPr>
                <w:rFonts w:ascii="Times New Roman" w:hAnsi="Times New Roman"/>
                <w:sz w:val="20"/>
              </w:rPr>
              <w:t>Монастыри.</w:t>
            </w:r>
          </w:p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20"/>
              </w:rPr>
            </w:pPr>
            <w:r w:rsidRPr="00156140">
              <w:rPr>
                <w:rFonts w:ascii="Times New Roman" w:hAnsi="Times New Roman"/>
                <w:sz w:val="20"/>
              </w:rPr>
              <w:t>Мечети.</w:t>
            </w:r>
          </w:p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20"/>
              </w:rPr>
            </w:pPr>
            <w:r w:rsidRPr="00156140">
              <w:rPr>
                <w:rFonts w:ascii="Times New Roman" w:hAnsi="Times New Roman"/>
                <w:sz w:val="20"/>
              </w:rPr>
              <w:t>Молельные дома.</w:t>
            </w:r>
          </w:p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20"/>
              </w:rPr>
            </w:pPr>
            <w:r w:rsidRPr="00156140">
              <w:rPr>
                <w:rFonts w:ascii="Times New Roman" w:hAnsi="Times New Roman"/>
                <w:sz w:val="20"/>
              </w:rPr>
              <w:t>Скиты.</w:t>
            </w:r>
          </w:p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20"/>
              </w:rPr>
            </w:pPr>
            <w:r w:rsidRPr="00156140">
              <w:rPr>
                <w:rFonts w:ascii="Times New Roman" w:hAnsi="Times New Roman"/>
                <w:sz w:val="20"/>
              </w:rPr>
              <w:t>Воскресные школы.</w:t>
            </w:r>
          </w:p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20"/>
              </w:rPr>
            </w:pPr>
            <w:r w:rsidRPr="00156140">
              <w:rPr>
                <w:rFonts w:ascii="Times New Roman" w:hAnsi="Times New Roman"/>
                <w:sz w:val="20"/>
              </w:rPr>
              <w:t>Семинарии.</w:t>
            </w:r>
          </w:p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20"/>
              </w:rPr>
            </w:pPr>
            <w:r w:rsidRPr="00156140">
              <w:rPr>
                <w:rFonts w:ascii="Times New Roman" w:hAnsi="Times New Roman"/>
                <w:sz w:val="20"/>
              </w:rPr>
              <w:t>Духовные училища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20"/>
              </w:rPr>
            </w:pPr>
            <w:r w:rsidRPr="00156140">
              <w:rPr>
                <w:rFonts w:ascii="Times New Roman" w:hAnsi="Times New Roman"/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4 м.</w:t>
            </w:r>
          </w:p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20"/>
              </w:rPr>
            </w:pPr>
            <w:r w:rsidRPr="00156140">
              <w:rPr>
                <w:rFonts w:ascii="Times New Roman" w:hAnsi="Times New Roman"/>
                <w:sz w:val="20"/>
              </w:rPr>
              <w:t>Предельная высота объекта – 30 м.</w:t>
            </w:r>
          </w:p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20"/>
              </w:rPr>
            </w:pPr>
            <w:r w:rsidRPr="00156140">
              <w:rPr>
                <w:rFonts w:ascii="Times New Roman" w:hAnsi="Times New Roman"/>
                <w:sz w:val="20"/>
              </w:rPr>
              <w:t>Предельная высота ограждения – 2 м.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20"/>
              </w:rPr>
            </w:pPr>
            <w:r w:rsidRPr="00156140">
              <w:rPr>
                <w:rFonts w:ascii="Times New Roman" w:hAnsi="Times New Roman"/>
                <w:sz w:val="20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156140" w:rsidRPr="00452849" w:rsidTr="00C25B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0" w:type="dxa"/>
        </w:trPr>
        <w:tc>
          <w:tcPr>
            <w:tcW w:w="978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56140" w:rsidRPr="00C25B10" w:rsidRDefault="00156140" w:rsidP="00156140">
            <w:r w:rsidRPr="00C25B10">
              <w:t>3.   ВСПОМОГАТЕЛЬНЫЕ ВИДЫ РАЗРЕШЁННОГО ИСПОЛЬЗОВАНИЯ</w:t>
            </w:r>
          </w:p>
        </w:tc>
      </w:tr>
      <w:tr w:rsidR="00156140" w:rsidRPr="00452849" w:rsidTr="00C25B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0" w:type="dxa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156140" w:rsidRPr="00156140" w:rsidRDefault="00156140" w:rsidP="00156140">
            <w:pPr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6140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6140">
              <w:rPr>
                <w:rFonts w:ascii="Times New Roman" w:hAnsi="Times New Roman"/>
                <w:sz w:val="18"/>
                <w:szCs w:val="18"/>
              </w:rPr>
              <w:t>Индивидуальные гаражи.</w:t>
            </w:r>
          </w:p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6140">
              <w:rPr>
                <w:rFonts w:ascii="Times New Roman" w:hAnsi="Times New Roman"/>
                <w:sz w:val="18"/>
                <w:szCs w:val="18"/>
              </w:rPr>
              <w:t>Вспомогательные сооружения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6140">
              <w:rPr>
                <w:rFonts w:ascii="Times New Roman" w:hAnsi="Times New Roman"/>
                <w:sz w:val="18"/>
                <w:szCs w:val="18"/>
              </w:rPr>
              <w:t>Минимальные отступы от границ земельного участка в целях определения места допустимого размещения объекта – 1 м.</w:t>
            </w:r>
          </w:p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6140">
              <w:rPr>
                <w:rFonts w:ascii="Times New Roman" w:hAnsi="Times New Roman"/>
                <w:sz w:val="18"/>
                <w:szCs w:val="18"/>
              </w:rPr>
              <w:t>Предельная высота объекта – 3 м.</w:t>
            </w:r>
          </w:p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6140">
              <w:rPr>
                <w:rFonts w:ascii="Times New Roman" w:hAnsi="Times New Roman"/>
                <w:sz w:val="18"/>
                <w:szCs w:val="18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156140" w:rsidRPr="00CA7B12" w:rsidTr="00C25B10">
        <w:trPr>
          <w:trHeight w:val="168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140" w:rsidRPr="00156140" w:rsidRDefault="00156140" w:rsidP="00156140">
            <w:pPr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6140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140" w:rsidRPr="00156140" w:rsidRDefault="00156140" w:rsidP="001561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6140">
              <w:rPr>
                <w:rFonts w:ascii="Times New Roman" w:hAnsi="Times New Roman"/>
                <w:sz w:val="18"/>
                <w:szCs w:val="18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C25B10" w:rsidRPr="00CA7B12" w:rsidTr="00C25B10">
        <w:trPr>
          <w:trHeight w:val="1686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B10" w:rsidRPr="00452849" w:rsidRDefault="00C25B10" w:rsidP="00C25B10">
            <w:pPr>
              <w:autoSpaceDN w:val="0"/>
              <w:adjustRightInd w:val="0"/>
              <w:jc w:val="both"/>
            </w:pPr>
            <w:r w:rsidRPr="00C25B10">
              <w:rPr>
                <w:rFonts w:ascii="Times New Roman" w:hAnsi="Times New Roman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B10" w:rsidRPr="00452849" w:rsidRDefault="00C25B10" w:rsidP="00C25B10">
            <w:pPr>
              <w:pStyle w:val="a3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B10" w:rsidRPr="00452849" w:rsidRDefault="00C25B10" w:rsidP="00C25B10">
            <w:pPr>
              <w:pStyle w:val="a3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B10" w:rsidRPr="00452849" w:rsidRDefault="00C25B10" w:rsidP="00C25B10">
            <w:pPr>
              <w:pStyle w:val="a3"/>
              <w:rPr>
                <w:sz w:val="20"/>
              </w:rPr>
            </w:pPr>
            <w:r w:rsidRPr="00C25B10">
              <w:rPr>
                <w:rFonts w:ascii="Times New Roman" w:hAnsi="Times New Roman"/>
                <w:sz w:val="18"/>
                <w:szCs w:val="18"/>
              </w:rPr>
              <w:t>В соответствии с действующими техническими регламентами, правилами и нормами</w:t>
            </w:r>
          </w:p>
        </w:tc>
      </w:tr>
    </w:tbl>
    <w:p w:rsidR="00742F2E" w:rsidRPr="00C72EDF" w:rsidRDefault="00742F2E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в соответствии с местными и региональными нормативами градостроительного проектирования.</w:t>
      </w:r>
    </w:p>
    <w:p w:rsidR="00742F2E" w:rsidRDefault="00742F2E" w:rsidP="00C72EDF">
      <w:pPr>
        <w:pStyle w:val="a5"/>
        <w:spacing w:line="240" w:lineRule="atLeast"/>
        <w:ind w:firstLine="567"/>
        <w:jc w:val="both"/>
        <w:rPr>
          <w:rStyle w:val="1"/>
          <w:color w:val="000000"/>
        </w:rPr>
      </w:pPr>
      <w:r w:rsidRPr="00C72EDF">
        <w:rPr>
          <w:rStyle w:val="1"/>
          <w:color w:val="000000"/>
        </w:rPr>
        <w:t>Строительство новых объектов капитального строительства жилого фонда (многоквартирные дома, индивидуальные жилые дома) не предусмотрено.</w:t>
      </w:r>
    </w:p>
    <w:p w:rsidR="00C25B10" w:rsidRPr="00C72EDF" w:rsidRDefault="00C25B10" w:rsidP="00C72EDF">
      <w:pPr>
        <w:pStyle w:val="a5"/>
        <w:spacing w:line="240" w:lineRule="atLeast"/>
        <w:ind w:firstLine="567"/>
        <w:jc w:val="both"/>
      </w:pPr>
    </w:p>
    <w:p w:rsidR="00742F2E" w:rsidRPr="00C25B10" w:rsidRDefault="00742F2E" w:rsidP="00C25B10">
      <w:pPr>
        <w:pStyle w:val="32"/>
        <w:numPr>
          <w:ilvl w:val="0"/>
          <w:numId w:val="17"/>
        </w:numPr>
        <w:shd w:val="clear" w:color="auto" w:fill="auto"/>
        <w:tabs>
          <w:tab w:val="left" w:pos="2177"/>
        </w:tabs>
        <w:spacing w:after="0" w:line="240" w:lineRule="atLeast"/>
        <w:ind w:firstLine="567"/>
        <w:rPr>
          <w:rFonts w:cs="Times New Roman"/>
          <w:sz w:val="24"/>
          <w:szCs w:val="24"/>
        </w:rPr>
      </w:pPr>
      <w:r w:rsidRPr="00C25B10">
        <w:rPr>
          <w:rStyle w:val="30pt"/>
          <w:rFonts w:cs="Times New Roman"/>
          <w:color w:val="000000"/>
          <w:spacing w:val="-1"/>
          <w:sz w:val="24"/>
          <w:szCs w:val="24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</w:t>
      </w:r>
    </w:p>
    <w:p w:rsidR="00742F2E" w:rsidRPr="00C25B10" w:rsidRDefault="00742F2E" w:rsidP="00C25B10">
      <w:pPr>
        <w:pStyle w:val="32"/>
        <w:shd w:val="clear" w:color="auto" w:fill="auto"/>
        <w:spacing w:after="0" w:line="240" w:lineRule="atLeast"/>
        <w:ind w:firstLine="567"/>
        <w:rPr>
          <w:rStyle w:val="30pt"/>
          <w:rFonts w:cs="Times New Roman"/>
          <w:color w:val="000000"/>
          <w:spacing w:val="-1"/>
          <w:sz w:val="24"/>
          <w:szCs w:val="24"/>
        </w:rPr>
      </w:pPr>
      <w:r w:rsidRPr="00C25B10">
        <w:rPr>
          <w:rStyle w:val="30pt"/>
          <w:rFonts w:cs="Times New Roman"/>
          <w:color w:val="000000"/>
          <w:spacing w:val="-1"/>
          <w:sz w:val="24"/>
          <w:szCs w:val="24"/>
        </w:rPr>
        <w:t>НОРМАТИВАМ ГРАДОСТРОИТЕЛЬНОГО ПРОЕКТИРОВАНИЯ И</w:t>
      </w:r>
    </w:p>
    <w:p w:rsidR="00742F2E" w:rsidRPr="00C25B10" w:rsidRDefault="00742F2E" w:rsidP="00C25B10">
      <w:pPr>
        <w:pStyle w:val="32"/>
        <w:shd w:val="clear" w:color="auto" w:fill="auto"/>
        <w:spacing w:after="0" w:line="240" w:lineRule="atLeast"/>
        <w:ind w:firstLine="567"/>
        <w:rPr>
          <w:rFonts w:cs="Times New Roman"/>
          <w:sz w:val="24"/>
          <w:szCs w:val="24"/>
        </w:rPr>
      </w:pPr>
      <w:r w:rsidRPr="00C25B10">
        <w:rPr>
          <w:rStyle w:val="30pt"/>
          <w:rFonts w:cs="Times New Roman"/>
          <w:color w:val="000000"/>
          <w:spacing w:val="-1"/>
          <w:sz w:val="24"/>
          <w:szCs w:val="24"/>
        </w:rPr>
        <w:t>ТРЕБОВАНИЯМ ГРАДОСТРОИТЕЛЬНЫХ РЕГЛАМЕНТОВ</w:t>
      </w:r>
    </w:p>
    <w:p w:rsidR="00742F2E" w:rsidRDefault="00742F2E" w:rsidP="00C72EDF">
      <w:pPr>
        <w:pStyle w:val="a5"/>
        <w:spacing w:line="240" w:lineRule="atLeast"/>
        <w:ind w:firstLine="567"/>
        <w:jc w:val="both"/>
        <w:rPr>
          <w:rStyle w:val="1"/>
          <w:color w:val="000000"/>
        </w:rPr>
      </w:pPr>
      <w:r w:rsidRPr="00C72EDF">
        <w:rPr>
          <w:rStyle w:val="1"/>
          <w:color w:val="000000"/>
        </w:rPr>
        <w:t>Объекты местного, регионального, федерального значения на проектируемой территории отсутствуют.</w:t>
      </w:r>
    </w:p>
    <w:p w:rsidR="00C25B10" w:rsidRPr="00C72EDF" w:rsidRDefault="00C25B10" w:rsidP="00C72EDF">
      <w:pPr>
        <w:pStyle w:val="a5"/>
        <w:spacing w:line="240" w:lineRule="atLeast"/>
        <w:ind w:firstLine="567"/>
        <w:jc w:val="both"/>
      </w:pPr>
    </w:p>
    <w:p w:rsidR="00742F2E" w:rsidRPr="00C25B10" w:rsidRDefault="00742F2E" w:rsidP="00C25B10">
      <w:pPr>
        <w:pStyle w:val="32"/>
        <w:numPr>
          <w:ilvl w:val="0"/>
          <w:numId w:val="17"/>
        </w:numPr>
        <w:shd w:val="clear" w:color="auto" w:fill="auto"/>
        <w:tabs>
          <w:tab w:val="left" w:pos="1807"/>
        </w:tabs>
        <w:spacing w:after="0" w:line="240" w:lineRule="atLeast"/>
        <w:ind w:firstLine="567"/>
        <w:rPr>
          <w:rStyle w:val="30pt"/>
          <w:rFonts w:cs="Times New Roman"/>
          <w:sz w:val="24"/>
          <w:szCs w:val="24"/>
          <w:shd w:val="clear" w:color="auto" w:fill="auto"/>
        </w:rPr>
      </w:pPr>
      <w:r w:rsidRPr="00C25B10">
        <w:rPr>
          <w:rStyle w:val="30pt"/>
          <w:rFonts w:cs="Times New Roman"/>
          <w:color w:val="000000"/>
          <w:spacing w:val="-1"/>
          <w:sz w:val="24"/>
          <w:szCs w:val="24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</w:t>
      </w:r>
    </w:p>
    <w:p w:rsidR="00C25B10" w:rsidRPr="00C25B10" w:rsidRDefault="00C25B10" w:rsidP="00C25B10">
      <w:pPr>
        <w:pStyle w:val="32"/>
        <w:shd w:val="clear" w:color="auto" w:fill="auto"/>
        <w:tabs>
          <w:tab w:val="left" w:pos="1807"/>
        </w:tabs>
        <w:spacing w:after="0" w:line="240" w:lineRule="atLeast"/>
        <w:ind w:firstLine="0"/>
        <w:rPr>
          <w:rFonts w:cs="Times New Roman"/>
          <w:sz w:val="24"/>
          <w:szCs w:val="24"/>
        </w:rPr>
      </w:pPr>
    </w:p>
    <w:p w:rsidR="00742F2E" w:rsidRPr="00C25B10" w:rsidRDefault="00742F2E" w:rsidP="00C72EDF">
      <w:pPr>
        <w:pStyle w:val="32"/>
        <w:shd w:val="clear" w:color="auto" w:fill="auto"/>
        <w:spacing w:after="0" w:line="240" w:lineRule="atLeast"/>
        <w:ind w:firstLine="567"/>
        <w:jc w:val="left"/>
        <w:rPr>
          <w:rFonts w:cs="Times New Roman"/>
          <w:sz w:val="24"/>
          <w:szCs w:val="24"/>
        </w:rPr>
      </w:pPr>
      <w:r w:rsidRPr="00C25B10">
        <w:rPr>
          <w:rStyle w:val="30pt"/>
          <w:rFonts w:cs="Times New Roman"/>
          <w:color w:val="000000"/>
          <w:spacing w:val="-1"/>
          <w:sz w:val="24"/>
          <w:szCs w:val="24"/>
        </w:rPr>
        <w:t>3.1. Чрезвычайные ситуации природного характера</w:t>
      </w:r>
    </w:p>
    <w:p w:rsidR="00742F2E" w:rsidRPr="00C72EDF" w:rsidRDefault="00742F2E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ЧС природного характера -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и окружающей природной среде, значительные материальные потери и нарушение условий жизнедеятельности людей.</w:t>
      </w:r>
    </w:p>
    <w:p w:rsidR="00742F2E" w:rsidRPr="00C72EDF" w:rsidRDefault="00742F2E" w:rsidP="00C72EDF">
      <w:pPr>
        <w:pStyle w:val="a5"/>
        <w:spacing w:line="240" w:lineRule="atLeast"/>
        <w:ind w:firstLine="567"/>
        <w:jc w:val="both"/>
      </w:pPr>
      <w:r w:rsidRPr="00C72EDF">
        <w:rPr>
          <w:rStyle w:val="1"/>
          <w:color w:val="000000"/>
        </w:rPr>
        <w:t>Источники возникновения чрезвычайных ситуаций на террит</w:t>
      </w:r>
      <w:r w:rsidRPr="00F43D65">
        <w:rPr>
          <w:rStyle w:val="1"/>
        </w:rPr>
        <w:t>ории Ел</w:t>
      </w:r>
      <w:r w:rsidR="00C72EDF" w:rsidRPr="00F43D65">
        <w:rPr>
          <w:rStyle w:val="1"/>
        </w:rPr>
        <w:t>изовс</w:t>
      </w:r>
      <w:r w:rsidRPr="00F43D65">
        <w:rPr>
          <w:rStyle w:val="1"/>
        </w:rPr>
        <w:t xml:space="preserve">кого </w:t>
      </w:r>
      <w:r w:rsidR="00C72EDF" w:rsidRPr="00F43D65">
        <w:rPr>
          <w:rStyle w:val="1"/>
        </w:rPr>
        <w:t>городского</w:t>
      </w:r>
      <w:r w:rsidRPr="00F43D65">
        <w:rPr>
          <w:rStyle w:val="1"/>
        </w:rPr>
        <w:t xml:space="preserve"> поселения подразделяются на следующие категории:</w:t>
      </w:r>
    </w:p>
    <w:p w:rsidR="00742F2E" w:rsidRPr="00F43D65" w:rsidRDefault="00742F2E" w:rsidP="00F43D65">
      <w:pPr>
        <w:pStyle w:val="a5"/>
        <w:widowControl w:val="0"/>
        <w:numPr>
          <w:ilvl w:val="0"/>
          <w:numId w:val="18"/>
        </w:numPr>
        <w:spacing w:line="240" w:lineRule="atLeast"/>
        <w:ind w:firstLine="567"/>
        <w:jc w:val="both"/>
        <w:rPr>
          <w:rStyle w:val="1"/>
          <w:b/>
          <w:bCs/>
        </w:rPr>
      </w:pPr>
      <w:r w:rsidRPr="00F43D65">
        <w:rPr>
          <w:rStyle w:val="1"/>
          <w:color w:val="000000"/>
        </w:rPr>
        <w:t>Источники чрезвычайных ситуаций природного характера, которые могут оказать воздействие на территорию в границах поселения;</w:t>
      </w:r>
    </w:p>
    <w:p w:rsidR="00F43D65" w:rsidRPr="00F43D65" w:rsidRDefault="00F43D65" w:rsidP="00F43D65">
      <w:pPr>
        <w:pStyle w:val="a9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D65">
        <w:rPr>
          <w:rFonts w:ascii="Times New Roman" w:hAnsi="Times New Roman"/>
          <w:sz w:val="24"/>
          <w:szCs w:val="24"/>
        </w:rPr>
        <w:t xml:space="preserve">Источники чрезвычайных ситуаций техногенного характера, которые могут оказать воздействие на территорию в границах поселения, а так же </w:t>
      </w:r>
      <w:proofErr w:type="spellStart"/>
      <w:r w:rsidRPr="00F43D65">
        <w:rPr>
          <w:rFonts w:ascii="Times New Roman" w:hAnsi="Times New Roman"/>
          <w:sz w:val="24"/>
          <w:szCs w:val="24"/>
        </w:rPr>
        <w:t>прилегаемую</w:t>
      </w:r>
      <w:proofErr w:type="spellEnd"/>
      <w:r w:rsidRPr="00F43D65">
        <w:rPr>
          <w:rFonts w:ascii="Times New Roman" w:hAnsi="Times New Roman"/>
          <w:sz w:val="24"/>
          <w:szCs w:val="24"/>
        </w:rPr>
        <w:t xml:space="preserve"> местность за её пределами;</w:t>
      </w:r>
    </w:p>
    <w:p w:rsidR="00F43D65" w:rsidRPr="00F43D65" w:rsidRDefault="00F43D65" w:rsidP="00F43D65">
      <w:pPr>
        <w:pStyle w:val="a9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D65">
        <w:rPr>
          <w:rFonts w:ascii="Times New Roman" w:hAnsi="Times New Roman"/>
          <w:sz w:val="24"/>
          <w:szCs w:val="24"/>
        </w:rPr>
        <w:t xml:space="preserve">Источники чрезвычайных ситуаций биолого-социального характера, на территории в границах поселения, а так же </w:t>
      </w:r>
      <w:proofErr w:type="spellStart"/>
      <w:r w:rsidRPr="00F43D65">
        <w:rPr>
          <w:rFonts w:ascii="Times New Roman" w:hAnsi="Times New Roman"/>
          <w:sz w:val="24"/>
          <w:szCs w:val="24"/>
        </w:rPr>
        <w:t>прилегаемую</w:t>
      </w:r>
      <w:proofErr w:type="spellEnd"/>
      <w:r w:rsidRPr="00F43D65">
        <w:rPr>
          <w:rFonts w:ascii="Times New Roman" w:hAnsi="Times New Roman"/>
          <w:sz w:val="24"/>
          <w:szCs w:val="24"/>
        </w:rPr>
        <w:t xml:space="preserve"> местность за её пределами (при наличии данных источников чрезвычайных ситуаций).</w:t>
      </w:r>
    </w:p>
    <w:p w:rsidR="00F43D65" w:rsidRPr="00F43D65" w:rsidRDefault="00F43D65" w:rsidP="00F43D65">
      <w:pPr>
        <w:rPr>
          <w:rFonts w:ascii="Times New Roman" w:hAnsi="Times New Roman"/>
          <w:sz w:val="24"/>
          <w:szCs w:val="24"/>
        </w:rPr>
      </w:pPr>
      <w:r w:rsidRPr="00F43D65">
        <w:rPr>
          <w:rFonts w:ascii="Times New Roman" w:hAnsi="Times New Roman"/>
          <w:sz w:val="24"/>
          <w:szCs w:val="24"/>
        </w:rPr>
        <w:t>Анализ возникновения угрозы чрезвычайных ситуаций природного характера на территории п. Мутного</w:t>
      </w:r>
    </w:p>
    <w:tbl>
      <w:tblPr>
        <w:tblOverlap w:val="never"/>
        <w:tblW w:w="96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9"/>
        <w:gridCol w:w="3682"/>
        <w:gridCol w:w="3552"/>
      </w:tblGrid>
      <w:tr w:rsidR="00C72EDF" w:rsidRPr="00C72EDF" w:rsidTr="00F43D65">
        <w:trPr>
          <w:trHeight w:val="120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Источник</w:t>
            </w:r>
          </w:p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природной</w:t>
            </w:r>
          </w:p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чрезвычайной</w:t>
            </w:r>
          </w:p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ситуации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Характер действия, проявления поражающего фактора источника чрезвычайной ситуации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Возможность возникновения чрезвычайной ситуации на территории поселения</w:t>
            </w:r>
          </w:p>
        </w:tc>
      </w:tr>
      <w:tr w:rsidR="00C72EDF" w:rsidRPr="00C72EDF" w:rsidTr="00F43D65">
        <w:trPr>
          <w:trHeight w:val="29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43D65" w:rsidTr="00F43D65">
        <w:trPr>
          <w:trHeight w:val="288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1. Опасные геологические процессы</w:t>
            </w:r>
          </w:p>
        </w:tc>
      </w:tr>
      <w:tr w:rsidR="00F43D65" w:rsidTr="00F43D65">
        <w:trPr>
          <w:trHeight w:val="225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Землетрясение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tabs>
                <w:tab w:val="left" w:pos="163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сейсмический удар;</w:t>
            </w:r>
          </w:p>
          <w:p w:rsidR="00F43D65" w:rsidRPr="00F43D65" w:rsidRDefault="00F43D65" w:rsidP="00F43D65">
            <w:pPr>
              <w:tabs>
                <w:tab w:val="left" w:pos="158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деформация горных пород;</w:t>
            </w:r>
          </w:p>
          <w:p w:rsidR="00F43D65" w:rsidRPr="00F43D65" w:rsidRDefault="00F43D65" w:rsidP="00F43D65">
            <w:pPr>
              <w:tabs>
                <w:tab w:val="left" w:pos="163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взрывная волна;</w:t>
            </w:r>
          </w:p>
          <w:p w:rsidR="00F43D65" w:rsidRPr="00F43D65" w:rsidRDefault="00F43D65" w:rsidP="00F43D65">
            <w:pPr>
              <w:tabs>
                <w:tab w:val="left" w:pos="163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извержение вулкана;</w:t>
            </w:r>
          </w:p>
          <w:p w:rsidR="00F43D65" w:rsidRPr="00F43D65" w:rsidRDefault="00F43D65" w:rsidP="00F43D65">
            <w:pPr>
              <w:tabs>
                <w:tab w:val="left" w:pos="163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нагон волн (цунами);</w:t>
            </w:r>
          </w:p>
          <w:p w:rsidR="00F43D65" w:rsidRPr="00F43D65" w:rsidRDefault="00F43D65" w:rsidP="00F43D65">
            <w:pPr>
              <w:tabs>
                <w:tab w:val="left" w:pos="343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гравитационное смещение горных пород, снежных масс, ледников;</w:t>
            </w:r>
          </w:p>
          <w:p w:rsidR="00F43D65" w:rsidRPr="00F43D65" w:rsidRDefault="00F43D65" w:rsidP="00F43D65">
            <w:pPr>
              <w:tabs>
                <w:tab w:val="left" w:pos="334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затопление поверхностными водами;</w:t>
            </w:r>
          </w:p>
          <w:p w:rsidR="00F43D65" w:rsidRPr="00F43D65" w:rsidRDefault="00F43D65" w:rsidP="00F43D65">
            <w:pPr>
              <w:tabs>
                <w:tab w:val="left" w:pos="158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деформация речных русел.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Елизовское городское поселение расположено на территории с сейсмичностью 9 баллов, что является весьма опасным природным процессом.</w:t>
            </w:r>
          </w:p>
        </w:tc>
      </w:tr>
      <w:tr w:rsidR="00F43D65" w:rsidTr="00F43D65">
        <w:trPr>
          <w:trHeight w:val="288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2. Опасные гидрологические явления и процессы</w:t>
            </w:r>
          </w:p>
        </w:tc>
      </w:tr>
      <w:tr w:rsidR="00F43D65" w:rsidTr="00F43D65">
        <w:trPr>
          <w:trHeight w:val="154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Подтопление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tabs>
                <w:tab w:val="left" w:pos="163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повышение уровня грунтовых вод;</w:t>
            </w:r>
          </w:p>
          <w:p w:rsidR="00F43D65" w:rsidRPr="00F43D65" w:rsidRDefault="00F43D65" w:rsidP="00F43D65">
            <w:pPr>
              <w:tabs>
                <w:tab w:val="left" w:pos="163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гидродинамическое давление потока грунтовых вод;</w:t>
            </w:r>
          </w:p>
          <w:p w:rsidR="00F43D65" w:rsidRPr="00F43D65" w:rsidRDefault="00F43D65" w:rsidP="00F43D65">
            <w:pPr>
              <w:tabs>
                <w:tab w:val="left" w:pos="154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загрязнение (засоление) почв, грунтов;</w:t>
            </w:r>
          </w:p>
          <w:p w:rsidR="00F43D65" w:rsidRPr="00F43D65" w:rsidRDefault="00F43D65" w:rsidP="00F43D65">
            <w:pPr>
              <w:tabs>
                <w:tab w:val="left" w:pos="163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коррозия подземных металлических конструкций.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В период весеннего половодья и прохождения паводков</w:t>
            </w:r>
          </w:p>
        </w:tc>
      </w:tr>
      <w:tr w:rsidR="00F43D65" w:rsidTr="00F43D65">
        <w:trPr>
          <w:trHeight w:val="293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3. Опасные метеорологические явления и процессы</w:t>
            </w:r>
          </w:p>
        </w:tc>
      </w:tr>
      <w:tr w:rsidR="00F43D65" w:rsidTr="00F43D65">
        <w:trPr>
          <w:trHeight w:val="108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Сильный ветер Шторм Шквал. Ураган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tabs>
                <w:tab w:val="left" w:pos="168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ветровой поток;</w:t>
            </w:r>
          </w:p>
          <w:p w:rsidR="00F43D65" w:rsidRPr="00F43D65" w:rsidRDefault="00F43D65" w:rsidP="00F43D65">
            <w:pPr>
              <w:tabs>
                <w:tab w:val="left" w:pos="168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ветровая нагрузка;</w:t>
            </w:r>
          </w:p>
          <w:p w:rsidR="00F43D65" w:rsidRPr="00F43D65" w:rsidRDefault="00F43D65" w:rsidP="00F43D65">
            <w:pPr>
              <w:tabs>
                <w:tab w:val="left" w:pos="168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аэродинамическое давление;</w:t>
            </w:r>
          </w:p>
          <w:p w:rsidR="00F43D65" w:rsidRPr="00F43D65" w:rsidRDefault="00F43D65" w:rsidP="00F43D65">
            <w:pPr>
              <w:tabs>
                <w:tab w:val="left" w:pos="168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вибрация;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На территории возможны чрезвычайные ситуации, связанные со штормовыми, шквальными и ураганными ветрами.</w:t>
            </w:r>
          </w:p>
        </w:tc>
      </w:tr>
      <w:tr w:rsidR="00F43D65" w:rsidTr="00F43D65">
        <w:trPr>
          <w:trHeight w:val="57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Продолжительный дождь (ливень)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tabs>
                <w:tab w:val="left" w:pos="168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поток (течение) воды;</w:t>
            </w:r>
          </w:p>
          <w:p w:rsidR="00F43D65" w:rsidRPr="00F43D65" w:rsidRDefault="00F43D65" w:rsidP="00F43D65">
            <w:pPr>
              <w:tabs>
                <w:tab w:val="left" w:pos="158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затопление территории.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На территории возможна угроза прохождения продолжительных ливней.</w:t>
            </w:r>
          </w:p>
        </w:tc>
      </w:tr>
      <w:tr w:rsidR="00F43D65" w:rsidTr="00F43D65">
        <w:trPr>
          <w:trHeight w:val="54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Сильный снегопад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 снеговая нагрузка; - снежные заносы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На территории возможна угроза выпадения сильных снегопадов.</w:t>
            </w:r>
          </w:p>
        </w:tc>
      </w:tr>
      <w:tr w:rsidR="00F43D65" w:rsidRPr="00C72EDF" w:rsidTr="00F43D65">
        <w:trPr>
          <w:trHeight w:val="29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1. Опасные геологические процессы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1. Опасные геологические процессы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D65" w:rsidRPr="00F43D65" w:rsidRDefault="00F43D65" w:rsidP="00F43D65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1. Опасные геологические процессы</w:t>
            </w:r>
          </w:p>
        </w:tc>
      </w:tr>
      <w:tr w:rsidR="00C72EDF" w:rsidRPr="00C72EDF" w:rsidTr="00F43D65">
        <w:trPr>
          <w:trHeight w:val="8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Сильная метель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tabs>
                <w:tab w:val="left" w:pos="168"/>
              </w:tabs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снеговая нагрузка;</w:t>
            </w:r>
          </w:p>
          <w:p w:rsidR="00C72EDF" w:rsidRPr="00F43D65" w:rsidRDefault="00C72EDF" w:rsidP="00F43D65">
            <w:pPr>
              <w:tabs>
                <w:tab w:val="left" w:pos="928"/>
              </w:tabs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ветровая нагрузка; - снежные заносы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На территории возможна угроза сильных метелей.</w:t>
            </w:r>
          </w:p>
        </w:tc>
      </w:tr>
      <w:tr w:rsidR="00C72EDF" w:rsidRPr="00C72EDF" w:rsidTr="00F43D65">
        <w:trPr>
          <w:trHeight w:val="61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Гололед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 гололедная нагрузка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На территории возможна угроза гололеда.</w:t>
            </w:r>
          </w:p>
        </w:tc>
      </w:tr>
      <w:tr w:rsidR="00C72EDF" w:rsidRPr="00C72EDF" w:rsidTr="00F43D65">
        <w:trPr>
          <w:trHeight w:val="56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Град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 вибрация; - удар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На территории возможна угроза выпадения града.</w:t>
            </w:r>
          </w:p>
        </w:tc>
      </w:tr>
      <w:tr w:rsidR="00C72EDF" w:rsidRPr="00C72EDF" w:rsidTr="00F43D65">
        <w:trPr>
          <w:trHeight w:val="54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Туман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tabs>
                <w:tab w:val="left" w:pos="168"/>
              </w:tabs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снижение видимости</w:t>
            </w:r>
          </w:p>
          <w:p w:rsidR="00C72EDF" w:rsidRPr="00F43D65" w:rsidRDefault="00C72EDF" w:rsidP="00F43D65">
            <w:pPr>
              <w:tabs>
                <w:tab w:val="left" w:pos="168"/>
              </w:tabs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(помутнение воздуха)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На территории возможна угроза возникновения густых туманов.</w:t>
            </w:r>
          </w:p>
        </w:tc>
      </w:tr>
      <w:tr w:rsidR="00C72EDF" w:rsidRPr="00C72EDF" w:rsidTr="00F43D65">
        <w:trPr>
          <w:trHeight w:val="85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Гроза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 электрические разряды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 xml:space="preserve">На территории </w:t>
            </w:r>
            <w:proofErr w:type="spellStart"/>
            <w:r w:rsidRPr="00F43D65">
              <w:rPr>
                <w:rFonts w:ascii="Times New Roman" w:hAnsi="Times New Roman"/>
                <w:sz w:val="18"/>
                <w:szCs w:val="18"/>
              </w:rPr>
              <w:t>Елабужского</w:t>
            </w:r>
            <w:proofErr w:type="spellEnd"/>
            <w:r w:rsidRPr="00F43D65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возможна угроза грозовых явлений.</w:t>
            </w:r>
          </w:p>
        </w:tc>
      </w:tr>
      <w:tr w:rsidR="00C72EDF" w:rsidRPr="00C72EDF" w:rsidTr="00F43D65">
        <w:trPr>
          <w:trHeight w:val="288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4. Природные пожары</w:t>
            </w:r>
          </w:p>
        </w:tc>
      </w:tr>
      <w:tr w:rsidR="00C72EDF" w:rsidRPr="00C72EDF" w:rsidTr="00F43D65">
        <w:trPr>
          <w:trHeight w:val="181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Пожар ландшафтный, степной, лесной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tabs>
                <w:tab w:val="left" w:pos="168"/>
              </w:tabs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пламя;</w:t>
            </w:r>
          </w:p>
          <w:p w:rsidR="00C72EDF" w:rsidRPr="00F43D65" w:rsidRDefault="00C72EDF" w:rsidP="00F43D65">
            <w:pPr>
              <w:tabs>
                <w:tab w:val="left" w:pos="168"/>
              </w:tabs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нагрев тепловым потоком;</w:t>
            </w:r>
          </w:p>
          <w:p w:rsidR="00C72EDF" w:rsidRPr="00F43D65" w:rsidRDefault="00C72EDF" w:rsidP="00F43D65">
            <w:pPr>
              <w:tabs>
                <w:tab w:val="left" w:pos="158"/>
              </w:tabs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тепловой удар;</w:t>
            </w:r>
          </w:p>
          <w:p w:rsidR="00C72EDF" w:rsidRPr="00F43D65" w:rsidRDefault="00C72EDF" w:rsidP="00F43D65">
            <w:pPr>
              <w:tabs>
                <w:tab w:val="left" w:pos="168"/>
              </w:tabs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помутнение воздуха;</w:t>
            </w:r>
          </w:p>
          <w:p w:rsidR="00C72EDF" w:rsidRPr="00F43D65" w:rsidRDefault="00C72EDF" w:rsidP="00F43D65">
            <w:pPr>
              <w:tabs>
                <w:tab w:val="left" w:pos="168"/>
              </w:tabs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опасные дымы;</w:t>
            </w:r>
          </w:p>
          <w:p w:rsidR="00C72EDF" w:rsidRPr="00F43D65" w:rsidRDefault="00C72EDF" w:rsidP="00F43D65">
            <w:pPr>
              <w:tabs>
                <w:tab w:val="left" w:pos="158"/>
              </w:tabs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-</w:t>
            </w:r>
            <w:r w:rsidRPr="00F43D65">
              <w:rPr>
                <w:rFonts w:ascii="Times New Roman" w:hAnsi="Times New Roman"/>
                <w:sz w:val="18"/>
                <w:szCs w:val="18"/>
              </w:rPr>
              <w:tab/>
              <w:t>загрязнение атмосферы, почвы, грунтов, гидросферы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F43D65" w:rsidRDefault="00C72EDF" w:rsidP="00F43D65">
            <w:pPr>
              <w:spacing w:after="0" w:line="240" w:lineRule="atLeast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F43D65">
              <w:rPr>
                <w:rFonts w:ascii="Times New Roman" w:hAnsi="Times New Roman"/>
                <w:sz w:val="18"/>
                <w:szCs w:val="18"/>
              </w:rPr>
              <w:t>На территории возможна угроза ландшафтных и лесных пожаров.</w:t>
            </w:r>
          </w:p>
        </w:tc>
      </w:tr>
    </w:tbl>
    <w:p w:rsidR="00C72EDF" w:rsidRPr="00F43D65" w:rsidRDefault="00C72EDF" w:rsidP="00F43D65">
      <w:pPr>
        <w:tabs>
          <w:tab w:val="left" w:pos="1444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3D65">
        <w:rPr>
          <w:rFonts w:ascii="Times New Roman" w:hAnsi="Times New Roman"/>
          <w:sz w:val="24"/>
          <w:szCs w:val="24"/>
        </w:rPr>
        <w:t>1.</w:t>
      </w:r>
      <w:r w:rsidRPr="00F43D65">
        <w:rPr>
          <w:rFonts w:ascii="Times New Roman" w:hAnsi="Times New Roman"/>
          <w:sz w:val="24"/>
          <w:szCs w:val="24"/>
        </w:rPr>
        <w:tab/>
      </w:r>
      <w:r w:rsidRPr="00F43D65">
        <w:rPr>
          <w:rFonts w:ascii="Times New Roman" w:hAnsi="Times New Roman"/>
          <w:sz w:val="24"/>
          <w:szCs w:val="24"/>
          <w:u w:val="single"/>
        </w:rPr>
        <w:t>Опасные гидрологические явления и процессы</w:t>
      </w:r>
      <w:r w:rsidRPr="00F43D65">
        <w:rPr>
          <w:rFonts w:ascii="Times New Roman" w:hAnsi="Times New Roman"/>
          <w:sz w:val="24"/>
          <w:szCs w:val="24"/>
        </w:rPr>
        <w:t xml:space="preserve"> - события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C72EDF" w:rsidRPr="00F43D65" w:rsidRDefault="00C72EDF" w:rsidP="00F43D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3D65">
        <w:rPr>
          <w:rFonts w:ascii="Times New Roman" w:hAnsi="Times New Roman"/>
          <w:sz w:val="24"/>
          <w:szCs w:val="24"/>
        </w:rPr>
        <w:t>На территории поселения возможно возникновение такого явления как паводок.</w:t>
      </w:r>
    </w:p>
    <w:p w:rsidR="00C72EDF" w:rsidRPr="00F43D65" w:rsidRDefault="00C72EDF" w:rsidP="00F43D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3D65">
        <w:rPr>
          <w:rFonts w:ascii="Times New Roman" w:hAnsi="Times New Roman"/>
          <w:sz w:val="24"/>
          <w:szCs w:val="24"/>
        </w:rPr>
        <w:t>Паводок - интенсивный сравнительно кратковременный подъем уровня воды в реке, вызываемый обильными дождями, ливнями, иногда быстрым таянием снега при оттепелях. В отличие от половодий, паводки могут повторяться несколько раз в году. Особую угрозу представляют так называемые внезапные паводки, связанные с кратковременными, но очень интенсивными ливнями, которые случаются и зимой из-за оттепелей.</w:t>
      </w:r>
    </w:p>
    <w:p w:rsidR="00C72EDF" w:rsidRPr="00F43D65" w:rsidRDefault="00C72EDF" w:rsidP="00F43D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3D65">
        <w:rPr>
          <w:rFonts w:ascii="Times New Roman" w:hAnsi="Times New Roman"/>
          <w:sz w:val="24"/>
          <w:szCs w:val="24"/>
        </w:rPr>
        <w:t>В целях обеспечения безопасности на водных объектах разработаны местные правовые акты.</w:t>
      </w:r>
    </w:p>
    <w:p w:rsidR="00C72EDF" w:rsidRPr="00F43D65" w:rsidRDefault="00C72EDF" w:rsidP="00F43D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43D65">
        <w:rPr>
          <w:rFonts w:ascii="Times New Roman" w:hAnsi="Times New Roman"/>
          <w:sz w:val="24"/>
          <w:szCs w:val="24"/>
          <w:u w:val="single"/>
        </w:rPr>
        <w:t>Мероприятия</w:t>
      </w:r>
    </w:p>
    <w:p w:rsidR="00C72EDF" w:rsidRPr="00C72EDF" w:rsidRDefault="00C72EDF" w:rsidP="00C72EDF">
      <w:pPr>
        <w:pStyle w:val="a9"/>
        <w:numPr>
          <w:ilvl w:val="0"/>
          <w:numId w:val="18"/>
        </w:numPr>
        <w:tabs>
          <w:tab w:val="left" w:pos="1054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C72EDF">
        <w:rPr>
          <w:rFonts w:ascii="Times New Roman" w:hAnsi="Times New Roman"/>
          <w:sz w:val="24"/>
          <w:szCs w:val="24"/>
        </w:rPr>
        <w:t>-</w:t>
      </w:r>
      <w:r w:rsidRPr="00C72EDF">
        <w:rPr>
          <w:rFonts w:ascii="Times New Roman" w:hAnsi="Times New Roman"/>
          <w:sz w:val="24"/>
          <w:szCs w:val="24"/>
        </w:rPr>
        <w:tab/>
        <w:t>регулирование стока в русле рек;</w:t>
      </w:r>
    </w:p>
    <w:p w:rsidR="00C72EDF" w:rsidRPr="00C72EDF" w:rsidRDefault="00C72EDF" w:rsidP="00C72EDF">
      <w:pPr>
        <w:pStyle w:val="a9"/>
        <w:numPr>
          <w:ilvl w:val="0"/>
          <w:numId w:val="18"/>
        </w:numPr>
        <w:tabs>
          <w:tab w:val="left" w:pos="1037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C72EDF">
        <w:rPr>
          <w:rFonts w:ascii="Times New Roman" w:hAnsi="Times New Roman"/>
          <w:sz w:val="24"/>
          <w:szCs w:val="24"/>
        </w:rPr>
        <w:t>-</w:t>
      </w:r>
      <w:r w:rsidRPr="00C72EDF">
        <w:rPr>
          <w:rFonts w:ascii="Times New Roman" w:hAnsi="Times New Roman"/>
          <w:sz w:val="24"/>
          <w:szCs w:val="24"/>
        </w:rPr>
        <w:tab/>
        <w:t>отвод паводковых вод;</w:t>
      </w:r>
    </w:p>
    <w:p w:rsidR="00C72EDF" w:rsidRPr="00C72EDF" w:rsidRDefault="00C72EDF" w:rsidP="00C72EDF">
      <w:pPr>
        <w:pStyle w:val="a9"/>
        <w:numPr>
          <w:ilvl w:val="0"/>
          <w:numId w:val="18"/>
        </w:numPr>
        <w:tabs>
          <w:tab w:val="left" w:pos="1037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C72EDF">
        <w:rPr>
          <w:rFonts w:ascii="Times New Roman" w:hAnsi="Times New Roman"/>
          <w:sz w:val="24"/>
          <w:szCs w:val="24"/>
        </w:rPr>
        <w:t>-</w:t>
      </w:r>
      <w:r w:rsidRPr="00C72EDF">
        <w:rPr>
          <w:rFonts w:ascii="Times New Roman" w:hAnsi="Times New Roman"/>
          <w:sz w:val="24"/>
          <w:szCs w:val="24"/>
        </w:rPr>
        <w:tab/>
        <w:t>регулирование поверхностного стока на водосборах;</w:t>
      </w:r>
    </w:p>
    <w:p w:rsidR="00C72EDF" w:rsidRPr="00C72EDF" w:rsidRDefault="00C72EDF" w:rsidP="00C72EDF">
      <w:pPr>
        <w:pStyle w:val="a9"/>
        <w:numPr>
          <w:ilvl w:val="0"/>
          <w:numId w:val="18"/>
        </w:numPr>
        <w:tabs>
          <w:tab w:val="left" w:pos="1037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C72EDF">
        <w:rPr>
          <w:rFonts w:ascii="Times New Roman" w:hAnsi="Times New Roman"/>
          <w:sz w:val="24"/>
          <w:szCs w:val="24"/>
        </w:rPr>
        <w:t>-</w:t>
      </w:r>
      <w:r w:rsidRPr="00C72EDF">
        <w:rPr>
          <w:rFonts w:ascii="Times New Roman" w:hAnsi="Times New Roman"/>
          <w:sz w:val="24"/>
          <w:szCs w:val="24"/>
        </w:rPr>
        <w:tab/>
        <w:t>заблаговременное разрушение ледяного покрова рек;</w:t>
      </w:r>
    </w:p>
    <w:p w:rsidR="00C72EDF" w:rsidRPr="00C72EDF" w:rsidRDefault="00C72EDF" w:rsidP="00C72EDF">
      <w:pPr>
        <w:pStyle w:val="a9"/>
        <w:numPr>
          <w:ilvl w:val="0"/>
          <w:numId w:val="18"/>
        </w:numPr>
        <w:tabs>
          <w:tab w:val="left" w:pos="1037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C72EDF">
        <w:rPr>
          <w:rFonts w:ascii="Times New Roman" w:hAnsi="Times New Roman"/>
          <w:sz w:val="24"/>
          <w:szCs w:val="24"/>
        </w:rPr>
        <w:t>-</w:t>
      </w:r>
      <w:r w:rsidRPr="00C72EDF">
        <w:rPr>
          <w:rFonts w:ascii="Times New Roman" w:hAnsi="Times New Roman"/>
          <w:sz w:val="24"/>
          <w:szCs w:val="24"/>
        </w:rPr>
        <w:tab/>
        <w:t>ограждение территорий дамбами (системами обвалования);</w:t>
      </w:r>
    </w:p>
    <w:p w:rsidR="00C72EDF" w:rsidRPr="00C72EDF" w:rsidRDefault="00C72EDF" w:rsidP="00C72EDF">
      <w:pPr>
        <w:pStyle w:val="a9"/>
        <w:numPr>
          <w:ilvl w:val="0"/>
          <w:numId w:val="18"/>
        </w:numPr>
        <w:tabs>
          <w:tab w:val="left" w:pos="1037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C72EDF">
        <w:rPr>
          <w:rFonts w:ascii="Times New Roman" w:hAnsi="Times New Roman"/>
          <w:sz w:val="24"/>
          <w:szCs w:val="24"/>
        </w:rPr>
        <w:t>-</w:t>
      </w:r>
      <w:r w:rsidRPr="00C72EDF">
        <w:rPr>
          <w:rFonts w:ascii="Times New Roman" w:hAnsi="Times New Roman"/>
          <w:sz w:val="24"/>
          <w:szCs w:val="24"/>
        </w:rPr>
        <w:tab/>
        <w:t>увеличение пропускной способности речного русла;</w:t>
      </w:r>
    </w:p>
    <w:p w:rsidR="00C72EDF" w:rsidRPr="00C72EDF" w:rsidRDefault="00C72EDF" w:rsidP="00C72EDF">
      <w:pPr>
        <w:pStyle w:val="a9"/>
        <w:numPr>
          <w:ilvl w:val="0"/>
          <w:numId w:val="18"/>
        </w:numPr>
        <w:tabs>
          <w:tab w:val="left" w:pos="1037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C72EDF">
        <w:rPr>
          <w:rFonts w:ascii="Times New Roman" w:hAnsi="Times New Roman"/>
          <w:sz w:val="24"/>
          <w:szCs w:val="24"/>
        </w:rPr>
        <w:t>-</w:t>
      </w:r>
      <w:r w:rsidRPr="00C72EDF">
        <w:rPr>
          <w:rFonts w:ascii="Times New Roman" w:hAnsi="Times New Roman"/>
          <w:sz w:val="24"/>
          <w:szCs w:val="24"/>
        </w:rPr>
        <w:tab/>
        <w:t>повышение отметок защищаемой территории;</w:t>
      </w:r>
    </w:p>
    <w:p w:rsidR="00C72EDF" w:rsidRPr="00C72EDF" w:rsidRDefault="00C72EDF" w:rsidP="00C72EDF">
      <w:pPr>
        <w:pStyle w:val="a9"/>
        <w:numPr>
          <w:ilvl w:val="0"/>
          <w:numId w:val="18"/>
        </w:numPr>
        <w:tabs>
          <w:tab w:val="left" w:pos="1037"/>
        </w:tabs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C72EDF">
        <w:rPr>
          <w:rFonts w:ascii="Times New Roman" w:hAnsi="Times New Roman"/>
          <w:sz w:val="24"/>
          <w:szCs w:val="24"/>
        </w:rPr>
        <w:t>-</w:t>
      </w:r>
      <w:r w:rsidRPr="00C72EDF">
        <w:rPr>
          <w:rFonts w:ascii="Times New Roman" w:hAnsi="Times New Roman"/>
          <w:sz w:val="24"/>
          <w:szCs w:val="24"/>
        </w:rPr>
        <w:tab/>
        <w:t>агролесомелиорация.</w:t>
      </w:r>
    </w:p>
    <w:p w:rsidR="00C72EDF" w:rsidRPr="00F43D65" w:rsidRDefault="00C72EDF" w:rsidP="00F43D65">
      <w:pPr>
        <w:tabs>
          <w:tab w:val="left" w:pos="128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3D65">
        <w:rPr>
          <w:rFonts w:ascii="Times New Roman" w:hAnsi="Times New Roman"/>
          <w:sz w:val="24"/>
          <w:szCs w:val="24"/>
        </w:rPr>
        <w:t>2.</w:t>
      </w:r>
      <w:r w:rsidRPr="00F43D65">
        <w:rPr>
          <w:rFonts w:ascii="Times New Roman" w:hAnsi="Times New Roman"/>
          <w:sz w:val="24"/>
          <w:szCs w:val="24"/>
        </w:rPr>
        <w:tab/>
      </w:r>
      <w:r w:rsidRPr="00F43D65">
        <w:rPr>
          <w:rFonts w:ascii="Times New Roman" w:hAnsi="Times New Roman"/>
          <w:sz w:val="24"/>
          <w:szCs w:val="24"/>
          <w:u w:val="single"/>
        </w:rPr>
        <w:t>Опасные метеорологические явления и процессы</w:t>
      </w:r>
      <w:r w:rsidRPr="00F43D65">
        <w:rPr>
          <w:rFonts w:ascii="Times New Roman" w:hAnsi="Times New Roman"/>
          <w:sz w:val="24"/>
          <w:szCs w:val="24"/>
        </w:rPr>
        <w:t xml:space="preserve"> - природные процессы и явления, возникающие в атмосфере под воздействием различных природных факторов или их сочетаний, оказывающие или могущие оказать поражающее воздействие на людей, объекты экономики и окружающую среду.</w:t>
      </w:r>
    </w:p>
    <w:p w:rsidR="00C72EDF" w:rsidRPr="00F43D65" w:rsidRDefault="00C72EDF" w:rsidP="00F43D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3D65">
        <w:rPr>
          <w:rFonts w:ascii="Times New Roman" w:hAnsi="Times New Roman"/>
          <w:sz w:val="24"/>
          <w:szCs w:val="24"/>
        </w:rPr>
        <w:t>Сильный ветер, продолжительные дожди и снегопады, сильные гололед, мороз и жара возможны на территории всего поселения. Перечисленные метеорологические явления приводят к нарушению жизнеобеспечения населения, авариям на коммунальных и энергетических сетях. Показатель приемлемого риска ЧС природного характера составляет 1*10-2 - 1</w:t>
      </w:r>
      <w:r w:rsidRPr="00F43D65">
        <w:rPr>
          <w:rFonts w:ascii="Times New Roman" w:hAnsi="Times New Roman"/>
          <w:sz w:val="24"/>
          <w:szCs w:val="24"/>
          <w:vertAlign w:val="superscript"/>
        </w:rPr>
        <w:t>х</w:t>
      </w:r>
      <w:r w:rsidRPr="00F43D65">
        <w:rPr>
          <w:rFonts w:ascii="Times New Roman" w:hAnsi="Times New Roman"/>
          <w:sz w:val="24"/>
          <w:szCs w:val="24"/>
        </w:rPr>
        <w:t>10-5.</w:t>
      </w:r>
    </w:p>
    <w:p w:rsidR="00C72EDF" w:rsidRPr="00F43D65" w:rsidRDefault="00C72EDF" w:rsidP="00F43D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3D65">
        <w:rPr>
          <w:rFonts w:ascii="Times New Roman" w:hAnsi="Times New Roman"/>
          <w:sz w:val="24"/>
          <w:szCs w:val="24"/>
        </w:rPr>
        <w:t>Резкое таяние снега, проливные дожди (за 12 часов более 50 мм осадков) могут привести к подтоплению жилого фонда, объектов социального назначения и объектов инфраструктуры (сети улиц и дрог, сети электроснабжения, связи), нарушению электроснабжения.</w:t>
      </w:r>
    </w:p>
    <w:p w:rsidR="00C72EDF" w:rsidRPr="00F43D65" w:rsidRDefault="00C72EDF" w:rsidP="00F43D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3D65">
        <w:rPr>
          <w:rFonts w:ascii="Times New Roman" w:hAnsi="Times New Roman"/>
          <w:sz w:val="24"/>
          <w:szCs w:val="24"/>
        </w:rPr>
        <w:t xml:space="preserve">Для снижения риска возникновения природных ЧС вследствие воздействия источников ЧС (подтопления и затопления территории при весеннем половодье, резком таянии снега и проливных дождях), требуется проектирование мероприятий по инженерной защите территории с учётом п.п.1.2, 1.4-1.6, 1.8-1.11, 1.15-1.17 </w:t>
      </w:r>
      <w:proofErr w:type="spellStart"/>
      <w:r w:rsidRPr="00F43D65">
        <w:rPr>
          <w:rFonts w:ascii="Times New Roman" w:hAnsi="Times New Roman"/>
          <w:sz w:val="24"/>
          <w:szCs w:val="24"/>
        </w:rPr>
        <w:t>СНиП</w:t>
      </w:r>
      <w:proofErr w:type="spellEnd"/>
      <w:r w:rsidRPr="00F43D65">
        <w:rPr>
          <w:rFonts w:ascii="Times New Roman" w:hAnsi="Times New Roman"/>
          <w:sz w:val="24"/>
          <w:szCs w:val="24"/>
        </w:rPr>
        <w:t xml:space="preserve"> 2.06.15-85 «Инженерная защита территории от затопления и подтопления».</w:t>
      </w:r>
    </w:p>
    <w:p w:rsidR="00C72EDF" w:rsidRPr="00F43D65" w:rsidRDefault="00C72EDF" w:rsidP="00F43D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3D65">
        <w:rPr>
          <w:rFonts w:ascii="Times New Roman" w:hAnsi="Times New Roman"/>
          <w:sz w:val="24"/>
          <w:szCs w:val="24"/>
        </w:rPr>
        <w:t>Ливневые дожди - затопление территории и подтопление фундаментов предотвращается сплошным водонепроницаемым покрытием и планировкой территории с уклонами в сторону ливневой канализации.</w:t>
      </w:r>
    </w:p>
    <w:p w:rsidR="00C72EDF" w:rsidRPr="00F43D65" w:rsidRDefault="00C72EDF" w:rsidP="00F43D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3D65">
        <w:rPr>
          <w:rFonts w:ascii="Times New Roman" w:hAnsi="Times New Roman"/>
          <w:sz w:val="24"/>
          <w:szCs w:val="24"/>
        </w:rPr>
        <w:t xml:space="preserve">Ветровые нагрузки - в соответствии с требованиями СП 20.13330.2011. «Нагрузки и воздействия. Актуализированная редакция </w:t>
      </w:r>
      <w:proofErr w:type="spellStart"/>
      <w:r w:rsidRPr="00F43D65">
        <w:rPr>
          <w:rFonts w:ascii="Times New Roman" w:hAnsi="Times New Roman"/>
          <w:sz w:val="24"/>
          <w:szCs w:val="24"/>
        </w:rPr>
        <w:t>СНиП</w:t>
      </w:r>
      <w:proofErr w:type="spellEnd"/>
      <w:r w:rsidRPr="00F43D65">
        <w:rPr>
          <w:rFonts w:ascii="Times New Roman" w:hAnsi="Times New Roman"/>
          <w:sz w:val="24"/>
          <w:szCs w:val="24"/>
        </w:rPr>
        <w:t xml:space="preserve"> 2.01.07-85*» (далее также - СП 20.13330.2011) элементы сооружений должны быть рассчитаны на восприятие ветровых нагрузок равным значению ветрового давления - 38 кгс/м2, характерным для данного климатического района.</w:t>
      </w:r>
    </w:p>
    <w:p w:rsidR="00C72EDF" w:rsidRPr="00F43D65" w:rsidRDefault="00C72EDF" w:rsidP="00F43D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3D65">
        <w:rPr>
          <w:rFonts w:ascii="Times New Roman" w:hAnsi="Times New Roman"/>
          <w:sz w:val="24"/>
          <w:szCs w:val="24"/>
        </w:rPr>
        <w:t>Выпадение снега - конструкции кровли должны быть рассчитаны на восприятие снеговых нагрузок 120 кг/м2, установленных СП 20.13330.2011 для данного района строительства.</w:t>
      </w:r>
    </w:p>
    <w:p w:rsidR="00C72EDF" w:rsidRPr="00F43D65" w:rsidRDefault="00C72EDF" w:rsidP="00F43D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43D65">
        <w:rPr>
          <w:rFonts w:ascii="Times New Roman" w:hAnsi="Times New Roman"/>
          <w:sz w:val="24"/>
          <w:szCs w:val="24"/>
        </w:rPr>
        <w:t>Для минимизации ущерба причиняемого неблагоприятными метеорологическими явлениями определены следующие организационные мероприятия:</w:t>
      </w:r>
    </w:p>
    <w:p w:rsidR="00C72EDF" w:rsidRPr="00C72EDF" w:rsidRDefault="00C72EDF" w:rsidP="00F43D65">
      <w:pPr>
        <w:pStyle w:val="a9"/>
        <w:numPr>
          <w:ilvl w:val="0"/>
          <w:numId w:val="18"/>
        </w:numPr>
        <w:tabs>
          <w:tab w:val="left" w:pos="1280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2EDF">
        <w:rPr>
          <w:rFonts w:ascii="Times New Roman" w:hAnsi="Times New Roman"/>
          <w:sz w:val="24"/>
          <w:szCs w:val="24"/>
        </w:rPr>
        <w:t>-</w:t>
      </w:r>
      <w:r w:rsidRPr="00C72EDF">
        <w:rPr>
          <w:rFonts w:ascii="Times New Roman" w:hAnsi="Times New Roman"/>
          <w:sz w:val="24"/>
          <w:szCs w:val="24"/>
        </w:rPr>
        <w:tab/>
        <w:t>организация круглосуточного дежурства на районных узлах связи, приведение в готовность средств оповещения населения, информирование населения о действиях во время ЧС;</w:t>
      </w:r>
    </w:p>
    <w:p w:rsidR="00C72EDF" w:rsidRPr="00C72EDF" w:rsidRDefault="00C72EDF" w:rsidP="00F43D65">
      <w:pPr>
        <w:pStyle w:val="a9"/>
        <w:numPr>
          <w:ilvl w:val="0"/>
          <w:numId w:val="18"/>
        </w:numPr>
        <w:tabs>
          <w:tab w:val="left" w:pos="120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2EDF">
        <w:rPr>
          <w:rFonts w:ascii="Times New Roman" w:hAnsi="Times New Roman"/>
          <w:sz w:val="24"/>
          <w:szCs w:val="24"/>
        </w:rPr>
        <w:t>-</w:t>
      </w:r>
      <w:r w:rsidRPr="00C72EDF">
        <w:rPr>
          <w:rFonts w:ascii="Times New Roman" w:hAnsi="Times New Roman"/>
          <w:sz w:val="24"/>
          <w:szCs w:val="24"/>
        </w:rPr>
        <w:tab/>
        <w:t xml:space="preserve">контроль над состоянием и своевременное восстановление деятельности жизнеобеспечивающих объектов </w:t>
      </w:r>
      <w:proofErr w:type="spellStart"/>
      <w:r w:rsidRPr="00C72EDF">
        <w:rPr>
          <w:rFonts w:ascii="Times New Roman" w:hAnsi="Times New Roman"/>
          <w:sz w:val="24"/>
          <w:szCs w:val="24"/>
        </w:rPr>
        <w:t>энерго</w:t>
      </w:r>
      <w:proofErr w:type="spellEnd"/>
      <w:r w:rsidRPr="00C72EDF">
        <w:rPr>
          <w:rFonts w:ascii="Times New Roman" w:hAnsi="Times New Roman"/>
          <w:sz w:val="24"/>
          <w:szCs w:val="24"/>
        </w:rPr>
        <w:t>-, тепло- и водоснабжения, инженерных коммуникаций, линий электропередач, связи;</w:t>
      </w:r>
    </w:p>
    <w:p w:rsidR="00C72EDF" w:rsidRPr="00C72EDF" w:rsidRDefault="00C72EDF" w:rsidP="00E00B78">
      <w:pPr>
        <w:pStyle w:val="a9"/>
        <w:numPr>
          <w:ilvl w:val="0"/>
          <w:numId w:val="18"/>
        </w:numPr>
        <w:tabs>
          <w:tab w:val="left" w:pos="120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2EDF">
        <w:rPr>
          <w:rFonts w:ascii="Times New Roman" w:hAnsi="Times New Roman"/>
          <w:sz w:val="24"/>
          <w:szCs w:val="24"/>
        </w:rPr>
        <w:t>-</w:t>
      </w:r>
      <w:r w:rsidRPr="00C72EDF">
        <w:rPr>
          <w:rFonts w:ascii="Times New Roman" w:hAnsi="Times New Roman"/>
          <w:sz w:val="24"/>
          <w:szCs w:val="24"/>
        </w:rPr>
        <w:tab/>
        <w:t xml:space="preserve">обеспечение нормативного функционирования транспортных путей: организация </w:t>
      </w:r>
      <w:proofErr w:type="spellStart"/>
      <w:r w:rsidRPr="00C72EDF">
        <w:rPr>
          <w:rFonts w:ascii="Times New Roman" w:hAnsi="Times New Roman"/>
          <w:sz w:val="24"/>
          <w:szCs w:val="24"/>
        </w:rPr>
        <w:t>метелезащиты</w:t>
      </w:r>
      <w:proofErr w:type="spellEnd"/>
      <w:r w:rsidRPr="00C72EDF">
        <w:rPr>
          <w:rFonts w:ascii="Times New Roman" w:hAnsi="Times New Roman"/>
          <w:sz w:val="24"/>
          <w:szCs w:val="24"/>
        </w:rPr>
        <w:t xml:space="preserve"> и ветрозащиты путей сообщения и наземных инженерно-коммуникационных систем от ветров; подсыпка песка на проезжей части для предотвращения дорожно-транспортных происшествий, происходящих вследствие гололеда; своевременная организация контроля над транспортными потоками.</w:t>
      </w:r>
    </w:p>
    <w:p w:rsidR="00C72EDF" w:rsidRPr="00E00B78" w:rsidRDefault="00C72EDF" w:rsidP="00E00B78">
      <w:pPr>
        <w:tabs>
          <w:tab w:val="left" w:pos="1204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3.</w:t>
      </w:r>
      <w:r w:rsidRPr="00E00B78">
        <w:rPr>
          <w:rFonts w:ascii="Times New Roman" w:hAnsi="Times New Roman"/>
          <w:sz w:val="24"/>
          <w:szCs w:val="24"/>
        </w:rPr>
        <w:tab/>
      </w:r>
      <w:r w:rsidRPr="00E00B78">
        <w:rPr>
          <w:rFonts w:ascii="Times New Roman" w:hAnsi="Times New Roman"/>
          <w:sz w:val="24"/>
          <w:szCs w:val="24"/>
          <w:u w:val="single"/>
        </w:rPr>
        <w:t>Природные пожары</w:t>
      </w:r>
      <w:r w:rsidRPr="00E00B78">
        <w:rPr>
          <w:rFonts w:ascii="Times New Roman" w:hAnsi="Times New Roman"/>
          <w:sz w:val="24"/>
          <w:szCs w:val="24"/>
        </w:rPr>
        <w:t xml:space="preserve"> - это пожары, которые происходят в условиях окружающей природной среды. Они характеризуются как неконтролируемое стихийно распространяющееся горение растительности, причиняющее материальный ущерб, вред жизни и здоровью граждан, нарушение теплового баланса в зоне пожара, загрязнение атмосферы продуктами горения, вызывающее эрозию почвы. Причиной возникновения лесных пожаров городского поселения, как правило, является не соблюдение требований безопасности обращения с огнем граждан на отдыхе, а также неконтролируемые палы сухой травы и пожнивных остатков. Основными поражающими факторами являются открытое пламя и сильное задымление территории.</w:t>
      </w:r>
    </w:p>
    <w:p w:rsidR="00C72EDF" w:rsidRPr="00E00B78" w:rsidRDefault="00C72EDF" w:rsidP="00E00B7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На территории поселения вероятность возникновения природных пожаров в жилой зоне маловероятна.</w:t>
      </w:r>
    </w:p>
    <w:p w:rsidR="00C72EDF" w:rsidRPr="00E00B78" w:rsidRDefault="00C72EDF" w:rsidP="00E00B7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Для успешного тушения пожаров разработана и реализуется единая система государственных и общественных мероприятий, названная пожарной профилактикой.</w:t>
      </w:r>
    </w:p>
    <w:p w:rsidR="00C72EDF" w:rsidRPr="00E00B78" w:rsidRDefault="00C72EDF" w:rsidP="00E00B78">
      <w:pPr>
        <w:tabs>
          <w:tab w:val="left" w:pos="1204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4.</w:t>
      </w:r>
      <w:r w:rsidRPr="00E00B78">
        <w:rPr>
          <w:rFonts w:ascii="Times New Roman" w:hAnsi="Times New Roman"/>
          <w:sz w:val="24"/>
          <w:szCs w:val="24"/>
        </w:rPr>
        <w:tab/>
      </w:r>
      <w:r w:rsidRPr="00E00B78">
        <w:rPr>
          <w:rFonts w:ascii="Times New Roman" w:hAnsi="Times New Roman"/>
          <w:sz w:val="24"/>
          <w:szCs w:val="24"/>
          <w:u w:val="single"/>
        </w:rPr>
        <w:t>Сейсмическая опасность</w:t>
      </w:r>
      <w:r w:rsidRPr="00E00B78">
        <w:rPr>
          <w:rFonts w:ascii="Times New Roman" w:hAnsi="Times New Roman"/>
          <w:sz w:val="24"/>
          <w:szCs w:val="24"/>
        </w:rPr>
        <w:t xml:space="preserve"> - это геологические и инженерно-геологические процессы, которые оказывают или потенциально могут оказать отрицательное воздействие на состояние инженерных сооружений и прочих хозяйственных объектов, экосистем, а также на жизнедеятельность людей. Развитие опасных геологических процессов может быть обусловлено как непосредственно влиянием строительства на вмещающий грунтовый массив, так и изменением тектонических, гидрогеологических и прочих характеристик массива под воздействием региональных природных факторов.</w:t>
      </w:r>
    </w:p>
    <w:p w:rsidR="00C72EDF" w:rsidRPr="00E00B78" w:rsidRDefault="00C72EDF" w:rsidP="00E00B7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i/>
          <w:sz w:val="24"/>
          <w:szCs w:val="24"/>
        </w:rPr>
        <w:t>Землетрясения</w:t>
      </w:r>
      <w:r w:rsidRPr="00E00B78">
        <w:rPr>
          <w:rFonts w:ascii="Times New Roman" w:hAnsi="Times New Roman"/>
          <w:sz w:val="24"/>
          <w:szCs w:val="24"/>
        </w:rPr>
        <w:t xml:space="preserve"> - это сейсмические явления, возникающие в результате внезапных смещений и разрывов в земной коре или верхней части мантии, передающиеся на большие расстояния в виде резких колебаний, приводящих к разрушению зданий, сооружений, пожарам и человеческим жертвам. В соответствии с данными СТП Елизовского района и СП 14.13330.2014. «Строительство в сейсмических районах. </w:t>
      </w:r>
      <w:proofErr w:type="spellStart"/>
      <w:r w:rsidRPr="00E00B78">
        <w:rPr>
          <w:rFonts w:ascii="Times New Roman" w:hAnsi="Times New Roman"/>
          <w:sz w:val="24"/>
          <w:szCs w:val="24"/>
        </w:rPr>
        <w:t>СНиП</w:t>
      </w:r>
      <w:proofErr w:type="spellEnd"/>
      <w:r w:rsidRPr="00E00B78">
        <w:rPr>
          <w:rFonts w:ascii="Times New Roman" w:hAnsi="Times New Roman"/>
          <w:sz w:val="24"/>
          <w:szCs w:val="24"/>
        </w:rPr>
        <w:t xml:space="preserve"> </w:t>
      </w:r>
      <w:r w:rsidRPr="00E00B78">
        <w:rPr>
          <w:rFonts w:ascii="Times New Roman" w:hAnsi="Times New Roman"/>
          <w:sz w:val="24"/>
          <w:szCs w:val="24"/>
          <w:lang w:val="en-US"/>
        </w:rPr>
        <w:t>II</w:t>
      </w:r>
      <w:r w:rsidRPr="00E00B78">
        <w:rPr>
          <w:rFonts w:ascii="Times New Roman" w:hAnsi="Times New Roman"/>
          <w:sz w:val="24"/>
          <w:szCs w:val="24"/>
        </w:rPr>
        <w:t>-7-81*» (далее также - СП 14.13330.2014) уровень фоновой сейсмичности проектируемой территории составляет 9 баллов.</w:t>
      </w:r>
    </w:p>
    <w:p w:rsidR="00C72EDF" w:rsidRPr="00E00B78" w:rsidRDefault="00C72EDF" w:rsidP="00E00B7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К первичным факторам поражения при землетрясениях практически можно отнести только резкие толчки и колебания земной поверхности. Вторичные факторы условно можно подразделить на природные и связанные с человеческой деятельностью. Они вызывают опасные геологические явления - растяжение, течение и проседание грунта, широкие трещины в нем, обвалы, камнепады и пр. К</w:t>
      </w:r>
    </w:p>
    <w:p w:rsidR="00C72EDF" w:rsidRPr="00E00B78" w:rsidRDefault="00C72EDF" w:rsidP="00E00B7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последствиям, связанным с человеческой деятельностью, можно отнести повреждение зданий, пожары, взрывы, наводнения (в случае разрушения гидротехнических сооружений - плотин), выбросы вредных веществ, аварии, выход из строя систем жизнеобеспечения (водопровода, канализации, теплотрасс).</w:t>
      </w:r>
    </w:p>
    <w:p w:rsidR="00C72EDF" w:rsidRPr="00E00B78" w:rsidRDefault="00C72EDF" w:rsidP="00E00B7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Сильные землетрясения влекут за собой массовую гибель и травмы людей, как физические, так и психические.</w:t>
      </w:r>
    </w:p>
    <w:p w:rsidR="00C72EDF" w:rsidRPr="00E00B78" w:rsidRDefault="00C72EDF" w:rsidP="00E00B7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При возникновении землетрясения на территории села силой 7 баллов жилые здания получат следующие повреждения:</w:t>
      </w:r>
    </w:p>
    <w:p w:rsidR="00C72EDF" w:rsidRPr="00E00B78" w:rsidRDefault="00C72EDF" w:rsidP="00E00B78">
      <w:pPr>
        <w:tabs>
          <w:tab w:val="left" w:pos="109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-</w:t>
      </w:r>
      <w:r w:rsidRPr="00E00B78">
        <w:rPr>
          <w:rFonts w:ascii="Times New Roman" w:hAnsi="Times New Roman"/>
          <w:sz w:val="24"/>
          <w:szCs w:val="24"/>
        </w:rPr>
        <w:tab/>
        <w:t>слабые (тонкие трещины в штукатурке; откалывание небольших кусков штукатурки; тонкие трещины в сопряжениях перекрытий со стенами и стенового заполнения с элементами каркаса, между панелями, в разделке печей и дверных коробок; тонкие трещины в перегородках, карнизах, фронтонах, трубах. Видимые повреждения конструктивных элементов отсутствуют).</w:t>
      </w:r>
    </w:p>
    <w:p w:rsidR="00C72EDF" w:rsidRPr="00E00B78" w:rsidRDefault="00C72EDF" w:rsidP="00E00B7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- умеренные (падение пластов штукатурки, сквозные трещины в перегородках, глубокие трещины в карнизах и фронтонах, выпадение кирпичей из дымовых труб, падение отдельных черепиц. Слабые повреждения несущих конструкций: тонкие трещины в несущих стенах; незначительные деформации и отколы бетона или раствора в узлах каркаса и в стыках панелей).</w:t>
      </w:r>
    </w:p>
    <w:p w:rsidR="00C72EDF" w:rsidRPr="00E00B78" w:rsidRDefault="00C72EDF" w:rsidP="00D672FD">
      <w:pPr>
        <w:tabs>
          <w:tab w:val="left" w:pos="109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-</w:t>
      </w:r>
      <w:r w:rsidRPr="00E00B78">
        <w:rPr>
          <w:rFonts w:ascii="Times New Roman" w:hAnsi="Times New Roman"/>
          <w:sz w:val="24"/>
          <w:szCs w:val="24"/>
        </w:rPr>
        <w:tab/>
        <w:t xml:space="preserve">тяжелые (обвалы частей перегородок, карнизов, фронтонов, дымовых труб; значительные повреждения несущих конструкций: сквозные трещины в стенах; значительные деформации каркаса; заметные сдвиги панелей; </w:t>
      </w:r>
      <w:proofErr w:type="spellStart"/>
      <w:r w:rsidRPr="00E00B78">
        <w:rPr>
          <w:rFonts w:ascii="Times New Roman" w:hAnsi="Times New Roman"/>
          <w:sz w:val="24"/>
          <w:szCs w:val="24"/>
        </w:rPr>
        <w:t>выкрашивание</w:t>
      </w:r>
      <w:proofErr w:type="spellEnd"/>
      <w:r w:rsidRPr="00E00B78">
        <w:rPr>
          <w:rFonts w:ascii="Times New Roman" w:hAnsi="Times New Roman"/>
          <w:sz w:val="24"/>
          <w:szCs w:val="24"/>
        </w:rPr>
        <w:t xml:space="preserve"> бетона в узлах каркаса).</w:t>
      </w:r>
    </w:p>
    <w:p w:rsidR="00C72EDF" w:rsidRPr="00E00B78" w:rsidRDefault="00C72EDF" w:rsidP="00D672FD">
      <w:pPr>
        <w:tabs>
          <w:tab w:val="left" w:pos="109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-</w:t>
      </w:r>
      <w:r w:rsidRPr="00E00B78">
        <w:rPr>
          <w:rFonts w:ascii="Times New Roman" w:hAnsi="Times New Roman"/>
          <w:sz w:val="24"/>
          <w:szCs w:val="24"/>
        </w:rPr>
        <w:tab/>
        <w:t>частичные (проломы и вывалы в несущих стенах; развалы стыков и узлов каркаса; нарушение связей между частями здания; обрушение отдельных панелей перекрытия; обрушение крупных частей здания).</w:t>
      </w:r>
    </w:p>
    <w:p w:rsidR="00C72EDF" w:rsidRPr="00E00B78" w:rsidRDefault="00C72EDF" w:rsidP="00D672FD">
      <w:pPr>
        <w:tabs>
          <w:tab w:val="left" w:pos="109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-</w:t>
      </w:r>
      <w:r w:rsidRPr="00E00B78">
        <w:rPr>
          <w:rFonts w:ascii="Times New Roman" w:hAnsi="Times New Roman"/>
          <w:sz w:val="24"/>
          <w:szCs w:val="24"/>
        </w:rPr>
        <w:tab/>
        <w:t>полное разрушение жилых зданий, находящихся в аварийном и ветхом состоянии.</w:t>
      </w:r>
    </w:p>
    <w:p w:rsidR="00C72EDF" w:rsidRPr="00E00B78" w:rsidRDefault="00C72EDF" w:rsidP="00D672F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0B78">
        <w:rPr>
          <w:rFonts w:ascii="Times New Roman" w:hAnsi="Times New Roman"/>
          <w:sz w:val="24"/>
          <w:szCs w:val="24"/>
          <w:u w:val="single"/>
        </w:rPr>
        <w:t>Мероприятия</w:t>
      </w:r>
    </w:p>
    <w:p w:rsidR="00C72EDF" w:rsidRPr="00E00B78" w:rsidRDefault="00C72EDF" w:rsidP="00D672F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Основной мерой обеспечения безопасности жизнедеятельности населения является комплекс экономических, технических и организационных мероприятий, направленных на уменьшение тяжести и масштабов возможных последствий. К ним могут быть отнесены:</w:t>
      </w:r>
    </w:p>
    <w:p w:rsidR="00C72EDF" w:rsidRPr="00E00B78" w:rsidRDefault="00C72EDF" w:rsidP="00D672FD">
      <w:pPr>
        <w:tabs>
          <w:tab w:val="left" w:pos="109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-</w:t>
      </w:r>
      <w:r w:rsidRPr="00E00B78">
        <w:rPr>
          <w:rFonts w:ascii="Times New Roman" w:hAnsi="Times New Roman"/>
          <w:sz w:val="24"/>
          <w:szCs w:val="24"/>
        </w:rPr>
        <w:tab/>
        <w:t>создание специальной сети сейсмического наблюдения и прогнозирования землетрясений;</w:t>
      </w:r>
    </w:p>
    <w:p w:rsidR="00C72EDF" w:rsidRPr="00E00B78" w:rsidRDefault="00C72EDF" w:rsidP="00D672FD">
      <w:pPr>
        <w:tabs>
          <w:tab w:val="left" w:pos="109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-</w:t>
      </w:r>
      <w:r w:rsidRPr="00E00B78">
        <w:rPr>
          <w:rFonts w:ascii="Times New Roman" w:hAnsi="Times New Roman"/>
          <w:sz w:val="24"/>
          <w:szCs w:val="24"/>
        </w:rPr>
        <w:tab/>
        <w:t>определение наиболее сейсмоопасных территорий;</w:t>
      </w:r>
    </w:p>
    <w:p w:rsidR="00C72EDF" w:rsidRPr="00E00B78" w:rsidRDefault="00C72EDF" w:rsidP="00D672FD">
      <w:pPr>
        <w:tabs>
          <w:tab w:val="left" w:pos="109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-</w:t>
      </w:r>
      <w:r w:rsidRPr="00E00B78">
        <w:rPr>
          <w:rFonts w:ascii="Times New Roman" w:hAnsi="Times New Roman"/>
          <w:sz w:val="24"/>
          <w:szCs w:val="24"/>
        </w:rPr>
        <w:tab/>
        <w:t xml:space="preserve">обучение населения способам </w:t>
      </w:r>
      <w:proofErr w:type="spellStart"/>
      <w:r w:rsidRPr="00E00B78">
        <w:rPr>
          <w:rFonts w:ascii="Times New Roman" w:hAnsi="Times New Roman"/>
          <w:sz w:val="24"/>
          <w:szCs w:val="24"/>
        </w:rPr>
        <w:t>самоспасения</w:t>
      </w:r>
      <w:proofErr w:type="spellEnd"/>
      <w:r w:rsidRPr="00E00B78">
        <w:rPr>
          <w:rFonts w:ascii="Times New Roman" w:hAnsi="Times New Roman"/>
          <w:sz w:val="24"/>
          <w:szCs w:val="24"/>
        </w:rPr>
        <w:t>, взаимопомощи и выживания;</w:t>
      </w:r>
    </w:p>
    <w:p w:rsidR="00C72EDF" w:rsidRPr="00E00B78" w:rsidRDefault="00C72EDF" w:rsidP="00D672FD">
      <w:pPr>
        <w:tabs>
          <w:tab w:val="left" w:pos="109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-</w:t>
      </w:r>
      <w:r w:rsidRPr="00E00B78">
        <w:rPr>
          <w:rFonts w:ascii="Times New Roman" w:hAnsi="Times New Roman"/>
          <w:sz w:val="24"/>
          <w:szCs w:val="24"/>
        </w:rPr>
        <w:tab/>
        <w:t xml:space="preserve">строительство </w:t>
      </w:r>
      <w:proofErr w:type="spellStart"/>
      <w:r w:rsidRPr="00E00B78">
        <w:rPr>
          <w:rFonts w:ascii="Times New Roman" w:hAnsi="Times New Roman"/>
          <w:sz w:val="24"/>
          <w:szCs w:val="24"/>
        </w:rPr>
        <w:t>сейсмоустойчивых</w:t>
      </w:r>
      <w:proofErr w:type="spellEnd"/>
      <w:r w:rsidRPr="00E00B78">
        <w:rPr>
          <w:rFonts w:ascii="Times New Roman" w:hAnsi="Times New Roman"/>
          <w:sz w:val="24"/>
          <w:szCs w:val="24"/>
        </w:rPr>
        <w:t xml:space="preserve"> зданий и сооружений.</w:t>
      </w:r>
    </w:p>
    <w:p w:rsidR="00C72EDF" w:rsidRDefault="00C72EDF" w:rsidP="00D672F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00B78">
        <w:rPr>
          <w:rFonts w:ascii="Times New Roman" w:hAnsi="Times New Roman"/>
          <w:sz w:val="24"/>
          <w:szCs w:val="24"/>
        </w:rPr>
        <w:t>При строительстве объектов необходимо осуществлять антисейсмические мероприятия, учитывая требования СП 14.13330.2014. Сейсмостойкость сооружений обеспечивается специальными конструктивными мероприятиями, повышающими прочность и монолитность несущих конструкций. Большое значение в антисейсмическом строительстве имеет высокое качество строительных материалов и технологии выполнения работ.</w:t>
      </w:r>
    </w:p>
    <w:p w:rsidR="00D672FD" w:rsidRPr="00E00B78" w:rsidRDefault="00D672FD" w:rsidP="00D672F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2EDF" w:rsidRPr="00D672FD" w:rsidRDefault="00C72EDF" w:rsidP="00D672FD">
      <w:pPr>
        <w:tabs>
          <w:tab w:val="left" w:pos="2338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72FD">
        <w:rPr>
          <w:rFonts w:ascii="Times New Roman" w:hAnsi="Times New Roman"/>
          <w:b/>
          <w:sz w:val="24"/>
          <w:szCs w:val="24"/>
        </w:rPr>
        <w:t>3.2</w:t>
      </w:r>
      <w:r w:rsidRPr="00D672FD">
        <w:rPr>
          <w:rFonts w:ascii="Times New Roman" w:hAnsi="Times New Roman"/>
          <w:b/>
          <w:sz w:val="24"/>
          <w:szCs w:val="24"/>
        </w:rPr>
        <w:tab/>
        <w:t>Чрезвычайные ситуации техногенного характера</w:t>
      </w:r>
    </w:p>
    <w:p w:rsidR="00C72EDF" w:rsidRPr="00D672FD" w:rsidRDefault="00C72EDF" w:rsidP="00D672F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b/>
          <w:sz w:val="24"/>
          <w:szCs w:val="24"/>
        </w:rPr>
        <w:t>ЧС техногенного характера</w:t>
      </w:r>
      <w:r w:rsidRPr="00D672FD">
        <w:rPr>
          <w:rFonts w:ascii="Times New Roman" w:hAnsi="Times New Roman"/>
          <w:sz w:val="24"/>
          <w:szCs w:val="24"/>
        </w:rPr>
        <w:t xml:space="preserve"> -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 К опасным техногенным происшествиям относят аварии на промышленных объектах или на транспорте, пожары, взрывы или высвобождение различных видов энергии.</w:t>
      </w:r>
    </w:p>
    <w:p w:rsidR="00C72EDF" w:rsidRPr="00D672FD" w:rsidRDefault="00C72EDF" w:rsidP="00D672F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В зависимости от масштаба, чрезвычайные происшествия (ЧП) делятся на аварии, при которых наблюдаются разрушения технических систем, сооружений, транспортных средств, но нет человеческих жертв, и катастрофы, при которых наблюдается не только разрушение материальных ценностей, но и гибель людей.</w:t>
      </w:r>
    </w:p>
    <w:p w:rsidR="00C72EDF" w:rsidRPr="00D672FD" w:rsidRDefault="00C72EDF" w:rsidP="00D672F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Анализ возникновения угрозы чрезвычайных ситуаций техногенного</w:t>
      </w:r>
      <w:r w:rsidR="00D672FD">
        <w:rPr>
          <w:rFonts w:ascii="Times New Roman" w:hAnsi="Times New Roman"/>
          <w:sz w:val="24"/>
          <w:szCs w:val="24"/>
        </w:rPr>
        <w:t xml:space="preserve"> </w:t>
      </w:r>
      <w:r w:rsidRPr="00D672FD">
        <w:rPr>
          <w:rFonts w:ascii="Times New Roman" w:hAnsi="Times New Roman"/>
          <w:sz w:val="24"/>
          <w:szCs w:val="24"/>
        </w:rPr>
        <w:t>характера на территории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11"/>
        <w:gridCol w:w="3379"/>
        <w:gridCol w:w="3662"/>
      </w:tblGrid>
      <w:tr w:rsidR="00C72EDF" w:rsidRPr="00C72EDF" w:rsidTr="00C72EDF">
        <w:trPr>
          <w:trHeight w:val="113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D67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C72EDF" w:rsidRPr="00C72EDF" w:rsidRDefault="00C72EDF" w:rsidP="00D67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чрезвычайной</w:t>
            </w:r>
          </w:p>
          <w:p w:rsidR="00C72EDF" w:rsidRPr="00C72EDF" w:rsidRDefault="00C72EDF" w:rsidP="00D67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D672FD">
            <w:pPr>
              <w:spacing w:after="0" w:line="240" w:lineRule="atLeast"/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Характер действия, проявления поражающего фактора источника чрезвычайной ситуации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D67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Возможность возникновения чрезвычайной ситуации на территории поселения</w:t>
            </w:r>
          </w:p>
        </w:tc>
      </w:tr>
      <w:tr w:rsidR="00C72EDF" w:rsidRPr="00C72EDF" w:rsidTr="00C72EDF">
        <w:trPr>
          <w:trHeight w:val="29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D67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D672FD">
            <w:pPr>
              <w:spacing w:after="0" w:line="240" w:lineRule="atLeast"/>
              <w:ind w:firstLine="83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D672F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2EDF" w:rsidRPr="00C72EDF" w:rsidTr="00D672FD">
        <w:trPr>
          <w:trHeight w:val="279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D672FD" w:rsidRDefault="00C72EDF" w:rsidP="00D672F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672FD">
              <w:rPr>
                <w:rFonts w:ascii="Times New Roman" w:hAnsi="Times New Roman"/>
                <w:sz w:val="18"/>
                <w:szCs w:val="18"/>
              </w:rPr>
              <w:t>Пожаро</w:t>
            </w:r>
            <w:proofErr w:type="spellEnd"/>
            <w:r w:rsidRPr="00D672FD">
              <w:rPr>
                <w:rFonts w:ascii="Times New Roman" w:hAnsi="Times New Roman"/>
                <w:sz w:val="18"/>
                <w:szCs w:val="18"/>
              </w:rPr>
              <w:softHyphen/>
            </w:r>
          </w:p>
          <w:p w:rsidR="00C72EDF" w:rsidRPr="00D672FD" w:rsidRDefault="00C72EDF" w:rsidP="00D672F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672FD">
              <w:rPr>
                <w:rFonts w:ascii="Times New Roman" w:hAnsi="Times New Roman"/>
                <w:sz w:val="18"/>
                <w:szCs w:val="18"/>
              </w:rPr>
              <w:t>взрывоопасные</w:t>
            </w:r>
          </w:p>
          <w:p w:rsidR="00C72EDF" w:rsidRPr="00D672FD" w:rsidRDefault="00C72EDF" w:rsidP="00D672F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672FD">
              <w:rPr>
                <w:rFonts w:ascii="Times New Roman" w:hAnsi="Times New Roman"/>
                <w:sz w:val="18"/>
                <w:szCs w:val="18"/>
              </w:rPr>
              <w:t>объекты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D672FD" w:rsidRDefault="00C72EDF" w:rsidP="00D672FD">
            <w:pPr>
              <w:tabs>
                <w:tab w:val="left" w:pos="-56"/>
              </w:tabs>
              <w:spacing w:after="0" w:line="240" w:lineRule="atLeast"/>
              <w:ind w:firstLine="83"/>
              <w:rPr>
                <w:rFonts w:ascii="Times New Roman" w:hAnsi="Times New Roman"/>
                <w:sz w:val="18"/>
                <w:szCs w:val="18"/>
              </w:rPr>
            </w:pPr>
            <w:r w:rsidRPr="00D672FD">
              <w:rPr>
                <w:rFonts w:ascii="Times New Roman" w:hAnsi="Times New Roman"/>
                <w:sz w:val="18"/>
                <w:szCs w:val="18"/>
              </w:rPr>
              <w:t>-</w:t>
            </w:r>
            <w:r w:rsidRPr="00D672FD">
              <w:rPr>
                <w:rFonts w:ascii="Times New Roman" w:hAnsi="Times New Roman"/>
                <w:sz w:val="18"/>
                <w:szCs w:val="18"/>
              </w:rPr>
              <w:tab/>
              <w:t>ударная волна;</w:t>
            </w:r>
          </w:p>
          <w:p w:rsidR="00C72EDF" w:rsidRPr="00D672FD" w:rsidRDefault="00C72EDF" w:rsidP="00D672FD">
            <w:pPr>
              <w:tabs>
                <w:tab w:val="left" w:pos="-46"/>
              </w:tabs>
              <w:spacing w:after="0" w:line="240" w:lineRule="atLeast"/>
              <w:ind w:firstLine="83"/>
              <w:rPr>
                <w:rFonts w:ascii="Times New Roman" w:hAnsi="Times New Roman"/>
                <w:sz w:val="18"/>
                <w:szCs w:val="18"/>
              </w:rPr>
            </w:pPr>
            <w:r w:rsidRPr="00D672FD">
              <w:rPr>
                <w:rFonts w:ascii="Times New Roman" w:hAnsi="Times New Roman"/>
                <w:sz w:val="18"/>
                <w:szCs w:val="18"/>
              </w:rPr>
              <w:t>-</w:t>
            </w:r>
            <w:r w:rsidRPr="00D672FD">
              <w:rPr>
                <w:rFonts w:ascii="Times New Roman" w:hAnsi="Times New Roman"/>
                <w:sz w:val="18"/>
                <w:szCs w:val="18"/>
              </w:rPr>
              <w:tab/>
              <w:t>пламя;</w:t>
            </w:r>
          </w:p>
          <w:p w:rsidR="00C72EDF" w:rsidRPr="00D672FD" w:rsidRDefault="00C72EDF" w:rsidP="00D672FD">
            <w:pPr>
              <w:tabs>
                <w:tab w:val="left" w:pos="-46"/>
              </w:tabs>
              <w:spacing w:after="0" w:line="240" w:lineRule="atLeast"/>
              <w:ind w:firstLine="83"/>
              <w:rPr>
                <w:rFonts w:ascii="Times New Roman" w:hAnsi="Times New Roman"/>
                <w:sz w:val="18"/>
                <w:szCs w:val="18"/>
              </w:rPr>
            </w:pPr>
            <w:r w:rsidRPr="00D672FD">
              <w:rPr>
                <w:rFonts w:ascii="Times New Roman" w:hAnsi="Times New Roman"/>
                <w:sz w:val="18"/>
                <w:szCs w:val="18"/>
              </w:rPr>
              <w:t>-</w:t>
            </w:r>
            <w:r w:rsidRPr="00D672FD">
              <w:rPr>
                <w:rFonts w:ascii="Times New Roman" w:hAnsi="Times New Roman"/>
                <w:sz w:val="18"/>
                <w:szCs w:val="18"/>
              </w:rPr>
              <w:tab/>
              <w:t>нагрев тепловым потоком;</w:t>
            </w:r>
          </w:p>
          <w:p w:rsidR="00C72EDF" w:rsidRPr="00D672FD" w:rsidRDefault="00C72EDF" w:rsidP="00D672FD">
            <w:pPr>
              <w:tabs>
                <w:tab w:val="left" w:pos="-56"/>
              </w:tabs>
              <w:spacing w:after="0" w:line="240" w:lineRule="atLeast"/>
              <w:ind w:firstLine="83"/>
              <w:rPr>
                <w:rFonts w:ascii="Times New Roman" w:hAnsi="Times New Roman"/>
                <w:sz w:val="18"/>
                <w:szCs w:val="18"/>
              </w:rPr>
            </w:pPr>
            <w:r w:rsidRPr="00D672FD">
              <w:rPr>
                <w:rFonts w:ascii="Times New Roman" w:hAnsi="Times New Roman"/>
                <w:sz w:val="18"/>
                <w:szCs w:val="18"/>
              </w:rPr>
              <w:t>-</w:t>
            </w:r>
            <w:r w:rsidRPr="00D672FD">
              <w:rPr>
                <w:rFonts w:ascii="Times New Roman" w:hAnsi="Times New Roman"/>
                <w:sz w:val="18"/>
                <w:szCs w:val="18"/>
              </w:rPr>
              <w:tab/>
              <w:t>тепловой удар;</w:t>
            </w:r>
          </w:p>
          <w:p w:rsidR="00C72EDF" w:rsidRPr="00D672FD" w:rsidRDefault="00C72EDF" w:rsidP="00D672FD">
            <w:pPr>
              <w:tabs>
                <w:tab w:val="left" w:pos="-46"/>
              </w:tabs>
              <w:spacing w:after="0" w:line="240" w:lineRule="atLeast"/>
              <w:ind w:firstLine="83"/>
              <w:rPr>
                <w:rFonts w:ascii="Times New Roman" w:hAnsi="Times New Roman"/>
                <w:sz w:val="18"/>
                <w:szCs w:val="18"/>
              </w:rPr>
            </w:pPr>
            <w:r w:rsidRPr="00D672FD">
              <w:rPr>
                <w:rFonts w:ascii="Times New Roman" w:hAnsi="Times New Roman"/>
                <w:sz w:val="18"/>
                <w:szCs w:val="18"/>
              </w:rPr>
              <w:t>-</w:t>
            </w:r>
            <w:r w:rsidRPr="00D672FD">
              <w:rPr>
                <w:rFonts w:ascii="Times New Roman" w:hAnsi="Times New Roman"/>
                <w:sz w:val="18"/>
                <w:szCs w:val="18"/>
              </w:rPr>
              <w:tab/>
              <w:t>помутнение воздуха;</w:t>
            </w:r>
          </w:p>
          <w:p w:rsidR="00C72EDF" w:rsidRPr="00D672FD" w:rsidRDefault="00C72EDF" w:rsidP="00D672FD">
            <w:pPr>
              <w:tabs>
                <w:tab w:val="left" w:pos="-46"/>
              </w:tabs>
              <w:spacing w:after="0" w:line="240" w:lineRule="atLeast"/>
              <w:ind w:firstLine="83"/>
              <w:rPr>
                <w:rFonts w:ascii="Times New Roman" w:hAnsi="Times New Roman"/>
                <w:sz w:val="18"/>
                <w:szCs w:val="18"/>
              </w:rPr>
            </w:pPr>
            <w:r w:rsidRPr="00D672FD">
              <w:rPr>
                <w:rFonts w:ascii="Times New Roman" w:hAnsi="Times New Roman"/>
                <w:sz w:val="18"/>
                <w:szCs w:val="18"/>
              </w:rPr>
              <w:t>-</w:t>
            </w:r>
            <w:r w:rsidRPr="00D672FD">
              <w:rPr>
                <w:rFonts w:ascii="Times New Roman" w:hAnsi="Times New Roman"/>
                <w:sz w:val="18"/>
                <w:szCs w:val="18"/>
              </w:rPr>
              <w:tab/>
              <w:t>опасные дымы;</w:t>
            </w:r>
          </w:p>
          <w:p w:rsidR="00C72EDF" w:rsidRPr="00D672FD" w:rsidRDefault="00C72EDF" w:rsidP="00D672FD">
            <w:pPr>
              <w:tabs>
                <w:tab w:val="left" w:pos="-56"/>
              </w:tabs>
              <w:spacing w:after="0" w:line="240" w:lineRule="atLeast"/>
              <w:ind w:firstLine="83"/>
              <w:rPr>
                <w:rFonts w:ascii="Times New Roman" w:hAnsi="Times New Roman"/>
                <w:sz w:val="18"/>
                <w:szCs w:val="18"/>
              </w:rPr>
            </w:pPr>
            <w:r w:rsidRPr="00D672FD">
              <w:rPr>
                <w:rFonts w:ascii="Times New Roman" w:hAnsi="Times New Roman"/>
                <w:sz w:val="18"/>
                <w:szCs w:val="18"/>
              </w:rPr>
              <w:t>-</w:t>
            </w:r>
            <w:r w:rsidRPr="00D672FD">
              <w:rPr>
                <w:rFonts w:ascii="Times New Roman" w:hAnsi="Times New Roman"/>
                <w:sz w:val="18"/>
                <w:szCs w:val="18"/>
              </w:rPr>
              <w:tab/>
              <w:t>загрязнение атмосферы, почвы, грунтов, гидросферы.</w:t>
            </w:r>
          </w:p>
          <w:p w:rsidR="00C72EDF" w:rsidRPr="00D672FD" w:rsidRDefault="00C72EDF" w:rsidP="00D672FD">
            <w:pPr>
              <w:tabs>
                <w:tab w:val="left" w:pos="-46"/>
              </w:tabs>
              <w:spacing w:after="0" w:line="240" w:lineRule="atLeast"/>
              <w:ind w:firstLine="83"/>
              <w:rPr>
                <w:rFonts w:ascii="Times New Roman" w:hAnsi="Times New Roman"/>
                <w:sz w:val="18"/>
                <w:szCs w:val="18"/>
              </w:rPr>
            </w:pPr>
            <w:r w:rsidRPr="00D672FD">
              <w:rPr>
                <w:rFonts w:ascii="Times New Roman" w:hAnsi="Times New Roman"/>
                <w:sz w:val="18"/>
                <w:szCs w:val="18"/>
              </w:rPr>
              <w:t>-</w:t>
            </w:r>
            <w:r w:rsidRPr="00D672FD">
              <w:rPr>
                <w:rFonts w:ascii="Times New Roman" w:hAnsi="Times New Roman"/>
                <w:sz w:val="18"/>
                <w:szCs w:val="18"/>
              </w:rPr>
              <w:tab/>
              <w:t>социальный ущерб;</w:t>
            </w:r>
          </w:p>
          <w:p w:rsidR="00C72EDF" w:rsidRPr="00D672FD" w:rsidRDefault="00C72EDF" w:rsidP="00D672FD">
            <w:pPr>
              <w:tabs>
                <w:tab w:val="left" w:pos="-56"/>
              </w:tabs>
              <w:spacing w:after="0" w:line="240" w:lineRule="atLeast"/>
              <w:ind w:firstLine="83"/>
              <w:rPr>
                <w:rFonts w:ascii="Times New Roman" w:hAnsi="Times New Roman"/>
                <w:sz w:val="18"/>
                <w:szCs w:val="18"/>
              </w:rPr>
            </w:pPr>
            <w:r w:rsidRPr="00D672FD">
              <w:rPr>
                <w:rFonts w:ascii="Times New Roman" w:hAnsi="Times New Roman"/>
                <w:sz w:val="18"/>
                <w:szCs w:val="18"/>
              </w:rPr>
              <w:t>-</w:t>
            </w:r>
            <w:r w:rsidRPr="00D672FD">
              <w:rPr>
                <w:rFonts w:ascii="Times New Roman" w:hAnsi="Times New Roman"/>
                <w:sz w:val="18"/>
                <w:szCs w:val="18"/>
              </w:rPr>
              <w:tab/>
              <w:t>экономический ущерб;</w:t>
            </w:r>
          </w:p>
          <w:p w:rsidR="00C72EDF" w:rsidRPr="00D672FD" w:rsidRDefault="00C72EDF" w:rsidP="00D672FD">
            <w:pPr>
              <w:tabs>
                <w:tab w:val="left" w:pos="-56"/>
              </w:tabs>
              <w:spacing w:after="0" w:line="240" w:lineRule="atLeast"/>
              <w:ind w:firstLine="83"/>
              <w:rPr>
                <w:rFonts w:ascii="Times New Roman" w:hAnsi="Times New Roman"/>
                <w:sz w:val="18"/>
                <w:szCs w:val="18"/>
              </w:rPr>
            </w:pPr>
            <w:r w:rsidRPr="00D672FD">
              <w:rPr>
                <w:rFonts w:ascii="Times New Roman" w:hAnsi="Times New Roman"/>
                <w:sz w:val="18"/>
                <w:szCs w:val="18"/>
              </w:rPr>
              <w:t>-</w:t>
            </w:r>
            <w:r w:rsidRPr="00D672FD">
              <w:rPr>
                <w:rFonts w:ascii="Times New Roman" w:hAnsi="Times New Roman"/>
                <w:sz w:val="18"/>
                <w:szCs w:val="18"/>
              </w:rPr>
              <w:tab/>
              <w:t>экологический ущерб;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D672FD" w:rsidRDefault="00C72EDF" w:rsidP="00D672F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D672FD">
              <w:rPr>
                <w:rFonts w:ascii="Times New Roman" w:hAnsi="Times New Roman"/>
                <w:sz w:val="18"/>
                <w:szCs w:val="18"/>
              </w:rPr>
              <w:t xml:space="preserve">На территории </w:t>
            </w:r>
            <w:proofErr w:type="spellStart"/>
            <w:r w:rsidRPr="00D672FD">
              <w:rPr>
                <w:rFonts w:ascii="Times New Roman" w:hAnsi="Times New Roman"/>
                <w:sz w:val="18"/>
                <w:szCs w:val="18"/>
              </w:rPr>
              <w:t>пожаро</w:t>
            </w:r>
            <w:r w:rsidRPr="00D672FD">
              <w:rPr>
                <w:rFonts w:ascii="Times New Roman" w:hAnsi="Times New Roman"/>
                <w:sz w:val="18"/>
                <w:szCs w:val="18"/>
              </w:rPr>
              <w:softHyphen/>
              <w:t>взрывоопасными</w:t>
            </w:r>
            <w:proofErr w:type="spellEnd"/>
            <w:r w:rsidRPr="00D672FD">
              <w:rPr>
                <w:rFonts w:ascii="Times New Roman" w:hAnsi="Times New Roman"/>
                <w:sz w:val="18"/>
                <w:szCs w:val="18"/>
              </w:rPr>
              <w:t xml:space="preserve"> опасными объектами являются: гаражи, коммунально-бытовые здания и сооружения расположенные на территории поселения (жилые дома, частные бани и гаражи).</w:t>
            </w:r>
          </w:p>
        </w:tc>
      </w:tr>
    </w:tbl>
    <w:p w:rsidR="00C72EDF" w:rsidRPr="00D672FD" w:rsidRDefault="00C72EDF" w:rsidP="00D672FD">
      <w:pPr>
        <w:tabs>
          <w:tab w:val="left" w:pos="1209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1.</w:t>
      </w:r>
      <w:r w:rsidRPr="00D672FD">
        <w:rPr>
          <w:rFonts w:ascii="Times New Roman" w:hAnsi="Times New Roman"/>
          <w:sz w:val="24"/>
          <w:szCs w:val="24"/>
        </w:rPr>
        <w:tab/>
      </w:r>
      <w:r w:rsidRPr="00D672FD">
        <w:rPr>
          <w:rFonts w:ascii="Times New Roman" w:hAnsi="Times New Roman"/>
          <w:b/>
          <w:sz w:val="24"/>
          <w:szCs w:val="24"/>
        </w:rPr>
        <w:t>Аварии на пожароопасных объектах.</w:t>
      </w:r>
      <w:r w:rsidRPr="00D672FD">
        <w:rPr>
          <w:rFonts w:ascii="Times New Roman" w:hAnsi="Times New Roman"/>
          <w:sz w:val="24"/>
          <w:szCs w:val="24"/>
        </w:rPr>
        <w:t xml:space="preserve"> К числу пожароопасных объектов относятся предприятия и объекты использующие, хранящие и транспортирующие горючие взрывопожароопасные вещества. Таким объектом на территории поселения является:</w:t>
      </w:r>
    </w:p>
    <w:p w:rsidR="00C72EDF" w:rsidRPr="00D672FD" w:rsidRDefault="00C72EDF" w:rsidP="00D672FD">
      <w:pPr>
        <w:tabs>
          <w:tab w:val="left" w:pos="1056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-</w:t>
      </w:r>
      <w:r w:rsidRPr="00D672FD">
        <w:rPr>
          <w:rFonts w:ascii="Times New Roman" w:hAnsi="Times New Roman"/>
          <w:sz w:val="24"/>
          <w:szCs w:val="24"/>
        </w:rPr>
        <w:tab/>
        <w:t>АЗС - 2 объекта.</w:t>
      </w:r>
    </w:p>
    <w:p w:rsidR="00C72EDF" w:rsidRPr="00D672FD" w:rsidRDefault="00C72EDF" w:rsidP="00D672F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Масштаб возможных ЧС на данных объектах носит локальный характер, тип опасного вещества - ГСМ.</w:t>
      </w:r>
    </w:p>
    <w:p w:rsidR="00C72EDF" w:rsidRPr="00D672FD" w:rsidRDefault="00C72EDF" w:rsidP="00D672F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Особенности конструкции и технологического процесса АЗС практически исключают выброс нефтепродуктов из емкостей хранения в окружающую среду, однако в процессе эксплуатации возможны локальные ЧС связанные с:</w:t>
      </w:r>
    </w:p>
    <w:p w:rsidR="00C72EDF" w:rsidRPr="00D672FD" w:rsidRDefault="00C72EDF" w:rsidP="00D672FD">
      <w:pPr>
        <w:tabs>
          <w:tab w:val="left" w:pos="1056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-</w:t>
      </w:r>
      <w:r w:rsidRPr="00D672FD">
        <w:rPr>
          <w:rFonts w:ascii="Times New Roman" w:hAnsi="Times New Roman"/>
          <w:sz w:val="24"/>
          <w:szCs w:val="24"/>
        </w:rPr>
        <w:tab/>
        <w:t>переливом нефтепродукта в бензобак автомобиля из-за отказа автоматики;</w:t>
      </w:r>
    </w:p>
    <w:p w:rsidR="00C72EDF" w:rsidRPr="00D672FD" w:rsidRDefault="00C72EDF" w:rsidP="00D672FD">
      <w:pPr>
        <w:tabs>
          <w:tab w:val="left" w:pos="103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-</w:t>
      </w:r>
      <w:r w:rsidRPr="00D672FD">
        <w:rPr>
          <w:rFonts w:ascii="Times New Roman" w:hAnsi="Times New Roman"/>
          <w:sz w:val="24"/>
          <w:szCs w:val="24"/>
        </w:rPr>
        <w:tab/>
        <w:t>разъединением соединительных трубопроводов «автоцистерна-резервуар»;</w:t>
      </w:r>
    </w:p>
    <w:p w:rsidR="00C72EDF" w:rsidRPr="00D672FD" w:rsidRDefault="00C72EDF" w:rsidP="00D672FD">
      <w:pPr>
        <w:tabs>
          <w:tab w:val="left" w:pos="103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-</w:t>
      </w:r>
      <w:r w:rsidRPr="00D672FD">
        <w:rPr>
          <w:rFonts w:ascii="Times New Roman" w:hAnsi="Times New Roman"/>
          <w:sz w:val="24"/>
          <w:szCs w:val="24"/>
        </w:rPr>
        <w:tab/>
        <w:t>разгерметизацией цистерны в результате транспортной аварии;</w:t>
      </w:r>
    </w:p>
    <w:p w:rsidR="00C72EDF" w:rsidRPr="00D672FD" w:rsidRDefault="00C72EDF" w:rsidP="00D672FD">
      <w:pPr>
        <w:tabs>
          <w:tab w:val="left" w:pos="1259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-</w:t>
      </w:r>
      <w:r w:rsidRPr="00D672FD">
        <w:rPr>
          <w:rFonts w:ascii="Times New Roman" w:hAnsi="Times New Roman"/>
          <w:sz w:val="24"/>
          <w:szCs w:val="24"/>
        </w:rPr>
        <w:tab/>
        <w:t>разгерметизацией сливной муфты при приеме нефтепродуктов из автоцистерны.</w:t>
      </w:r>
    </w:p>
    <w:p w:rsidR="00C72EDF" w:rsidRPr="00D672FD" w:rsidRDefault="00C72EDF" w:rsidP="00D672F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Исходя из статистики вероятность возникновения ЧС, связанных с нарушением технологического процесса на объекте, находится в пределах допустимых значений. Социально-значимые объекты в зоне поражения отсутствуют.</w:t>
      </w:r>
    </w:p>
    <w:p w:rsidR="00C72EDF" w:rsidRPr="00D672FD" w:rsidRDefault="00C72EDF" w:rsidP="00D672F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Пожароопасные, химически-, биологически- и радиационно-опасные объекты на территории поселения отсутствуют.</w:t>
      </w:r>
    </w:p>
    <w:p w:rsidR="00C72EDF" w:rsidRPr="00D672FD" w:rsidRDefault="00C72EDF" w:rsidP="00D672FD">
      <w:pPr>
        <w:tabs>
          <w:tab w:val="left" w:pos="1259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2.</w:t>
      </w:r>
      <w:r w:rsidRPr="00D672FD">
        <w:rPr>
          <w:rFonts w:ascii="Times New Roman" w:hAnsi="Times New Roman"/>
          <w:sz w:val="24"/>
          <w:szCs w:val="24"/>
        </w:rPr>
        <w:tab/>
      </w:r>
      <w:r w:rsidRPr="00D672FD">
        <w:rPr>
          <w:rFonts w:ascii="Times New Roman" w:hAnsi="Times New Roman"/>
          <w:b/>
          <w:sz w:val="24"/>
          <w:szCs w:val="24"/>
        </w:rPr>
        <w:t xml:space="preserve">Транспортные аварии. </w:t>
      </w:r>
      <w:r w:rsidRPr="00D672FD">
        <w:rPr>
          <w:rFonts w:ascii="Times New Roman" w:hAnsi="Times New Roman"/>
          <w:sz w:val="24"/>
          <w:szCs w:val="24"/>
        </w:rPr>
        <w:t>Автомобильный транспорт является источником повышенной опасности. На территории поселения возрастает количество автомобильного транспорта, принадлежащего физическим лицам. Безопасность участников движения во многом зависит непосредственно от них самих. Около 75 % всех аварий на автомобильном транспорте происходит из-за нарушения водителями правил дорожного движения. Наиболее опасными видами нарушений являются:</w:t>
      </w:r>
    </w:p>
    <w:p w:rsidR="00C72EDF" w:rsidRPr="00D672FD" w:rsidRDefault="00C72EDF" w:rsidP="00D672FD">
      <w:pPr>
        <w:tabs>
          <w:tab w:val="left" w:pos="103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-</w:t>
      </w:r>
      <w:r w:rsidRPr="00D672FD">
        <w:rPr>
          <w:rFonts w:ascii="Times New Roman" w:hAnsi="Times New Roman"/>
          <w:sz w:val="24"/>
          <w:szCs w:val="24"/>
        </w:rPr>
        <w:tab/>
        <w:t>превышение скорости;</w:t>
      </w:r>
    </w:p>
    <w:p w:rsidR="00C72EDF" w:rsidRPr="00D672FD" w:rsidRDefault="00C72EDF" w:rsidP="00D672FD">
      <w:pPr>
        <w:tabs>
          <w:tab w:val="left" w:pos="103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-</w:t>
      </w:r>
      <w:r w:rsidRPr="00D672FD">
        <w:rPr>
          <w:rFonts w:ascii="Times New Roman" w:hAnsi="Times New Roman"/>
          <w:sz w:val="24"/>
          <w:szCs w:val="24"/>
        </w:rPr>
        <w:tab/>
        <w:t>игнорирование дорожных знаков;</w:t>
      </w:r>
    </w:p>
    <w:p w:rsidR="00C72EDF" w:rsidRPr="00D672FD" w:rsidRDefault="00C72EDF" w:rsidP="00D672FD">
      <w:pPr>
        <w:tabs>
          <w:tab w:val="left" w:pos="103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-</w:t>
      </w:r>
      <w:r w:rsidRPr="00D672FD">
        <w:rPr>
          <w:rFonts w:ascii="Times New Roman" w:hAnsi="Times New Roman"/>
          <w:sz w:val="24"/>
          <w:szCs w:val="24"/>
        </w:rPr>
        <w:tab/>
        <w:t>выезд на полосу встречного движения;</w:t>
      </w:r>
    </w:p>
    <w:p w:rsidR="00C72EDF" w:rsidRPr="00D672FD" w:rsidRDefault="00C72EDF" w:rsidP="00D672FD">
      <w:pPr>
        <w:tabs>
          <w:tab w:val="left" w:pos="103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-</w:t>
      </w:r>
      <w:r w:rsidRPr="00D672FD">
        <w:rPr>
          <w:rFonts w:ascii="Times New Roman" w:hAnsi="Times New Roman"/>
          <w:sz w:val="24"/>
          <w:szCs w:val="24"/>
        </w:rPr>
        <w:tab/>
        <w:t>управление автомобилем в нетрезвом состоянии.</w:t>
      </w:r>
    </w:p>
    <w:p w:rsidR="00C72EDF" w:rsidRPr="00D672FD" w:rsidRDefault="00C72EDF" w:rsidP="00D672F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Кроме того, очень часто приводят к аварии плохие дороги (главным образом скользкие), неисправность машин (тормоза, рулевое управление, колеса и шины).</w:t>
      </w:r>
    </w:p>
    <w:p w:rsidR="00C72EDF" w:rsidRPr="00D672FD" w:rsidRDefault="00C72EDF" w:rsidP="00D672F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Исходя из статистических данных, следует, что вероятность возникновения ДТП на дорогах сельского поселения нет. Маршрутов транспортировки опасных грузов по территории поселения не проходит.</w:t>
      </w:r>
    </w:p>
    <w:p w:rsidR="00C72EDF" w:rsidRPr="00D672FD" w:rsidRDefault="00C72EDF" w:rsidP="00D672FD">
      <w:pPr>
        <w:spacing w:after="0" w:line="24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72FD">
        <w:rPr>
          <w:rFonts w:ascii="Times New Roman" w:hAnsi="Times New Roman"/>
          <w:i/>
          <w:sz w:val="24"/>
          <w:szCs w:val="24"/>
        </w:rPr>
        <w:t>Мероприятия</w:t>
      </w:r>
    </w:p>
    <w:p w:rsidR="00C72EDF" w:rsidRPr="00D672FD" w:rsidRDefault="00C72EDF" w:rsidP="00D672FD">
      <w:pPr>
        <w:tabs>
          <w:tab w:val="left" w:pos="103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-</w:t>
      </w:r>
      <w:r w:rsidRPr="00D672FD">
        <w:rPr>
          <w:rFonts w:ascii="Times New Roman" w:hAnsi="Times New Roman"/>
          <w:sz w:val="24"/>
          <w:szCs w:val="24"/>
        </w:rPr>
        <w:tab/>
        <w:t>повышение персональной дисциплины участников дорожного движения;</w:t>
      </w:r>
    </w:p>
    <w:p w:rsidR="00C72EDF" w:rsidRPr="00D672FD" w:rsidRDefault="00C72EDF" w:rsidP="00D672FD">
      <w:pPr>
        <w:tabs>
          <w:tab w:val="left" w:pos="103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-</w:t>
      </w:r>
      <w:r w:rsidRPr="00D672FD">
        <w:rPr>
          <w:rFonts w:ascii="Times New Roman" w:hAnsi="Times New Roman"/>
          <w:sz w:val="24"/>
          <w:szCs w:val="24"/>
        </w:rPr>
        <w:tab/>
        <w:t>своевременная реконструкция дорожного полотна.</w:t>
      </w:r>
    </w:p>
    <w:p w:rsidR="00C72EDF" w:rsidRPr="00D672FD" w:rsidRDefault="00C72EDF" w:rsidP="00D672FD">
      <w:pPr>
        <w:tabs>
          <w:tab w:val="left" w:pos="1259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3.</w:t>
      </w:r>
      <w:r w:rsidRPr="00D672FD">
        <w:rPr>
          <w:rFonts w:ascii="Times New Roman" w:hAnsi="Times New Roman"/>
          <w:sz w:val="24"/>
          <w:szCs w:val="24"/>
        </w:rPr>
        <w:tab/>
      </w:r>
      <w:r w:rsidRPr="00D672FD">
        <w:rPr>
          <w:rFonts w:ascii="Times New Roman" w:hAnsi="Times New Roman"/>
          <w:b/>
          <w:sz w:val="24"/>
          <w:szCs w:val="24"/>
        </w:rPr>
        <w:t>Аварии на электроэнергетических системах.</w:t>
      </w:r>
      <w:r w:rsidRPr="00D672FD">
        <w:rPr>
          <w:rFonts w:ascii="Times New Roman" w:hAnsi="Times New Roman"/>
          <w:sz w:val="24"/>
          <w:szCs w:val="24"/>
        </w:rPr>
        <w:t xml:space="preserve"> В поселении также существует риск возникновения ЧС на трансформаторной подстанции. Причиной возникновения аварии с долговременным перерывом электроснабжения всех потребителей может явиться изношенность и выработка проектного ресурса значительной части технологического оборудования объекта, невыполнение в полной мере мероприятий по планово-предупредительному ремонту оборудования из-за недофинансирования. Также вероятно возникновение аварии в связи с общим снижением уровня технологической дисциплины. Перечисленные причины будут являться основными и при возникновении технологических аварий и возгораний на электроэнергетических системах.</w:t>
      </w:r>
    </w:p>
    <w:p w:rsidR="00C72EDF" w:rsidRPr="00D672FD" w:rsidRDefault="00C72EDF" w:rsidP="00D672F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Вероятность возникновения аварийных ситуаций на электросетях маловероятна.</w:t>
      </w:r>
    </w:p>
    <w:p w:rsidR="00C72EDF" w:rsidRPr="00D672FD" w:rsidRDefault="00C72EDF" w:rsidP="00D672FD">
      <w:pPr>
        <w:spacing w:after="0" w:line="24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72FD">
        <w:rPr>
          <w:rFonts w:ascii="Times New Roman" w:hAnsi="Times New Roman"/>
          <w:i/>
          <w:sz w:val="24"/>
          <w:szCs w:val="24"/>
        </w:rPr>
        <w:t>Мероприятия</w:t>
      </w:r>
    </w:p>
    <w:p w:rsidR="00C72EDF" w:rsidRPr="00D672FD" w:rsidRDefault="00C72EDF" w:rsidP="00D672F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- проведение работ по реконструкции объекта;</w:t>
      </w:r>
    </w:p>
    <w:p w:rsidR="00C72EDF" w:rsidRPr="00D672FD" w:rsidRDefault="00C72EDF" w:rsidP="00D672FD">
      <w:pPr>
        <w:tabs>
          <w:tab w:val="left" w:pos="1159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-</w:t>
      </w:r>
      <w:r w:rsidRPr="00D672FD">
        <w:rPr>
          <w:rFonts w:ascii="Times New Roman" w:hAnsi="Times New Roman"/>
          <w:sz w:val="24"/>
          <w:szCs w:val="24"/>
        </w:rPr>
        <w:tab/>
        <w:t>проведение плановых мероприятий по проверке состояния объекта и оборудования;</w:t>
      </w:r>
    </w:p>
    <w:p w:rsidR="00C72EDF" w:rsidRPr="00D672FD" w:rsidRDefault="00C72EDF" w:rsidP="00D672FD">
      <w:pPr>
        <w:tabs>
          <w:tab w:val="left" w:pos="1159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-</w:t>
      </w:r>
      <w:r w:rsidRPr="00D672FD">
        <w:rPr>
          <w:rFonts w:ascii="Times New Roman" w:hAnsi="Times New Roman"/>
          <w:sz w:val="24"/>
          <w:szCs w:val="24"/>
        </w:rPr>
        <w:tab/>
        <w:t>своевременная замена технологического оборудования электростанций на более современное и надежное.</w:t>
      </w:r>
    </w:p>
    <w:p w:rsidR="00C72EDF" w:rsidRPr="00D672FD" w:rsidRDefault="00C72EDF" w:rsidP="00A24638">
      <w:pPr>
        <w:tabs>
          <w:tab w:val="left" w:pos="1159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72FD">
        <w:rPr>
          <w:rFonts w:ascii="Times New Roman" w:hAnsi="Times New Roman"/>
          <w:sz w:val="24"/>
          <w:szCs w:val="24"/>
        </w:rPr>
        <w:t>4.</w:t>
      </w:r>
      <w:r w:rsidRPr="00D672FD">
        <w:rPr>
          <w:rFonts w:ascii="Times New Roman" w:hAnsi="Times New Roman"/>
          <w:sz w:val="24"/>
          <w:szCs w:val="24"/>
        </w:rPr>
        <w:tab/>
      </w:r>
      <w:r w:rsidRPr="00A24638">
        <w:rPr>
          <w:rFonts w:ascii="Times New Roman" w:hAnsi="Times New Roman"/>
          <w:b/>
          <w:sz w:val="24"/>
          <w:szCs w:val="24"/>
        </w:rPr>
        <w:t>Аварии на коммунальных системах жизнеобеспечения.</w:t>
      </w:r>
      <w:r w:rsidRPr="00D672FD">
        <w:rPr>
          <w:rFonts w:ascii="Times New Roman" w:hAnsi="Times New Roman"/>
          <w:sz w:val="24"/>
          <w:szCs w:val="24"/>
        </w:rPr>
        <w:t xml:space="preserve"> Аварии на трубопроводах в большинстве случаев возникают по причине брака при строительно-монтажных работах, отступления от проектных решений, внешних механических воздействий, коррозионного износа труб, запорной и регулирующей арматуры. Объектами риска в районе являются системы тепло и водоснабжения. Риск возникновения аварий на сетях газоснабжения отсутствует в связи с отсутствием в поселении сетей газоснабжения.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Сохраняется вероятность возникновения аварийных ситуаций на системах теплоснабжения в связи с износом основных производственных фондов.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Исходя из статистических данных, следует, что вероятность возникновения аварийных ситуаций на системах водоснабжения маловероятны.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24638">
        <w:rPr>
          <w:rFonts w:ascii="Times New Roman" w:hAnsi="Times New Roman"/>
          <w:i/>
          <w:sz w:val="24"/>
          <w:szCs w:val="24"/>
        </w:rPr>
        <w:t>Мероприятия</w:t>
      </w:r>
    </w:p>
    <w:p w:rsidR="00C72EDF" w:rsidRPr="00A24638" w:rsidRDefault="00C72EDF" w:rsidP="00A24638">
      <w:pPr>
        <w:tabs>
          <w:tab w:val="left" w:pos="1395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-</w:t>
      </w:r>
      <w:r w:rsidRPr="00A24638">
        <w:rPr>
          <w:rFonts w:ascii="Times New Roman" w:hAnsi="Times New Roman"/>
          <w:sz w:val="24"/>
          <w:szCs w:val="24"/>
        </w:rPr>
        <w:tab/>
        <w:t>проведение технических мероприятий по диагностике состояния трубопроводов;</w:t>
      </w:r>
    </w:p>
    <w:p w:rsidR="00C72EDF" w:rsidRPr="00A24638" w:rsidRDefault="00C72EDF" w:rsidP="00A24638">
      <w:pPr>
        <w:tabs>
          <w:tab w:val="left" w:pos="1159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-</w:t>
      </w:r>
      <w:r w:rsidRPr="00A24638">
        <w:rPr>
          <w:rFonts w:ascii="Times New Roman" w:hAnsi="Times New Roman"/>
          <w:sz w:val="24"/>
          <w:szCs w:val="24"/>
        </w:rPr>
        <w:tab/>
        <w:t>проведение ремонтов линейной части трубопроводов.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Основные причины возникновения техногенных опасностей.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Основными причинами возникновения техногенных опасностей являются:</w:t>
      </w:r>
    </w:p>
    <w:p w:rsidR="00C72EDF" w:rsidRPr="00A24638" w:rsidRDefault="00C72EDF" w:rsidP="00A24638">
      <w:pPr>
        <w:tabs>
          <w:tab w:val="left" w:pos="1395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-</w:t>
      </w:r>
      <w:r w:rsidRPr="00A24638">
        <w:rPr>
          <w:rFonts w:ascii="Times New Roman" w:hAnsi="Times New Roman"/>
          <w:sz w:val="24"/>
          <w:szCs w:val="24"/>
        </w:rPr>
        <w:tab/>
        <w:t>нерациональное размещение потенциально опасных объектов производственного назначения и объектов хозяйственной и социальной инфраструктуры;</w:t>
      </w:r>
    </w:p>
    <w:p w:rsidR="00C72EDF" w:rsidRPr="00A24638" w:rsidRDefault="00C72EDF" w:rsidP="00A24638">
      <w:pPr>
        <w:tabs>
          <w:tab w:val="left" w:pos="1159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-</w:t>
      </w:r>
      <w:r w:rsidRPr="00A24638">
        <w:rPr>
          <w:rFonts w:ascii="Times New Roman" w:hAnsi="Times New Roman"/>
          <w:sz w:val="24"/>
          <w:szCs w:val="24"/>
        </w:rPr>
        <w:tab/>
        <w:t xml:space="preserve">технологическая отсталость производства, низкие темпы внедрения </w:t>
      </w:r>
      <w:proofErr w:type="spellStart"/>
      <w:r w:rsidRPr="00A24638">
        <w:rPr>
          <w:rFonts w:ascii="Times New Roman" w:hAnsi="Times New Roman"/>
          <w:sz w:val="24"/>
          <w:szCs w:val="24"/>
        </w:rPr>
        <w:t>ресурсо</w:t>
      </w:r>
      <w:proofErr w:type="spellEnd"/>
      <w:r w:rsidRPr="00A24638">
        <w:rPr>
          <w:rFonts w:ascii="Times New Roman" w:hAnsi="Times New Roman"/>
          <w:sz w:val="24"/>
          <w:szCs w:val="24"/>
        </w:rPr>
        <w:t>-, энергосберегающих и других технически совершенных и безопасных технологий;</w:t>
      </w:r>
    </w:p>
    <w:p w:rsidR="00C72EDF" w:rsidRPr="00A24638" w:rsidRDefault="00C72EDF" w:rsidP="00A24638">
      <w:pPr>
        <w:tabs>
          <w:tab w:val="left" w:pos="1159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-</w:t>
      </w:r>
      <w:r w:rsidRPr="00A24638">
        <w:rPr>
          <w:rFonts w:ascii="Times New Roman" w:hAnsi="Times New Roman"/>
          <w:sz w:val="24"/>
          <w:szCs w:val="24"/>
        </w:rPr>
        <w:tab/>
        <w:t>износ средств производства, достигающий в ряде случаев предаварийного уровня;</w:t>
      </w:r>
    </w:p>
    <w:p w:rsidR="00C72EDF" w:rsidRPr="00A24638" w:rsidRDefault="00C72EDF" w:rsidP="00A24638">
      <w:pPr>
        <w:tabs>
          <w:tab w:val="left" w:pos="1159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-</w:t>
      </w:r>
      <w:r w:rsidRPr="00A24638">
        <w:rPr>
          <w:rFonts w:ascii="Times New Roman" w:hAnsi="Times New Roman"/>
          <w:sz w:val="24"/>
          <w:szCs w:val="24"/>
        </w:rPr>
        <w:tab/>
        <w:t>увеличение объемов транспортировки, хранения, использования опасных или вредных веществ и материалов;</w:t>
      </w:r>
    </w:p>
    <w:p w:rsidR="00C72EDF" w:rsidRPr="00A24638" w:rsidRDefault="00C72EDF" w:rsidP="00A24638">
      <w:pPr>
        <w:tabs>
          <w:tab w:val="left" w:pos="1159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-</w:t>
      </w:r>
      <w:r w:rsidRPr="00A24638">
        <w:rPr>
          <w:rFonts w:ascii="Times New Roman" w:hAnsi="Times New Roman"/>
          <w:sz w:val="24"/>
          <w:szCs w:val="24"/>
        </w:rPr>
        <w:tab/>
        <w:t>снижение профессионального уровня работников;</w:t>
      </w:r>
    </w:p>
    <w:p w:rsidR="00C72EDF" w:rsidRPr="00A24638" w:rsidRDefault="00C72EDF" w:rsidP="00A24638">
      <w:pPr>
        <w:tabs>
          <w:tab w:val="left" w:pos="1395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-</w:t>
      </w:r>
      <w:r w:rsidRPr="00A24638">
        <w:rPr>
          <w:rFonts w:ascii="Times New Roman" w:hAnsi="Times New Roman"/>
          <w:sz w:val="24"/>
          <w:szCs w:val="24"/>
        </w:rPr>
        <w:tab/>
        <w:t>низкая ответственность должностных лиц, снижение уровня производственной и технологической дисциплины;</w:t>
      </w:r>
    </w:p>
    <w:p w:rsidR="00C72EDF" w:rsidRPr="00A24638" w:rsidRDefault="00C72EDF" w:rsidP="00A24638">
      <w:pPr>
        <w:tabs>
          <w:tab w:val="left" w:pos="1159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-</w:t>
      </w:r>
      <w:r w:rsidRPr="00A24638">
        <w:rPr>
          <w:rFonts w:ascii="Times New Roman" w:hAnsi="Times New Roman"/>
          <w:sz w:val="24"/>
          <w:szCs w:val="24"/>
        </w:rPr>
        <w:tab/>
        <w:t>недостаточность контроля над состоянием потенциально опасных объектов; ненадежность системы контроля за опасными или вредными факторами;</w:t>
      </w:r>
    </w:p>
    <w:p w:rsidR="00C72EDF" w:rsidRPr="00A24638" w:rsidRDefault="00C72EDF" w:rsidP="00A24638">
      <w:pPr>
        <w:tabs>
          <w:tab w:val="left" w:pos="1159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-</w:t>
      </w:r>
      <w:r w:rsidRPr="00A24638">
        <w:rPr>
          <w:rFonts w:ascii="Times New Roman" w:hAnsi="Times New Roman"/>
          <w:sz w:val="24"/>
          <w:szCs w:val="24"/>
        </w:rPr>
        <w:tab/>
        <w:t>снижение уровня техники безопасности на производстве, транспорте, в энергетике, сельском хозяйстве.</w:t>
      </w:r>
    </w:p>
    <w:p w:rsidR="00C72EDF" w:rsidRPr="00A24638" w:rsidRDefault="00C72EDF" w:rsidP="00A24638">
      <w:pPr>
        <w:tabs>
          <w:tab w:val="left" w:pos="1395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3.3</w:t>
      </w:r>
      <w:r w:rsidRPr="00A24638">
        <w:rPr>
          <w:rFonts w:ascii="Times New Roman" w:hAnsi="Times New Roman"/>
          <w:sz w:val="24"/>
          <w:szCs w:val="24"/>
        </w:rPr>
        <w:tab/>
      </w:r>
      <w:r w:rsidRPr="00A24638">
        <w:rPr>
          <w:rFonts w:ascii="Times New Roman" w:hAnsi="Times New Roman"/>
          <w:b/>
          <w:sz w:val="24"/>
          <w:szCs w:val="24"/>
        </w:rPr>
        <w:t>Мероприятия по гражданской обороне и обеспечению пожарной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4638">
        <w:rPr>
          <w:rFonts w:ascii="Times New Roman" w:hAnsi="Times New Roman"/>
          <w:b/>
          <w:sz w:val="24"/>
          <w:szCs w:val="24"/>
        </w:rPr>
        <w:t>безопасности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На основании федерального закона от 06.10.2003 г № 131-Ф3 «Об общих принципах организации местного самоуправления в Российской Федерации»,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Устава поселения, в целях предупреждения и ликвидации чрезвычайных ситуаций, обеспечения пожарной безопасности в населенных пунктах поселения реализуется комплекс организационных, методических и технических мероприятий, обеспечивающих достижение поставленной цели, и направленных на укрепление пожарной безопасности в муниципальном образовании.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Также на обеспечение пожарной безопасности направлены планировочные, конструктивные и инженерные решения проекта.</w:t>
      </w:r>
    </w:p>
    <w:p w:rsidR="00C72EDF" w:rsidRPr="00A24638" w:rsidRDefault="00C72EDF" w:rsidP="00A24638">
      <w:pPr>
        <w:tabs>
          <w:tab w:val="left" w:pos="1899"/>
          <w:tab w:val="left" w:pos="2514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В пределах зон жилых застроек, общественно-деловых зон допускается размещать производственные объекты, на территориях которых нет зданий, сооружений и строений категорий А, Б и В по взрывопожарной и пожарной опасности. При этом расстояние от границ земельного участка производственного объекта до жилых зданий, зданий детских дошкольных образовательных учреждений, общеобразовательных учреждений, учреждений здравоохранения и отдыха устанавливается в соответствии с требованиями Федерального закона от 22.07.2008</w:t>
      </w:r>
      <w:r w:rsidRPr="00A24638">
        <w:rPr>
          <w:rFonts w:ascii="Times New Roman" w:hAnsi="Times New Roman"/>
          <w:sz w:val="24"/>
          <w:szCs w:val="24"/>
        </w:rPr>
        <w:tab/>
        <w:t>№</w:t>
      </w:r>
      <w:r w:rsidRPr="00A24638">
        <w:rPr>
          <w:rFonts w:ascii="Times New Roman" w:hAnsi="Times New Roman"/>
          <w:sz w:val="24"/>
          <w:szCs w:val="24"/>
        </w:rPr>
        <w:tab/>
        <w:t>123 «Технический регламент о требованиях пожарной</w:t>
      </w:r>
      <w:r w:rsidR="00A24638">
        <w:rPr>
          <w:rFonts w:ascii="Times New Roman" w:hAnsi="Times New Roman"/>
          <w:sz w:val="24"/>
          <w:szCs w:val="24"/>
        </w:rPr>
        <w:t xml:space="preserve"> </w:t>
      </w:r>
      <w:r w:rsidRPr="00A24638">
        <w:rPr>
          <w:rFonts w:ascii="Times New Roman" w:hAnsi="Times New Roman"/>
          <w:sz w:val="24"/>
          <w:szCs w:val="24"/>
        </w:rPr>
        <w:t>безопасности».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 xml:space="preserve">В случае невозможности устранения воздействия на людей и жилые здания опасных факторов пожара и взрыва на </w:t>
      </w:r>
      <w:proofErr w:type="spellStart"/>
      <w:r w:rsidRPr="00A24638">
        <w:rPr>
          <w:rFonts w:ascii="Times New Roman" w:hAnsi="Times New Roman"/>
          <w:sz w:val="24"/>
          <w:szCs w:val="24"/>
        </w:rPr>
        <w:t>пожаровзрывоопасных</w:t>
      </w:r>
      <w:proofErr w:type="spellEnd"/>
      <w:r w:rsidRPr="00A24638">
        <w:rPr>
          <w:rFonts w:ascii="Times New Roman" w:hAnsi="Times New Roman"/>
          <w:sz w:val="24"/>
          <w:szCs w:val="24"/>
        </w:rPr>
        <w:t xml:space="preserve"> объектах, расположенных в пределах зоны жилой застройки, следует предусматривать уменьшение мощности, перепрофилирование организаций или отдельного производства либо перебазирование организации за пределы жилой застройки.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Подъезд пожарных автомобилей должен быть обеспечен:</w:t>
      </w:r>
    </w:p>
    <w:p w:rsidR="00C72EDF" w:rsidRPr="00A24638" w:rsidRDefault="00C72EDF" w:rsidP="00A24638">
      <w:pPr>
        <w:tabs>
          <w:tab w:val="left" w:pos="1225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1)</w:t>
      </w:r>
      <w:r w:rsidRPr="00A24638">
        <w:rPr>
          <w:rFonts w:ascii="Times New Roman" w:hAnsi="Times New Roman"/>
          <w:sz w:val="24"/>
          <w:szCs w:val="24"/>
        </w:rPr>
        <w:tab/>
        <w:t xml:space="preserve">с двух продольных сторон - к зданиям многоквартирных жилых домов высотой 28 и более метров (9 и более этажей), к иным зданиям для постоянного проживания и временного пребывания людей, зданиям зрелищных и </w:t>
      </w:r>
      <w:proofErr w:type="spellStart"/>
      <w:r w:rsidRPr="00A24638">
        <w:rPr>
          <w:rFonts w:ascii="Times New Roman" w:hAnsi="Times New Roman"/>
          <w:sz w:val="24"/>
          <w:szCs w:val="24"/>
        </w:rPr>
        <w:t>культурно</w:t>
      </w:r>
      <w:r w:rsidRPr="00A24638">
        <w:rPr>
          <w:rFonts w:ascii="Times New Roman" w:hAnsi="Times New Roman"/>
          <w:sz w:val="24"/>
          <w:szCs w:val="24"/>
        </w:rPr>
        <w:softHyphen/>
        <w:t>просветительных</w:t>
      </w:r>
      <w:proofErr w:type="spellEnd"/>
      <w:r w:rsidRPr="00A24638">
        <w:rPr>
          <w:rFonts w:ascii="Times New Roman" w:hAnsi="Times New Roman"/>
          <w:sz w:val="24"/>
          <w:szCs w:val="24"/>
        </w:rPr>
        <w:t xml:space="preserve"> учреждений, организаций по обслуживанию населения, общеобразовательных учреждений, лечебных учреждений стационарного типа, научных и проектных организаций, органов управления учреждений высотой 18 и более метров (6 и более этажей);</w:t>
      </w:r>
    </w:p>
    <w:p w:rsidR="00C72EDF" w:rsidRPr="00A24638" w:rsidRDefault="00C72EDF" w:rsidP="00A24638">
      <w:pPr>
        <w:tabs>
          <w:tab w:val="left" w:pos="1225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2)</w:t>
      </w:r>
      <w:r w:rsidRPr="00A24638">
        <w:rPr>
          <w:rFonts w:ascii="Times New Roman" w:hAnsi="Times New Roman"/>
          <w:sz w:val="24"/>
          <w:szCs w:val="24"/>
        </w:rPr>
        <w:tab/>
        <w:t>со всех сторон - к односекционным зданиям многоквартирных жилых домов, общеобразовательных учреждений, детских дошкольных образовательных учреждений, лечебных учреждений со стационаром, научных и проектных организаций, органов управления учреждений.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К зданиям, сооружениям и строениям производственных объектов по всей их длине должен быть обеспечен подъезд пожарных автомобилей:</w:t>
      </w:r>
    </w:p>
    <w:p w:rsidR="00C72EDF" w:rsidRPr="00A24638" w:rsidRDefault="00C72EDF" w:rsidP="00A24638">
      <w:pPr>
        <w:tabs>
          <w:tab w:val="left" w:pos="1225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1)</w:t>
      </w:r>
      <w:r w:rsidRPr="00A24638">
        <w:rPr>
          <w:rFonts w:ascii="Times New Roman" w:hAnsi="Times New Roman"/>
          <w:sz w:val="24"/>
          <w:szCs w:val="24"/>
        </w:rPr>
        <w:tab/>
        <w:t>с одной стороны - при ширине здания, сооружения или строения не более 18 метров;</w:t>
      </w:r>
    </w:p>
    <w:p w:rsidR="00C72EDF" w:rsidRPr="00A24638" w:rsidRDefault="00C72EDF" w:rsidP="00A24638">
      <w:pPr>
        <w:tabs>
          <w:tab w:val="left" w:pos="1225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2)</w:t>
      </w:r>
      <w:r w:rsidRPr="00A24638">
        <w:rPr>
          <w:rFonts w:ascii="Times New Roman" w:hAnsi="Times New Roman"/>
          <w:sz w:val="24"/>
          <w:szCs w:val="24"/>
        </w:rPr>
        <w:tab/>
        <w:t>с двух сторон - при ширине здания, сооружения или строения более 18 метров, а также при устройстве замкнутых и полузамкнутых дворов.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Допускается предусматривать подъезд пожарных автомобилей только с одной стороны к зданиям, сооружениям и строениям в случаях:</w:t>
      </w:r>
    </w:p>
    <w:p w:rsidR="00C72EDF" w:rsidRPr="00A24638" w:rsidRDefault="00C72EDF" w:rsidP="00A24638">
      <w:pPr>
        <w:tabs>
          <w:tab w:val="left" w:pos="1225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1)</w:t>
      </w:r>
      <w:r w:rsidRPr="00A24638">
        <w:rPr>
          <w:rFonts w:ascii="Times New Roman" w:hAnsi="Times New Roman"/>
          <w:sz w:val="24"/>
          <w:szCs w:val="24"/>
        </w:rPr>
        <w:tab/>
        <w:t>меньшей этажности;</w:t>
      </w:r>
    </w:p>
    <w:p w:rsidR="00C72EDF" w:rsidRPr="00A24638" w:rsidRDefault="00C72EDF" w:rsidP="00A24638">
      <w:pPr>
        <w:tabs>
          <w:tab w:val="left" w:pos="1225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2)</w:t>
      </w:r>
      <w:r w:rsidRPr="00A24638">
        <w:rPr>
          <w:rFonts w:ascii="Times New Roman" w:hAnsi="Times New Roman"/>
          <w:sz w:val="24"/>
          <w:szCs w:val="24"/>
        </w:rPr>
        <w:tab/>
        <w:t>двусторонней ориентации квартир или помещений;</w:t>
      </w:r>
    </w:p>
    <w:p w:rsidR="00C72EDF" w:rsidRPr="00A24638" w:rsidRDefault="00C72EDF" w:rsidP="00A24638">
      <w:pPr>
        <w:tabs>
          <w:tab w:val="left" w:pos="1178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3)</w:t>
      </w:r>
      <w:r w:rsidRPr="00A24638">
        <w:rPr>
          <w:rFonts w:ascii="Times New Roman" w:hAnsi="Times New Roman"/>
          <w:sz w:val="24"/>
          <w:szCs w:val="24"/>
        </w:rPr>
        <w:tab/>
        <w:t>устройства наружных открытых лестниц, связывающих лоджии и балконы смежных этажей между собой, или лестниц 3-го типа при коридорной планировке зданий.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Допускается увеличивать расстояние от края проезжей части автомобильной дороги до ближней стены производственных зданий, сооружений и строений до 60 метров при условии устройства тупиковых дорог к этим зданиям, сооружениям и строениям с площадками для разворота пожарной техники и устройством на этих площадках пожарных гидрантов. При этом расстояние от производственных зданий, сооружений и строений до площадок для разворота пожарной техники должно быть не менее 5, но не более 15 метров, а расстояние между тупиковыми дорогами должно быть не более 100 метров.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Ширина проездов для пожарной техники должна составлять не менее 6 метров.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В общую ширину противопожарного проезда, совмещенного с основным подъездом к зданию, сооружению и строению, допускается включать тротуар, примыкающий к проезду.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Расстояние от внутреннего края подъезда до стены здания, сооружения и строения должно быть:</w:t>
      </w:r>
    </w:p>
    <w:p w:rsidR="00C72EDF" w:rsidRPr="00A24638" w:rsidRDefault="00C72EDF" w:rsidP="00A24638">
      <w:pPr>
        <w:tabs>
          <w:tab w:val="left" w:pos="1178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1)</w:t>
      </w:r>
      <w:r w:rsidRPr="00A24638">
        <w:rPr>
          <w:rFonts w:ascii="Times New Roman" w:hAnsi="Times New Roman"/>
          <w:sz w:val="24"/>
          <w:szCs w:val="24"/>
        </w:rPr>
        <w:tab/>
        <w:t>для зданий высотой не более 28 метров - не более 8 метров;</w:t>
      </w:r>
    </w:p>
    <w:p w:rsidR="00C72EDF" w:rsidRPr="00A24638" w:rsidRDefault="00C72EDF" w:rsidP="00A24638">
      <w:pPr>
        <w:tabs>
          <w:tab w:val="left" w:pos="1178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2)</w:t>
      </w:r>
      <w:r w:rsidRPr="00A24638">
        <w:rPr>
          <w:rFonts w:ascii="Times New Roman" w:hAnsi="Times New Roman"/>
          <w:sz w:val="24"/>
          <w:szCs w:val="24"/>
        </w:rPr>
        <w:tab/>
        <w:t>для зданий высотой более 28 метров - не более 16 метров.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Конструкция дорожной одежды проездов для пожарной техники должна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быть рассчитана на нагрузку от пожарных автомобилей.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В замкнутых и полузамкнутых дворах необходимо предусматривать проезды для пожарных автомобилей.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Сквозные проезды (арки) в зданиях, сооружениях и строениях должны быть шириной не менее 3,5 метра, высотой не менее 4,5 метра и располагаться не более чем через каждые 300 метров, а в реконструируемых районах при застройке по периметру - не более чем через 180 метров.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Тупиковые проезды должны заканчиваться площадками для разворота пожарной техники размером не менее чем 15*15 метров. Максимальная протяженность тупикового проезда не должна превышать 150 метров.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Сквозные проходы через лестничные клетки в зданиях, сооружениях и строениях следует располагать на расстоянии не более 100 метров один от другого. При примыкании зданий, сооружений и строений под углом друг к другу в расчет принимается расстояние по периметру со стороны наружного водопровода с пожарными гидрантами.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ось.</w:t>
      </w:r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  <w:bookmarkStart w:id="5" w:name="bookmark8"/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A24638" w:rsidRDefault="00A24638" w:rsidP="00A24638">
      <w:pPr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C72EDF" w:rsidRPr="00A24638" w:rsidRDefault="001A6426" w:rsidP="00A24638">
      <w:pPr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  <w:bookmarkStart w:id="6" w:name="bookmark9"/>
      <w:bookmarkEnd w:id="5"/>
      <w:r w:rsidRPr="00A24638">
        <w:rPr>
          <w:rFonts w:ascii="Times New Roman" w:hAnsi="Times New Roman"/>
          <w:b/>
          <w:sz w:val="24"/>
          <w:szCs w:val="24"/>
        </w:rPr>
        <w:t>ОСНОВНАЯ ЧАСТЬ ПРОЕКТА МЕЖЕВАНИЯ ТЕРРИТОРИИ</w:t>
      </w:r>
      <w:bookmarkEnd w:id="6"/>
    </w:p>
    <w:p w:rsidR="00C72EDF" w:rsidRPr="00A24638" w:rsidRDefault="00C72EDF" w:rsidP="00A2463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72EDF" w:rsidRPr="00A24638" w:rsidRDefault="00C72EDF" w:rsidP="00A24638">
      <w:pPr>
        <w:tabs>
          <w:tab w:val="left" w:pos="1859"/>
        </w:tabs>
        <w:spacing w:after="0" w:line="240" w:lineRule="atLeast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bookmarkStart w:id="7" w:name="bookmark10"/>
      <w:r w:rsidRPr="00A24638">
        <w:rPr>
          <w:rFonts w:ascii="Times New Roman" w:hAnsi="Times New Roman"/>
          <w:sz w:val="24"/>
          <w:szCs w:val="24"/>
        </w:rPr>
        <w:t>1.</w:t>
      </w:r>
      <w:r w:rsidRPr="00A24638">
        <w:rPr>
          <w:rFonts w:ascii="Times New Roman" w:hAnsi="Times New Roman"/>
          <w:sz w:val="24"/>
          <w:szCs w:val="24"/>
        </w:rPr>
        <w:tab/>
      </w:r>
      <w:r w:rsidRPr="00A24638">
        <w:rPr>
          <w:rFonts w:ascii="Times New Roman" w:hAnsi="Times New Roman"/>
          <w:b/>
          <w:sz w:val="24"/>
          <w:szCs w:val="24"/>
        </w:rPr>
        <w:t>ПЕРЕЧЕНЬ И СВЕДЕНИЯ О ПЛОЩАДИ ОБРАЗУЕМЫХ ЗЕМЕЛЬНЫХ УЧАСТКОВ, СПОСОБЫ ОБРАЗОВАНИЯ.</w:t>
      </w:r>
      <w:bookmarkEnd w:id="7"/>
    </w:p>
    <w:p w:rsidR="00C72EDF" w:rsidRPr="00A24638" w:rsidRDefault="00C72EDF" w:rsidP="00A24638">
      <w:pPr>
        <w:spacing w:after="0" w:line="240" w:lineRule="atLeast"/>
        <w:ind w:firstLine="567"/>
        <w:jc w:val="both"/>
        <w:outlineLvl w:val="4"/>
        <w:rPr>
          <w:rFonts w:ascii="Times New Roman" w:hAnsi="Times New Roman"/>
          <w:sz w:val="24"/>
          <w:szCs w:val="24"/>
        </w:rPr>
      </w:pPr>
      <w:bookmarkStart w:id="8" w:name="bookmark11"/>
      <w:r w:rsidRPr="00A24638">
        <w:rPr>
          <w:rFonts w:ascii="Times New Roman" w:hAnsi="Times New Roman"/>
          <w:sz w:val="24"/>
          <w:szCs w:val="24"/>
        </w:rPr>
        <w:t>По проекту межевания образуется 6 земельных участков и 1 земельный участок сохраняется в измененных границах. Общая площадь 913788 кв.м. Информация по образуемым земельным участкам и их частям представлена в таблице 1.</w:t>
      </w:r>
      <w:bookmarkEnd w:id="8"/>
    </w:p>
    <w:p w:rsidR="00C72EDF" w:rsidRPr="00A24638" w:rsidRDefault="00C72EDF" w:rsidP="00A2463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4638">
        <w:rPr>
          <w:rFonts w:ascii="Times New Roman" w:hAnsi="Times New Roman"/>
          <w:sz w:val="24"/>
          <w:szCs w:val="24"/>
        </w:rPr>
        <w:t>Таблица 1. Сведения об образуемых земельных участках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878"/>
        <w:gridCol w:w="874"/>
        <w:gridCol w:w="758"/>
        <w:gridCol w:w="946"/>
        <w:gridCol w:w="917"/>
        <w:gridCol w:w="739"/>
        <w:gridCol w:w="874"/>
        <w:gridCol w:w="874"/>
        <w:gridCol w:w="1042"/>
        <w:gridCol w:w="1015"/>
      </w:tblGrid>
      <w:tr w:rsidR="00C72EDF" w:rsidRPr="00C72EDF" w:rsidTr="00B23E21">
        <w:trPr>
          <w:trHeight w:val="20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Условный</w:t>
            </w:r>
          </w:p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образуемого</w:t>
            </w:r>
          </w:p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земельного</w:t>
            </w:r>
          </w:p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участка</w:t>
            </w:r>
          </w:p>
        </w:tc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Информация по землям, из которых образуется земельный участок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Информация по образуемому земельному участку</w:t>
            </w:r>
          </w:p>
        </w:tc>
      </w:tr>
      <w:tr w:rsidR="00C72EDF" w:rsidRPr="00C72EDF" w:rsidTr="00B23E21">
        <w:trPr>
          <w:trHeight w:val="1157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Номер исходного земельног</w:t>
            </w:r>
            <w:r w:rsidR="00A823CC">
              <w:rPr>
                <w:rFonts w:ascii="Times New Roman" w:hAnsi="Times New Roman"/>
                <w:sz w:val="18"/>
                <w:szCs w:val="18"/>
              </w:rPr>
              <w:t>о участка или номер кадастровог</w:t>
            </w:r>
            <w:r w:rsidRPr="00A823CC">
              <w:rPr>
                <w:rFonts w:ascii="Times New Roman" w:hAnsi="Times New Roman"/>
                <w:sz w:val="18"/>
                <w:szCs w:val="18"/>
              </w:rPr>
              <w:t>о квартала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Площадь/</w:t>
            </w:r>
          </w:p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земель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Вид</w:t>
            </w:r>
          </w:p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разрешенн</w:t>
            </w:r>
            <w:r w:rsidR="00A823CC">
              <w:rPr>
                <w:rFonts w:ascii="Times New Roman" w:hAnsi="Times New Roman"/>
                <w:sz w:val="18"/>
                <w:szCs w:val="18"/>
              </w:rPr>
              <w:t>о</w:t>
            </w:r>
            <w:r w:rsidRPr="00A823CC">
              <w:rPr>
                <w:rFonts w:ascii="Times New Roman" w:hAnsi="Times New Roman"/>
                <w:sz w:val="18"/>
                <w:szCs w:val="18"/>
              </w:rPr>
              <w:t>го</w:t>
            </w:r>
          </w:p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использования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Площадь/</w:t>
            </w:r>
          </w:p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земель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Вид</w:t>
            </w:r>
          </w:p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разрешенного</w:t>
            </w:r>
          </w:p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использования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Способ</w:t>
            </w:r>
          </w:p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A823CC" w:rsidRDefault="00C72EDF" w:rsidP="00A823C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A823CC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C72EDF" w:rsidRPr="00B23E21" w:rsidTr="00B23E21">
        <w:trPr>
          <w:trHeight w:val="149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A823CC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:ЗУ1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A823CC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41:05:0101055:2266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Елизовское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городское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поселение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B23E21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913788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Земли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населенных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пунктов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Малоэтаж</w:t>
            </w:r>
            <w:r w:rsidR="00B23E21" w:rsidRPr="00B23E21">
              <w:rPr>
                <w:rFonts w:ascii="Times New Roman" w:hAnsi="Times New Roman"/>
                <w:sz w:val="16"/>
                <w:szCs w:val="16"/>
              </w:rPr>
              <w:t>ная многокварти</w:t>
            </w:r>
            <w:r w:rsidRPr="00B23E21">
              <w:rPr>
                <w:rFonts w:ascii="Times New Roman" w:hAnsi="Times New Roman"/>
                <w:sz w:val="16"/>
                <w:szCs w:val="16"/>
              </w:rPr>
              <w:t>рная жилая застройка 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64309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Земли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населенных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пунктов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код.3.1.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«Коммунальное</w:t>
            </w:r>
          </w:p>
          <w:p w:rsidR="00C72EDF" w:rsidRPr="00B23E21" w:rsidRDefault="00C72EDF" w:rsidP="00B23E2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обслуживание»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Образование земельного участка путем раздела с сохранением земельного участка, раздел которого осуществлен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72EDF" w:rsidRPr="00B23E21" w:rsidTr="00B23E21">
        <w:trPr>
          <w:trHeight w:val="14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A823CC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:ЗУ2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A823CC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41:05:0101055:2266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Елизовское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городское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поселение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B23E21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913788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Земли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населенных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пунктов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B23E2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Малоэтажная многоквартирная жилая застройка 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42622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Земли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населенных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пунктов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код.3.7.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«Религиозное</w:t>
            </w:r>
          </w:p>
          <w:p w:rsidR="00C72EDF" w:rsidRPr="00B23E21" w:rsidRDefault="00C72EDF" w:rsidP="00B23E2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использование»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Образование земельного участка путем раздела с сохранением земельного участка, раздел которого осуществлен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B23E21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Общедолева</w:t>
            </w:r>
            <w:r w:rsidR="00C72EDF" w:rsidRPr="00B23E21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72EDF" w:rsidRPr="00B23E21" w:rsidTr="00B23E21">
        <w:trPr>
          <w:trHeight w:val="14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A823CC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:ЗУ3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A823CC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41:05:0101055:2266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Елизовское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городское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поселение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B23E21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913788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Земли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населенных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пунктов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 xml:space="preserve">Малоэтажная </w:t>
            </w: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многокварти</w:t>
            </w:r>
            <w:proofErr w:type="spellEnd"/>
            <w:r w:rsidRPr="00B23E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рная</w:t>
            </w:r>
            <w:proofErr w:type="spellEnd"/>
            <w:r w:rsidRPr="00B23E21">
              <w:rPr>
                <w:rFonts w:ascii="Times New Roman" w:hAnsi="Times New Roman"/>
                <w:sz w:val="16"/>
                <w:szCs w:val="16"/>
              </w:rPr>
              <w:t xml:space="preserve"> жилая застройка 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12991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Земли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населенных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пунктов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код.3.1.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«Коммунальное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обслуживание»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Образование земельного участка путем раздела с сохранением земельного участка, раздел которого осуществлен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72EDF" w:rsidRPr="00B23E21" w:rsidTr="00B23E21">
        <w:trPr>
          <w:trHeight w:val="149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A823CC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:ЗУ4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A823CC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41:05:0101055:2266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Елизовское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городское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поселение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B23E21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913788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Земли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населенных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пунктов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 xml:space="preserve">Малоэтажная </w:t>
            </w: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многокварти</w:t>
            </w:r>
            <w:proofErr w:type="spellEnd"/>
            <w:r w:rsidRPr="00B23E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рная</w:t>
            </w:r>
            <w:proofErr w:type="spellEnd"/>
            <w:r w:rsidRPr="00B23E21">
              <w:rPr>
                <w:rFonts w:ascii="Times New Roman" w:hAnsi="Times New Roman"/>
                <w:sz w:val="16"/>
                <w:szCs w:val="16"/>
              </w:rPr>
              <w:t xml:space="preserve"> жилая застройка 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1258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Земли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населенных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пунктов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код.3.1.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Коммуналь</w:t>
            </w:r>
            <w:proofErr w:type="spellEnd"/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обслуживани</w:t>
            </w:r>
            <w:proofErr w:type="spellEnd"/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е»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Образование земельного участка путем раздела с сохранением земельного участка, раздел которого осуществлен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72EDF" w:rsidRPr="00B23E21" w:rsidTr="00B23E21">
        <w:trPr>
          <w:trHeight w:val="14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A823CC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:ЗУ5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A823CC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41:05:0101055:2266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Елизовское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городское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поселение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B23E21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913788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Земли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населенных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пунктов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 xml:space="preserve">Малоэтажная </w:t>
            </w: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многокварти</w:t>
            </w:r>
            <w:proofErr w:type="spellEnd"/>
            <w:r w:rsidRPr="00B23E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рная</w:t>
            </w:r>
            <w:proofErr w:type="spellEnd"/>
            <w:r w:rsidRPr="00B23E21">
              <w:rPr>
                <w:rFonts w:ascii="Times New Roman" w:hAnsi="Times New Roman"/>
                <w:sz w:val="16"/>
                <w:szCs w:val="16"/>
              </w:rPr>
              <w:t xml:space="preserve"> жилая застройка 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Земли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населенных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пунктов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12.0.1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Улично</w:t>
            </w:r>
            <w:proofErr w:type="spellEnd"/>
            <w:r w:rsidRPr="00B23E21">
              <w:rPr>
                <w:rFonts w:ascii="Times New Roman" w:hAnsi="Times New Roman"/>
                <w:sz w:val="16"/>
                <w:szCs w:val="16"/>
              </w:rPr>
              <w:softHyphen/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дорожная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сеть»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Образование земельного участка путем раздела с сохранением земельного участка, раздел которого осуществлен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72EDF" w:rsidRPr="00B23E21" w:rsidTr="00B23E21">
        <w:trPr>
          <w:trHeight w:val="14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A823CC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:ЗУ6</w:t>
            </w:r>
            <w:r w:rsidR="00B23E21" w:rsidRPr="00B23E21">
              <w:rPr>
                <w:rFonts w:ascii="Times New Roman" w:hAnsi="Times New Roman"/>
                <w:sz w:val="16"/>
                <w:szCs w:val="16"/>
              </w:rPr>
              <w:t xml:space="preserve"> (1)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A823CC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41:05:0101055:2266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Елизовское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городское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поселение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B23E21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913788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Земли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населенных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пунктов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 xml:space="preserve">Малоэтажная </w:t>
            </w: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многокварти</w:t>
            </w:r>
            <w:proofErr w:type="spellEnd"/>
            <w:r w:rsidRPr="00B23E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рная</w:t>
            </w:r>
            <w:proofErr w:type="spellEnd"/>
            <w:r w:rsidRPr="00B23E21">
              <w:rPr>
                <w:rFonts w:ascii="Times New Roman" w:hAnsi="Times New Roman"/>
                <w:sz w:val="16"/>
                <w:szCs w:val="16"/>
              </w:rPr>
              <w:t xml:space="preserve"> жилая застройка 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478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Земли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населенных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пунктов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12.0.1 «</w:t>
            </w: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Улично</w:t>
            </w:r>
            <w:r w:rsidRPr="00B23E21">
              <w:rPr>
                <w:rFonts w:ascii="Times New Roman" w:hAnsi="Times New Roman"/>
                <w:sz w:val="16"/>
                <w:szCs w:val="16"/>
              </w:rPr>
              <w:softHyphen/>
              <w:t>дорожная</w:t>
            </w:r>
            <w:proofErr w:type="spellEnd"/>
            <w:r w:rsidRPr="00B23E21">
              <w:rPr>
                <w:rFonts w:ascii="Times New Roman" w:hAnsi="Times New Roman"/>
                <w:sz w:val="16"/>
                <w:szCs w:val="16"/>
              </w:rPr>
              <w:t xml:space="preserve"> сеть» ул. Заречная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Образование земельного участка путем раздела с сохранением земельного участка, раздел которого осуществлен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72EDF" w:rsidRPr="00B23E21" w:rsidTr="00B23E21">
        <w:trPr>
          <w:trHeight w:val="133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A823CC" w:rsidP="00B23E21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:ЗУ</w:t>
            </w:r>
            <w:r w:rsidR="00B23E21">
              <w:rPr>
                <w:rFonts w:ascii="Times New Roman" w:hAnsi="Times New Roman"/>
                <w:sz w:val="16"/>
                <w:szCs w:val="16"/>
              </w:rPr>
              <w:t>6 (2)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A823CC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41:05:0101055:2266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Елизовское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городское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поселение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B23E21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913788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Земли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населенных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пунктов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 xml:space="preserve">Малоэтажная </w:t>
            </w: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многокварти</w:t>
            </w:r>
            <w:proofErr w:type="spellEnd"/>
            <w:r w:rsidRPr="00B23E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рная</w:t>
            </w:r>
            <w:proofErr w:type="spellEnd"/>
            <w:r w:rsidRPr="00B23E21">
              <w:rPr>
                <w:rFonts w:ascii="Times New Roman" w:hAnsi="Times New Roman"/>
                <w:sz w:val="16"/>
                <w:szCs w:val="16"/>
              </w:rPr>
              <w:t xml:space="preserve"> жилая застройка 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714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Земли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населенных</w:t>
            </w:r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пунктов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12.0.1 «</w:t>
            </w: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Улично</w:t>
            </w:r>
            <w:r w:rsidRPr="00B23E21">
              <w:rPr>
                <w:rFonts w:ascii="Times New Roman" w:hAnsi="Times New Roman"/>
                <w:sz w:val="16"/>
                <w:szCs w:val="16"/>
              </w:rPr>
              <w:softHyphen/>
              <w:t>дорожная</w:t>
            </w:r>
            <w:proofErr w:type="spellEnd"/>
            <w:r w:rsidRPr="00B23E21">
              <w:rPr>
                <w:rFonts w:ascii="Times New Roman" w:hAnsi="Times New Roman"/>
                <w:sz w:val="16"/>
                <w:szCs w:val="16"/>
              </w:rPr>
              <w:t xml:space="preserve"> сеть» ул. Заречная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Образование земельного участка путем раздела с сохранением земельного участка, раздел которого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3E21">
              <w:rPr>
                <w:rFonts w:ascii="Times New Roman" w:hAnsi="Times New Roman"/>
                <w:sz w:val="16"/>
                <w:szCs w:val="16"/>
              </w:rPr>
              <w:t>Общедолевая</w:t>
            </w:r>
            <w:proofErr w:type="spellEnd"/>
          </w:p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</w:tc>
      </w:tr>
      <w:tr w:rsidR="00C72EDF" w:rsidRPr="00B23E21" w:rsidTr="00B23E21">
        <w:trPr>
          <w:trHeight w:val="11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осуществлен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2EDF" w:rsidRPr="00B23E21" w:rsidTr="00B23E21">
        <w:trPr>
          <w:trHeight w:val="11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B23E21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B23E21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B23E21">
              <w:rPr>
                <w:rFonts w:ascii="Times New Roman" w:hAnsi="Times New Roman"/>
                <w:sz w:val="16"/>
                <w:szCs w:val="16"/>
              </w:rPr>
              <w:t>123323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A823CC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72EDF" w:rsidRPr="00B23E21" w:rsidRDefault="00C72EDF" w:rsidP="00B23E21">
      <w:pPr>
        <w:spacing w:after="0" w:line="240" w:lineRule="atLeast"/>
        <w:ind w:firstLine="567"/>
        <w:jc w:val="both"/>
        <w:outlineLvl w:val="4"/>
        <w:rPr>
          <w:rFonts w:ascii="Times New Roman" w:hAnsi="Times New Roman"/>
          <w:sz w:val="24"/>
          <w:szCs w:val="24"/>
        </w:rPr>
      </w:pPr>
      <w:bookmarkStart w:id="9" w:name="bookmark12"/>
      <w:r w:rsidRPr="00B23E21">
        <w:rPr>
          <w:rFonts w:ascii="Times New Roman" w:hAnsi="Times New Roman"/>
          <w:sz w:val="24"/>
          <w:szCs w:val="24"/>
        </w:rPr>
        <w:t>Информация по изменяемому земельному участку и представлена в таблице 2</w:t>
      </w:r>
      <w:bookmarkEnd w:id="9"/>
    </w:p>
    <w:p w:rsidR="00C72EDF" w:rsidRPr="00B23E21" w:rsidRDefault="00C72EDF" w:rsidP="00B23E2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E21">
        <w:rPr>
          <w:rFonts w:ascii="Times New Roman" w:hAnsi="Times New Roman"/>
          <w:sz w:val="24"/>
          <w:szCs w:val="24"/>
        </w:rPr>
        <w:t>Таблица 2. Сведения об изменяемых земельных участках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878"/>
        <w:gridCol w:w="874"/>
        <w:gridCol w:w="758"/>
        <w:gridCol w:w="946"/>
        <w:gridCol w:w="917"/>
        <w:gridCol w:w="739"/>
        <w:gridCol w:w="874"/>
        <w:gridCol w:w="874"/>
        <w:gridCol w:w="1042"/>
        <w:gridCol w:w="1042"/>
      </w:tblGrid>
      <w:tr w:rsidR="00C72EDF" w:rsidRPr="00C72EDF" w:rsidTr="00C72EDF">
        <w:trPr>
          <w:trHeight w:val="20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кадастровый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образуемого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земельного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участка</w:t>
            </w:r>
          </w:p>
        </w:tc>
        <w:tc>
          <w:tcPr>
            <w:tcW w:w="4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Информация по землям, из которых образуется земельный участок</w:t>
            </w:r>
          </w:p>
        </w:tc>
        <w:tc>
          <w:tcPr>
            <w:tcW w:w="45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Информация по образуемому земельному участку</w:t>
            </w:r>
          </w:p>
        </w:tc>
      </w:tr>
      <w:tr w:rsidR="00C72EDF" w:rsidRPr="00C72EDF" w:rsidTr="00C72EDF">
        <w:trPr>
          <w:trHeight w:val="1027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исходного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земельного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участка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3E21">
              <w:rPr>
                <w:rFonts w:ascii="Times New Roman" w:hAnsi="Times New Roman"/>
                <w:sz w:val="18"/>
                <w:szCs w:val="18"/>
              </w:rPr>
              <w:t>Правооблада</w:t>
            </w:r>
            <w:proofErr w:type="spellEnd"/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3E21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Площадь/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земель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Вид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3E21">
              <w:rPr>
                <w:rFonts w:ascii="Times New Roman" w:hAnsi="Times New Roman"/>
                <w:sz w:val="18"/>
                <w:szCs w:val="18"/>
              </w:rPr>
              <w:t>разрешенног</w:t>
            </w:r>
            <w:proofErr w:type="spellEnd"/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о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использован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3E21">
              <w:rPr>
                <w:rFonts w:ascii="Times New Roman" w:hAnsi="Times New Roman"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Площадь/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земель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Вид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3E21">
              <w:rPr>
                <w:rFonts w:ascii="Times New Roman" w:hAnsi="Times New Roman"/>
                <w:sz w:val="18"/>
                <w:szCs w:val="18"/>
              </w:rPr>
              <w:t>разрешенног</w:t>
            </w:r>
            <w:proofErr w:type="spellEnd"/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о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3E21">
              <w:rPr>
                <w:rFonts w:ascii="Times New Roman" w:hAnsi="Times New Roman"/>
                <w:sz w:val="18"/>
                <w:szCs w:val="18"/>
              </w:rPr>
              <w:t>использовани</w:t>
            </w:r>
            <w:proofErr w:type="spellEnd"/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Способ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образования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C72EDF" w:rsidRPr="00C72EDF" w:rsidTr="00C72EDF">
        <w:trPr>
          <w:cantSplit/>
          <w:trHeight w:val="149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41:05:0101055:2266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41:05:0101055:2266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Елизовское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городское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поселение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913788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Земли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населенных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пунктов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 xml:space="preserve">Малоэтажная </w:t>
            </w:r>
            <w:proofErr w:type="spellStart"/>
            <w:r w:rsidRPr="00B23E21">
              <w:rPr>
                <w:rFonts w:ascii="Times New Roman" w:hAnsi="Times New Roman"/>
                <w:sz w:val="18"/>
                <w:szCs w:val="18"/>
              </w:rPr>
              <w:t>многокварти</w:t>
            </w:r>
            <w:proofErr w:type="spellEnd"/>
            <w:r w:rsidRPr="00B23E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23E21">
              <w:rPr>
                <w:rFonts w:ascii="Times New Roman" w:hAnsi="Times New Roman"/>
                <w:sz w:val="18"/>
                <w:szCs w:val="18"/>
              </w:rPr>
              <w:t>рная</w:t>
            </w:r>
            <w:proofErr w:type="spellEnd"/>
            <w:r w:rsidRPr="00B23E21">
              <w:rPr>
                <w:rFonts w:ascii="Times New Roman" w:hAnsi="Times New Roman"/>
                <w:sz w:val="18"/>
                <w:szCs w:val="18"/>
              </w:rPr>
              <w:t xml:space="preserve"> жилая застройка 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790465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Земли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населенных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пунктов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код.3.1.</w:t>
            </w:r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B23E21">
              <w:rPr>
                <w:rFonts w:ascii="Times New Roman" w:hAnsi="Times New Roman"/>
                <w:sz w:val="18"/>
                <w:szCs w:val="18"/>
              </w:rPr>
              <w:t>Коммуналь</w:t>
            </w:r>
            <w:proofErr w:type="spellEnd"/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3E21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3E21">
              <w:rPr>
                <w:rFonts w:ascii="Times New Roman" w:hAnsi="Times New Roman"/>
                <w:sz w:val="18"/>
                <w:szCs w:val="18"/>
              </w:rPr>
              <w:t>обслуживани</w:t>
            </w:r>
            <w:proofErr w:type="spellEnd"/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е»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Образование земельного участка путем раздела с сохранением земельного участка, раздел которого осуществлен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23E21"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proofErr w:type="spellEnd"/>
          </w:p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C72EDF" w:rsidRPr="00C72EDF" w:rsidTr="00B23E21">
        <w:trPr>
          <w:trHeight w:val="4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23E21">
              <w:rPr>
                <w:rFonts w:ascii="Times New Roman" w:hAnsi="Times New Roman"/>
                <w:sz w:val="18"/>
                <w:szCs w:val="18"/>
              </w:rPr>
              <w:t>790465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72EDF" w:rsidRPr="00B23E21" w:rsidRDefault="00C72EDF" w:rsidP="00B23E21">
      <w:pPr>
        <w:spacing w:after="0" w:line="240" w:lineRule="atLeast"/>
        <w:ind w:firstLine="567"/>
        <w:jc w:val="both"/>
        <w:outlineLvl w:val="4"/>
        <w:rPr>
          <w:rFonts w:ascii="Times New Roman" w:hAnsi="Times New Roman"/>
          <w:sz w:val="24"/>
          <w:szCs w:val="24"/>
        </w:rPr>
      </w:pPr>
      <w:bookmarkStart w:id="10" w:name="bookmark13"/>
      <w:r w:rsidRPr="00B23E21">
        <w:rPr>
          <w:rFonts w:ascii="Times New Roman" w:hAnsi="Times New Roman"/>
          <w:sz w:val="24"/>
          <w:szCs w:val="24"/>
        </w:rPr>
        <w:t>Таблица 3. Каталог координат образуемых земельных участков и частей земельных участков</w:t>
      </w:r>
      <w:bookmarkEnd w:id="10"/>
    </w:p>
    <w:p w:rsidR="00C72EDF" w:rsidRPr="00B23E21" w:rsidRDefault="00C72EDF" w:rsidP="00B23E2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E21">
        <w:rPr>
          <w:rFonts w:ascii="Times New Roman" w:hAnsi="Times New Roman"/>
          <w:sz w:val="24"/>
          <w:szCs w:val="24"/>
        </w:rPr>
        <w:t>Таблица 3. Каталог координат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98"/>
        <w:gridCol w:w="3182"/>
        <w:gridCol w:w="2952"/>
      </w:tblGrid>
      <w:tr w:rsidR="00C72EDF" w:rsidRPr="00C72EDF" w:rsidTr="00C72EDF">
        <w:trPr>
          <w:trHeight w:val="38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C72EDF" w:rsidRPr="00C72EDF" w:rsidTr="00C72EDF">
        <w:trPr>
          <w:trHeight w:val="240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23E21">
              <w:rPr>
                <w:rFonts w:ascii="Times New Roman" w:hAnsi="Times New Roman"/>
                <w:b/>
                <w:sz w:val="24"/>
                <w:szCs w:val="24"/>
              </w:rPr>
              <w:t>41:05:0101055:2266:ЗУ1 площадь 64309 кв.м.</w:t>
            </w:r>
          </w:p>
        </w:tc>
      </w:tr>
      <w:tr w:rsidR="00C72EDF" w:rsidRPr="00C72EDF" w:rsidTr="00C72EDF">
        <w:trPr>
          <w:trHeight w:val="24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580505,96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1399263,61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580515,20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1399289,75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580371,44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1399372,03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580394,81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1399408,96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580524,19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1399325,99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580561,79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1399325,41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580550,62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1399406,80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580544,23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1399406,12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580541,29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1399405,48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580540,28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1399405,00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580538,99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1399403,94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580534,77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1399398,89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580530,77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1399394,04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580532,63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1399394,06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н31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580535,12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1399341,62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н32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580509,49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1399341,32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н33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580501,03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1399347,22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н34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580500,43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1399393,68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н35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580512,98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1399393,83</w:t>
            </w:r>
          </w:p>
        </w:tc>
      </w:tr>
      <w:tr w:rsidR="00C72EDF" w:rsidRPr="00C72EDF" w:rsidTr="00C72EDF">
        <w:trPr>
          <w:trHeight w:val="20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н36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580518,58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1399400,42</w:t>
            </w:r>
          </w:p>
        </w:tc>
      </w:tr>
      <w:tr w:rsidR="00C72EDF" w:rsidRPr="00C72EDF" w:rsidTr="00C72EDF">
        <w:trPr>
          <w:trHeight w:val="20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н37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580520,59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1399402,78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н38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580530,31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1399414,17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н39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580533,83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1399416,76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580536,91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1399418,15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580540,32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1399419,04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580548,79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1399420,09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580546,09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1399439,77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580462,61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1399442,58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580460,85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1399420,58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580432,96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1399426,18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580321,71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1399429,32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580326,61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1399546,10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580307,19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1399551,24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580217,77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1399574,90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580234,00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1399213,00</w:t>
            </w:r>
          </w:p>
        </w:tc>
      </w:tr>
      <w:tr w:rsidR="00C72EDF" w:rsidRPr="00C72EDF" w:rsidTr="00C72EDF">
        <w:trPr>
          <w:trHeight w:val="20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580505,96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1399263,61</w:t>
            </w:r>
          </w:p>
        </w:tc>
      </w:tr>
    </w:tbl>
    <w:p w:rsidR="00C72EDF" w:rsidRPr="00C72EDF" w:rsidRDefault="00C72EDF" w:rsidP="00C72EDF">
      <w:pPr>
        <w:pStyle w:val="a9"/>
        <w:numPr>
          <w:ilvl w:val="0"/>
          <w:numId w:val="18"/>
        </w:numPr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98"/>
        <w:gridCol w:w="3182"/>
        <w:gridCol w:w="2952"/>
      </w:tblGrid>
      <w:tr w:rsidR="00C72EDF" w:rsidRPr="00C72EDF" w:rsidTr="00C72EDF">
        <w:trPr>
          <w:trHeight w:val="38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C72EDF" w:rsidRPr="00C72EDF" w:rsidTr="00C72EDF">
        <w:trPr>
          <w:trHeight w:val="240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23E21">
              <w:rPr>
                <w:rFonts w:ascii="Times New Roman" w:hAnsi="Times New Roman"/>
                <w:b/>
                <w:sz w:val="24"/>
                <w:szCs w:val="24"/>
              </w:rPr>
              <w:t>41:05:0101055:2266:ЗУ2 площадь 42622 кв.м.</w:t>
            </w:r>
          </w:p>
        </w:tc>
      </w:tr>
      <w:tr w:rsidR="00C72EDF" w:rsidRPr="00C72EDF" w:rsidTr="00C72EDF">
        <w:trPr>
          <w:trHeight w:val="24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C72ED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X 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 </w:t>
            </w:r>
            <w:r w:rsidRPr="00C72ED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580546,09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1399439,77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н50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580534,61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1399523,42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н51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580533,39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1399548,50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н52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580546,47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1399549,13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н53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580546,97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1399567,90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н54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580560,89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1399567,52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н55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580599,97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1399564,43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н56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580597,93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1399586,44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н57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580571,36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1399587,82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н58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580572,21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1399610,34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н59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580599,07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1399608,15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580598,68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1399615,91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580595,00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1399648,03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580593,35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1399662,35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580449,49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1399642,53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580360,69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1399542,25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580343,36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1399541,67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580326,61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1399546,10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580321,71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1399429,32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580432,96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1399426,18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580460,85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1399420,58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580462,61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1399442,58</w:t>
            </w:r>
          </w:p>
        </w:tc>
      </w:tr>
      <w:tr w:rsidR="00C72EDF" w:rsidRPr="00C72EDF" w:rsidTr="00C72EDF">
        <w:trPr>
          <w:trHeight w:val="20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580546,09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1399439,77</w:t>
            </w:r>
          </w:p>
        </w:tc>
      </w:tr>
    </w:tbl>
    <w:p w:rsidR="00C72EDF" w:rsidRPr="00C72EDF" w:rsidRDefault="00C72EDF" w:rsidP="00C72EDF">
      <w:pPr>
        <w:pStyle w:val="a9"/>
        <w:numPr>
          <w:ilvl w:val="0"/>
          <w:numId w:val="18"/>
        </w:numPr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98"/>
        <w:gridCol w:w="3182"/>
        <w:gridCol w:w="2952"/>
      </w:tblGrid>
      <w:tr w:rsidR="00C72EDF" w:rsidRPr="00C72EDF" w:rsidTr="00C72EDF">
        <w:trPr>
          <w:trHeight w:val="38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C72EDF" w:rsidRPr="00C72EDF" w:rsidTr="00C72EDF">
        <w:trPr>
          <w:trHeight w:val="240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23E21">
              <w:rPr>
                <w:rFonts w:ascii="Times New Roman" w:hAnsi="Times New Roman"/>
                <w:b/>
                <w:sz w:val="24"/>
                <w:szCs w:val="24"/>
              </w:rPr>
              <w:t>41:05:0101055:2266:ЗУ3 площадь 12991 кв.м.</w:t>
            </w:r>
          </w:p>
        </w:tc>
      </w:tr>
      <w:tr w:rsidR="00C72EDF" w:rsidRPr="00C72EDF" w:rsidTr="00C72EDF">
        <w:trPr>
          <w:trHeight w:val="24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580640,29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1399604,80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580641,09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1399552,38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580782,96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1399561,95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580781,26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1399569,66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580773,20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1399575,06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580768,88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1399580,54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580741,10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1399597,12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580733,58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1399606,00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580728,06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1399619,58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580725,60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1399634,05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580719,93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1399647,27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580639,33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1399668,68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580593,35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1399662,35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580595,00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1399648,03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580598,68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1399615,91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н59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580599,07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1399608,15</w:t>
            </w:r>
          </w:p>
        </w:tc>
      </w:tr>
      <w:tr w:rsidR="00C72EDF" w:rsidRPr="00C72EDF" w:rsidTr="00C72EDF">
        <w:trPr>
          <w:trHeight w:val="20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580640,29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1399604,80</w:t>
            </w:r>
          </w:p>
        </w:tc>
      </w:tr>
    </w:tbl>
    <w:p w:rsidR="00C72EDF" w:rsidRPr="00C72EDF" w:rsidRDefault="00C72EDF" w:rsidP="00C72EDF">
      <w:pPr>
        <w:pStyle w:val="a9"/>
        <w:numPr>
          <w:ilvl w:val="0"/>
          <w:numId w:val="18"/>
        </w:numPr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03"/>
        <w:gridCol w:w="3178"/>
        <w:gridCol w:w="2952"/>
      </w:tblGrid>
      <w:tr w:rsidR="00C72EDF" w:rsidRPr="00C72EDF" w:rsidTr="00C72EDF">
        <w:trPr>
          <w:trHeight w:val="38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C72EDF" w:rsidRPr="00C72EDF" w:rsidTr="00C72EDF">
        <w:trPr>
          <w:trHeight w:val="240"/>
        </w:trPr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23E21">
              <w:rPr>
                <w:rFonts w:ascii="Times New Roman" w:hAnsi="Times New Roman"/>
                <w:b/>
                <w:sz w:val="24"/>
                <w:szCs w:val="24"/>
              </w:rPr>
              <w:t>41:05:0101055:2266:ЗУ4 площадь 1258 кв.м.</w:t>
            </w:r>
          </w:p>
        </w:tc>
      </w:tr>
      <w:tr w:rsidR="00C72EDF" w:rsidRPr="00C72EDF" w:rsidTr="00C72EDF">
        <w:trPr>
          <w:trHeight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580731,04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1399644,32</w:t>
            </w:r>
          </w:p>
        </w:tc>
      </w:tr>
      <w:tr w:rsidR="00C72EDF" w:rsidRPr="00C72EDF" w:rsidTr="00C72EDF">
        <w:trPr>
          <w:trHeight w:val="19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580741,49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1399612,25</w:t>
            </w:r>
          </w:p>
        </w:tc>
      </w:tr>
      <w:tr w:rsidR="00C72EDF" w:rsidRPr="00C72EDF" w:rsidTr="00C72EDF">
        <w:trPr>
          <w:trHeight w:val="19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н80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580777,53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1399586,54</w:t>
            </w:r>
          </w:p>
        </w:tc>
      </w:tr>
      <w:tr w:rsidR="00C72EDF" w:rsidRPr="00C72EDF" w:rsidTr="00C72EDF">
        <w:trPr>
          <w:trHeight w:val="2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н81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580766,89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1399634,80</w:t>
            </w:r>
          </w:p>
        </w:tc>
      </w:tr>
      <w:tr w:rsidR="00C72EDF" w:rsidRPr="00C72EDF" w:rsidTr="00C72EDF">
        <w:trPr>
          <w:trHeight w:val="2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580731,04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1399644,32</w:t>
            </w:r>
          </w:p>
        </w:tc>
      </w:tr>
    </w:tbl>
    <w:p w:rsidR="00C72EDF" w:rsidRPr="00C72EDF" w:rsidRDefault="00C72EDF" w:rsidP="00C72EDF">
      <w:pPr>
        <w:pStyle w:val="a9"/>
        <w:numPr>
          <w:ilvl w:val="0"/>
          <w:numId w:val="18"/>
        </w:numPr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98"/>
        <w:gridCol w:w="3182"/>
        <w:gridCol w:w="2952"/>
      </w:tblGrid>
      <w:tr w:rsidR="00C72EDF" w:rsidRPr="00C72EDF" w:rsidTr="00C72EDF">
        <w:trPr>
          <w:trHeight w:val="38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C72EDF" w:rsidRPr="00C72EDF" w:rsidTr="00C72EDF">
        <w:trPr>
          <w:trHeight w:val="240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23E21">
              <w:rPr>
                <w:rFonts w:ascii="Times New Roman" w:hAnsi="Times New Roman"/>
                <w:b/>
                <w:sz w:val="24"/>
                <w:szCs w:val="24"/>
              </w:rPr>
              <w:t>41:05:0101055:2266:ЗУ5 площадь 951кв.м.</w:t>
            </w:r>
          </w:p>
        </w:tc>
      </w:tr>
      <w:tr w:rsidR="00C72EDF" w:rsidRPr="00C72EDF" w:rsidTr="00C72EDF">
        <w:trPr>
          <w:trHeight w:val="2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580719,93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1399647,27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580725,60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1399634,05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580728,06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1399619,58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580733,58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1399606,00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580741,10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1399597,12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580768,88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1399580,54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580773,20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1399575,06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580781,26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1399569,66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н80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580777,54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1399586,54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580741,49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1399612,25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580731,04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1399644,32</w:t>
            </w:r>
          </w:p>
        </w:tc>
      </w:tr>
      <w:tr w:rsidR="00C72EDF" w:rsidRPr="00C72EDF" w:rsidTr="00C72EDF">
        <w:trPr>
          <w:trHeight w:val="20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580719,93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1399647,27</w:t>
            </w:r>
          </w:p>
        </w:tc>
      </w:tr>
    </w:tbl>
    <w:p w:rsidR="00C72EDF" w:rsidRPr="00C72EDF" w:rsidRDefault="00C72EDF" w:rsidP="00C72EDF">
      <w:pPr>
        <w:pStyle w:val="a9"/>
        <w:numPr>
          <w:ilvl w:val="0"/>
          <w:numId w:val="18"/>
        </w:numPr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98"/>
        <w:gridCol w:w="3182"/>
        <w:gridCol w:w="2952"/>
      </w:tblGrid>
      <w:tr w:rsidR="00C72EDF" w:rsidRPr="00C72EDF" w:rsidTr="00C72EDF">
        <w:trPr>
          <w:trHeight w:val="38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C72EDF" w:rsidRPr="00C72EDF" w:rsidTr="00C72EDF">
        <w:trPr>
          <w:trHeight w:val="245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23E21">
              <w:rPr>
                <w:rFonts w:ascii="Times New Roman" w:hAnsi="Times New Roman"/>
                <w:b/>
                <w:sz w:val="24"/>
                <w:szCs w:val="24"/>
              </w:rPr>
              <w:t>41:05:0101055:2266:ЗУ6(1) площадь 478кв.м.</w:t>
            </w:r>
          </w:p>
        </w:tc>
      </w:tr>
      <w:tr w:rsidR="00C72EDF" w:rsidRPr="00C72EDF" w:rsidTr="00C72EDF">
        <w:trPr>
          <w:trHeight w:val="2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580512,98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1399393,83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580518,58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1399400,42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580520,59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1399402,78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580530,31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1399414,17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580533,83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1399416,76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580536,91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1399418,15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580540,32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1399419,04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580548,79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1399420,09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580550,62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1399406,80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580544,23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1399406,12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н39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580541,29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1399405,48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н38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580540,28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1399405,00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н37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580538,99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1399403,94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н36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580534,77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1399398,89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н35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580530,77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1399394,04</w:t>
            </w:r>
          </w:p>
        </w:tc>
      </w:tr>
      <w:tr w:rsidR="00C72EDF" w:rsidRPr="00C72EDF" w:rsidTr="00C72EDF">
        <w:trPr>
          <w:trHeight w:val="20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580512,98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1399393,83</w:t>
            </w:r>
          </w:p>
        </w:tc>
      </w:tr>
    </w:tbl>
    <w:p w:rsidR="00C72EDF" w:rsidRPr="00C72EDF" w:rsidRDefault="00C72EDF" w:rsidP="00C72EDF">
      <w:pPr>
        <w:pStyle w:val="a9"/>
        <w:numPr>
          <w:ilvl w:val="0"/>
          <w:numId w:val="18"/>
        </w:numPr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98"/>
        <w:gridCol w:w="3182"/>
        <w:gridCol w:w="2952"/>
      </w:tblGrid>
      <w:tr w:rsidR="00C72EDF" w:rsidRPr="00C72EDF" w:rsidTr="00C72EDF">
        <w:trPr>
          <w:trHeight w:val="38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C72EDF" w:rsidRPr="00C72EDF" w:rsidTr="00C72EDF">
        <w:trPr>
          <w:trHeight w:val="240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23E21">
              <w:rPr>
                <w:rFonts w:ascii="Times New Roman" w:hAnsi="Times New Roman"/>
                <w:b/>
                <w:sz w:val="24"/>
                <w:szCs w:val="24"/>
              </w:rPr>
              <w:t>41:05:0101055:2266:ЗУ6(2) площадь 714кв.м.</w:t>
            </w:r>
          </w:p>
        </w:tc>
      </w:tr>
      <w:tr w:rsidR="00C72EDF" w:rsidRPr="00C72EDF" w:rsidTr="00C72EDF">
        <w:trPr>
          <w:trHeight w:val="24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580641,09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1399552,38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н82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580641,17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1399547,37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н83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580784,05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1399557,01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580782,96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1399561,95</w:t>
            </w:r>
          </w:p>
        </w:tc>
      </w:tr>
      <w:tr w:rsidR="00C72EDF" w:rsidRPr="00C72EDF" w:rsidTr="00C72EDF">
        <w:trPr>
          <w:trHeight w:val="20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580782,96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1399561,95</w:t>
            </w:r>
          </w:p>
        </w:tc>
      </w:tr>
    </w:tbl>
    <w:p w:rsidR="00C72EDF" w:rsidRPr="00C72EDF" w:rsidRDefault="00C72EDF" w:rsidP="00C72EDF">
      <w:pPr>
        <w:pStyle w:val="a9"/>
        <w:numPr>
          <w:ilvl w:val="0"/>
          <w:numId w:val="18"/>
        </w:numPr>
        <w:spacing w:after="0" w:line="240" w:lineRule="atLeast"/>
        <w:ind w:left="0" w:firstLine="567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98"/>
        <w:gridCol w:w="3182"/>
        <w:gridCol w:w="2952"/>
      </w:tblGrid>
      <w:tr w:rsidR="00C72EDF" w:rsidRPr="00C72EDF" w:rsidTr="00C72EDF">
        <w:trPr>
          <w:trHeight w:val="38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C72EDF" w:rsidRPr="00C72EDF" w:rsidTr="00C72EDF">
        <w:trPr>
          <w:trHeight w:val="240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B23E21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23E21">
              <w:rPr>
                <w:rFonts w:ascii="Times New Roman" w:hAnsi="Times New Roman"/>
                <w:b/>
                <w:sz w:val="24"/>
                <w:szCs w:val="24"/>
              </w:rPr>
              <w:t>41:05:0101055:2266 площадь 790465 кв.м.</w:t>
            </w:r>
          </w:p>
        </w:tc>
      </w:tr>
      <w:tr w:rsidR="00C72EDF" w:rsidRPr="00C72EDF" w:rsidTr="00C72EDF">
        <w:trPr>
          <w:trHeight w:val="24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579588,85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1398941,25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580264,15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1398592,54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580391,60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1398940,01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580505,96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1399263,61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580234,00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1399213,00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580217,77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1399574,90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580194,85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1399657,80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580191,05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1399661,74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580112,56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1399691,47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580100,93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1399720,35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579831,99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1399805,45</w:t>
            </w:r>
          </w:p>
        </w:tc>
      </w:tr>
      <w:tr w:rsidR="00C72EDF" w:rsidRPr="00C72EDF" w:rsidTr="00C72EDF">
        <w:trPr>
          <w:trHeight w:val="197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579633,94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1399727,09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579444,46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1399591,13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579479,84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1399334,08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579435,34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1399256,75</w:t>
            </w:r>
          </w:p>
        </w:tc>
      </w:tr>
      <w:tr w:rsidR="00C72EDF" w:rsidRPr="00C72EDF" w:rsidTr="00C72EDF">
        <w:trPr>
          <w:trHeight w:val="192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579444,37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1399207,62</w:t>
            </w:r>
          </w:p>
        </w:tc>
      </w:tr>
      <w:tr w:rsidR="00C72EDF" w:rsidRPr="00C72EDF" w:rsidTr="00C72EDF">
        <w:trPr>
          <w:trHeight w:val="20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н1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579588,85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EDF" w:rsidRPr="00C72EDF" w:rsidRDefault="00C72EDF" w:rsidP="00C72EDF">
            <w:pPr>
              <w:spacing w:after="0" w:line="240" w:lineRule="atLeast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72EDF">
              <w:rPr>
                <w:rFonts w:ascii="Times New Roman" w:hAnsi="Times New Roman"/>
                <w:sz w:val="24"/>
                <w:szCs w:val="24"/>
              </w:rPr>
              <w:t>1398941,25</w:t>
            </w:r>
          </w:p>
        </w:tc>
      </w:tr>
    </w:tbl>
    <w:p w:rsidR="005D2032" w:rsidRDefault="005D2032" w:rsidP="00A24638">
      <w:pPr>
        <w:tabs>
          <w:tab w:val="left" w:pos="1818"/>
        </w:tabs>
        <w:spacing w:after="0" w:line="240" w:lineRule="atLeast"/>
        <w:outlineLvl w:val="2"/>
        <w:rPr>
          <w:rFonts w:ascii="Times New Roman" w:hAnsi="Times New Roman"/>
          <w:sz w:val="24"/>
          <w:szCs w:val="24"/>
        </w:rPr>
      </w:pPr>
      <w:bookmarkStart w:id="11" w:name="bookmark14"/>
    </w:p>
    <w:p w:rsidR="00C72EDF" w:rsidRPr="005D2032" w:rsidRDefault="00C72EDF" w:rsidP="002B24C6">
      <w:pPr>
        <w:tabs>
          <w:tab w:val="left" w:pos="1818"/>
        </w:tabs>
        <w:spacing w:after="0" w:line="240" w:lineRule="atLeast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D2032">
        <w:rPr>
          <w:rFonts w:ascii="Times New Roman" w:hAnsi="Times New Roman"/>
          <w:b/>
          <w:sz w:val="24"/>
          <w:szCs w:val="24"/>
        </w:rPr>
        <w:t>2.</w:t>
      </w:r>
      <w:r w:rsidRPr="005D2032">
        <w:rPr>
          <w:rFonts w:ascii="Times New Roman" w:hAnsi="Times New Roman"/>
          <w:b/>
          <w:sz w:val="24"/>
          <w:szCs w:val="24"/>
        </w:rPr>
        <w:tab/>
        <w:t>ПЕРЕЧЕНЬ И СВЕДЕНИЯ О ПЛОЩАДИ ОБРАЗУЕМЫХ</w:t>
      </w:r>
      <w:bookmarkStart w:id="12" w:name="bookmark15"/>
      <w:bookmarkEnd w:id="11"/>
      <w:r w:rsidR="002B24C6">
        <w:rPr>
          <w:rFonts w:ascii="Times New Roman" w:hAnsi="Times New Roman"/>
          <w:b/>
          <w:sz w:val="24"/>
          <w:szCs w:val="24"/>
        </w:rPr>
        <w:t xml:space="preserve"> </w:t>
      </w:r>
      <w:r w:rsidRPr="005D2032">
        <w:rPr>
          <w:rFonts w:ascii="Times New Roman" w:hAnsi="Times New Roman"/>
          <w:b/>
          <w:sz w:val="24"/>
          <w:szCs w:val="24"/>
        </w:rPr>
        <w:t>ЗЕМ</w:t>
      </w:r>
      <w:bookmarkEnd w:id="12"/>
      <w:r w:rsidR="005D2032" w:rsidRPr="005D2032">
        <w:rPr>
          <w:rFonts w:ascii="Times New Roman" w:hAnsi="Times New Roman"/>
          <w:b/>
          <w:sz w:val="24"/>
          <w:szCs w:val="24"/>
        </w:rPr>
        <w:t>ЕЛЬНЫХ УЧАСТКОВ, СПОСОБЫ ОБРАЗОВАНИЯ, В ТОМ ЧИСЛЕ</w:t>
      </w:r>
      <w:r w:rsidR="002B24C6">
        <w:rPr>
          <w:rFonts w:ascii="Times New Roman" w:hAnsi="Times New Roman"/>
          <w:b/>
          <w:sz w:val="24"/>
          <w:szCs w:val="24"/>
        </w:rPr>
        <w:t xml:space="preserve"> </w:t>
      </w:r>
      <w:r w:rsidRPr="005D2032">
        <w:rPr>
          <w:rFonts w:ascii="Times New Roman" w:hAnsi="Times New Roman"/>
          <w:b/>
          <w:sz w:val="24"/>
          <w:szCs w:val="24"/>
        </w:rPr>
        <w:t>СВЕДЕНИЯ ОБ ОБРАЗУЕМЫХ ЗЕМЕЛЬНЫХ УЧАСТКАХ, ОТНЕСЕННЫХ К ТЕРРИТОРИЯМ ОБЩЕГО ПОЛЬЗОВАНИЯ</w:t>
      </w:r>
    </w:p>
    <w:p w:rsidR="00C72EDF" w:rsidRPr="005D2032" w:rsidRDefault="00C72EDF" w:rsidP="002B24C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2032">
        <w:rPr>
          <w:rFonts w:ascii="Times New Roman" w:hAnsi="Times New Roman"/>
          <w:sz w:val="24"/>
          <w:szCs w:val="24"/>
        </w:rPr>
        <w:t>Проектом межевания предусматривается образование многоконтурного земельного участка с видом разрешенного использования общего пользования код.12.0.1 «улично-дорожная сеть» площадью 1192 кв.м (ул. Заречная) и земельного участка площадью 951 кв.м</w:t>
      </w:r>
    </w:p>
    <w:p w:rsidR="00C72EDF" w:rsidRPr="005D2032" w:rsidRDefault="00C72EDF" w:rsidP="002B24C6">
      <w:pPr>
        <w:tabs>
          <w:tab w:val="left" w:pos="2741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2032">
        <w:rPr>
          <w:rFonts w:ascii="Times New Roman" w:hAnsi="Times New Roman"/>
          <w:b/>
          <w:sz w:val="24"/>
          <w:szCs w:val="24"/>
        </w:rPr>
        <w:t>3.</w:t>
      </w:r>
      <w:r w:rsidRPr="005D2032">
        <w:rPr>
          <w:rFonts w:ascii="Times New Roman" w:hAnsi="Times New Roman"/>
          <w:b/>
          <w:sz w:val="24"/>
          <w:szCs w:val="24"/>
        </w:rPr>
        <w:tab/>
        <w:t>ЦЕЛЕВОЕ НАЗНАЧЕНИЕ ЛЕСОВ, ВИД (ВИДЫ) РАЗРЕШЕННОГО</w:t>
      </w:r>
      <w:r w:rsidR="002B24C6">
        <w:rPr>
          <w:rFonts w:ascii="Times New Roman" w:hAnsi="Times New Roman"/>
          <w:b/>
          <w:sz w:val="24"/>
          <w:szCs w:val="24"/>
        </w:rPr>
        <w:t xml:space="preserve"> ИСПОЛЬЗОВАНИЯ ЛЕСНОГО УЧАСТКА, </w:t>
      </w:r>
      <w:r w:rsidRPr="005D2032">
        <w:rPr>
          <w:rFonts w:ascii="Times New Roman" w:hAnsi="Times New Roman"/>
          <w:b/>
          <w:sz w:val="24"/>
          <w:szCs w:val="24"/>
        </w:rPr>
        <w:t>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</w:t>
      </w:r>
    </w:p>
    <w:p w:rsidR="00C72EDF" w:rsidRPr="005D2032" w:rsidRDefault="00C72EDF" w:rsidP="002B24C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2032">
        <w:rPr>
          <w:rFonts w:ascii="Times New Roman" w:hAnsi="Times New Roman"/>
          <w:sz w:val="24"/>
          <w:szCs w:val="24"/>
        </w:rPr>
        <w:t>На проектируемой территории земли лесного фонда отсутствуют.</w:t>
      </w:r>
    </w:p>
    <w:p w:rsidR="00C72EDF" w:rsidRPr="005D2032" w:rsidRDefault="00C72EDF" w:rsidP="005D203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42F2E" w:rsidRPr="00C72EDF" w:rsidRDefault="00742F2E" w:rsidP="00C72EDF">
      <w:pPr>
        <w:spacing w:after="0" w:line="24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F2E" w:rsidRDefault="00742F2E" w:rsidP="00C72EDF">
      <w:pPr>
        <w:spacing w:after="0" w:line="24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A6426" w:rsidRDefault="001A6426" w:rsidP="00C72EDF">
      <w:pPr>
        <w:spacing w:after="0" w:line="24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A6426" w:rsidRDefault="001A6426" w:rsidP="00C72EDF">
      <w:pPr>
        <w:spacing w:after="0" w:line="24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D2032" w:rsidRPr="002B24C6" w:rsidRDefault="005D2032" w:rsidP="002B24C6">
      <w:pPr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24C6">
        <w:rPr>
          <w:rFonts w:ascii="Times New Roman" w:hAnsi="Times New Roman"/>
          <w:b/>
          <w:sz w:val="24"/>
          <w:szCs w:val="24"/>
        </w:rPr>
        <w:t>ПРИЛОЖЕНИЕ</w:t>
      </w:r>
    </w:p>
    <w:p w:rsidR="00742F2E" w:rsidRPr="002B24C6" w:rsidRDefault="002B24C6" w:rsidP="002B24C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B24C6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5D2032" w:rsidRPr="002B24C6">
        <w:rPr>
          <w:rFonts w:ascii="Times New Roman" w:eastAsiaTheme="minorHAnsi" w:hAnsi="Times New Roman"/>
          <w:sz w:val="24"/>
          <w:szCs w:val="24"/>
          <w:lang w:eastAsia="en-US"/>
        </w:rPr>
        <w:t xml:space="preserve"> Чертеж планировки территории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Масштаба</w:t>
      </w:r>
      <w:r w:rsidR="005D2032" w:rsidRPr="002B24C6">
        <w:rPr>
          <w:rFonts w:ascii="Times New Roman" w:eastAsiaTheme="minorHAnsi" w:hAnsi="Times New Roman"/>
          <w:sz w:val="24"/>
          <w:szCs w:val="24"/>
          <w:lang w:eastAsia="en-US"/>
        </w:rPr>
        <w:t xml:space="preserve"> 1:1 000</w:t>
      </w:r>
    </w:p>
    <w:p w:rsidR="005D2032" w:rsidRPr="002B24C6" w:rsidRDefault="002B24C6" w:rsidP="002B24C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B24C6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5D2032" w:rsidRPr="002B24C6">
        <w:rPr>
          <w:rFonts w:ascii="Times New Roman" w:eastAsiaTheme="minorHAnsi" w:hAnsi="Times New Roman"/>
          <w:sz w:val="24"/>
          <w:szCs w:val="24"/>
          <w:lang w:eastAsia="en-US"/>
        </w:rPr>
        <w:t xml:space="preserve"> Карта (фрагмент карты) планировочной структуры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Масштаба</w:t>
      </w:r>
      <w:r w:rsidR="005D2032" w:rsidRPr="002B24C6">
        <w:rPr>
          <w:rFonts w:ascii="Times New Roman" w:eastAsiaTheme="minorHAnsi" w:hAnsi="Times New Roman"/>
          <w:sz w:val="24"/>
          <w:szCs w:val="24"/>
          <w:lang w:eastAsia="en-US"/>
        </w:rPr>
        <w:t xml:space="preserve"> 1:25 000</w:t>
      </w:r>
    </w:p>
    <w:p w:rsidR="002B24C6" w:rsidRPr="002B24C6" w:rsidRDefault="002B24C6" w:rsidP="002B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B24C6">
        <w:rPr>
          <w:rFonts w:ascii="Times New Roman" w:eastAsiaTheme="minorHAnsi" w:hAnsi="Times New Roman"/>
          <w:sz w:val="24"/>
          <w:szCs w:val="24"/>
          <w:lang w:eastAsia="en-US"/>
        </w:rPr>
        <w:t>3. Схема использования территории в период подготовки проекта планировки территории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Масштаба</w:t>
      </w:r>
      <w:r w:rsidRPr="002B24C6">
        <w:rPr>
          <w:rFonts w:ascii="Times New Roman" w:eastAsiaTheme="minorHAnsi" w:hAnsi="Times New Roman"/>
          <w:sz w:val="24"/>
          <w:szCs w:val="24"/>
          <w:lang w:eastAsia="en-US"/>
        </w:rPr>
        <w:t xml:space="preserve"> 1:1 000</w:t>
      </w:r>
    </w:p>
    <w:p w:rsidR="002B24C6" w:rsidRPr="002B24C6" w:rsidRDefault="002B24C6" w:rsidP="002B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B24C6">
        <w:rPr>
          <w:rFonts w:ascii="Times New Roman" w:eastAsiaTheme="minorHAnsi" w:hAnsi="Times New Roman"/>
          <w:sz w:val="24"/>
          <w:szCs w:val="24"/>
          <w:lang w:eastAsia="en-US"/>
        </w:rPr>
        <w:t>4. Чертеж межевания территории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2B24C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Масштаба</w:t>
      </w:r>
      <w:r w:rsidRPr="002B24C6">
        <w:rPr>
          <w:rFonts w:ascii="Times New Roman" w:eastAsiaTheme="minorHAnsi" w:hAnsi="Times New Roman"/>
          <w:sz w:val="24"/>
          <w:szCs w:val="24"/>
          <w:lang w:eastAsia="en-US"/>
        </w:rPr>
        <w:t xml:space="preserve"> 1:1 000</w:t>
      </w:r>
    </w:p>
    <w:p w:rsidR="002B24C6" w:rsidRPr="002B24C6" w:rsidRDefault="002B24C6" w:rsidP="002B2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4C6">
        <w:rPr>
          <w:rFonts w:ascii="Times New Roman" w:eastAsiaTheme="minorHAnsi" w:hAnsi="Times New Roman"/>
          <w:sz w:val="24"/>
          <w:szCs w:val="24"/>
          <w:lang w:eastAsia="en-US"/>
        </w:rPr>
        <w:t>5. Чертеж к материалам по обоснованию проекта межевания территории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Масштаба</w:t>
      </w:r>
      <w:r w:rsidRPr="002B24C6">
        <w:rPr>
          <w:rFonts w:ascii="Times New Roman" w:eastAsiaTheme="minorHAnsi" w:hAnsi="Times New Roman"/>
          <w:sz w:val="24"/>
          <w:szCs w:val="24"/>
          <w:lang w:eastAsia="en-US"/>
        </w:rPr>
        <w:t xml:space="preserve"> 1:1 000</w:t>
      </w:r>
    </w:p>
    <w:sectPr w:rsidR="002B24C6" w:rsidRPr="002B24C6" w:rsidSect="001A6426">
      <w:pgSz w:w="11906" w:h="16838" w:code="9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2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2016"/>
      <w:numFmt w:val="decimal"/>
      <w:lvlText w:val="2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2016"/>
      <w:numFmt w:val="decimal"/>
      <w:lvlText w:val="2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2016"/>
      <w:numFmt w:val="decimal"/>
      <w:lvlText w:val="2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2016"/>
      <w:numFmt w:val="decimal"/>
      <w:lvlText w:val="2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2016"/>
      <w:numFmt w:val="decimal"/>
      <w:lvlText w:val="2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2016"/>
      <w:numFmt w:val="decimal"/>
      <w:lvlText w:val="2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2016"/>
      <w:numFmt w:val="decimal"/>
      <w:lvlText w:val="2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2016"/>
      <w:numFmt w:val="decimal"/>
      <w:lvlText w:val="2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017"/>
      <w:numFmt w:val="decimal"/>
      <w:lvlText w:val="05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2017"/>
      <w:numFmt w:val="decimal"/>
      <w:lvlText w:val="05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2017"/>
      <w:numFmt w:val="decimal"/>
      <w:lvlText w:val="05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2017"/>
      <w:numFmt w:val="decimal"/>
      <w:lvlText w:val="05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2017"/>
      <w:numFmt w:val="decimal"/>
      <w:lvlText w:val="05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2017"/>
      <w:numFmt w:val="decimal"/>
      <w:lvlText w:val="05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2017"/>
      <w:numFmt w:val="decimal"/>
      <w:lvlText w:val="05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2017"/>
      <w:numFmt w:val="decimal"/>
      <w:lvlText w:val="05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2017"/>
      <w:numFmt w:val="decimal"/>
      <w:lvlText w:val="05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F9E66D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6">
    <w:nsid w:val="00000011"/>
    <w:multiLevelType w:val="multilevel"/>
    <w:tmpl w:val="0000001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2">
    <w:nsid w:val="00A72923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4057237"/>
    <w:multiLevelType w:val="multilevel"/>
    <w:tmpl w:val="D1EA8B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4EA3C89"/>
    <w:multiLevelType w:val="hybridMultilevel"/>
    <w:tmpl w:val="C528131E"/>
    <w:lvl w:ilvl="0" w:tplc="415E083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0BAD18DC"/>
    <w:multiLevelType w:val="hybridMultilevel"/>
    <w:tmpl w:val="CAC8F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B00E2"/>
    <w:multiLevelType w:val="hybridMultilevel"/>
    <w:tmpl w:val="051C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91968"/>
    <w:multiLevelType w:val="hybridMultilevel"/>
    <w:tmpl w:val="AC663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803C7"/>
    <w:multiLevelType w:val="multilevel"/>
    <w:tmpl w:val="15EC6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AB56011"/>
    <w:multiLevelType w:val="multilevel"/>
    <w:tmpl w:val="68FAC2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0D7DAA"/>
    <w:multiLevelType w:val="hybridMultilevel"/>
    <w:tmpl w:val="4F6C3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6A3C92"/>
    <w:multiLevelType w:val="hybridMultilevel"/>
    <w:tmpl w:val="F91C344A"/>
    <w:lvl w:ilvl="0" w:tplc="2766BF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9FF02E9"/>
    <w:multiLevelType w:val="hybridMultilevel"/>
    <w:tmpl w:val="F246251C"/>
    <w:lvl w:ilvl="0" w:tplc="1E8C43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8"/>
  </w:num>
  <w:num w:numId="5">
    <w:abstractNumId w:val="19"/>
  </w:num>
  <w:num w:numId="6">
    <w:abstractNumId w:val="16"/>
  </w:num>
  <w:num w:numId="7">
    <w:abstractNumId w:val="22"/>
  </w:num>
  <w:num w:numId="8">
    <w:abstractNumId w:val="17"/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2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compat/>
  <w:rsids>
    <w:rsidRoot w:val="004334DB"/>
    <w:rsid w:val="000A76F2"/>
    <w:rsid w:val="000B03D2"/>
    <w:rsid w:val="00156140"/>
    <w:rsid w:val="00174158"/>
    <w:rsid w:val="00193874"/>
    <w:rsid w:val="001957A4"/>
    <w:rsid w:val="001A6426"/>
    <w:rsid w:val="001F7423"/>
    <w:rsid w:val="00205E1C"/>
    <w:rsid w:val="002A0345"/>
    <w:rsid w:val="002B24C6"/>
    <w:rsid w:val="00313365"/>
    <w:rsid w:val="00335D03"/>
    <w:rsid w:val="003440B4"/>
    <w:rsid w:val="003B4A56"/>
    <w:rsid w:val="003B52C0"/>
    <w:rsid w:val="003D2730"/>
    <w:rsid w:val="003D7D28"/>
    <w:rsid w:val="004334DB"/>
    <w:rsid w:val="00482BC9"/>
    <w:rsid w:val="005D2032"/>
    <w:rsid w:val="00636548"/>
    <w:rsid w:val="0065690E"/>
    <w:rsid w:val="00742F2E"/>
    <w:rsid w:val="007723DF"/>
    <w:rsid w:val="008152C7"/>
    <w:rsid w:val="008506CD"/>
    <w:rsid w:val="008621F3"/>
    <w:rsid w:val="00864676"/>
    <w:rsid w:val="008C4F31"/>
    <w:rsid w:val="00A032C5"/>
    <w:rsid w:val="00A1380D"/>
    <w:rsid w:val="00A24638"/>
    <w:rsid w:val="00A40FB3"/>
    <w:rsid w:val="00A823CC"/>
    <w:rsid w:val="00A96CED"/>
    <w:rsid w:val="00AC19D9"/>
    <w:rsid w:val="00B16CE7"/>
    <w:rsid w:val="00B23E21"/>
    <w:rsid w:val="00B425AC"/>
    <w:rsid w:val="00B7311E"/>
    <w:rsid w:val="00BA7782"/>
    <w:rsid w:val="00BC53D5"/>
    <w:rsid w:val="00C25B10"/>
    <w:rsid w:val="00C72EDF"/>
    <w:rsid w:val="00C74D03"/>
    <w:rsid w:val="00CA7B12"/>
    <w:rsid w:val="00CB0331"/>
    <w:rsid w:val="00CB1B6A"/>
    <w:rsid w:val="00CC359F"/>
    <w:rsid w:val="00D56513"/>
    <w:rsid w:val="00D672FD"/>
    <w:rsid w:val="00E00B78"/>
    <w:rsid w:val="00E7020A"/>
    <w:rsid w:val="00E7135E"/>
    <w:rsid w:val="00E8745F"/>
    <w:rsid w:val="00F43D65"/>
    <w:rsid w:val="00F72383"/>
    <w:rsid w:val="00F7404D"/>
    <w:rsid w:val="00FC19EF"/>
    <w:rsid w:val="00FE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1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7238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2383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F72383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F72383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23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238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F72383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F72383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ConsPlusNormal">
    <w:name w:val="ConsPlusNormal"/>
    <w:rsid w:val="00433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33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334DB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1"/>
    <w:rsid w:val="004334D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">
    <w:name w:val="Основной текст Знак1"/>
    <w:link w:val="a5"/>
    <w:rsid w:val="004334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334D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4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B0331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F72383"/>
    <w:pPr>
      <w:spacing w:after="0" w:line="240" w:lineRule="auto"/>
    </w:pPr>
    <w:rPr>
      <w:rFonts w:ascii="Times New Roman" w:eastAsia="SimSun" w:hAnsi="Times New Roman"/>
      <w:b/>
      <w:bCs/>
      <w:color w:val="4F81BD"/>
      <w:sz w:val="18"/>
      <w:szCs w:val="18"/>
      <w:lang w:eastAsia="zh-CN"/>
    </w:rPr>
  </w:style>
  <w:style w:type="character" w:styleId="ab">
    <w:name w:val="Hyperlink"/>
    <w:rsid w:val="00F72383"/>
    <w:rPr>
      <w:color w:val="0000FF"/>
      <w:u w:val="single"/>
    </w:rPr>
  </w:style>
  <w:style w:type="paragraph" w:customStyle="1" w:styleId="S">
    <w:name w:val="S_Обычный"/>
    <w:basedOn w:val="a"/>
    <w:qFormat/>
    <w:rsid w:val="00F7238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F7238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72383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3B4A5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B4A56"/>
    <w:pPr>
      <w:widowControl w:val="0"/>
      <w:shd w:val="clear" w:color="auto" w:fill="FFFFFF"/>
      <w:spacing w:after="360" w:line="336" w:lineRule="exact"/>
      <w:ind w:hanging="2180"/>
      <w:jc w:val="center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customStyle="1" w:styleId="10">
    <w:name w:val="Основной текст + 10"/>
    <w:aliases w:val="5 pt,Интервал 0 pt15"/>
    <w:basedOn w:val="1"/>
    <w:uiPriority w:val="99"/>
    <w:rsid w:val="00CB1B6A"/>
    <w:rPr>
      <w:spacing w:val="3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CB1B6A"/>
    <w:rPr>
      <w:rFonts w:ascii="Times New Roman" w:hAnsi="Times New Roman"/>
      <w:b/>
      <w:bCs/>
      <w:sz w:val="33"/>
      <w:szCs w:val="3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B1B6A"/>
    <w:pPr>
      <w:widowControl w:val="0"/>
      <w:shd w:val="clear" w:color="auto" w:fill="FFFFFF"/>
      <w:spacing w:after="1260" w:line="24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33"/>
      <w:szCs w:val="33"/>
      <w:lang w:eastAsia="en-US"/>
    </w:rPr>
  </w:style>
  <w:style w:type="character" w:customStyle="1" w:styleId="ae">
    <w:name w:val="Основной текст + Полужирный"/>
    <w:aliases w:val="Интервал 0 pt12"/>
    <w:basedOn w:val="1"/>
    <w:uiPriority w:val="99"/>
    <w:rsid w:val="00CB1B6A"/>
    <w:rPr>
      <w:spacing w:val="0"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rsid w:val="00CB1B6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CB1B6A"/>
    <w:pPr>
      <w:widowControl w:val="0"/>
      <w:shd w:val="clear" w:color="auto" w:fill="FFFFFF"/>
      <w:spacing w:after="420" w:line="240" w:lineRule="atLeast"/>
      <w:jc w:val="both"/>
      <w:outlineLvl w:val="2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customStyle="1" w:styleId="0pt">
    <w:name w:val="Основной текст + Интервал 0 pt"/>
    <w:basedOn w:val="1"/>
    <w:uiPriority w:val="99"/>
    <w:rsid w:val="00CB1B6A"/>
    <w:rPr>
      <w:spacing w:val="0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rsid w:val="00CB1B6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CB1B6A"/>
    <w:pPr>
      <w:widowControl w:val="0"/>
      <w:shd w:val="clear" w:color="auto" w:fill="FFFFFF"/>
      <w:spacing w:after="0" w:line="322" w:lineRule="exact"/>
      <w:ind w:firstLine="700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customStyle="1" w:styleId="af">
    <w:name w:val="Подпись к таблице_"/>
    <w:basedOn w:val="a0"/>
    <w:link w:val="11"/>
    <w:uiPriority w:val="99"/>
    <w:rsid w:val="00CB1B6A"/>
    <w:rPr>
      <w:rFonts w:ascii="Times New Roman" w:hAnsi="Times New Roman"/>
      <w:spacing w:val="1"/>
      <w:sz w:val="26"/>
      <w:szCs w:val="26"/>
      <w:shd w:val="clear" w:color="auto" w:fill="FFFFFF"/>
    </w:rPr>
  </w:style>
  <w:style w:type="paragraph" w:customStyle="1" w:styleId="11">
    <w:name w:val="Подпись к таблице1"/>
    <w:basedOn w:val="a"/>
    <w:link w:val="af"/>
    <w:uiPriority w:val="99"/>
    <w:rsid w:val="00CB1B6A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theme="minorBidi"/>
      <w:spacing w:val="1"/>
      <w:sz w:val="26"/>
      <w:szCs w:val="26"/>
      <w:lang w:eastAsia="en-US"/>
    </w:rPr>
  </w:style>
  <w:style w:type="character" w:customStyle="1" w:styleId="35">
    <w:name w:val="Основной текст (3) + Не полужирный"/>
    <w:aliases w:val="Интервал 0 pt11"/>
    <w:basedOn w:val="31"/>
    <w:uiPriority w:val="99"/>
    <w:rsid w:val="008506CD"/>
    <w:rPr>
      <w:spacing w:val="1"/>
    </w:rPr>
  </w:style>
  <w:style w:type="character" w:customStyle="1" w:styleId="25">
    <w:name w:val="Основной текст + Полужирный2"/>
    <w:aliases w:val="Интервал 0 pt10"/>
    <w:basedOn w:val="1"/>
    <w:uiPriority w:val="99"/>
    <w:rsid w:val="008506CD"/>
    <w:rPr>
      <w:spacing w:val="0"/>
      <w:sz w:val="26"/>
      <w:szCs w:val="26"/>
      <w:shd w:val="clear" w:color="auto" w:fill="FFFFFF"/>
    </w:rPr>
  </w:style>
  <w:style w:type="character" w:customStyle="1" w:styleId="9pt3">
    <w:name w:val="Основной текст + 9 pt3"/>
    <w:aliases w:val="Полужирный4,Интервал 0 pt8"/>
    <w:basedOn w:val="1"/>
    <w:uiPriority w:val="99"/>
    <w:rsid w:val="000A76F2"/>
    <w:rPr>
      <w:spacing w:val="-3"/>
      <w:sz w:val="18"/>
      <w:szCs w:val="18"/>
      <w:shd w:val="clear" w:color="auto" w:fill="FFFFFF"/>
    </w:rPr>
  </w:style>
  <w:style w:type="character" w:customStyle="1" w:styleId="36">
    <w:name w:val="Подпись к таблице (3)_"/>
    <w:basedOn w:val="a0"/>
    <w:link w:val="310"/>
    <w:uiPriority w:val="99"/>
    <w:rsid w:val="000A76F2"/>
    <w:rPr>
      <w:rFonts w:ascii="Times New Roman" w:hAnsi="Times New Roman"/>
      <w:b/>
      <w:bCs/>
      <w:spacing w:val="-3"/>
      <w:sz w:val="18"/>
      <w:szCs w:val="18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0A76F2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b/>
      <w:bCs/>
      <w:spacing w:val="-3"/>
      <w:sz w:val="18"/>
      <w:szCs w:val="18"/>
      <w:lang w:eastAsia="en-US"/>
    </w:rPr>
  </w:style>
  <w:style w:type="character" w:customStyle="1" w:styleId="30pt">
    <w:name w:val="Основной текст (3) + Интервал 0 pt"/>
    <w:basedOn w:val="31"/>
    <w:uiPriority w:val="99"/>
    <w:rsid w:val="000A76F2"/>
  </w:style>
  <w:style w:type="character" w:customStyle="1" w:styleId="6pt">
    <w:name w:val="Основной текст + 6 pt"/>
    <w:basedOn w:val="1"/>
    <w:uiPriority w:val="99"/>
    <w:rsid w:val="000A76F2"/>
    <w:rPr>
      <w:spacing w:val="1"/>
      <w:sz w:val="12"/>
      <w:szCs w:val="12"/>
      <w:shd w:val="clear" w:color="auto" w:fill="FFFFFF"/>
    </w:rPr>
  </w:style>
  <w:style w:type="character" w:customStyle="1" w:styleId="10pt1">
    <w:name w:val="Основной текст + 10 pt1"/>
    <w:aliases w:val="Полужирный3,Интервал 0 pt7"/>
    <w:basedOn w:val="1"/>
    <w:uiPriority w:val="99"/>
    <w:rsid w:val="00742F2E"/>
    <w:rPr>
      <w:spacing w:val="4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0625-BB25-42BE-A8F1-9D3482FA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9161</Words>
  <Characters>52218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14</cp:revision>
  <cp:lastPrinted>2020-02-27T22:12:00Z</cp:lastPrinted>
  <dcterms:created xsi:type="dcterms:W3CDTF">2019-12-13T01:29:00Z</dcterms:created>
  <dcterms:modified xsi:type="dcterms:W3CDTF">2020-03-10T06:21:00Z</dcterms:modified>
</cp:coreProperties>
</file>