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CA" w:rsidRDefault="000375CA" w:rsidP="000375CA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Памятка о запрете дарить и получать подарки</w:t>
      </w:r>
    </w:p>
    <w:p w:rsidR="000375CA" w:rsidRDefault="000375CA" w:rsidP="000375CA">
      <w:pPr>
        <w:pStyle w:val="a3"/>
        <w:shd w:val="clear" w:color="auto" w:fill="FFFFFF"/>
        <w:ind w:firstLine="709"/>
        <w:jc w:val="both"/>
        <w:rPr>
          <w:b/>
          <w:color w:val="565656"/>
          <w:sz w:val="28"/>
          <w:szCs w:val="28"/>
        </w:rPr>
      </w:pPr>
      <w:r>
        <w:rPr>
          <w:b/>
          <w:color w:val="000000"/>
          <w:sz w:val="28"/>
          <w:szCs w:val="28"/>
        </w:rPr>
        <w:t> В связи с предстоящими новогодними и рождественскими праздниками обращаем ваше внимание на необходимость соблюдения запрета дарить и получать подарки.</w:t>
      </w:r>
    </w:p>
    <w:p w:rsidR="000375CA" w:rsidRDefault="000375CA" w:rsidP="000375CA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лицам, замещающим муниципальные должности, муниципальным служащим, Запрет на получение подарков муниципальными служащими установлен статьей 14 Федерального закона 02.03.2007 № 25-ФЗ   «О муниципальной службе в Российской Федерации».</w:t>
      </w:r>
    </w:p>
    <w:p w:rsidR="000375CA" w:rsidRDefault="000375CA" w:rsidP="000375CA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 </w:t>
      </w:r>
      <w:proofErr w:type="gramStart"/>
      <w:r>
        <w:rPr>
          <w:color w:val="000000"/>
          <w:sz w:val="28"/>
          <w:szCs w:val="28"/>
        </w:rPr>
        <w:t>Подарки, полученные муниципальным служащим в связи с официальным мероприятием, стоимость которых превышает 3 тысячи рублей подлежат сдаче и оценке, реализации (выкупа) в порядке, предусмотренном Порядком сообщения лицами, замещающими муниципальные должности Елизовского городского поселения, и муниципальными служащими Елизовского городского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>
        <w:rPr>
          <w:color w:val="000000"/>
          <w:sz w:val="28"/>
          <w:szCs w:val="28"/>
        </w:rPr>
        <w:t xml:space="preserve">) и </w:t>
      </w:r>
      <w:proofErr w:type="gramStart"/>
      <w:r>
        <w:rPr>
          <w:color w:val="000000"/>
          <w:sz w:val="28"/>
          <w:szCs w:val="28"/>
        </w:rPr>
        <w:t>зачислении</w:t>
      </w:r>
      <w:proofErr w:type="gramEnd"/>
      <w:r>
        <w:rPr>
          <w:color w:val="000000"/>
          <w:sz w:val="28"/>
          <w:szCs w:val="28"/>
        </w:rPr>
        <w:t xml:space="preserve"> средств, вырученных от его реализации, принятым Решением Собрания депутатов Елизовского городского поселения от 20.02.2014 № 582.</w:t>
      </w:r>
    </w:p>
    <w:p w:rsidR="000375CA" w:rsidRDefault="000375CA" w:rsidP="000375CA">
      <w:pPr>
        <w:pStyle w:val="a3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случае попытки вручения муниципальному служащему подарка не в связи с </w:t>
      </w:r>
      <w:proofErr w:type="gramStart"/>
      <w:r>
        <w:rPr>
          <w:b/>
          <w:sz w:val="28"/>
          <w:szCs w:val="28"/>
        </w:rPr>
        <w:t>официальным</w:t>
      </w:r>
      <w:proofErr w:type="gramEnd"/>
      <w:r>
        <w:rPr>
          <w:b/>
          <w:sz w:val="28"/>
          <w:szCs w:val="28"/>
        </w:rPr>
        <w:t xml:space="preserve"> мероприятиями, муниципальный служащий обязан отказаться от получения такого подарка.</w:t>
      </w:r>
    </w:p>
    <w:p w:rsidR="000375CA" w:rsidRDefault="000375CA" w:rsidP="000375CA">
      <w:pPr>
        <w:pStyle w:val="a3"/>
        <w:shd w:val="clear" w:color="auto" w:fill="FFFFFF"/>
        <w:ind w:firstLine="567"/>
        <w:jc w:val="both"/>
        <w:rPr>
          <w:color w:val="565656"/>
          <w:sz w:val="28"/>
          <w:szCs w:val="28"/>
        </w:rPr>
      </w:pPr>
      <w:r>
        <w:rPr>
          <w:color w:val="000000"/>
          <w:sz w:val="28"/>
          <w:szCs w:val="28"/>
        </w:rPr>
        <w:t>Получение муниципальным служащим подарка в иных случаях является нарушением запрета, создает условия для возникновения конфликта интересов, ставит под сомнение объективность,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0375CA" w:rsidRDefault="000375CA" w:rsidP="000375CA">
      <w:pPr>
        <w:pStyle w:val="a3"/>
        <w:shd w:val="clear" w:color="auto" w:fill="FFFFFF"/>
        <w:ind w:firstLine="567"/>
        <w:jc w:val="both"/>
        <w:rPr>
          <w:color w:val="565656"/>
          <w:sz w:val="28"/>
          <w:szCs w:val="28"/>
        </w:rPr>
      </w:pPr>
      <w:r>
        <w:rPr>
          <w:color w:val="000000"/>
          <w:sz w:val="28"/>
          <w:szCs w:val="28"/>
        </w:rPr>
        <w:t xml:space="preserve"> Кроме того, муниципальным служащим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</w:t>
      </w:r>
      <w:r>
        <w:rPr>
          <w:color w:val="000000"/>
          <w:sz w:val="28"/>
          <w:szCs w:val="28"/>
        </w:rPr>
        <w:lastRenderedPageBreak/>
        <w:t>которые одновременно являются лицами, в отношении которых должностные лица непосредственно осуществляет функции муниципального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0375CA" w:rsidRDefault="000375CA" w:rsidP="00037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48" w:rsidRDefault="006F0648"/>
    <w:sectPr w:rsidR="006F0648" w:rsidSect="006F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75CA"/>
    <w:rsid w:val="000375CA"/>
    <w:rsid w:val="006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5CA"/>
    <w:pPr>
      <w:spacing w:after="2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2018-12-24T08:59:00Z</dcterms:created>
  <dcterms:modified xsi:type="dcterms:W3CDTF">2018-12-24T09:09:00Z</dcterms:modified>
</cp:coreProperties>
</file>