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55" w:rsidRPr="00167776" w:rsidRDefault="00242755" w:rsidP="0016777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77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42755" w:rsidRPr="00167776" w:rsidRDefault="00242755" w:rsidP="0016777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776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242755" w:rsidRPr="00167776" w:rsidRDefault="00242755" w:rsidP="0016777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776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42755" w:rsidRPr="00167776" w:rsidRDefault="00242755" w:rsidP="0016777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55" w:rsidRPr="00167776" w:rsidRDefault="00242755" w:rsidP="0016777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77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42755" w:rsidRPr="00167776" w:rsidRDefault="00242755" w:rsidP="0016777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42755" w:rsidRPr="00167776" w:rsidRDefault="00242755" w:rsidP="00167776">
      <w:pPr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167776">
        <w:rPr>
          <w:rFonts w:ascii="Times New Roman" w:hAnsi="Times New Roman" w:cs="Times New Roman"/>
          <w:sz w:val="26"/>
          <w:szCs w:val="26"/>
          <w:u w:val="single"/>
        </w:rPr>
        <w:t>.08.2016</w:t>
      </w:r>
      <w:r w:rsidRPr="0016777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167776">
        <w:rPr>
          <w:rFonts w:ascii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hAnsi="Times New Roman" w:cs="Times New Roman"/>
          <w:sz w:val="26"/>
          <w:szCs w:val="26"/>
          <w:u w:val="single"/>
        </w:rPr>
        <w:t>78</w:t>
      </w:r>
    </w:p>
    <w:p w:rsidR="00242755" w:rsidRPr="00167776" w:rsidRDefault="00242755" w:rsidP="00167776">
      <w:pPr>
        <w:pStyle w:val="ConsPlusTitle"/>
        <w:spacing w:line="240" w:lineRule="exact"/>
        <w:jc w:val="center"/>
        <w:rPr>
          <w:b w:val="0"/>
          <w:sz w:val="26"/>
          <w:szCs w:val="26"/>
        </w:rPr>
      </w:pPr>
      <w:r w:rsidRPr="00167776">
        <w:rPr>
          <w:b w:val="0"/>
          <w:sz w:val="26"/>
          <w:szCs w:val="26"/>
        </w:rPr>
        <w:t>г. Николаевск-на-Амуре</w:t>
      </w:r>
    </w:p>
    <w:p w:rsidR="00242755" w:rsidRPr="00167776" w:rsidRDefault="00242755" w:rsidP="00167776">
      <w:pPr>
        <w:keepNext/>
        <w:spacing w:after="0" w:line="240" w:lineRule="exact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Pr="00E91A6D" w:rsidRDefault="00242755" w:rsidP="00E91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7246F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7246F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7246F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7246F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 осуществления бюджетных полномочий главными а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министраторами, администраторами доходов бюджета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Город  Николаевск-на-Амуре» </w:t>
      </w:r>
    </w:p>
    <w:p w:rsidR="00242755" w:rsidRPr="00E91A6D" w:rsidRDefault="00242755" w:rsidP="007246FF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Pr="00E91A6D" w:rsidRDefault="0024275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7" w:history="1">
        <w:r w:rsidRPr="00E91A6D">
          <w:rPr>
            <w:rFonts w:ascii="Times New Roman" w:hAnsi="Times New Roman" w:cs="Times New Roman"/>
            <w:sz w:val="26"/>
            <w:szCs w:val="26"/>
            <w:lang w:eastAsia="ru-RU"/>
          </w:rPr>
          <w:t>статьей 160.1</w:t>
        </w:r>
      </w:hyperlink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ции администрация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«Город Николаевск-на-Амуре»</w:t>
      </w:r>
    </w:p>
    <w:p w:rsidR="00242755" w:rsidRPr="00E91A6D" w:rsidRDefault="0024275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242755" w:rsidRPr="00E91A6D" w:rsidRDefault="0024275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hyperlink r:id="rId8" w:history="1">
        <w:r w:rsidRPr="00E91A6D">
          <w:rPr>
            <w:rFonts w:ascii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осуществления бюджетных полном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чий главными администраторами, администраторами доходов бюджета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городск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поселения «Город Николаевск-на-Амуре».</w:t>
      </w:r>
    </w:p>
    <w:p w:rsidR="00242755" w:rsidRPr="00E91A6D" w:rsidRDefault="0024275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Сборнике муниципальных правовых актов городского поселения «Город Николаевск-на-Амуре» 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и разме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тить 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официальном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сайте администрации городского поселения «Город Никол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евск-на-Амуре» в сети «Интернет».</w:t>
      </w:r>
    </w:p>
    <w:p w:rsidR="00242755" w:rsidRPr="00E91A6D" w:rsidRDefault="0024275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>3. Контроль за выполнением настоящего постановления оставляю за собой.</w:t>
      </w:r>
    </w:p>
    <w:p w:rsidR="00242755" w:rsidRPr="00E91A6D" w:rsidRDefault="00242755" w:rsidP="00E91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после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его официального опу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ликования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42755" w:rsidRPr="00E91A6D" w:rsidRDefault="0024275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Pr="00E91A6D" w:rsidRDefault="0024275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     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С.В.Толкачев</w:t>
      </w:r>
    </w:p>
    <w:p w:rsidR="00242755" w:rsidRDefault="0024275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755" w:rsidRDefault="00242755" w:rsidP="00E91A6D">
      <w:pPr>
        <w:spacing w:after="0" w:line="240" w:lineRule="auto"/>
        <w:jc w:val="both"/>
        <w:sectPr w:rsidR="00242755" w:rsidSect="0076469A">
          <w:headerReference w:type="default" r:id="rId9"/>
          <w:footerReference w:type="default" r:id="rId10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exact"/>
        <w:ind w:left="55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УТВЕРЖДЕН</w:t>
      </w:r>
    </w:p>
    <w:p w:rsidR="00242755" w:rsidRDefault="00242755" w:rsidP="00D91F8C">
      <w:pPr>
        <w:autoSpaceDE w:val="0"/>
        <w:autoSpaceDN w:val="0"/>
        <w:adjustRightInd w:val="0"/>
        <w:spacing w:after="0"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5AC6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  <w:r w:rsidRPr="00825AC6">
        <w:rPr>
          <w:rFonts w:ascii="Times New Roman" w:hAnsi="Times New Roman" w:cs="Times New Roman"/>
          <w:sz w:val="26"/>
          <w:szCs w:val="26"/>
        </w:rPr>
        <w:t xml:space="preserve"> «Город Никол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5AC6">
        <w:rPr>
          <w:rFonts w:ascii="Times New Roman" w:hAnsi="Times New Roman" w:cs="Times New Roman"/>
          <w:sz w:val="26"/>
          <w:szCs w:val="26"/>
        </w:rPr>
        <w:t>евск-на-Амуре»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22.08.2016 </w:t>
      </w:r>
      <w:r w:rsidRPr="00825AC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578</w:t>
      </w:r>
    </w:p>
    <w:p w:rsidR="00242755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2755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2755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2755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42755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бюджетных полномочий главными администраторами, админис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раторами доходов бюджета администрации городского поселения «Город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евск-на-Амуре»</w:t>
      </w:r>
    </w:p>
    <w:p w:rsidR="00242755" w:rsidRPr="00825AC6" w:rsidRDefault="00242755" w:rsidP="00D91F8C">
      <w:pPr>
        <w:pStyle w:val="ConsPlusNormal"/>
        <w:spacing w:line="240" w:lineRule="exact"/>
        <w:ind w:firstLine="540"/>
        <w:jc w:val="center"/>
        <w:rPr>
          <w:sz w:val="26"/>
          <w:szCs w:val="26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 xml:space="preserve">1.1. Настоящий Порядок осуществления бюджетных полномочий главными администраторами, администраторами доходов бюджета  городского поселения «Город Николаевск-на-Амуре» (далее - Порядок) разработан в соответствии с Бюджетным </w:t>
      </w:r>
      <w:hyperlink r:id="rId11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Российской Федерации в целях повышения качества и э</w:t>
      </w:r>
      <w:r w:rsidRPr="00825AC6">
        <w:rPr>
          <w:rFonts w:ascii="Times New Roman" w:hAnsi="Times New Roman" w:cs="Times New Roman"/>
          <w:sz w:val="26"/>
          <w:szCs w:val="26"/>
        </w:rPr>
        <w:t>ф</w:t>
      </w:r>
      <w:r w:rsidRPr="00825AC6">
        <w:rPr>
          <w:rFonts w:ascii="Times New Roman" w:hAnsi="Times New Roman" w:cs="Times New Roman"/>
          <w:sz w:val="26"/>
          <w:szCs w:val="26"/>
        </w:rPr>
        <w:t>фективности формирования и исполнения бюджета городского поселения «Город Николаевск-на-Амуре» (далее – бюджет городского поселения), регламентации деятельности главных администраторов доходов бюджета городского  поселения (далее - главные администраторы), администраторов доходов бюджета поселения (далее - администраторы) по осуществлению ими бюджетных полномочий, уст</w:t>
      </w:r>
      <w:r w:rsidRPr="00825AC6">
        <w:rPr>
          <w:rFonts w:ascii="Times New Roman" w:hAnsi="Times New Roman" w:cs="Times New Roman"/>
          <w:sz w:val="26"/>
          <w:szCs w:val="26"/>
        </w:rPr>
        <w:t>а</w:t>
      </w:r>
      <w:r w:rsidRPr="00825AC6">
        <w:rPr>
          <w:rFonts w:ascii="Times New Roman" w:hAnsi="Times New Roman" w:cs="Times New Roman"/>
          <w:sz w:val="26"/>
          <w:szCs w:val="26"/>
        </w:rPr>
        <w:t xml:space="preserve">новленных Бюджетным </w:t>
      </w:r>
      <w:hyperlink r:id="rId12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Российской Федерации, с учетом особенностей, установленных настоящим Порядком.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13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1.3. Главными администраторами являются отраслевые (функциональные) органы администрации городского поселения «Город Николаевск-на-Амуре» , о</w:t>
      </w:r>
      <w:r w:rsidRPr="00825AC6">
        <w:rPr>
          <w:rFonts w:ascii="Times New Roman" w:hAnsi="Times New Roman" w:cs="Times New Roman"/>
          <w:sz w:val="26"/>
          <w:szCs w:val="26"/>
        </w:rPr>
        <w:t>р</w:t>
      </w:r>
      <w:r w:rsidRPr="00825AC6">
        <w:rPr>
          <w:rFonts w:ascii="Times New Roman" w:hAnsi="Times New Roman" w:cs="Times New Roman"/>
          <w:sz w:val="26"/>
          <w:szCs w:val="26"/>
        </w:rPr>
        <w:t>ганы местного самоуправления городского поселения «Город Николаевск-на-Амуре», имеющие в своем ведении администраторов и (или) являющиеся админ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страторами доходов бюджета городского поселения, устанавливаемые решениями соответствующего бюджета городского поселения «Город Николаевск-на-Амуре» на очередной финансовый год и на плановый период.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 xml:space="preserve">1.4. Бюджетные полномочия, установленные Бюджетным </w:t>
      </w:r>
      <w:hyperlink r:id="rId14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Росси</w:t>
      </w:r>
      <w:r w:rsidRPr="00825AC6">
        <w:rPr>
          <w:rFonts w:ascii="Times New Roman" w:hAnsi="Times New Roman" w:cs="Times New Roman"/>
          <w:sz w:val="26"/>
          <w:szCs w:val="26"/>
        </w:rPr>
        <w:t>й</w:t>
      </w:r>
      <w:r w:rsidRPr="00825AC6">
        <w:rPr>
          <w:rFonts w:ascii="Times New Roman" w:hAnsi="Times New Roman" w:cs="Times New Roman"/>
          <w:sz w:val="26"/>
          <w:szCs w:val="26"/>
        </w:rPr>
        <w:t>ской Федерации, главные администраторы, администраторы осуществляют в с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ответствии с настоящим Порядком.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 Бюджетные полномочия главного администратора, администратора доходов бюджета городского поселения и порядок их осуществления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 Главный администратор осуществляет следующие бюджетные полн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мочия: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2.1.1. Формирует и утверждает перечень подведомственных ему админис</w:t>
      </w:r>
      <w:r w:rsidRPr="00825AC6">
        <w:rPr>
          <w:rFonts w:ascii="Times New Roman" w:hAnsi="Times New Roman" w:cs="Times New Roman"/>
          <w:sz w:val="26"/>
          <w:szCs w:val="26"/>
        </w:rPr>
        <w:t>т</w:t>
      </w:r>
      <w:r w:rsidRPr="00825AC6">
        <w:rPr>
          <w:rFonts w:ascii="Times New Roman" w:hAnsi="Times New Roman" w:cs="Times New Roman"/>
          <w:sz w:val="26"/>
          <w:szCs w:val="26"/>
        </w:rPr>
        <w:t>раторов (при их наличии).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2.1.2. Представляет в финансовое управление администрации Николаевск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го муниципального района (далее – финансовое управление) сведения и расчеты по администрируемым платежам, необходимые для составления проекта бюджета поселения на очередной финансовый год и на плановый период, внесения измен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ний в решение о бюджете в части администрируемых доходов, в порядке и сроки, устанавливаемые муниципальными правовыми актами городского поселения «Г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род Николаевск-на-Амуре» и финансового управления.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2.1.3. Представляет в финансовое управление сведения о прогнозе посту</w:t>
      </w:r>
      <w:r w:rsidRPr="00825AC6">
        <w:rPr>
          <w:rFonts w:ascii="Times New Roman" w:hAnsi="Times New Roman" w:cs="Times New Roman"/>
          <w:sz w:val="26"/>
          <w:szCs w:val="26"/>
        </w:rPr>
        <w:t>п</w:t>
      </w:r>
      <w:r w:rsidRPr="00825AC6">
        <w:rPr>
          <w:rFonts w:ascii="Times New Roman" w:hAnsi="Times New Roman" w:cs="Times New Roman"/>
          <w:sz w:val="26"/>
          <w:szCs w:val="26"/>
        </w:rPr>
        <w:t>лений по администрируемым платежам на очередной финансовый год с помеся</w:t>
      </w:r>
      <w:r w:rsidRPr="00825AC6">
        <w:rPr>
          <w:rFonts w:ascii="Times New Roman" w:hAnsi="Times New Roman" w:cs="Times New Roman"/>
          <w:sz w:val="26"/>
          <w:szCs w:val="26"/>
        </w:rPr>
        <w:t>ч</w:t>
      </w:r>
      <w:r w:rsidRPr="00825AC6">
        <w:rPr>
          <w:rFonts w:ascii="Times New Roman" w:hAnsi="Times New Roman" w:cs="Times New Roman"/>
          <w:sz w:val="26"/>
          <w:szCs w:val="26"/>
        </w:rPr>
        <w:t>ной разбивкой для составления и ведения кассового плана, уточненные сведения прогноза поступлений по администрируемым платежам в сроки, установленные в соответствии с порядком, утвержденным финансовым управлением.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2.1.4. Представляет в финансовое управление аналитические материалы с приложением пояснительной записки по исполнению администрируемых доходов в порядке и сроки, установленные муниципальными правовыми актами городск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го поселения «Город Николаевск-на-Амуре» и финансового управления.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2.1.5. Формирует и представляет бюджетную отчетность в порядке, утве</w:t>
      </w:r>
      <w:r w:rsidRPr="00825AC6">
        <w:rPr>
          <w:rFonts w:ascii="Times New Roman" w:hAnsi="Times New Roman" w:cs="Times New Roman"/>
          <w:sz w:val="26"/>
          <w:szCs w:val="26"/>
        </w:rPr>
        <w:t>р</w:t>
      </w:r>
      <w:r w:rsidRPr="00825AC6">
        <w:rPr>
          <w:rFonts w:ascii="Times New Roman" w:hAnsi="Times New Roman" w:cs="Times New Roman"/>
          <w:sz w:val="26"/>
          <w:szCs w:val="26"/>
        </w:rPr>
        <w:t>жденном министерством финансов Российской Федерации, и в сроки, устанавл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ваемые финансовым управлением, несет ответственность за достоверность и сво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временность представляемой бюджетной отчетности.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2.1.6. Ведет реестр администрируемых доходов в программном комплексе СУФД-Портал в соответствии с порядком, установленным органом Федерального казначейства.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 xml:space="preserve">2.1.7. Ведет реестр источников доходов бюджета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25AC6">
        <w:rPr>
          <w:rFonts w:ascii="Times New Roman" w:hAnsi="Times New Roman" w:cs="Times New Roman"/>
          <w:sz w:val="26"/>
          <w:szCs w:val="26"/>
        </w:rPr>
        <w:t xml:space="preserve"> по администрируемым источникам доходов на основании перечня источников дох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дов бюджетов бюджетной системы Российской Федерации.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2.1.8. Осуществляет внутренний финансовый контроль, направленный на соблюдение внутренних стандартов и процедур составления и исполнения бю</w:t>
      </w:r>
      <w:r w:rsidRPr="00825AC6">
        <w:rPr>
          <w:rFonts w:ascii="Times New Roman" w:hAnsi="Times New Roman" w:cs="Times New Roman"/>
          <w:sz w:val="26"/>
          <w:szCs w:val="26"/>
        </w:rPr>
        <w:t>д</w:t>
      </w:r>
      <w:r w:rsidRPr="00825AC6">
        <w:rPr>
          <w:rFonts w:ascii="Times New Roman" w:hAnsi="Times New Roman" w:cs="Times New Roman"/>
          <w:sz w:val="26"/>
          <w:szCs w:val="26"/>
        </w:rPr>
        <w:t>жета по доходам, составления бюджетной отчетности и ведения бюджетного уч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та главным администратором и подведомственными учреждениям.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2.1.9. В случае необходимости или отсутствия подведомственных админ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страторов осуществляет функции главного администратора и администратора д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ходов бюджета городского поселения.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2.1.10. Осуществляет иные бюджетные полномочия, установленные Бю</w:t>
      </w:r>
      <w:r w:rsidRPr="00825AC6">
        <w:rPr>
          <w:rFonts w:ascii="Times New Roman" w:hAnsi="Times New Roman" w:cs="Times New Roman"/>
          <w:sz w:val="26"/>
          <w:szCs w:val="26"/>
        </w:rPr>
        <w:t>д</w:t>
      </w:r>
      <w:r w:rsidRPr="00825AC6">
        <w:rPr>
          <w:rFonts w:ascii="Times New Roman" w:hAnsi="Times New Roman" w:cs="Times New Roman"/>
          <w:sz w:val="26"/>
          <w:szCs w:val="26"/>
        </w:rPr>
        <w:t xml:space="preserve">жетным </w:t>
      </w:r>
      <w:hyperlink r:id="rId15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Российской Федерации и принимаемыми в соответствии с ним муниципальными правовыми актами городского поселения «Город Николаевск-на-Амуре», регулирующими бюджетные правоотношения.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 Администратор осуществляет следующие бюджетные полномочия: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2.2.1. Осуществляет начисление, персонифицированный учет начисленных и поступивших сумм администрируемых платежей, контроль за правильностью исчисления, полнотой и своевременностью осуществления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</w:t>
      </w:r>
      <w:r w:rsidRPr="00825AC6">
        <w:rPr>
          <w:rFonts w:ascii="Times New Roman" w:hAnsi="Times New Roman" w:cs="Times New Roman"/>
          <w:sz w:val="26"/>
          <w:szCs w:val="26"/>
        </w:rPr>
        <w:t xml:space="preserve"> поселения, пеней и штрафов по ним.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2.2.2. Осуществляет взыскание задолженности по администрируемым пл</w:t>
      </w:r>
      <w:r w:rsidRPr="00825AC6">
        <w:rPr>
          <w:rFonts w:ascii="Times New Roman" w:hAnsi="Times New Roman" w:cs="Times New Roman"/>
          <w:sz w:val="26"/>
          <w:szCs w:val="26"/>
        </w:rPr>
        <w:t>а</w:t>
      </w:r>
      <w:r w:rsidRPr="00825AC6">
        <w:rPr>
          <w:rFonts w:ascii="Times New Roman" w:hAnsi="Times New Roman" w:cs="Times New Roman"/>
          <w:sz w:val="26"/>
          <w:szCs w:val="26"/>
        </w:rPr>
        <w:t>тежам в бюджет поселения, пеней и штрафов.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2.2.3. Принимает решение о возврате излишне уплаченных (взысканных) платежей в бюджет поселения, пеней и штрафов, а также процентов за несвоевр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менное осуществление такого возврата и процентов, начисленных на излишне взысканные суммы, направляет для согласования в адрес финансового управления свое решение о возврате платежей с приложением копий документов, подтве</w:t>
      </w:r>
      <w:r w:rsidRPr="00825AC6">
        <w:rPr>
          <w:rFonts w:ascii="Times New Roman" w:hAnsi="Times New Roman" w:cs="Times New Roman"/>
          <w:sz w:val="26"/>
          <w:szCs w:val="26"/>
        </w:rPr>
        <w:t>р</w:t>
      </w:r>
      <w:r w:rsidRPr="00825AC6">
        <w:rPr>
          <w:rFonts w:ascii="Times New Roman" w:hAnsi="Times New Roman" w:cs="Times New Roman"/>
          <w:sz w:val="26"/>
          <w:szCs w:val="26"/>
        </w:rPr>
        <w:t>ждающих излишнее или ошибочное поступление, и представляет в орган Фед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рального казначейства заявки для осуществления возврата в порядке, установле</w:t>
      </w:r>
      <w:r w:rsidRPr="00825AC6">
        <w:rPr>
          <w:rFonts w:ascii="Times New Roman" w:hAnsi="Times New Roman" w:cs="Times New Roman"/>
          <w:sz w:val="26"/>
          <w:szCs w:val="26"/>
        </w:rPr>
        <w:t>н</w:t>
      </w:r>
      <w:r w:rsidRPr="00825AC6">
        <w:rPr>
          <w:rFonts w:ascii="Times New Roman" w:hAnsi="Times New Roman" w:cs="Times New Roman"/>
          <w:sz w:val="26"/>
          <w:szCs w:val="26"/>
        </w:rPr>
        <w:t>ном министерством финансов Российской Федерации.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2.2.4. Принимает решение об уточнении вида и принадлежности платежей в бюджеты бюджетной системы Российской Федерации и представляет уведомл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ния в территориальный орган Федерального казначейства.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2.2.5. В случае и порядке, установленном главным администратором, фо</w:t>
      </w:r>
      <w:r w:rsidRPr="00825AC6">
        <w:rPr>
          <w:rFonts w:ascii="Times New Roman" w:hAnsi="Times New Roman" w:cs="Times New Roman"/>
          <w:sz w:val="26"/>
          <w:szCs w:val="26"/>
        </w:rPr>
        <w:t>р</w:t>
      </w:r>
      <w:r w:rsidRPr="00825AC6">
        <w:rPr>
          <w:rFonts w:ascii="Times New Roman" w:hAnsi="Times New Roman" w:cs="Times New Roman"/>
          <w:sz w:val="26"/>
          <w:szCs w:val="26"/>
        </w:rPr>
        <w:t>мирует и представляет главному администратору сведения о прогнозе поступл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ний по администрируемым платежам на очередной финансовый год с помесячной разбивкой для составления и ведения кассового плана, уточненные сведения пр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гноза поступлений по администрируемым платежам, необходимые для осущест</w:t>
      </w:r>
      <w:r w:rsidRPr="00825AC6">
        <w:rPr>
          <w:rFonts w:ascii="Times New Roman" w:hAnsi="Times New Roman" w:cs="Times New Roman"/>
          <w:sz w:val="26"/>
          <w:szCs w:val="26"/>
        </w:rPr>
        <w:t>в</w:t>
      </w:r>
      <w:r w:rsidRPr="00825AC6">
        <w:rPr>
          <w:rFonts w:ascii="Times New Roman" w:hAnsi="Times New Roman" w:cs="Times New Roman"/>
          <w:sz w:val="26"/>
          <w:szCs w:val="26"/>
        </w:rPr>
        <w:t>ления полномочий главного администратора.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2.2.6. Осуществляет мониторинг, анализ и прогнозирование поступлений по администрируемым доходам и в порядке, установленном главным администрат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ром, формирует и представляет главному администратору аналитические мат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риалы с приложением пояснительной записки по исполнению администрируемых доходов, необходимые для осуществления полномочий главного администратора.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2.2.7. В случае и порядке, установленном главным администратором, фо</w:t>
      </w:r>
      <w:r w:rsidRPr="00825AC6">
        <w:rPr>
          <w:rFonts w:ascii="Times New Roman" w:hAnsi="Times New Roman" w:cs="Times New Roman"/>
          <w:sz w:val="26"/>
          <w:szCs w:val="26"/>
        </w:rPr>
        <w:t>р</w:t>
      </w:r>
      <w:r w:rsidRPr="00825AC6">
        <w:rPr>
          <w:rFonts w:ascii="Times New Roman" w:hAnsi="Times New Roman" w:cs="Times New Roman"/>
          <w:sz w:val="26"/>
          <w:szCs w:val="26"/>
        </w:rPr>
        <w:t>мирует и представляет главному администратору сведения и бюджетную отче</w:t>
      </w:r>
      <w:r w:rsidRPr="00825AC6">
        <w:rPr>
          <w:rFonts w:ascii="Times New Roman" w:hAnsi="Times New Roman" w:cs="Times New Roman"/>
          <w:sz w:val="26"/>
          <w:szCs w:val="26"/>
        </w:rPr>
        <w:t>т</w:t>
      </w:r>
      <w:r w:rsidRPr="00825AC6">
        <w:rPr>
          <w:rFonts w:ascii="Times New Roman" w:hAnsi="Times New Roman" w:cs="Times New Roman"/>
          <w:sz w:val="26"/>
          <w:szCs w:val="26"/>
        </w:rPr>
        <w:t>ность, необходимые для осуществления полномочий главного администратора.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2.2.8.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</w:t>
      </w:r>
      <w:r w:rsidRPr="00825AC6">
        <w:rPr>
          <w:rFonts w:ascii="Times New Roman" w:hAnsi="Times New Roman" w:cs="Times New Roman"/>
          <w:sz w:val="26"/>
          <w:szCs w:val="26"/>
        </w:rPr>
        <w:t>н</w:t>
      </w:r>
      <w:r w:rsidRPr="00825AC6">
        <w:rPr>
          <w:rFonts w:ascii="Times New Roman" w:hAnsi="Times New Roman" w:cs="Times New Roman"/>
          <w:sz w:val="26"/>
          <w:szCs w:val="26"/>
        </w:rPr>
        <w:t>ную систему о государственных и муниципальных платежах в соответствии с п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 xml:space="preserve">рядком, установленным Федеральным </w:t>
      </w:r>
      <w:hyperlink r:id="rId16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2.2.9. Осуществляет иные бюджетные полномочия, установленные Бю</w:t>
      </w:r>
      <w:r w:rsidRPr="00825AC6">
        <w:rPr>
          <w:rFonts w:ascii="Times New Roman" w:hAnsi="Times New Roman" w:cs="Times New Roman"/>
          <w:sz w:val="26"/>
          <w:szCs w:val="26"/>
        </w:rPr>
        <w:t>д</w:t>
      </w:r>
      <w:r w:rsidRPr="00825AC6">
        <w:rPr>
          <w:rFonts w:ascii="Times New Roman" w:hAnsi="Times New Roman" w:cs="Times New Roman"/>
          <w:sz w:val="26"/>
          <w:szCs w:val="26"/>
        </w:rPr>
        <w:t xml:space="preserve">жетным </w:t>
      </w:r>
      <w:hyperlink r:id="rId17" w:history="1"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Российской Федерации и принимаемыми в соответствии с ним муниципальными правовыми актами городского поселения «Город Николаевск-на-Амуре», регулирующими бюджетные правоотношения.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 Начисление, учет, взыскание администрируемых платежей в бюджет городск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25AC6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3.1. Начисление администрируемых платежей, пеней и штрафов по ним осуществляется главным администратором, администратором в сроки, в размере и по основаниям, предусмотренным бюджетным законодательством Российской Федерации, принятыми в соответствии с ним муниципальными правовыми актами и условиями, заключенных договоров, муниципальных контрактов.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3.2. Начисление администрируемых платежей отражается главным админ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стратором, администратором на основании соответствующих документов (дог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воров, муниципальных контрактов, актов, расчетов и др.) на дату их начисления (признания) независимо от фактического поступления денежных средств в бю</w:t>
      </w:r>
      <w:r w:rsidRPr="00825AC6">
        <w:rPr>
          <w:rFonts w:ascii="Times New Roman" w:hAnsi="Times New Roman" w:cs="Times New Roman"/>
          <w:sz w:val="26"/>
          <w:szCs w:val="26"/>
        </w:rPr>
        <w:t>д</w:t>
      </w:r>
      <w:r w:rsidRPr="00825AC6">
        <w:rPr>
          <w:rFonts w:ascii="Times New Roman" w:hAnsi="Times New Roman" w:cs="Times New Roman"/>
          <w:sz w:val="26"/>
          <w:szCs w:val="26"/>
        </w:rPr>
        <w:t xml:space="preserve">жет 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825AC6">
        <w:rPr>
          <w:rFonts w:ascii="Times New Roman" w:hAnsi="Times New Roman" w:cs="Times New Roman"/>
          <w:sz w:val="26"/>
          <w:szCs w:val="26"/>
        </w:rPr>
        <w:t>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3.3. Основанием для отражения операций поступления администрируемых платежей в бюджет городского поселения является документ по кассовым посту</w:t>
      </w:r>
      <w:r w:rsidRPr="00825AC6">
        <w:rPr>
          <w:rFonts w:ascii="Times New Roman" w:hAnsi="Times New Roman" w:cs="Times New Roman"/>
          <w:sz w:val="26"/>
          <w:szCs w:val="26"/>
        </w:rPr>
        <w:t>п</w:t>
      </w:r>
      <w:r w:rsidRPr="00825AC6">
        <w:rPr>
          <w:rFonts w:ascii="Times New Roman" w:hAnsi="Times New Roman" w:cs="Times New Roman"/>
          <w:sz w:val="26"/>
          <w:szCs w:val="26"/>
        </w:rPr>
        <w:t>лениям с приложением информации из расчетных документов, предоставляемых территориальным органом Федерального казначейства.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3.4. Учет начисленных и поступивших сумм администрируемых платежей в доход бюджета городского поселения ведется в разрезе кодов бюджетной класс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фикации на лицевых счетах по каждому плательщику.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3.5. В случае зачисления администрируемых платежей на код бюджетной классификации 1 17 01000 00 0000 180 «Невыясненные поступления» главный а</w:t>
      </w:r>
      <w:r w:rsidRPr="00825AC6">
        <w:rPr>
          <w:rFonts w:ascii="Times New Roman" w:hAnsi="Times New Roman" w:cs="Times New Roman"/>
          <w:sz w:val="26"/>
          <w:szCs w:val="26"/>
        </w:rPr>
        <w:t>д</w:t>
      </w:r>
      <w:r w:rsidRPr="00825AC6">
        <w:rPr>
          <w:rFonts w:ascii="Times New Roman" w:hAnsi="Times New Roman" w:cs="Times New Roman"/>
          <w:sz w:val="26"/>
          <w:szCs w:val="26"/>
        </w:rPr>
        <w:t>министратор, администратор в срок не позднее 10 рабочих дней со дня получения информации от территориального органа Федерального казначейства производит уточнение администрируемых платежей на соответствующие коды бюджетной классификации в порядке, установленном органом Федерального казначейства.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 xml:space="preserve">3.6. Учет начисленных и поступивших сумм администрируемых платежей ведется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825AC6">
          <w:rPr>
            <w:rFonts w:ascii="Times New Roman" w:hAnsi="Times New Roman" w:cs="Times New Roman"/>
            <w:color w:val="0000FF"/>
            <w:sz w:val="26"/>
            <w:szCs w:val="26"/>
          </w:rPr>
          <w:t>риказом</w:t>
        </w:r>
      </w:hyperlink>
      <w:r w:rsidRPr="00825AC6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</w:t>
      </w:r>
      <w:r w:rsidRPr="00825AC6">
        <w:rPr>
          <w:rFonts w:ascii="Times New Roman" w:hAnsi="Times New Roman" w:cs="Times New Roman"/>
          <w:sz w:val="26"/>
          <w:szCs w:val="26"/>
        </w:rPr>
        <w:t>а</w:t>
      </w:r>
      <w:r w:rsidRPr="00825AC6">
        <w:rPr>
          <w:rFonts w:ascii="Times New Roman" w:hAnsi="Times New Roman" w:cs="Times New Roman"/>
          <w:sz w:val="26"/>
          <w:szCs w:val="26"/>
        </w:rPr>
        <w:t>ции от 01 декабря 2010 г. № 157н «Об утверждении Единого плана счетов бухга</w:t>
      </w:r>
      <w:r w:rsidRPr="00825AC6">
        <w:rPr>
          <w:rFonts w:ascii="Times New Roman" w:hAnsi="Times New Roman" w:cs="Times New Roman"/>
          <w:sz w:val="26"/>
          <w:szCs w:val="26"/>
        </w:rPr>
        <w:t>л</w:t>
      </w:r>
      <w:r w:rsidRPr="00825AC6">
        <w:rPr>
          <w:rFonts w:ascii="Times New Roman" w:hAnsi="Times New Roman" w:cs="Times New Roman"/>
          <w:sz w:val="26"/>
          <w:szCs w:val="26"/>
        </w:rPr>
        <w:t>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бюджетными фондами, государственных академий наук, государственных (мун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ципальных) учреждений и Инструкции по его применению».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3.7. В случае несвоевременного и (или) не в полном объеме внесения пл</w:t>
      </w:r>
      <w:r w:rsidRPr="00825AC6">
        <w:rPr>
          <w:rFonts w:ascii="Times New Roman" w:hAnsi="Times New Roman" w:cs="Times New Roman"/>
          <w:sz w:val="26"/>
          <w:szCs w:val="26"/>
        </w:rPr>
        <w:t>а</w:t>
      </w:r>
      <w:r w:rsidRPr="00825AC6">
        <w:rPr>
          <w:rFonts w:ascii="Times New Roman" w:hAnsi="Times New Roman" w:cs="Times New Roman"/>
          <w:sz w:val="26"/>
          <w:szCs w:val="26"/>
        </w:rPr>
        <w:t>тельщиком платежей главный администратор, администратор производит начи</w:t>
      </w:r>
      <w:r w:rsidRPr="00825AC6">
        <w:rPr>
          <w:rFonts w:ascii="Times New Roman" w:hAnsi="Times New Roman" w:cs="Times New Roman"/>
          <w:sz w:val="26"/>
          <w:szCs w:val="26"/>
        </w:rPr>
        <w:t>с</w:t>
      </w:r>
      <w:r w:rsidRPr="00825AC6">
        <w:rPr>
          <w:rFonts w:ascii="Times New Roman" w:hAnsi="Times New Roman" w:cs="Times New Roman"/>
          <w:sz w:val="26"/>
          <w:szCs w:val="26"/>
        </w:rPr>
        <w:t>ление пеней в соответствии с действующим законодательством и условиями дог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вора (муниципального контракта), формирует и направляет плательщику прете</w:t>
      </w:r>
      <w:r w:rsidRPr="00825AC6">
        <w:rPr>
          <w:rFonts w:ascii="Times New Roman" w:hAnsi="Times New Roman" w:cs="Times New Roman"/>
          <w:sz w:val="26"/>
          <w:szCs w:val="26"/>
        </w:rPr>
        <w:t>н</w:t>
      </w:r>
      <w:r w:rsidRPr="00825AC6">
        <w:rPr>
          <w:rFonts w:ascii="Times New Roman" w:hAnsi="Times New Roman" w:cs="Times New Roman"/>
          <w:sz w:val="26"/>
          <w:szCs w:val="26"/>
        </w:rPr>
        <w:t>зию о ненадлежащем выполнении условий договора (муниципального контракта).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3.8. Претензия о ненадлежащем выполнении условий договора (муниц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пального контракта) передается руководителю (законному или уполномоченному представителю) организации или физическому лицу (его законному или уполн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моченному представителю) лично под расписку или иным способом, подтве</w:t>
      </w:r>
      <w:r w:rsidRPr="00825AC6">
        <w:rPr>
          <w:rFonts w:ascii="Times New Roman" w:hAnsi="Times New Roman" w:cs="Times New Roman"/>
          <w:sz w:val="26"/>
          <w:szCs w:val="26"/>
        </w:rPr>
        <w:t>р</w:t>
      </w:r>
      <w:r w:rsidRPr="00825AC6">
        <w:rPr>
          <w:rFonts w:ascii="Times New Roman" w:hAnsi="Times New Roman" w:cs="Times New Roman"/>
          <w:sz w:val="26"/>
          <w:szCs w:val="26"/>
        </w:rPr>
        <w:t>ждающим факт и дату получения данной претензии. В случае невозможности вручения претензии указанным способом она направляется посредством почтовой связи заказным письмом с уведомлением.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3.9. В случае непогашения плательщиком задолженности в сроки, устано</w:t>
      </w:r>
      <w:r w:rsidRPr="00825AC6">
        <w:rPr>
          <w:rFonts w:ascii="Times New Roman" w:hAnsi="Times New Roman" w:cs="Times New Roman"/>
          <w:sz w:val="26"/>
          <w:szCs w:val="26"/>
        </w:rPr>
        <w:t>в</w:t>
      </w:r>
      <w:r w:rsidRPr="00825AC6">
        <w:rPr>
          <w:rFonts w:ascii="Times New Roman" w:hAnsi="Times New Roman" w:cs="Times New Roman"/>
          <w:sz w:val="26"/>
          <w:szCs w:val="26"/>
        </w:rPr>
        <w:t>ленные в претензии, главный администратор, администратор в срок не позднее 10 рабочих дней со дня истечения установленного в претензии срока готовит док</w:t>
      </w:r>
      <w:r w:rsidRPr="00825AC6">
        <w:rPr>
          <w:rFonts w:ascii="Times New Roman" w:hAnsi="Times New Roman" w:cs="Times New Roman"/>
          <w:sz w:val="26"/>
          <w:szCs w:val="26"/>
        </w:rPr>
        <w:t>у</w:t>
      </w:r>
      <w:r w:rsidRPr="00825AC6">
        <w:rPr>
          <w:rFonts w:ascii="Times New Roman" w:hAnsi="Times New Roman" w:cs="Times New Roman"/>
          <w:sz w:val="26"/>
          <w:szCs w:val="26"/>
        </w:rPr>
        <w:t>менты для взыскания задолженности в судебном порядке. Правила, предусмо</w:t>
      </w:r>
      <w:r w:rsidRPr="00825AC6">
        <w:rPr>
          <w:rFonts w:ascii="Times New Roman" w:hAnsi="Times New Roman" w:cs="Times New Roman"/>
          <w:sz w:val="26"/>
          <w:szCs w:val="26"/>
        </w:rPr>
        <w:t>т</w:t>
      </w:r>
      <w:r w:rsidRPr="00825AC6">
        <w:rPr>
          <w:rFonts w:ascii="Times New Roman" w:hAnsi="Times New Roman" w:cs="Times New Roman"/>
          <w:sz w:val="26"/>
          <w:szCs w:val="26"/>
        </w:rPr>
        <w:t>ренные настоящим подпунктом, применяются также в отношении требований об уплате пеней, штрафов.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3.10. Сумму излишне уплаченного платежа главный администратор, адм</w:t>
      </w:r>
      <w:r w:rsidRPr="00825AC6">
        <w:rPr>
          <w:rFonts w:ascii="Times New Roman" w:hAnsi="Times New Roman" w:cs="Times New Roman"/>
          <w:sz w:val="26"/>
          <w:szCs w:val="26"/>
        </w:rPr>
        <w:t>и</w:t>
      </w:r>
      <w:r w:rsidRPr="00825AC6">
        <w:rPr>
          <w:rFonts w:ascii="Times New Roman" w:hAnsi="Times New Roman" w:cs="Times New Roman"/>
          <w:sz w:val="26"/>
          <w:szCs w:val="26"/>
        </w:rPr>
        <w:t>нистратор вправе зачесть в счет предстоящих платежей либо в уплату другого платежа в пределах администрируемых кодов доходов бюджетной классификации на основании письменного заявления плательщика.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 Порядок возврата излишне уплаченных (взысканных) сумм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администрируемых платежей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5AC6">
        <w:rPr>
          <w:rFonts w:ascii="Times New Roman" w:hAnsi="Times New Roman" w:cs="Times New Roman"/>
          <w:sz w:val="26"/>
          <w:szCs w:val="26"/>
        </w:rPr>
        <w:t>. При принятии решения о возврате излишне уплаченных (взысканных) платежей главный администратор, администратор руководствуется следующими правилами осуществления возврата: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5AC6">
        <w:rPr>
          <w:rFonts w:ascii="Times New Roman" w:hAnsi="Times New Roman" w:cs="Times New Roman"/>
          <w:sz w:val="26"/>
          <w:szCs w:val="26"/>
        </w:rPr>
        <w:t>.1. Согласно письменному запросу плательщика с обязательным прил</w:t>
      </w:r>
      <w:r w:rsidRPr="00825AC6">
        <w:rPr>
          <w:rFonts w:ascii="Times New Roman" w:hAnsi="Times New Roman" w:cs="Times New Roman"/>
          <w:sz w:val="26"/>
          <w:szCs w:val="26"/>
        </w:rPr>
        <w:t>о</w:t>
      </w:r>
      <w:r w:rsidRPr="00825AC6">
        <w:rPr>
          <w:rFonts w:ascii="Times New Roman" w:hAnsi="Times New Roman" w:cs="Times New Roman"/>
          <w:sz w:val="26"/>
          <w:szCs w:val="26"/>
        </w:rPr>
        <w:t>жением подтверждающих документов и в соответствии с законодательством Ро</w:t>
      </w:r>
      <w:r w:rsidRPr="00825AC6">
        <w:rPr>
          <w:rFonts w:ascii="Times New Roman" w:hAnsi="Times New Roman" w:cs="Times New Roman"/>
          <w:sz w:val="26"/>
          <w:szCs w:val="26"/>
        </w:rPr>
        <w:t>с</w:t>
      </w:r>
      <w:r w:rsidRPr="00825AC6">
        <w:rPr>
          <w:rFonts w:ascii="Times New Roman" w:hAnsi="Times New Roman" w:cs="Times New Roman"/>
          <w:sz w:val="26"/>
          <w:szCs w:val="26"/>
        </w:rPr>
        <w:t>сийской Федерации определяет сумму платежа, подлежащую возврату.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5AC6">
        <w:rPr>
          <w:rFonts w:ascii="Times New Roman" w:hAnsi="Times New Roman" w:cs="Times New Roman"/>
          <w:sz w:val="26"/>
          <w:szCs w:val="26"/>
        </w:rPr>
        <w:t>.2. Главный администратор, администратор при расчете суммы платежа, подлежащей возврату, оперирует исключительно данными выписок из лицевых счетов главного администратора, администратора доходов бюджета, доведенных главному администратору, администратору территориальным органом Федерал</w:t>
      </w:r>
      <w:r w:rsidRPr="00825AC6">
        <w:rPr>
          <w:rFonts w:ascii="Times New Roman" w:hAnsi="Times New Roman" w:cs="Times New Roman"/>
          <w:sz w:val="26"/>
          <w:szCs w:val="26"/>
        </w:rPr>
        <w:t>ь</w:t>
      </w:r>
      <w:r w:rsidRPr="00825AC6">
        <w:rPr>
          <w:rFonts w:ascii="Times New Roman" w:hAnsi="Times New Roman" w:cs="Times New Roman"/>
          <w:sz w:val="26"/>
          <w:szCs w:val="26"/>
        </w:rPr>
        <w:t>ного казначейства.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5AC6">
        <w:rPr>
          <w:rFonts w:ascii="Times New Roman" w:hAnsi="Times New Roman" w:cs="Times New Roman"/>
          <w:sz w:val="26"/>
          <w:szCs w:val="26"/>
        </w:rPr>
        <w:t>.3. В случае отклонения суммы платежа, признанной (исчисленной) главным администратором, администратором излишне уплаченной и подлежащей возврату от запрашиваемой плательщиком к возврату суммы платежа, главный администратор, администратор корректирует (уменьшает) сумму возврата на в</w:t>
      </w:r>
      <w:r w:rsidRPr="00825AC6">
        <w:rPr>
          <w:rFonts w:ascii="Times New Roman" w:hAnsi="Times New Roman" w:cs="Times New Roman"/>
          <w:sz w:val="26"/>
          <w:szCs w:val="26"/>
        </w:rPr>
        <w:t>е</w:t>
      </w:r>
      <w:r w:rsidRPr="00825AC6">
        <w:rPr>
          <w:rFonts w:ascii="Times New Roman" w:hAnsi="Times New Roman" w:cs="Times New Roman"/>
          <w:sz w:val="26"/>
          <w:szCs w:val="26"/>
        </w:rPr>
        <w:t>личину отклонения.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5AC6">
        <w:rPr>
          <w:rFonts w:ascii="Times New Roman" w:hAnsi="Times New Roman" w:cs="Times New Roman"/>
          <w:sz w:val="26"/>
          <w:szCs w:val="26"/>
        </w:rPr>
        <w:t>.4. Главный администратор, администратор формирует и направляет з</w:t>
      </w:r>
      <w:r w:rsidRPr="00825AC6">
        <w:rPr>
          <w:rFonts w:ascii="Times New Roman" w:hAnsi="Times New Roman" w:cs="Times New Roman"/>
          <w:sz w:val="26"/>
          <w:szCs w:val="26"/>
        </w:rPr>
        <w:t>а</w:t>
      </w:r>
      <w:r w:rsidRPr="00825AC6">
        <w:rPr>
          <w:rFonts w:ascii="Times New Roman" w:hAnsi="Times New Roman" w:cs="Times New Roman"/>
          <w:sz w:val="26"/>
          <w:szCs w:val="26"/>
        </w:rPr>
        <w:t>явку на возврат в территориальный орган Федерального казначейства посредством системы электронного документооборота с применением электронной цифровой подписи.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5AC6">
        <w:rPr>
          <w:rFonts w:ascii="Times New Roman" w:hAnsi="Times New Roman" w:cs="Times New Roman"/>
          <w:sz w:val="26"/>
          <w:szCs w:val="26"/>
        </w:rPr>
        <w:t>. В случае отказа в возврате излишне и (или) ошибочно уплаченных (взысканных) сумм главный администратор, администратор направляет плател</w:t>
      </w:r>
      <w:r w:rsidRPr="00825AC6">
        <w:rPr>
          <w:rFonts w:ascii="Times New Roman" w:hAnsi="Times New Roman" w:cs="Times New Roman"/>
          <w:sz w:val="26"/>
          <w:szCs w:val="26"/>
        </w:rPr>
        <w:t>ь</w:t>
      </w:r>
      <w:r w:rsidRPr="00825AC6">
        <w:rPr>
          <w:rFonts w:ascii="Times New Roman" w:hAnsi="Times New Roman" w:cs="Times New Roman"/>
          <w:sz w:val="26"/>
          <w:szCs w:val="26"/>
        </w:rPr>
        <w:t>щику письмо с обоснованием причин невозможности возврата платежа.</w:t>
      </w:r>
    </w:p>
    <w:p w:rsidR="00242755" w:rsidRPr="00825AC6" w:rsidRDefault="00242755" w:rsidP="00D9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C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5AC6">
        <w:rPr>
          <w:rFonts w:ascii="Times New Roman" w:hAnsi="Times New Roman" w:cs="Times New Roman"/>
          <w:sz w:val="26"/>
          <w:szCs w:val="26"/>
        </w:rPr>
        <w:t>. Ответственность за принятие решений, связанных с возвратами изли</w:t>
      </w:r>
      <w:r w:rsidRPr="00825AC6">
        <w:rPr>
          <w:rFonts w:ascii="Times New Roman" w:hAnsi="Times New Roman" w:cs="Times New Roman"/>
          <w:sz w:val="26"/>
          <w:szCs w:val="26"/>
        </w:rPr>
        <w:t>ш</w:t>
      </w:r>
      <w:r w:rsidRPr="00825AC6">
        <w:rPr>
          <w:rFonts w:ascii="Times New Roman" w:hAnsi="Times New Roman" w:cs="Times New Roman"/>
          <w:sz w:val="26"/>
          <w:szCs w:val="26"/>
        </w:rPr>
        <w:t>не уплаченных (взысканных) сумм, несет главный администратор, администратор.</w:t>
      </w:r>
    </w:p>
    <w:p w:rsidR="00242755" w:rsidRDefault="00242755" w:rsidP="00D91F8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42755" w:rsidRPr="001D615F" w:rsidRDefault="00242755" w:rsidP="00D91F8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242755" w:rsidRPr="00D91F8C" w:rsidRDefault="0024275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42755" w:rsidRPr="00D91F8C" w:rsidSect="004B370B">
      <w:headerReference w:type="default" r:id="rId1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55" w:rsidRDefault="00242755">
      <w:pPr>
        <w:spacing w:after="0" w:line="240" w:lineRule="auto"/>
      </w:pPr>
      <w:r>
        <w:separator/>
      </w:r>
    </w:p>
  </w:endnote>
  <w:endnote w:type="continuationSeparator" w:id="0">
    <w:p w:rsidR="00242755" w:rsidRDefault="002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55" w:rsidRDefault="00242755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55" w:rsidRDefault="00242755">
      <w:pPr>
        <w:spacing w:after="0" w:line="240" w:lineRule="auto"/>
      </w:pPr>
      <w:r>
        <w:separator/>
      </w:r>
    </w:p>
  </w:footnote>
  <w:footnote w:type="continuationSeparator" w:id="0">
    <w:p w:rsidR="00242755" w:rsidRDefault="0024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55" w:rsidRDefault="00242755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55" w:rsidRPr="001D615F" w:rsidRDefault="00242755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1D615F">
      <w:rPr>
        <w:rFonts w:ascii="Times New Roman" w:hAnsi="Times New Roman" w:cs="Times New Roman"/>
        <w:sz w:val="26"/>
        <w:szCs w:val="26"/>
      </w:rPr>
      <w:fldChar w:fldCharType="begin"/>
    </w:r>
    <w:r w:rsidRPr="001D615F">
      <w:rPr>
        <w:rFonts w:ascii="Times New Roman" w:hAnsi="Times New Roman" w:cs="Times New Roman"/>
        <w:sz w:val="26"/>
        <w:szCs w:val="26"/>
      </w:rPr>
      <w:instrText>PAGE   \* MERGEFORMAT</w:instrText>
    </w:r>
    <w:r w:rsidRPr="001D615F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6</w:t>
    </w:r>
    <w:r w:rsidRPr="001D615F">
      <w:rPr>
        <w:rFonts w:ascii="Times New Roman" w:hAnsi="Times New Roman" w:cs="Times New Roman"/>
        <w:sz w:val="26"/>
        <w:szCs w:val="26"/>
      </w:rPr>
      <w:fldChar w:fldCharType="end"/>
    </w:r>
  </w:p>
  <w:p w:rsidR="00242755" w:rsidRDefault="0024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786F"/>
    <w:rsid w:val="00086FB9"/>
    <w:rsid w:val="000C3FDA"/>
    <w:rsid w:val="000D501C"/>
    <w:rsid w:val="000E0C5D"/>
    <w:rsid w:val="000E4757"/>
    <w:rsid w:val="0010619A"/>
    <w:rsid w:val="0015552F"/>
    <w:rsid w:val="001579FA"/>
    <w:rsid w:val="00167776"/>
    <w:rsid w:val="0018569B"/>
    <w:rsid w:val="001B27E5"/>
    <w:rsid w:val="001C347D"/>
    <w:rsid w:val="001D615F"/>
    <w:rsid w:val="001F5036"/>
    <w:rsid w:val="002053F8"/>
    <w:rsid w:val="00217158"/>
    <w:rsid w:val="00217AB3"/>
    <w:rsid w:val="0023465B"/>
    <w:rsid w:val="00242755"/>
    <w:rsid w:val="0024389B"/>
    <w:rsid w:val="00295CB9"/>
    <w:rsid w:val="002A5464"/>
    <w:rsid w:val="002D6DF0"/>
    <w:rsid w:val="002E7934"/>
    <w:rsid w:val="002F45E9"/>
    <w:rsid w:val="00302CAC"/>
    <w:rsid w:val="003174B9"/>
    <w:rsid w:val="00343482"/>
    <w:rsid w:val="00354597"/>
    <w:rsid w:val="0037109A"/>
    <w:rsid w:val="00372769"/>
    <w:rsid w:val="00392030"/>
    <w:rsid w:val="003B200B"/>
    <w:rsid w:val="00427121"/>
    <w:rsid w:val="00493A87"/>
    <w:rsid w:val="004A524E"/>
    <w:rsid w:val="004B370B"/>
    <w:rsid w:val="004B3B4D"/>
    <w:rsid w:val="004D791F"/>
    <w:rsid w:val="004E271F"/>
    <w:rsid w:val="00507429"/>
    <w:rsid w:val="005373B0"/>
    <w:rsid w:val="00562FB2"/>
    <w:rsid w:val="00567E63"/>
    <w:rsid w:val="00583A23"/>
    <w:rsid w:val="005A5FD1"/>
    <w:rsid w:val="005B27F5"/>
    <w:rsid w:val="005D7CD0"/>
    <w:rsid w:val="005E7571"/>
    <w:rsid w:val="00602AC0"/>
    <w:rsid w:val="00623EF3"/>
    <w:rsid w:val="00627B5B"/>
    <w:rsid w:val="006635DC"/>
    <w:rsid w:val="0066404B"/>
    <w:rsid w:val="00681436"/>
    <w:rsid w:val="006D5084"/>
    <w:rsid w:val="006E630F"/>
    <w:rsid w:val="006F4F6C"/>
    <w:rsid w:val="006F624D"/>
    <w:rsid w:val="00701344"/>
    <w:rsid w:val="0070219F"/>
    <w:rsid w:val="007246FF"/>
    <w:rsid w:val="00740461"/>
    <w:rsid w:val="00740E94"/>
    <w:rsid w:val="007519E7"/>
    <w:rsid w:val="0076469A"/>
    <w:rsid w:val="00786BB3"/>
    <w:rsid w:val="007B1826"/>
    <w:rsid w:val="007E0873"/>
    <w:rsid w:val="007E3D6A"/>
    <w:rsid w:val="007F5DDD"/>
    <w:rsid w:val="00825AC6"/>
    <w:rsid w:val="00832B46"/>
    <w:rsid w:val="0083358C"/>
    <w:rsid w:val="008347E9"/>
    <w:rsid w:val="00850189"/>
    <w:rsid w:val="0085723E"/>
    <w:rsid w:val="0086593D"/>
    <w:rsid w:val="00880F6E"/>
    <w:rsid w:val="00885FCD"/>
    <w:rsid w:val="008B4136"/>
    <w:rsid w:val="008C19EA"/>
    <w:rsid w:val="008E423A"/>
    <w:rsid w:val="009053AB"/>
    <w:rsid w:val="009217AE"/>
    <w:rsid w:val="0092360B"/>
    <w:rsid w:val="009D289C"/>
    <w:rsid w:val="009D343F"/>
    <w:rsid w:val="00A01897"/>
    <w:rsid w:val="00A022E8"/>
    <w:rsid w:val="00A10DAA"/>
    <w:rsid w:val="00A121B6"/>
    <w:rsid w:val="00A15350"/>
    <w:rsid w:val="00A67717"/>
    <w:rsid w:val="00A81BF6"/>
    <w:rsid w:val="00A92755"/>
    <w:rsid w:val="00A973BB"/>
    <w:rsid w:val="00AB1941"/>
    <w:rsid w:val="00AB5906"/>
    <w:rsid w:val="00AC24E0"/>
    <w:rsid w:val="00AC334C"/>
    <w:rsid w:val="00AC57F5"/>
    <w:rsid w:val="00AF3EAE"/>
    <w:rsid w:val="00B263AC"/>
    <w:rsid w:val="00B308FE"/>
    <w:rsid w:val="00B35826"/>
    <w:rsid w:val="00B410B3"/>
    <w:rsid w:val="00B47148"/>
    <w:rsid w:val="00B63ACA"/>
    <w:rsid w:val="00B66DD1"/>
    <w:rsid w:val="00B823DD"/>
    <w:rsid w:val="00BF10DF"/>
    <w:rsid w:val="00C00C4F"/>
    <w:rsid w:val="00C7309E"/>
    <w:rsid w:val="00C93D29"/>
    <w:rsid w:val="00CA50E1"/>
    <w:rsid w:val="00CB14C3"/>
    <w:rsid w:val="00CC23CD"/>
    <w:rsid w:val="00CD416C"/>
    <w:rsid w:val="00CF2410"/>
    <w:rsid w:val="00CF590F"/>
    <w:rsid w:val="00D1030D"/>
    <w:rsid w:val="00D11F29"/>
    <w:rsid w:val="00D4671B"/>
    <w:rsid w:val="00D67F82"/>
    <w:rsid w:val="00D73059"/>
    <w:rsid w:val="00D91F8C"/>
    <w:rsid w:val="00DA68B6"/>
    <w:rsid w:val="00DB369D"/>
    <w:rsid w:val="00DC050C"/>
    <w:rsid w:val="00DD54C9"/>
    <w:rsid w:val="00DE1E65"/>
    <w:rsid w:val="00DF3286"/>
    <w:rsid w:val="00E00F23"/>
    <w:rsid w:val="00E12D7D"/>
    <w:rsid w:val="00E64D88"/>
    <w:rsid w:val="00E76B6E"/>
    <w:rsid w:val="00E86694"/>
    <w:rsid w:val="00E91A6D"/>
    <w:rsid w:val="00EC6649"/>
    <w:rsid w:val="00EF3326"/>
    <w:rsid w:val="00F261F5"/>
    <w:rsid w:val="00F33526"/>
    <w:rsid w:val="00F50A4F"/>
    <w:rsid w:val="00F8606B"/>
    <w:rsid w:val="00F9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A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A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12D7D"/>
    <w:rPr>
      <w:rFonts w:cs="Calibri"/>
      <w:lang w:eastAsia="en-US"/>
    </w:rPr>
  </w:style>
  <w:style w:type="paragraph" w:customStyle="1" w:styleId="ConsTitle">
    <w:name w:val="ConsTitle"/>
    <w:uiPriority w:val="99"/>
    <w:rsid w:val="00740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next w:val="Normal"/>
    <w:autoRedefine/>
    <w:uiPriority w:val="99"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0">
    <w:name w:val="загол в сборники"/>
    <w:basedOn w:val="Normal"/>
    <w:link w:val="a1"/>
    <w:uiPriority w:val="99"/>
    <w:rsid w:val="00740E94"/>
    <w:pPr>
      <w:spacing w:after="0" w:line="240" w:lineRule="exact"/>
      <w:jc w:val="both"/>
    </w:pPr>
  </w:style>
  <w:style w:type="character" w:customStyle="1" w:styleId="a1">
    <w:name w:val="загол в сборники Знак"/>
    <w:basedOn w:val="DefaultParagraphFont"/>
    <w:link w:val="a0"/>
    <w:uiPriority w:val="99"/>
    <w:locked/>
    <w:rsid w:val="00740E9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AC24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5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7B1826"/>
    <w:rPr>
      <w:rFonts w:cs="Times New Roman"/>
      <w:color w:val="auto"/>
      <w:u w:val="single"/>
    </w:rPr>
  </w:style>
  <w:style w:type="character" w:styleId="PageNumber">
    <w:name w:val="page number"/>
    <w:basedOn w:val="DefaultParagraphFont"/>
    <w:uiPriority w:val="99"/>
    <w:rsid w:val="00E91A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F8C"/>
    <w:rPr>
      <w:rFonts w:ascii="Calibri" w:hAnsi="Calibri" w:cs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1677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E10"/>
    <w:rPr>
      <w:rFonts w:cs="Calibri"/>
      <w:lang w:eastAsia="en-US"/>
    </w:rPr>
  </w:style>
  <w:style w:type="paragraph" w:customStyle="1" w:styleId="ConsPlusTitle">
    <w:name w:val="ConsPlusTitle"/>
    <w:uiPriority w:val="99"/>
    <w:rsid w:val="0016777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5CC74804AA60009AAD3E086ED14C83F600BF0460BF63DF93F258242CFFAA7C9CC131595470FD4EED42E9456U9A" TargetMode="External"/><Relationship Id="rId13" Type="http://schemas.openxmlformats.org/officeDocument/2006/relationships/hyperlink" Target="consultantplus://offline/ref=11F6A15CDA9FE9C77C4D8BBE6D2B2B8D9250E999B06CFC7AFADC2DA6A4L2x0A" TargetMode="External"/><Relationship Id="rId18" Type="http://schemas.openxmlformats.org/officeDocument/2006/relationships/hyperlink" Target="consultantplus://offline/ref=11F6A15CDA9FE9C77C4D8BBE6D2B2B8D9159EF91B26FFC7AFADC2DA6A4L2x0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1E54EEE71C3DCEB34A29222ACF46A7072F6FFBE250B9B5C097E49C2574330F6654549F28FFB1TEA" TargetMode="External"/><Relationship Id="rId12" Type="http://schemas.openxmlformats.org/officeDocument/2006/relationships/hyperlink" Target="consultantplus://offline/ref=11F6A15CDA9FE9C77C4D8BBE6D2B2B8D9250E999B06CFC7AFADC2DA6A4L2x0A" TargetMode="External"/><Relationship Id="rId17" Type="http://schemas.openxmlformats.org/officeDocument/2006/relationships/hyperlink" Target="consultantplus://offline/ref=11F6A15CDA9FE9C77C4D8BBE6D2B2B8D9250E999B06CFC7AFADC2DA6A4L2x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F6A15CDA9FE9C77C4D8BBE6D2B2B8D9250E890B06CFC7AFADC2DA6A4L2x0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F6A15CDA9FE9C77C4D8BBE6D2B2B8D9250E999B06CFC7AFADC2DA6A420C38B8DFC5C7268A5L5xC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F6A15CDA9FE9C77C4D8BBE6D2B2B8D9250E999B06CFC7AFADC2DA6A4L2x0A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1F6A15CDA9FE9C77C4D8BBE6D2B2B8D9250E999B06CFC7AFADC2DA6A4L2x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6</Pages>
  <Words>2286</Words>
  <Characters>13031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Галина</cp:lastModifiedBy>
  <cp:revision>37</cp:revision>
  <cp:lastPrinted>2016-08-19T00:42:00Z</cp:lastPrinted>
  <dcterms:created xsi:type="dcterms:W3CDTF">2015-10-13T00:23:00Z</dcterms:created>
  <dcterms:modified xsi:type="dcterms:W3CDTF">2016-08-25T01:06:00Z</dcterms:modified>
</cp:coreProperties>
</file>