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0" w:rsidRPr="00287E88" w:rsidRDefault="00A3436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A34360" w:rsidRPr="00287E88" w:rsidRDefault="00A3436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</w:t>
      </w:r>
      <w:r w:rsidRPr="00287E88">
        <w:rPr>
          <w:rFonts w:ascii="Times New Roman" w:hAnsi="Times New Roman"/>
          <w:sz w:val="24"/>
          <w:szCs w:val="24"/>
        </w:rPr>
        <w:t>д</w:t>
      </w:r>
      <w:r w:rsidRPr="00287E88">
        <w:rPr>
          <w:rFonts w:ascii="Times New Roman" w:hAnsi="Times New Roman"/>
          <w:sz w:val="24"/>
          <w:szCs w:val="24"/>
        </w:rPr>
        <w:t>ского поселения "Город Николаевск-на-Амуре"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34360" w:rsidRDefault="00A3436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21.12.2017</w:t>
      </w:r>
      <w:r w:rsidRPr="00287E8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87E88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A34360" w:rsidRDefault="00A3436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60" w:rsidRDefault="00A34360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60" w:rsidRDefault="00A34360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612D26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</w:t>
      </w:r>
      <w:r w:rsidRPr="00612D26">
        <w:rPr>
          <w:rFonts w:ascii="Times New Roman" w:hAnsi="Times New Roman"/>
          <w:sz w:val="24"/>
          <w:szCs w:val="24"/>
        </w:rPr>
        <w:t>е</w:t>
      </w:r>
      <w:r w:rsidRPr="00612D26">
        <w:rPr>
          <w:rFonts w:ascii="Times New Roman" w:hAnsi="Times New Roman"/>
          <w:sz w:val="24"/>
          <w:szCs w:val="24"/>
        </w:rPr>
        <w:t>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</w:t>
      </w:r>
      <w:r w:rsidRPr="00612D26">
        <w:rPr>
          <w:rFonts w:ascii="Times New Roman" w:hAnsi="Times New Roman"/>
          <w:sz w:val="24"/>
          <w:szCs w:val="24"/>
        </w:rPr>
        <w:t>п</w:t>
      </w:r>
      <w:r w:rsidRPr="00612D26">
        <w:rPr>
          <w:rFonts w:ascii="Times New Roman" w:hAnsi="Times New Roman"/>
          <w:sz w:val="24"/>
          <w:szCs w:val="24"/>
        </w:rPr>
        <w:t>пам) видов расходов на 2018 год</w:t>
      </w:r>
    </w:p>
    <w:p w:rsidR="00A34360" w:rsidRPr="002C02A3" w:rsidRDefault="00A34360" w:rsidP="00612D26">
      <w:pPr>
        <w:spacing w:after="0" w:line="240" w:lineRule="exact"/>
        <w:ind w:left="7938"/>
        <w:contextualSpacing/>
        <w:jc w:val="right"/>
        <w:rPr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A34360" w:rsidRPr="00370B40" w:rsidRDefault="00A34360" w:rsidP="00370B40">
      <w:pPr>
        <w:spacing w:after="0"/>
        <w:rPr>
          <w:sz w:val="2"/>
          <w:szCs w:val="2"/>
        </w:rPr>
      </w:pPr>
    </w:p>
    <w:p w:rsidR="00A34360" w:rsidRPr="00612D26" w:rsidRDefault="00A34360" w:rsidP="00612D26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3"/>
        <w:gridCol w:w="575"/>
        <w:gridCol w:w="564"/>
        <w:gridCol w:w="2082"/>
        <w:gridCol w:w="887"/>
        <w:gridCol w:w="1956"/>
      </w:tblGrid>
      <w:tr w:rsidR="00A34360" w:rsidRPr="007A1ED5" w:rsidTr="007A1ED5">
        <w:trPr>
          <w:trHeight w:val="765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02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Сумма на 2018 год</w:t>
            </w:r>
          </w:p>
        </w:tc>
      </w:tr>
    </w:tbl>
    <w:p w:rsidR="00A34360" w:rsidRPr="00414907" w:rsidRDefault="00A34360" w:rsidP="00414907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4"/>
        <w:gridCol w:w="571"/>
        <w:gridCol w:w="555"/>
        <w:gridCol w:w="2101"/>
        <w:gridCol w:w="887"/>
        <w:gridCol w:w="1959"/>
      </w:tblGrid>
      <w:tr w:rsidR="00A34360" w:rsidRPr="007A1ED5" w:rsidTr="007A1ED5">
        <w:trPr>
          <w:trHeight w:val="20"/>
          <w:tblHeader/>
        </w:trPr>
        <w:tc>
          <w:tcPr>
            <w:tcW w:w="3494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A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35 234,800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высшего должностного лица муниципального образ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Глава муниципального обр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по опл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 труда работников органов местного самоуправления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Функционирование законод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тельных (представительных) органов государственной 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сти и представительных орг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нов муниципальных образ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Председатель Представител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ного органа муниципальных образований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 xml:space="preserve">721 00 00000 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по опл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 труда работников органов местного самоуправления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Функционирование Прав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тельства Российской Федер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ции, высших исполнительных органов государственной 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сти субъектов Российской Ф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дерации, местных админис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24 793,200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городском посел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нии «Город Николаевск-на-Амуре»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Развитие кадрового потенци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ла муниципальной службы, оптимизация единой системы обучения муниципальных служащих в рамках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пальной программы «Развитие муниципальной службы в г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родском поселении «Город Николаевск-на-Амуре»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010 03 00000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Курсы повышения квалиф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кации, семинары, переподг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товка для муниципальных служащих аппарата админ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страции городского поселения в рамках муниципальной пр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граммы «Развитие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исполнительных органов 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24 753,200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24 753,200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по опл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 труда работников органов местного самоуправления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19 820,000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19 820,000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2 791,000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783,000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1 997,000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11,000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номочий поселения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2 140,000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2 140,000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Субвенция на реализацию З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кона Хабаровского края от 24.11.2010 № 49 "О наделении органов местного самоупра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ления Хабаровского края г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сударственными полномочи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ми Хабаровского края по применению законодательства об административных прав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нарушениях"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742 00 00000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номочий поселения по вне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ш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нему муниципальному фина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совому контролю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проведения 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ы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боров и референдумов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муниципальной избирател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ной комиссии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760 00 00000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проведения 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ы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боров и референдумов мун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ципальной избирательной к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761 00 00000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Проведение выборов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пальной избирательной к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761 00 00002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761 00 00002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Резервный фонд местных 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министраций в рамках непр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6 205,628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6 205,628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6 205,628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Выполнение прочих расхо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обязательств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6 205,628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2 368,628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2 737,000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35 341,600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Выполнение прочих расхо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обязательств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Субсидии юридическим 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цам (кроме некоммерческих организаций), индивидуал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ным предпринимателям, ф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зическим лицам - производ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Дорожное хозяйство (доро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ные фонды)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32 276,600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Муниципальная адресная пр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грамма по капитальному 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монту и ремонту дворовых территорий многоквартирных домов, проездов к дворовым территориям многокварти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домов городского пос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ления  «Город Николаевск-на-Амуре» на 2018 год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Выполнение капитального ремонта и ремонта проезда к дворовым территориям мн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гоквартирных домов горо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ского поселения в рамках 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ниципальной адресной пр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граммы по капитальному 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монту и ремонту дворовых территорий многоквартирных домов, проездов к дворовым территориям многокварти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домов городского пос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ления "Город Николаевск-на-Амуре на 2018 год"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040 02 00421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040 02 00421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Программа комплексного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вития транспортной инфр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структуры городского посел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Николаевского мун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ципального района Хабаро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ского края на 2017-2026 годы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10 600,000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Ремонт улично-дорожной сети городского поселения «Город Николаевск-на-Амуре» в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ках Программы комплексного развития транспортной инфра-структуры городского посел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Николаевского мун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ципального района Хабаро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ского края на 2017-2026 годы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Размещение дорожных знаков и нанесение разметки в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ках Программы комплексного раз-вития транспортной 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фра-структуры городского п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селе-ния «Город Николаевск-на-Амуре» Николаевского муни-ципального района Х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баровского края на 2017-2026 годы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050 02 00121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050 02 00121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Содержание и ремонт доро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ной сети в границах посел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в рамках непрограммных расходов муниципальных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б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разований района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Другие вопросы в области 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циональной экономики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 в рамках непрограммных расходов на территории муниципальных образований района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999 00 02005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999 00 02005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33 737,000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Мероприятия в области 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лищного хозяйства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Закупка товаров, услуг в 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лях капитального и текущего ремонт муниципального 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лья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2 360,000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2 360,000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Взносы в Фонд кап  ремонта МКД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5 559,000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5 559,000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4 227,500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тем коммунальной инфр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структуры городского посел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Николаевского мун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ципального района Хабаро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ского края на 2018-2025 годы»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820,000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Разработка проектов план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ровки и межевания террит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рии городского поселения для реконструкции сетей тепл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снабжения г. Николаевска-на-Амуре от Николаевской ТЭЦ до ТК-3 в рамках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пальной про-граммы «Ко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плексное развитие систем коммунальной инфра-структуры городского посел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Николаевского мун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ципального района Хабаро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ского края на 2018-2025 годы»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020 01 02101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020 01 02101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капитального  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монта тепловых сетей в г. 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колаевске-на-Амуре по объе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ту: «Строительство лечебного корпуса ЦРБ в г. Николае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ске-на-Амуре» в рамках 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ниципальной программы «Комплексное развитие си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тем коммунальной инфр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структуры городского посел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Николаевского мун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ципального района Хабаро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ского края на 2018-2025 годы»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020 01 02107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020 01 02107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Актуализация схемы тепл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снабжения в рамках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пальной программы «Ко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плексное развитие систем коммунальной инфраструкт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ры городского поселения «Г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род Николаевск-на-Амуре» Николаевского 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2018-2025 годы»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020 01 02108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020 01 02108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капитального  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монта сетей водоотведения в г. Николаевске-на-Амуре по объекту: «Строительство 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чебного корпуса ЦРБ в г. 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колаевске-на-Амуре» в рамках муниципальной программы «Комплексное развитие си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тем коммунальной инфр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структуры городского посел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Николаевского мун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ципального района Хабаро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ского края на 2018-2025 годы»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020 03 02301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020 03 02301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  в рамках непр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граммных расходов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Компенсация выпадающих доходов организациям, пр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доставляющим населению 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луги водоснабжения и водоо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ведения по тарифам, не обе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печивающим возмещение 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держек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муниципальных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Субсидии юридическим 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цам (кроме некоммерческих организаций), индивидуал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ным предпринимателям, ф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зическим лицам - производ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Компенсация выпадающих доходов юридическим лицам по тепловой энергии в рамках непрограммных расходов 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3 182,500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Субсидии юридическим 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цам (кроме некоммерческих организаций), индивидуал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ным предпринимателям, ф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зическим лицам - производ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3 182,500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14 317,000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в городском поселении "Город Никол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евск-на-Амуре" на 2018-2022 годы"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Мероприятия, направленные на благоустройство общес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венных территорий в рамках муниципальной программы "Формирование современной городской среды в городском поселении "Город Никол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евск-на-Амуре" на 2018-2022 годы"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030 02 00321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030 02 00321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392,000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13 925,000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13 925,000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13 925,000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уличное освещ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в рамках непрограммных расходов 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мероприятия по бл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гоустройству муниципальных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78,000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78,000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8 055,000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8 055,000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ний в рамках непрограммных расходов органов местного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лу казенных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6 491,000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759,700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22,800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253,800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номочий поселения в сфере молодежной политики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540,000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Доплаты к пенсиям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служащих в рамках непрограммных расходов 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999 00 07001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Социальные выплаты гражд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нам, кроме публичных норм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 xml:space="preserve">тивных социальных выплат 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999 00 07001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Социальное обеспечение 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Возмещение расходов на п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гребение в рамках непр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граммных расходов муниц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999 00 08000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ED5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83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67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999 00 08000</w:t>
            </w:r>
          </w:p>
        </w:tc>
        <w:tc>
          <w:tcPr>
            <w:tcW w:w="910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D5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A34360" w:rsidRPr="007A1ED5" w:rsidTr="007A1ED5">
        <w:trPr>
          <w:trHeight w:val="20"/>
        </w:trPr>
        <w:tc>
          <w:tcPr>
            <w:tcW w:w="3494" w:type="dxa"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83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7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</w:tcPr>
          <w:p w:rsidR="00A34360" w:rsidRPr="007A1ED5" w:rsidRDefault="00A34360" w:rsidP="007A1ED5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D5">
              <w:rPr>
                <w:rFonts w:ascii="Times New Roman" w:hAnsi="Times New Roman"/>
                <w:b/>
                <w:bCs/>
                <w:sz w:val="24"/>
                <w:szCs w:val="24"/>
              </w:rPr>
              <w:t>105 107,200</w:t>
            </w:r>
          </w:p>
        </w:tc>
      </w:tr>
      <w:bookmarkEnd w:id="0"/>
    </w:tbl>
    <w:p w:rsidR="00A34360" w:rsidRDefault="00A34360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60" w:rsidRDefault="00A34360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60" w:rsidRDefault="00A34360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60" w:rsidRDefault="00A34360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A34360" w:rsidRDefault="00A34360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</w:t>
      </w:r>
      <w:r w:rsidRPr="00ED2F79">
        <w:rPr>
          <w:rFonts w:ascii="Times New Roman" w:hAnsi="Times New Roman"/>
          <w:sz w:val="24"/>
          <w:szCs w:val="24"/>
        </w:rPr>
        <w:t>и</w:t>
      </w:r>
      <w:r w:rsidRPr="00ED2F79">
        <w:rPr>
          <w:rFonts w:ascii="Times New Roman" w:hAnsi="Times New Roman"/>
          <w:sz w:val="24"/>
          <w:szCs w:val="24"/>
        </w:rPr>
        <w:t>мов</w:t>
      </w:r>
    </w:p>
    <w:p w:rsidR="00A34360" w:rsidRDefault="00A34360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60" w:rsidRDefault="00A34360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34360" w:rsidSect="00414907">
      <w:headerReference w:type="default" r:id="rId6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60" w:rsidRDefault="00A34360" w:rsidP="00085FFC">
      <w:pPr>
        <w:spacing w:after="0" w:line="240" w:lineRule="auto"/>
      </w:pPr>
      <w:r>
        <w:separator/>
      </w:r>
    </w:p>
  </w:endnote>
  <w:endnote w:type="continuationSeparator" w:id="0">
    <w:p w:rsidR="00A34360" w:rsidRDefault="00A34360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60" w:rsidRDefault="00A34360" w:rsidP="00085FFC">
      <w:pPr>
        <w:spacing w:after="0" w:line="240" w:lineRule="auto"/>
      </w:pPr>
      <w:r>
        <w:separator/>
      </w:r>
    </w:p>
  </w:footnote>
  <w:footnote w:type="continuationSeparator" w:id="0">
    <w:p w:rsidR="00A34360" w:rsidRDefault="00A34360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60" w:rsidRDefault="00A34360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A34360" w:rsidRDefault="00A343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71422"/>
    <w:rsid w:val="001E1787"/>
    <w:rsid w:val="001F179E"/>
    <w:rsid w:val="001F2784"/>
    <w:rsid w:val="00200268"/>
    <w:rsid w:val="00204F2A"/>
    <w:rsid w:val="002219F9"/>
    <w:rsid w:val="002749A9"/>
    <w:rsid w:val="00280F2D"/>
    <w:rsid w:val="00287E88"/>
    <w:rsid w:val="002A028D"/>
    <w:rsid w:val="002C02A3"/>
    <w:rsid w:val="002C560C"/>
    <w:rsid w:val="002C573F"/>
    <w:rsid w:val="002D117A"/>
    <w:rsid w:val="002E12A3"/>
    <w:rsid w:val="002E265C"/>
    <w:rsid w:val="0030232B"/>
    <w:rsid w:val="00370B40"/>
    <w:rsid w:val="003D7E97"/>
    <w:rsid w:val="003F2DFA"/>
    <w:rsid w:val="003F32FC"/>
    <w:rsid w:val="00414907"/>
    <w:rsid w:val="00504031"/>
    <w:rsid w:val="0055197F"/>
    <w:rsid w:val="00585325"/>
    <w:rsid w:val="005B0E20"/>
    <w:rsid w:val="005D25E3"/>
    <w:rsid w:val="005D7A29"/>
    <w:rsid w:val="005E41AE"/>
    <w:rsid w:val="00605CBE"/>
    <w:rsid w:val="00612D26"/>
    <w:rsid w:val="00623EEB"/>
    <w:rsid w:val="00636EF5"/>
    <w:rsid w:val="00637757"/>
    <w:rsid w:val="00646447"/>
    <w:rsid w:val="00673BD8"/>
    <w:rsid w:val="006906C6"/>
    <w:rsid w:val="00690DFB"/>
    <w:rsid w:val="006918FF"/>
    <w:rsid w:val="006C40EE"/>
    <w:rsid w:val="007537A1"/>
    <w:rsid w:val="00767EF1"/>
    <w:rsid w:val="00781815"/>
    <w:rsid w:val="00782F65"/>
    <w:rsid w:val="007A1ED5"/>
    <w:rsid w:val="007B7A3D"/>
    <w:rsid w:val="007D6140"/>
    <w:rsid w:val="0080193F"/>
    <w:rsid w:val="00843993"/>
    <w:rsid w:val="00874DE1"/>
    <w:rsid w:val="008E36F6"/>
    <w:rsid w:val="00944F63"/>
    <w:rsid w:val="00963B4E"/>
    <w:rsid w:val="00987F42"/>
    <w:rsid w:val="009C11F3"/>
    <w:rsid w:val="009C2A51"/>
    <w:rsid w:val="009D0541"/>
    <w:rsid w:val="009F4165"/>
    <w:rsid w:val="00A34360"/>
    <w:rsid w:val="00A6083E"/>
    <w:rsid w:val="00A90FD8"/>
    <w:rsid w:val="00AB47CC"/>
    <w:rsid w:val="00AE0318"/>
    <w:rsid w:val="00B53102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21F56"/>
    <w:rsid w:val="00E31CE1"/>
    <w:rsid w:val="00E95B35"/>
    <w:rsid w:val="00EB4C0E"/>
    <w:rsid w:val="00ED2F79"/>
    <w:rsid w:val="00F21325"/>
    <w:rsid w:val="00F22348"/>
    <w:rsid w:val="00F55147"/>
    <w:rsid w:val="00F76C41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70B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0B40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370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37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37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370B40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11</Pages>
  <Words>2845</Words>
  <Characters>16220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30</cp:revision>
  <cp:lastPrinted>2017-12-21T08:06:00Z</cp:lastPrinted>
  <dcterms:created xsi:type="dcterms:W3CDTF">2017-06-24T11:45:00Z</dcterms:created>
  <dcterms:modified xsi:type="dcterms:W3CDTF">2017-12-21T08:07:00Z</dcterms:modified>
</cp:coreProperties>
</file>