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FB" w:rsidRPr="00287E88" w:rsidRDefault="001554FB" w:rsidP="004855FC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1554FB" w:rsidRPr="00287E88" w:rsidRDefault="001554FB" w:rsidP="004855FC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1554FB" w:rsidRDefault="001554FB" w:rsidP="004855FC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08.11.2017</w:t>
      </w:r>
      <w:r w:rsidRPr="00287E88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87E88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71-304</w:t>
      </w:r>
    </w:p>
    <w:p w:rsidR="001554FB" w:rsidRDefault="001554FB" w:rsidP="004855FC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1554FB" w:rsidRPr="00287E88" w:rsidRDefault="001554FB" w:rsidP="004855FC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17</w:t>
      </w:r>
    </w:p>
    <w:p w:rsidR="001554FB" w:rsidRPr="00287E88" w:rsidRDefault="001554FB" w:rsidP="004855FC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1554FB" w:rsidRDefault="001554FB" w:rsidP="004855FC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22.12.2016 </w:t>
      </w:r>
      <w:r w:rsidRPr="00287E8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E88">
        <w:rPr>
          <w:rFonts w:ascii="Times New Roman" w:hAnsi="Times New Roman"/>
          <w:sz w:val="24"/>
          <w:szCs w:val="24"/>
        </w:rPr>
        <w:t>51-229</w:t>
      </w:r>
    </w:p>
    <w:p w:rsidR="001554FB" w:rsidRDefault="001554FB" w:rsidP="004855FC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1554FB" w:rsidRDefault="001554FB" w:rsidP="004855FC">
      <w:pPr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0F07DE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целевым статьям (м</w:t>
      </w:r>
      <w:r w:rsidRPr="000F07DE">
        <w:rPr>
          <w:rFonts w:ascii="Times New Roman" w:hAnsi="Times New Roman"/>
          <w:sz w:val="24"/>
          <w:szCs w:val="24"/>
        </w:rPr>
        <w:t>у</w:t>
      </w:r>
      <w:r w:rsidRPr="000F07DE">
        <w:rPr>
          <w:rFonts w:ascii="Times New Roman" w:hAnsi="Times New Roman"/>
          <w:sz w:val="24"/>
          <w:szCs w:val="24"/>
        </w:rPr>
        <w:t>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</w:t>
      </w:r>
      <w:r w:rsidRPr="000F07DE">
        <w:rPr>
          <w:rFonts w:ascii="Times New Roman" w:hAnsi="Times New Roman"/>
          <w:sz w:val="24"/>
          <w:szCs w:val="24"/>
        </w:rPr>
        <w:t>н</w:t>
      </w:r>
      <w:r w:rsidRPr="000F07DE">
        <w:rPr>
          <w:rFonts w:ascii="Times New Roman" w:hAnsi="Times New Roman"/>
          <w:sz w:val="24"/>
          <w:szCs w:val="24"/>
        </w:rPr>
        <w:t>ных в ведомственной структуре расходов бюджета (далее - непрограммные направления деятельности), группам (группам и подгруппам) видов расходов на 2017 год</w:t>
      </w:r>
    </w:p>
    <w:p w:rsidR="001554FB" w:rsidRDefault="001554FB" w:rsidP="004855FC">
      <w:pPr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554FB" w:rsidRDefault="001554FB" w:rsidP="004855FC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  <w:r w:rsidRPr="009361EE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0"/>
        <w:gridCol w:w="456"/>
        <w:gridCol w:w="523"/>
        <w:gridCol w:w="1692"/>
        <w:gridCol w:w="709"/>
        <w:gridCol w:w="1417"/>
      </w:tblGrid>
      <w:tr w:rsidR="001554FB" w:rsidRPr="003C0467" w:rsidTr="003C0467">
        <w:trPr>
          <w:cantSplit/>
          <w:trHeight w:val="284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Сумма на 2017 год</w:t>
            </w:r>
          </w:p>
        </w:tc>
      </w:tr>
    </w:tbl>
    <w:p w:rsidR="001554FB" w:rsidRPr="004855FC" w:rsidRDefault="001554FB" w:rsidP="004855FC">
      <w:pPr>
        <w:spacing w:after="0"/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0"/>
        <w:gridCol w:w="456"/>
        <w:gridCol w:w="523"/>
        <w:gridCol w:w="1692"/>
        <w:gridCol w:w="709"/>
        <w:gridCol w:w="1417"/>
      </w:tblGrid>
      <w:tr w:rsidR="001554FB" w:rsidRPr="003C0467" w:rsidTr="003C0467">
        <w:trPr>
          <w:trHeight w:val="20"/>
          <w:tblHeader/>
        </w:trPr>
        <w:tc>
          <w:tcPr>
            <w:tcW w:w="4950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36 396,931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у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710 00 00000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711 00 00000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т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ников органов местного самоуправления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711 00 00001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т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711 00 00001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ципальных) органов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711 00 00001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1 003,000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а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хованию на выплаты денежного содержания и иные выплаты работникам государстве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711 00 00001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303,000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ставительных) органов государственной вл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а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сти и представительных органов муниц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пальных образований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1 287,000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 органов муниципальных образований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1 287,000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Председатель Представительного органа м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у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721 00 00000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1 287,000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т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ников органов местного самоуправления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1 287,000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т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1 287,000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ципальных) органов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986,000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а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хованию на выплаты денежного содержания и иные выплаты работникам государстве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298,000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й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т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раций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24 523,570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ципальной службы в городском поселении «Город Николаевск-на-Амуре»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010 00 00000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69,930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Субсидия из краевого бюджета на софина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сирование развития кадрового потенциала муниципальной службы, оптимизации сист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мы обучения муниципальных служащих в рамках муниципальной программы «Развитие муниципальной службы в городском посел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нии «Город Николаевск-на-Амуре»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010 02 0С310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29,930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т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010 02 0С310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21,400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010 02 0С310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21,400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010 02 0С310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8,530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010 02 0С310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8,530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 xml:space="preserve"> Мероприятия направленные на развитие кадрового потенциала муниципальной слу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ж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бы, оптимизация системы обучения муниц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пальных служащих в рамках муниципальной программы «Развитие муниципальной слу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ж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бы в городском поселении «Город Никол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а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евск-на-Амуре»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010 02 SС310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т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010 02 SС310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20,102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010 02 SС310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20,102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010 02 SС310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19,898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010 02 SС310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19,898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730 00 00000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24 453,640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731 00 00000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24 453,640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т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ников органов местного самоуправления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731 00 00001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20 717,469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т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731 00 00001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20 717,469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ципальных) органов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731 00 00001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15 634,802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а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хованию на выплаты денежного содержания и иные выплаты работникам государстве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731 00 00001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5 082,667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2 434,200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т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549,000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549,000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1 819,200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формационно-коммуникационных технол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гий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849,000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970,200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66,000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60,000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ние переданных муниципальному району полномочий поселения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731 00 00003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1 299,771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731 00 00003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1 299,771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Субвенция на реализацию Закона Хабаро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в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ского края от 24.11.2010 № 49 "О наделении органов местного самоуправления Хабаро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в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ского края государственными полномочиями Хабаровского края по применению законод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а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тельства об административных правонар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у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шениях"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731 00 0П320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731 00 0П320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731 00 0П320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а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логовых и таможенных органов и органов финансового (финансово-бюджетного) на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зора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46,115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740 00 00000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46,115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742 00 00000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46,115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ние переданных муниципальному району полномочий поселения по внешнему мун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ципальному финансовому контролю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742 00 00003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46,115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742 00 00003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46,115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Резервный фонд местных администраций в рамках непрограммных расходов органов м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стного самоуправления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999 00 00306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999 00 00306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9 224,246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Муниципальная программа "Доступная ср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да" в городском поселении "Город Никол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а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евск-на-Амуре" на 2015-2017 годы"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020 00 00000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38,000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Модернизация жилых помещений (их частей) для создания доступной среды для малом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бильных граждан"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020 01 00115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38,000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020 01 00115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38,000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020 01 00115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38,000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9 186,246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9 186,246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9 186,246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1 907,954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1 907,954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5 398,374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дерации и мировых соглашений по возмещ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нию причиненного вреда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5 398,374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1 879,918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375,235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1 504,683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</w:t>
            </w: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нительная деятельность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4 920,066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ы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4 920,066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4 920,066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4 920,066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4 820,066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4 820,066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4 820,066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Резервный фонд местных администраций в рамках непрограммных расходов органов м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стного самоуправления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999 00 00306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999 00 00306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999 00 00306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64 191,127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3 000,000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3 000,000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3 000,000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3 000,000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коммерческих организаций), индивидуал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3 000,000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субсидии юридическим лицам (кроме некоммерческих организаций), индивидуал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3 000,000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61 131,127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Муниципальная адресная программа по к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а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питальному ремонту и ремонту дворовых территорий многоквартирных домов, прое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з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дов к дворовым территориям многокварти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р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 домов городского поселения  «Город Николаевск-на-Амуре» на 2017 год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040 00 00000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5 426,000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ваний края на софинансирование расходных обязательств муниципальных образований края в рамках муниципальной адресной пр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граммы по капитальному ремонту и ремонту дворовых территорий многоквартирных 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мов, проездов к дворовым территориям мн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гоквартирных домов городского поселения "Город Николаевск-на-Амуре" на 2017 год"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040 01 0С340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2 426,000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040 01 0С340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2 426,000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Мероприятия направленные на выполнение капитального ремонта и ремонта дворовых территорий многоквартирных домов горо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ского поселения в рамках муниципальной адресной программы по капитальному р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монту и ремонту дворовых территорий мн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гоквартирных домов, проездов к дворовым территориям многоквартирных домов горо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ского поселения "Город Николаевск-на-Амуре на 2017 год"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040 01 SС340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3 000,000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040 01 SС340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1 627,800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тального ремонта государственного (мун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ципального) имущества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040 01 SС340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1 627,800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040 01 SС340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1 372,200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Программа комплексного развития тран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портной инфраструктуры городского посел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ния «Город Николаевск-на-Амуре» Никол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а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евского муниципального района Хабаровск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го края на 2017-2026 годы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050 00 00000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40 387,468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ваний края на софинансирование расходных обязательств поселения по ремонту улично-дорожной сети городского поселения "Город Николаевск-на-Амуре" в рамках Программы комплексного развития транспортной инфр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а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структуры городского поселения "Город Н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колаевск-на-Амуре" Николаевского муниц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2017-2026 годы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050 01 0С282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30 000,000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050 01 0С282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30 000,000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Мероприятия направленные на ремонт ули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ч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но-дорожной сети городского поселения «Город Николаевск-на-Амуре» в рамках Пр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граммы комплексного развития транспортной инфраструктуры городского поселения «Г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 xml:space="preserve">род Николаевск-на-Амуре» Николаевского муниципального района Хабаровского края на 2017-2026 годы 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050 01 SС282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10 387,468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050 01 SС282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10 387,468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15 317,659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15 317,659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Содержание и ремонт дорожной сети в гр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а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ницах поселения в рамках непрограммных расходов муниципальных образований ра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й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999 00 02004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15 317,659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999 00 02004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15 317,659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999 00 02004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15 317,659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60,000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60,000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60,000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ваний края на формирование земельных уч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а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стков для предоставления бесплатно в собс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т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венность гражданам, имеющих трех и более детей в рамках непрограммных расходов м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у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ниципальных образований района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0С550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54,000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0С550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54,000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0С550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54,000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Мероприятия направленные на формиров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а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ние (образование) земельных участков, для предоставления бесплатно в собственность гражданам, имеющих трех и более детей в рамках непрограммных расходов муниц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пальных образований района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SС550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SС550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SС550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106 340,774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72 548,260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72 548,260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72 548,260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т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ва муниципальных образований района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999 00 04000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902,000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Закупка товаров, услуг в целях капитального ремонт муниципального жилья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999 00 04001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999 00 04001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тального ремонта государственного (мун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ципального) имущества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999 00 04001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Возмещение расходов по содержанию мун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ципального жилья в рамках непрограммных расходов муниципальных образований ра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й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999 00 04002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999 00 04002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999 00 04002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Расходы на строительство маневренного ж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лищного фонда за счет межбюджетных трансфертов предоставляемых бюджетам п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селений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0И090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71 646,260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0И090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71 646,260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ного строительства государственной (мун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0И090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71 646,260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5 791,756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5 791,756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5 791,756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Поддержка коммунального хозяйства  в ра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м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ках непрограммных расходов 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 образований района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999 00 05000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3 663,500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зяйства в рамках непрограммных расходов муниципальных образований района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999 00 05001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302,200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999 00 05001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302,200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999 00 05001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302,200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Компенсация выпадающих доходов орган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зациям, предоставляющим населению услуги водоснабжения и водоотведения по тарифам, не обеспечивающим возмещение издержек в рамках непрограммных расходов муниц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пальных образований района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999 00 05002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коммерческих организаций), индивидуал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999 00 05002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субсидии юридическим лицам (кроме некоммерческих организаций), индивидуал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999 00 05002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Компенсация выпадающих доходов юрид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ческим лицам по тепловой энергии в рамках непрограммных расходов муниципальных образований района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999 00 05003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3 161,300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коммерческих организаций), индивидуал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999 00 05003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3 161,300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субсидии юридическим лицам (кроме некоммерческих организаций), индивидуал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999 00 05003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3 161,300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Субсидии на софинансирование объектов к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а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питального строительства и реконструкции муниципальной собственности, бюджетные инвестиции в которые осуществляются из местных бюджетов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0С120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2 128,256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0С120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2 128,256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ного строительства государственной (мун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0С120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2 128,256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21 134,528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 в городском поселении "Город Николаевск-на-Амуре" на 2017 год"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030 00 00000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10 592,955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гоквартирных домов в рамках 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ной программы "Формирование современной городской среды в городском поселении "Г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род Николаевск-на-Амуре" на 2017 год"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030 01 L555А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712,910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030 01 L555А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712,910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030 01 L555А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712,910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Субсидии на софинансирование расходных обязательств муниципальных образований Хабаровского края по поддержке реализации муниципальных программ формирования с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временной городской среды (благоустройс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т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во дворовых территорий)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030 01 R555А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6 349,060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030 01 R555А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6 349,060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3C04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030 01 R555А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6 349,060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 в рамках муниципальной программы "Форм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рование современной городской среды в г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родском поселении "Город Николаевск-на-Амуре" на 2017 год"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030 02 L555А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356,455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030 02 L555А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356,455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030 02 L555А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356,455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Субсидии на софинансирование расходных обязательств муниципальных образований Хабаровского края по поддержке реализации муниципальных программ формирования с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временной городской среды (благоустройс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т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во общественных территорий)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030 02 R555А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3 174,530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030 02 R555А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3 174,530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030 02 R555А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3 174,530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10 541,573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10 541,573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Расходы по благоустройству территорий м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у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ниципальных образований района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999 00 06000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10 541,573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999 00 06001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4 465,000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999 00 06001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4 465,000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999 00 06001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4 465,000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Расходы на озеленение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999 00 06002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999 00 06002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999 00 06002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в рамках непрограммных расходов муниц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пальных образований района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999 00 06003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255,361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999 00 06003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255,361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999 00 06003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255,361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м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у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ниципальных образований района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999 00 06004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128,000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999 00 06004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128,000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999 00 06004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128,000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Расходы по содержанию и уборке территории городского поселения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999 00 06005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5 493,212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999 00 06005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5 493,212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999 00 06005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5 493,212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6 866,230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6 866,230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6 866,230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 учреждений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6 866,230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ч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6 238,690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4 580,650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195,560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а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хованию на выплаты по оплате труда рабо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т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ников и иные выплаты работникам учрежд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1 462,480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605,020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формационно-коммуникационных технол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гий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196,020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409,000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22,520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5,720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16,800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253,800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253,800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253,800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253,800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ние переданных муниципальному району полномочий поселения в сфере молодежной политики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999 00 07007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253,800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999 00 07007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253,800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300,000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Доплаты к пенсиям, дополнительное пенс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онное обеспечение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999 70 00000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Доплаты к пенсиям муниципальных служ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а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щих в рамках непрограммных расходов м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у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ниципальных образований района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999 70 00100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б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 xml:space="preserve">личных нормативных социальных выплат 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999 70 00100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р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мативных обязательств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999 70 00100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Возмещение расходов на погребение в ра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м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ках непрограммных расходов 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 образований района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999 80 00000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999 80 00000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999 80 00000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коммерческих организаций), индивидуал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999 80 00000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субсидии юридическим лицам (кроме некоммерческих организаций), индивидуал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999 80 00000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9 243,116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9 243,116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Муниципальная программа "Доступная ср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да" в городском поселении "Город Никол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а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евск-на-Амуре" на 2015-2017 годы"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020 00 00000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Проведение городских спортивных мер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приятий с участием инвалидов и других м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а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ломобильных групп населения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020 02 00223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020 02 00223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020 02 00223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12,000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9 231,116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9 231,116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 учреждений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9 231,116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ч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3 112,988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2 471,532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61,585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а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хованию на выплаты по оплате труда рабо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т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ников и иные выплаты работникам учрежд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579,871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1 449,764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формационно-коммуникационных технол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гий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53,761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1 396,003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дерации и мировых соглашений по возмещ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467">
              <w:rPr>
                <w:rFonts w:ascii="Times New Roman" w:hAnsi="Times New Roman"/>
                <w:sz w:val="24"/>
                <w:szCs w:val="24"/>
              </w:rPr>
              <w:t>нию причиненного вреда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4 628,364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4 322,971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140,177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56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165,216</w:t>
            </w:r>
          </w:p>
        </w:tc>
      </w:tr>
      <w:tr w:rsidR="001554FB" w:rsidRPr="003C0467" w:rsidTr="003C0467">
        <w:trPr>
          <w:trHeight w:val="20"/>
        </w:trPr>
        <w:tc>
          <w:tcPr>
            <w:tcW w:w="4950" w:type="dxa"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456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554FB" w:rsidRPr="003C0467" w:rsidRDefault="001554FB" w:rsidP="003C0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467">
              <w:rPr>
                <w:rFonts w:ascii="Times New Roman" w:hAnsi="Times New Roman"/>
                <w:b/>
                <w:bCs/>
                <w:sz w:val="24"/>
                <w:szCs w:val="24"/>
              </w:rPr>
              <w:t>221 645,814</w:t>
            </w:r>
          </w:p>
        </w:tc>
      </w:tr>
    </w:tbl>
    <w:p w:rsidR="001554FB" w:rsidRDefault="001554FB" w:rsidP="004855FC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554FB" w:rsidRDefault="001554FB" w:rsidP="004855FC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554FB" w:rsidRDefault="001554FB" w:rsidP="004855FC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554FB" w:rsidRDefault="001554FB" w:rsidP="004855FC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554FB" w:rsidRPr="00F31717" w:rsidRDefault="001554FB" w:rsidP="004855FC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F31717">
        <w:rPr>
          <w:rFonts w:ascii="Times New Roman" w:hAnsi="Times New Roman"/>
          <w:sz w:val="24"/>
          <w:szCs w:val="24"/>
        </w:rPr>
        <w:t xml:space="preserve">И.о. главы городского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М.М. Трофимов</w:t>
      </w:r>
    </w:p>
    <w:sectPr w:rsidR="001554FB" w:rsidRPr="00F31717" w:rsidSect="001F3DA1">
      <w:headerReference w:type="default" r:id="rId6"/>
      <w:pgSz w:w="11906" w:h="16838"/>
      <w:pgMar w:top="1134" w:right="68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4FB" w:rsidRDefault="001554FB" w:rsidP="006C2D1F">
      <w:pPr>
        <w:spacing w:after="0" w:line="240" w:lineRule="auto"/>
      </w:pPr>
      <w:r>
        <w:separator/>
      </w:r>
    </w:p>
  </w:endnote>
  <w:endnote w:type="continuationSeparator" w:id="0">
    <w:p w:rsidR="001554FB" w:rsidRDefault="001554FB" w:rsidP="006C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4FB" w:rsidRDefault="001554FB" w:rsidP="006C2D1F">
      <w:pPr>
        <w:spacing w:after="0" w:line="240" w:lineRule="auto"/>
      </w:pPr>
      <w:r>
        <w:separator/>
      </w:r>
    </w:p>
  </w:footnote>
  <w:footnote w:type="continuationSeparator" w:id="0">
    <w:p w:rsidR="001554FB" w:rsidRDefault="001554FB" w:rsidP="006C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FB" w:rsidRDefault="001554FB">
    <w:pPr>
      <w:pStyle w:val="Header"/>
      <w:jc w:val="center"/>
    </w:pPr>
    <w:fldSimple w:instr="PAGE   \* MERGEFORMAT">
      <w:r>
        <w:rPr>
          <w:noProof/>
        </w:rPr>
        <w:t>13</w:t>
      </w:r>
    </w:fldSimple>
  </w:p>
  <w:p w:rsidR="001554FB" w:rsidRDefault="001554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1EE"/>
    <w:rsid w:val="0000298D"/>
    <w:rsid w:val="00003418"/>
    <w:rsid w:val="00007459"/>
    <w:rsid w:val="000C697D"/>
    <w:rsid w:val="000F07DE"/>
    <w:rsid w:val="00103079"/>
    <w:rsid w:val="00125BB6"/>
    <w:rsid w:val="00143A4B"/>
    <w:rsid w:val="001554FB"/>
    <w:rsid w:val="00171422"/>
    <w:rsid w:val="001E1787"/>
    <w:rsid w:val="001F179E"/>
    <w:rsid w:val="001F3DA1"/>
    <w:rsid w:val="00200268"/>
    <w:rsid w:val="00204F2A"/>
    <w:rsid w:val="002219F9"/>
    <w:rsid w:val="002749A9"/>
    <w:rsid w:val="00287E88"/>
    <w:rsid w:val="002C560C"/>
    <w:rsid w:val="002C573F"/>
    <w:rsid w:val="002E12A3"/>
    <w:rsid w:val="002E265C"/>
    <w:rsid w:val="00303333"/>
    <w:rsid w:val="00333EC4"/>
    <w:rsid w:val="003C0467"/>
    <w:rsid w:val="003F2DFA"/>
    <w:rsid w:val="00473BB3"/>
    <w:rsid w:val="004855FC"/>
    <w:rsid w:val="004F4362"/>
    <w:rsid w:val="00504031"/>
    <w:rsid w:val="0055197F"/>
    <w:rsid w:val="00585325"/>
    <w:rsid w:val="005E41AE"/>
    <w:rsid w:val="00600FE3"/>
    <w:rsid w:val="00623EEB"/>
    <w:rsid w:val="00636EF5"/>
    <w:rsid w:val="00637757"/>
    <w:rsid w:val="00646447"/>
    <w:rsid w:val="00690DFB"/>
    <w:rsid w:val="006918FF"/>
    <w:rsid w:val="0069263B"/>
    <w:rsid w:val="006C2D1F"/>
    <w:rsid w:val="006C40EE"/>
    <w:rsid w:val="00717DE3"/>
    <w:rsid w:val="007537A1"/>
    <w:rsid w:val="00767EF1"/>
    <w:rsid w:val="00781815"/>
    <w:rsid w:val="00782F65"/>
    <w:rsid w:val="007D6140"/>
    <w:rsid w:val="00804BEE"/>
    <w:rsid w:val="00843993"/>
    <w:rsid w:val="00874AE9"/>
    <w:rsid w:val="00874DE1"/>
    <w:rsid w:val="008D157E"/>
    <w:rsid w:val="008E36F6"/>
    <w:rsid w:val="00901E2D"/>
    <w:rsid w:val="009027AC"/>
    <w:rsid w:val="00915FB4"/>
    <w:rsid w:val="009361EE"/>
    <w:rsid w:val="00944F63"/>
    <w:rsid w:val="009D0541"/>
    <w:rsid w:val="009F4165"/>
    <w:rsid w:val="00A90FD8"/>
    <w:rsid w:val="00AB47CC"/>
    <w:rsid w:val="00AE0318"/>
    <w:rsid w:val="00B71F71"/>
    <w:rsid w:val="00B77501"/>
    <w:rsid w:val="00BC4599"/>
    <w:rsid w:val="00BD5B40"/>
    <w:rsid w:val="00BE140D"/>
    <w:rsid w:val="00C028DB"/>
    <w:rsid w:val="00C23D52"/>
    <w:rsid w:val="00C41CB6"/>
    <w:rsid w:val="00C47128"/>
    <w:rsid w:val="00CC6988"/>
    <w:rsid w:val="00D261FA"/>
    <w:rsid w:val="00D40669"/>
    <w:rsid w:val="00D6637C"/>
    <w:rsid w:val="00E04A16"/>
    <w:rsid w:val="00E14378"/>
    <w:rsid w:val="00E1482A"/>
    <w:rsid w:val="00E31CE1"/>
    <w:rsid w:val="00E95B35"/>
    <w:rsid w:val="00F21325"/>
    <w:rsid w:val="00F22348"/>
    <w:rsid w:val="00F31717"/>
    <w:rsid w:val="00F55147"/>
    <w:rsid w:val="00F868CD"/>
    <w:rsid w:val="00FD52A0"/>
    <w:rsid w:val="00FE7922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D157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D157E"/>
    <w:rPr>
      <w:rFonts w:cs="Times New Roman"/>
      <w:color w:val="800080"/>
      <w:u w:val="single"/>
    </w:rPr>
  </w:style>
  <w:style w:type="paragraph" w:customStyle="1" w:styleId="xl68">
    <w:name w:val="xl68"/>
    <w:basedOn w:val="Normal"/>
    <w:uiPriority w:val="99"/>
    <w:rsid w:val="008D15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5">
    <w:name w:val="xl75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6">
    <w:name w:val="xl76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8">
    <w:name w:val="xl78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9">
    <w:name w:val="xl79"/>
    <w:basedOn w:val="Normal"/>
    <w:uiPriority w:val="99"/>
    <w:rsid w:val="008D1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Normal"/>
    <w:uiPriority w:val="99"/>
    <w:rsid w:val="008D1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6">
    <w:name w:val="xl86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9">
    <w:name w:val="xl89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1">
    <w:name w:val="xl91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125B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2">
    <w:name w:val="xl92"/>
    <w:basedOn w:val="Normal"/>
    <w:uiPriority w:val="99"/>
    <w:rsid w:val="000F0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6C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2D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2D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13</Pages>
  <Words>4590</Words>
  <Characters>26165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М.Н.</dc:creator>
  <cp:keywords/>
  <dc:description/>
  <cp:lastModifiedBy>Marina</cp:lastModifiedBy>
  <cp:revision>19</cp:revision>
  <cp:lastPrinted>2017-11-15T02:12:00Z</cp:lastPrinted>
  <dcterms:created xsi:type="dcterms:W3CDTF">2017-06-24T12:46:00Z</dcterms:created>
  <dcterms:modified xsi:type="dcterms:W3CDTF">2017-11-15T02:12:00Z</dcterms:modified>
</cp:coreProperties>
</file>