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6" w:rsidRDefault="000305D6" w:rsidP="001C17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0305D6" w:rsidRDefault="000305D6" w:rsidP="001C177F">
      <w:pPr>
        <w:pStyle w:val="Heading1"/>
        <w:spacing w:line="240" w:lineRule="exact"/>
        <w:jc w:val="center"/>
        <w:rPr>
          <w:szCs w:val="26"/>
        </w:rPr>
      </w:pPr>
      <w:r>
        <w:rPr>
          <w:szCs w:val="26"/>
        </w:rPr>
        <w:t>СОГЛАШЕНИЕ</w:t>
      </w:r>
    </w:p>
    <w:p w:rsidR="000305D6" w:rsidRDefault="000305D6" w:rsidP="001C177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передаче части полномочий городского поселения «Город Николаевск-на-Амуре» по организации благоустройства территории городского поселения Николаевскому муниципальному району </w:t>
      </w:r>
    </w:p>
    <w:p w:rsidR="000305D6" w:rsidRDefault="000305D6" w:rsidP="001C17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05D6" w:rsidRDefault="000305D6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___________2016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г.Николаевск-на-Амуре</w:t>
      </w:r>
    </w:p>
    <w:p w:rsidR="000305D6" w:rsidRDefault="000305D6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лаевского муниципального района Хабаровского края, именуемая в дальнейшем «Сторона 1» в лице главы городского поселения Толкачева Сергея Владимировича, действующего на основании Устава городского поселения «Город Николаевск-на-Амуре» Николаевского муниципального района Хабаровского края с одной стор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ны и администрация Николаевского муниципального района Хабаровского края, именуемая в дальнейшем «Сторона 2» в лице главы Николаевского муниципальн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района Леонова Анатолия Михайловича, действующего на основании Устава Николаевского муниципального района Хабаровского края, с другой стороны, в соответствии с Федеральным законом от 06 октября </w:t>
      </w:r>
      <w:smartTag w:uri="urn:schemas-microsoft-com:office:smarttags" w:element="metricconverter">
        <w:smartTagPr>
          <w:attr w:name="ProductID" w:val="682460,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Федерации»,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ключили настоящее Соглашение о нижеследующем: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305D6" w:rsidRDefault="000305D6" w:rsidP="001C177F">
      <w:pPr>
        <w:pStyle w:val="Heading2"/>
        <w:rPr>
          <w:szCs w:val="26"/>
        </w:rPr>
      </w:pPr>
      <w:r>
        <w:rPr>
          <w:b w:val="0"/>
          <w:szCs w:val="26"/>
        </w:rPr>
        <w:t>1. Предмет соглашения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Предметом настоящего соглашения является передача части полномочий городского поселения «Город Николаевск-на-Амуре» по решению вопросов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ного значения, предусмотренных п.5 ч.1 ст.14 Федерального закона от 06.10.2003 № 131-ФЗ «Об общих принципах организации местного самоуправления в РФ», п.20 ч.1 ст.6 Устава городского поселения «Город Николаевск-на-Амуре» Никол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евского муниципального района Хабаровского края в сфере деятельности по бл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гоустройству в границах городского поселения «Город Николаевск-на-Амуре» в части асфальтирования переулка Трудовой Славы от улицы Воровского до его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нечной границы и улицы Воровского в границах от переулка Трудовой Славы до улицы Советской.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 настоящему соглашению «Сторона 1» передает полномочия, пред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смотренные п.1.1. настоящего Соглашения, а «Сторона 2» принимает на себя об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зательство исполнять переданные полномочия за счет межбюджетных трансфе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тов, предоставляемых из бюджета городского поселения «Город Николаевск-на-Амуре» в соответствии с Бюджетным кодексом РФ и настоящим соглашением.</w:t>
      </w:r>
    </w:p>
    <w:p w:rsidR="000305D6" w:rsidRDefault="000305D6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0305D6" w:rsidRDefault="000305D6" w:rsidP="001C177F">
      <w:pPr>
        <w:pStyle w:val="Heading2"/>
        <w:keepNext w:val="0"/>
        <w:widowControl w:val="0"/>
        <w:rPr>
          <w:b w:val="0"/>
          <w:szCs w:val="26"/>
        </w:rPr>
      </w:pPr>
      <w:r>
        <w:rPr>
          <w:b w:val="0"/>
          <w:szCs w:val="26"/>
        </w:rPr>
        <w:t>2. Права и обязанности Сторон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Сторона 1 имеет право: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2.1.1.</w:t>
      </w:r>
      <w:r>
        <w:rPr>
          <w:rFonts w:ascii="Times New Roman" w:hAnsi="Times New Roman"/>
          <w:sz w:val="27"/>
          <w:szCs w:val="27"/>
        </w:rPr>
        <w:tab/>
        <w:t>Запрашивать у Стороны 2 информацию об исполнении переданных полномочий.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2.1.2.</w:t>
      </w:r>
      <w:r>
        <w:rPr>
          <w:rFonts w:ascii="Times New Roman" w:hAnsi="Times New Roman"/>
          <w:sz w:val="27"/>
          <w:szCs w:val="27"/>
        </w:rPr>
        <w:tab/>
        <w:t>Требовать возврата суммы перечисленных финансовых средств в случае их нецелевого использования Стороной 2.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2.1.3.</w:t>
      </w:r>
      <w:r>
        <w:rPr>
          <w:rFonts w:ascii="Times New Roman" w:hAnsi="Times New Roman"/>
          <w:sz w:val="27"/>
          <w:szCs w:val="27"/>
        </w:rPr>
        <w:tab/>
        <w:t>Требовать возврата суммы перечисленных финансовых средств в случае неисполнения Стороной 2 полномочий, предусмотренных пунктом 1.1.  настоящего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 Сторона 1 обязана: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2.2.1. Передать Стороне 2 объекты недвижимости – улично-дорожную сеть городского поселения, согласно п. 1.1.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2.2.2.</w:t>
      </w:r>
      <w:r>
        <w:rPr>
          <w:rFonts w:ascii="Times New Roman" w:hAnsi="Times New Roman"/>
          <w:sz w:val="27"/>
          <w:szCs w:val="27"/>
        </w:rPr>
        <w:tab/>
        <w:t>Предоставлять Стороне 2 информацию, необходимую для осущес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вления полномочий, предусмотренных пунктом 1.1. настоящего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2.2.3.</w:t>
      </w:r>
      <w:r>
        <w:rPr>
          <w:rFonts w:ascii="Times New Roman" w:hAnsi="Times New Roman"/>
          <w:sz w:val="27"/>
          <w:szCs w:val="27"/>
        </w:rPr>
        <w:tab/>
        <w:t>Передать Стороне 2 в порядке, установленном разделом 3 насто</w:t>
      </w:r>
      <w:r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>щего Соглашения, финансовые средства на реализацию полномочий, пред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смотренных пунктом 1.1. настоящего Соглашения, полученных в соответствии с разделом 3 настоящего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</w:t>
      </w:r>
      <w:r>
        <w:rPr>
          <w:rFonts w:ascii="Times New Roman" w:hAnsi="Times New Roman"/>
          <w:sz w:val="27"/>
          <w:szCs w:val="27"/>
        </w:rPr>
        <w:tab/>
        <w:t>Сторона 2 имеет право: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2.3.1.</w:t>
      </w:r>
      <w:r>
        <w:rPr>
          <w:rFonts w:ascii="Times New Roman" w:hAnsi="Times New Roman"/>
          <w:sz w:val="27"/>
          <w:szCs w:val="27"/>
        </w:rPr>
        <w:tab/>
        <w:t>На финансовое обеспечение полномочий, предусмотренных пун</w:t>
      </w:r>
      <w:r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том 1.1. настоящего Соглашения, за счет финансовых средств, предоставляемых Стороной 1 в порядке, предусмотренном разделом 3 настоящего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2.3.2.</w:t>
      </w:r>
      <w:r>
        <w:rPr>
          <w:rFonts w:ascii="Times New Roman" w:hAnsi="Times New Roman"/>
          <w:sz w:val="27"/>
          <w:szCs w:val="27"/>
        </w:rPr>
        <w:tab/>
        <w:t>Запрашивать у Стороны 1 информацию, необходимую для осущес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вления полномочий, предусмотренных пунктом 1.1. настоящего Соглашения.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 Сторона 2 обязана: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2.4.1.</w:t>
      </w:r>
      <w:r>
        <w:rPr>
          <w:rFonts w:ascii="Times New Roman" w:hAnsi="Times New Roman"/>
          <w:sz w:val="27"/>
          <w:szCs w:val="27"/>
        </w:rPr>
        <w:tab/>
        <w:t>Осуществлять полномочия, предусмотренные пунктом 1 настоящ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го Соглашения, в соответствии с требованиями действующего законодательс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ва.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2.4.2. По окончании работ, возвратить объекты улично-дорожной сети Стороне 1.</w:t>
      </w:r>
    </w:p>
    <w:p w:rsidR="000305D6" w:rsidRDefault="000305D6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2.4.3.</w:t>
      </w:r>
      <w:r>
        <w:rPr>
          <w:rFonts w:ascii="Times New Roman" w:hAnsi="Times New Roman"/>
          <w:sz w:val="27"/>
          <w:szCs w:val="27"/>
        </w:rPr>
        <w:tab/>
        <w:t>Обеспечивать целевое использование финансовых средств, предо</w:t>
      </w:r>
      <w:r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тавленных Стороной 1, исключительно на осуществление полномочий, пред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смотренных пунктом 1.1. настоящего Соглашения.</w:t>
      </w:r>
    </w:p>
    <w:p w:rsidR="000305D6" w:rsidRDefault="000305D6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05D6" w:rsidRDefault="000305D6" w:rsidP="001C177F">
      <w:pPr>
        <w:pStyle w:val="Heading2"/>
        <w:rPr>
          <w:b w:val="0"/>
          <w:spacing w:val="-3"/>
          <w:szCs w:val="26"/>
        </w:rPr>
      </w:pPr>
      <w:r>
        <w:rPr>
          <w:b w:val="0"/>
          <w:spacing w:val="-3"/>
          <w:szCs w:val="26"/>
        </w:rPr>
        <w:t xml:space="preserve">              3. Порядок определения объема межбюджетных трансфертов, необх</w:t>
      </w:r>
      <w:r>
        <w:rPr>
          <w:b w:val="0"/>
          <w:spacing w:val="-3"/>
          <w:szCs w:val="26"/>
        </w:rPr>
        <w:t>о</w:t>
      </w:r>
      <w:r>
        <w:rPr>
          <w:b w:val="0"/>
          <w:spacing w:val="-3"/>
          <w:szCs w:val="26"/>
        </w:rPr>
        <w:t>димых для осуществления передаваемых полномочий</w:t>
      </w:r>
    </w:p>
    <w:p w:rsidR="000305D6" w:rsidRDefault="000305D6" w:rsidP="00DC3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Финансовые средства, необходимые для исполнения полномочий, предусмотренных пунктом 1.1. настоящего Соглашения, предоставляются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2016 г</w:t>
        </w:r>
      </w:smartTag>
      <w:r>
        <w:rPr>
          <w:rFonts w:ascii="Times New Roman" w:hAnsi="Times New Roman"/>
          <w:sz w:val="27"/>
          <w:szCs w:val="27"/>
        </w:rPr>
        <w:t>. Ст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роной 1 из бюджета городского поселения «Город Николаевск-на-Амуре» в бюджет Николаевского муниципального района в форме межбюдже</w:t>
      </w:r>
      <w:r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>ных трансфер</w:t>
      </w:r>
      <w:r w:rsidRPr="00DC3FA3">
        <w:rPr>
          <w:rFonts w:ascii="Times New Roman" w:hAnsi="Times New Roman"/>
          <w:sz w:val="27"/>
          <w:szCs w:val="27"/>
        </w:rPr>
        <w:t>тов</w:t>
      </w:r>
      <w:r>
        <w:rPr>
          <w:rFonts w:ascii="Times New Roman" w:hAnsi="Times New Roman"/>
          <w:sz w:val="27"/>
          <w:szCs w:val="27"/>
        </w:rPr>
        <w:t xml:space="preserve"> после их предоставления Стороной 2 в бюджет городского п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селения «Город Николаевск-на-Амуре» в размере, установленном в п. 3.2. н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стоящего Соглаш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</w:t>
      </w:r>
    </w:p>
    <w:p w:rsidR="000305D6" w:rsidRPr="00655782" w:rsidRDefault="000305D6" w:rsidP="00DC3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3.2. Объем межбюджетных трансфертов составляет 1 458 324 (один ми</w:t>
      </w:r>
      <w:r>
        <w:rPr>
          <w:rFonts w:ascii="Times New Roman" w:hAnsi="Times New Roman"/>
          <w:sz w:val="27"/>
          <w:szCs w:val="27"/>
        </w:rPr>
        <w:t>л</w:t>
      </w:r>
      <w:r>
        <w:rPr>
          <w:rFonts w:ascii="Times New Roman" w:hAnsi="Times New Roman"/>
          <w:sz w:val="27"/>
          <w:szCs w:val="27"/>
        </w:rPr>
        <w:t>лион четыреста пятьдесят восемь тысяч триста двадцать четыре) руб.00 копее</w:t>
      </w:r>
      <w:r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.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305D6" w:rsidRDefault="000305D6" w:rsidP="008366EF">
      <w:pPr>
        <w:pStyle w:val="Heading2"/>
        <w:ind w:firstLine="0"/>
        <w:jc w:val="left"/>
      </w:pPr>
      <w:r>
        <w:rPr>
          <w:b w:val="0"/>
          <w:szCs w:val="26"/>
        </w:rPr>
        <w:t xml:space="preserve">                          4. Контроль за исполнением передаваемых полномочий</w:t>
      </w:r>
    </w:p>
    <w:p w:rsidR="000305D6" w:rsidRDefault="000305D6" w:rsidP="00AE02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4.1. Контроль за исполнением передаваемых полномочий возлагается на Сторону 2.</w:t>
      </w:r>
    </w:p>
    <w:p w:rsidR="000305D6" w:rsidRDefault="000305D6" w:rsidP="001C177F">
      <w:pPr>
        <w:pStyle w:val="Heading2"/>
        <w:ind w:firstLine="0"/>
        <w:rPr>
          <w:b w:val="0"/>
          <w:szCs w:val="26"/>
        </w:rPr>
      </w:pPr>
    </w:p>
    <w:p w:rsidR="000305D6" w:rsidRDefault="000305D6" w:rsidP="001C177F">
      <w:pPr>
        <w:pStyle w:val="Heading2"/>
        <w:ind w:firstLine="0"/>
        <w:rPr>
          <w:b w:val="0"/>
          <w:szCs w:val="26"/>
        </w:rPr>
      </w:pPr>
      <w:r>
        <w:rPr>
          <w:b w:val="0"/>
          <w:szCs w:val="26"/>
        </w:rPr>
        <w:t xml:space="preserve">                         5. Срок действия Соглашения, основание и порядок прекращения Соглаш</w:t>
      </w:r>
      <w:r>
        <w:rPr>
          <w:b w:val="0"/>
          <w:szCs w:val="26"/>
        </w:rPr>
        <w:t>е</w:t>
      </w:r>
      <w:r>
        <w:rPr>
          <w:b w:val="0"/>
          <w:szCs w:val="26"/>
        </w:rPr>
        <w:t>ния</w:t>
      </w:r>
    </w:p>
    <w:p w:rsidR="000305D6" w:rsidRPr="00446542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Сторона 2 осуществляет переданные полномочия, предусмотренные в </w:t>
      </w:r>
      <w:r w:rsidRPr="00446542">
        <w:rPr>
          <w:rFonts w:ascii="Times New Roman" w:hAnsi="Times New Roman"/>
          <w:sz w:val="26"/>
          <w:szCs w:val="26"/>
        </w:rPr>
        <w:t>п.1.1. наст</w:t>
      </w:r>
      <w:r>
        <w:rPr>
          <w:rFonts w:ascii="Times New Roman" w:hAnsi="Times New Roman"/>
          <w:sz w:val="26"/>
          <w:szCs w:val="26"/>
        </w:rPr>
        <w:t>оящего Соглашения с 25</w:t>
      </w:r>
      <w:r w:rsidRPr="004465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</w:t>
      </w:r>
      <w:r w:rsidRPr="00446542">
        <w:rPr>
          <w:rFonts w:ascii="Times New Roman" w:hAnsi="Times New Roman"/>
          <w:sz w:val="26"/>
          <w:szCs w:val="26"/>
        </w:rPr>
        <w:t>ля по 31 октября 201</w:t>
      </w:r>
      <w:r>
        <w:rPr>
          <w:rFonts w:ascii="Times New Roman" w:hAnsi="Times New Roman"/>
          <w:sz w:val="26"/>
          <w:szCs w:val="26"/>
        </w:rPr>
        <w:t>6</w:t>
      </w:r>
      <w:r w:rsidRPr="00446542">
        <w:rPr>
          <w:rFonts w:ascii="Times New Roman" w:hAnsi="Times New Roman"/>
          <w:sz w:val="26"/>
          <w:szCs w:val="26"/>
        </w:rPr>
        <w:t xml:space="preserve"> года. 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Настоящее соглашение прекращает свое действие по истечении срока, предусмотренного пунктом 5.1. настоящего соглашения.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Настоящее Соглашение может быть досрочно прекращено по соглаш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сторон.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305D6" w:rsidRDefault="000305D6" w:rsidP="005B4CCD">
      <w:pPr>
        <w:spacing w:after="0" w:line="240" w:lineRule="auto"/>
        <w:ind w:left="14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Сроки и порядок предоставления отчётов об осуществлении перед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ваемых полномочий, использования бюджетных средств (межбю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жетных тран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фертов)</w:t>
      </w:r>
    </w:p>
    <w:p w:rsidR="000305D6" w:rsidRDefault="000305D6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6.1.  Сторона 2 предоставляет: документы, отчеты и иную информацию, св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занную с выполнением переданных полномочий и использованием межбю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жетных трансфертов из бюджета городского поселения по целевому назначению в течении 30 дней.</w:t>
      </w:r>
    </w:p>
    <w:p w:rsidR="000305D6" w:rsidRDefault="000305D6" w:rsidP="005B4CCD">
      <w:pPr>
        <w:pStyle w:val="Heading2"/>
        <w:jc w:val="left"/>
        <w:rPr>
          <w:b w:val="0"/>
          <w:szCs w:val="26"/>
        </w:rPr>
      </w:pPr>
      <w:r>
        <w:rPr>
          <w:b w:val="0"/>
          <w:szCs w:val="26"/>
        </w:rPr>
        <w:t xml:space="preserve">              7. Финансовые санкции за неисполнение соглашения</w:t>
      </w:r>
    </w:p>
    <w:p w:rsidR="000305D6" w:rsidRDefault="000305D6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В случае установления факта нецелевого расходования бюджетных средств Сторона 2 обязуется по требованию Стороны 1 незамедлительно возвр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тить в бюджет городского поселения «Город Николаевск-на-Амуре» суммы ме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бюджетных трансфертов, полученные по настоящему соглашению в объеме нец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левого расходования.</w:t>
      </w:r>
    </w:p>
    <w:p w:rsidR="000305D6" w:rsidRDefault="000305D6" w:rsidP="001C177F">
      <w:pPr>
        <w:pStyle w:val="Heading2"/>
        <w:rPr>
          <w:b w:val="0"/>
          <w:i/>
          <w:szCs w:val="26"/>
        </w:rPr>
      </w:pPr>
    </w:p>
    <w:p w:rsidR="000305D6" w:rsidRDefault="000305D6" w:rsidP="001C177F">
      <w:pPr>
        <w:pStyle w:val="Heading2"/>
        <w:rPr>
          <w:b w:val="0"/>
          <w:szCs w:val="26"/>
        </w:rPr>
      </w:pPr>
      <w:r>
        <w:rPr>
          <w:b w:val="0"/>
          <w:szCs w:val="26"/>
        </w:rPr>
        <w:t>8. Порядок внесения изменений и дополнений в соглашение</w:t>
      </w:r>
    </w:p>
    <w:p w:rsidR="000305D6" w:rsidRDefault="000305D6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8.1. Все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0305D6" w:rsidRDefault="000305D6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Все разногласия и споры по настоящему соглашению решаются Стор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нами путем переговоров.</w:t>
      </w:r>
    </w:p>
    <w:p w:rsidR="000305D6" w:rsidRDefault="000305D6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Настоящее Соглашение составлено в двух экземплярах, имеющих 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ную юридическую силу.</w:t>
      </w:r>
    </w:p>
    <w:p w:rsidR="000305D6" w:rsidRDefault="000305D6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5D6" w:rsidRDefault="000305D6" w:rsidP="001C177F">
      <w:pPr>
        <w:pStyle w:val="Heading2"/>
        <w:rPr>
          <w:b w:val="0"/>
          <w:szCs w:val="26"/>
        </w:rPr>
      </w:pPr>
      <w:r>
        <w:rPr>
          <w:b w:val="0"/>
          <w:szCs w:val="26"/>
        </w:rPr>
        <w:t>9. Юридические адреса и реквизиты сторон</w:t>
      </w:r>
    </w:p>
    <w:p w:rsidR="000305D6" w:rsidRDefault="000305D6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0305D6" w:rsidRPr="004A2282" w:rsidTr="001C177F">
        <w:tc>
          <w:tcPr>
            <w:tcW w:w="4503" w:type="dxa"/>
          </w:tcPr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9.1. Городское поселение «Город Н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>и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 xml:space="preserve">колаевск-на-Амуре» 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682460,  г.Николаевск-на-Амуре,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ул.Советская, 73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0305D6" w:rsidRPr="004A2282" w:rsidRDefault="00030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С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Толкаче</w:t>
            </w:r>
            <w:r w:rsidRPr="004A2282"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0305D6" w:rsidRPr="004A2282" w:rsidRDefault="00030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67" w:type="dxa"/>
          </w:tcPr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9.2. Николаевский муниципальный район Хабаровского края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82460, г"/>
              </w:smartTagPr>
              <w:r w:rsidRPr="004A2282">
                <w:rPr>
                  <w:rFonts w:ascii="Times New Roman" w:hAnsi="Times New Roman"/>
                  <w:sz w:val="26"/>
                  <w:szCs w:val="26"/>
                </w:rPr>
                <w:t>682460, г</w:t>
              </w:r>
            </w:smartTag>
            <w:r w:rsidRPr="004A2282">
              <w:rPr>
                <w:rFonts w:ascii="Times New Roman" w:hAnsi="Times New Roman"/>
                <w:sz w:val="26"/>
                <w:szCs w:val="26"/>
              </w:rPr>
              <w:t>.Николаевск-на-Амуре,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 xml:space="preserve"> ул.Советская, 73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Глава Николаевского района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____________________ А.М. Леонов</w:t>
            </w: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05D6" w:rsidRPr="004A2282" w:rsidRDefault="000305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282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0305D6" w:rsidRDefault="000305D6" w:rsidP="001C177F">
      <w:pPr>
        <w:spacing w:after="0" w:line="240" w:lineRule="auto"/>
        <w:rPr>
          <w:rFonts w:ascii="Times New Roman" w:hAnsi="Times New Roman"/>
        </w:rPr>
      </w:pPr>
    </w:p>
    <w:p w:rsidR="000305D6" w:rsidRDefault="000305D6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0305D6" w:rsidRDefault="000305D6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sectPr w:rsidR="000305D6" w:rsidSect="0088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7F"/>
    <w:rsid w:val="00004399"/>
    <w:rsid w:val="000305D6"/>
    <w:rsid w:val="00071F8D"/>
    <w:rsid w:val="000834CE"/>
    <w:rsid w:val="00101054"/>
    <w:rsid w:val="001B114F"/>
    <w:rsid w:val="001C177F"/>
    <w:rsid w:val="00235319"/>
    <w:rsid w:val="002E45E2"/>
    <w:rsid w:val="00446542"/>
    <w:rsid w:val="00485132"/>
    <w:rsid w:val="004A2282"/>
    <w:rsid w:val="004C33E4"/>
    <w:rsid w:val="004F4F95"/>
    <w:rsid w:val="00595E70"/>
    <w:rsid w:val="005B4CCD"/>
    <w:rsid w:val="00655782"/>
    <w:rsid w:val="006E05CF"/>
    <w:rsid w:val="00763F84"/>
    <w:rsid w:val="007A1E14"/>
    <w:rsid w:val="007C2035"/>
    <w:rsid w:val="007E414E"/>
    <w:rsid w:val="0080683E"/>
    <w:rsid w:val="00831383"/>
    <w:rsid w:val="008366EF"/>
    <w:rsid w:val="0088066E"/>
    <w:rsid w:val="008C2C51"/>
    <w:rsid w:val="009E64AE"/>
    <w:rsid w:val="00A30D41"/>
    <w:rsid w:val="00AA5230"/>
    <w:rsid w:val="00AB0BBD"/>
    <w:rsid w:val="00AC3BCE"/>
    <w:rsid w:val="00AD2D78"/>
    <w:rsid w:val="00AE025F"/>
    <w:rsid w:val="00C06DA1"/>
    <w:rsid w:val="00C31C8A"/>
    <w:rsid w:val="00CC1C4A"/>
    <w:rsid w:val="00D27B58"/>
    <w:rsid w:val="00DC3FA3"/>
    <w:rsid w:val="00DE0425"/>
    <w:rsid w:val="00E803BE"/>
    <w:rsid w:val="00E9002F"/>
    <w:rsid w:val="00E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177F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77F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7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77F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C177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177F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C17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7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3</Pages>
  <Words>1010</Words>
  <Characters>5759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Музыкин</cp:lastModifiedBy>
  <cp:revision>12</cp:revision>
  <cp:lastPrinted>2016-07-11T05:38:00Z</cp:lastPrinted>
  <dcterms:created xsi:type="dcterms:W3CDTF">2015-04-15T04:19:00Z</dcterms:created>
  <dcterms:modified xsi:type="dcterms:W3CDTF">2016-07-11T05:51:00Z</dcterms:modified>
</cp:coreProperties>
</file>