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48" w:rsidRPr="00563B48" w:rsidRDefault="00563B48" w:rsidP="00563B48">
      <w:pPr>
        <w:widowControl/>
        <w:autoSpaceDE/>
        <w:autoSpaceDN/>
        <w:adjustRightInd/>
        <w:spacing w:line="240" w:lineRule="exact"/>
        <w:ind w:firstLine="567"/>
        <w:jc w:val="center"/>
        <w:rPr>
          <w:b/>
          <w:sz w:val="24"/>
          <w:szCs w:val="26"/>
        </w:rPr>
      </w:pPr>
      <w:r w:rsidRPr="00563B48">
        <w:rPr>
          <w:b/>
          <w:sz w:val="24"/>
          <w:szCs w:val="26"/>
        </w:rPr>
        <w:t>АДМИНИСТРАЦИЯ</w:t>
      </w:r>
    </w:p>
    <w:p w:rsidR="00563B48" w:rsidRPr="00563B48" w:rsidRDefault="00563B48" w:rsidP="00563B48">
      <w:pPr>
        <w:widowControl/>
        <w:autoSpaceDE/>
        <w:autoSpaceDN/>
        <w:adjustRightInd/>
        <w:spacing w:line="240" w:lineRule="exact"/>
        <w:ind w:firstLine="567"/>
        <w:jc w:val="center"/>
        <w:rPr>
          <w:b/>
          <w:sz w:val="24"/>
          <w:szCs w:val="26"/>
        </w:rPr>
      </w:pPr>
      <w:r w:rsidRPr="00563B48">
        <w:rPr>
          <w:b/>
          <w:sz w:val="24"/>
          <w:szCs w:val="26"/>
        </w:rPr>
        <w:t>ГОРОДСКОГО ПОСЕЛЕНИЯ «ГОРОД НИКОЛАЕВСК-НА-АМУРЕ»</w:t>
      </w:r>
    </w:p>
    <w:p w:rsidR="00563B48" w:rsidRPr="00563B48" w:rsidRDefault="00563B48" w:rsidP="00563B48">
      <w:pPr>
        <w:widowControl/>
        <w:autoSpaceDE/>
        <w:autoSpaceDN/>
        <w:adjustRightInd/>
        <w:spacing w:line="240" w:lineRule="exact"/>
        <w:ind w:firstLine="567"/>
        <w:jc w:val="center"/>
        <w:rPr>
          <w:b/>
          <w:sz w:val="24"/>
          <w:szCs w:val="26"/>
        </w:rPr>
      </w:pPr>
      <w:r w:rsidRPr="00563B48">
        <w:rPr>
          <w:b/>
          <w:sz w:val="24"/>
          <w:szCs w:val="26"/>
        </w:rPr>
        <w:t>Николаевского муниципального района Хабаровского края</w:t>
      </w:r>
    </w:p>
    <w:p w:rsidR="00563B48" w:rsidRPr="00563B48" w:rsidRDefault="00563B48" w:rsidP="00563B48">
      <w:pPr>
        <w:widowControl/>
        <w:autoSpaceDE/>
        <w:autoSpaceDN/>
        <w:adjustRightInd/>
        <w:spacing w:line="240" w:lineRule="exact"/>
        <w:ind w:firstLine="567"/>
        <w:jc w:val="center"/>
        <w:rPr>
          <w:b/>
          <w:sz w:val="24"/>
          <w:szCs w:val="26"/>
        </w:rPr>
      </w:pPr>
    </w:p>
    <w:p w:rsidR="00563B48" w:rsidRPr="00563B48" w:rsidRDefault="00563B48" w:rsidP="00563B48">
      <w:pPr>
        <w:widowControl/>
        <w:autoSpaceDE/>
        <w:autoSpaceDN/>
        <w:adjustRightInd/>
        <w:spacing w:line="240" w:lineRule="exact"/>
        <w:ind w:firstLine="567"/>
        <w:jc w:val="center"/>
        <w:rPr>
          <w:b/>
          <w:sz w:val="24"/>
          <w:szCs w:val="26"/>
        </w:rPr>
      </w:pPr>
      <w:r w:rsidRPr="00563B48">
        <w:rPr>
          <w:b/>
          <w:sz w:val="24"/>
          <w:szCs w:val="26"/>
        </w:rPr>
        <w:t>ПОСТАНОВЛЕНИЕ</w:t>
      </w:r>
    </w:p>
    <w:p w:rsidR="00563B48" w:rsidRPr="00563B48" w:rsidRDefault="00563B48" w:rsidP="00563B48">
      <w:pPr>
        <w:widowControl/>
        <w:autoSpaceDE/>
        <w:autoSpaceDN/>
        <w:adjustRightInd/>
        <w:spacing w:line="240" w:lineRule="exact"/>
        <w:ind w:firstLine="567"/>
        <w:jc w:val="center"/>
        <w:rPr>
          <w:sz w:val="24"/>
          <w:szCs w:val="26"/>
        </w:rPr>
      </w:pPr>
    </w:p>
    <w:p w:rsidR="006F486A" w:rsidRPr="00FC1094" w:rsidRDefault="00563B48" w:rsidP="00563B4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  <w:u w:val="single"/>
        </w:rPr>
        <w:t>29</w:t>
      </w:r>
      <w:r w:rsidRPr="00563B48">
        <w:rPr>
          <w:rFonts w:ascii="Times New Roman" w:hAnsi="Times New Roman" w:cs="Times New Roman"/>
          <w:b w:val="0"/>
          <w:sz w:val="24"/>
          <w:szCs w:val="26"/>
          <w:u w:val="single"/>
        </w:rPr>
        <w:t>.12.2017</w:t>
      </w:r>
      <w:r w:rsidRPr="00563B48">
        <w:rPr>
          <w:rFonts w:ascii="Times New Roman" w:hAnsi="Times New Roman" w:cs="Times New Roman"/>
          <w:b w:val="0"/>
          <w:sz w:val="24"/>
          <w:szCs w:val="26"/>
        </w:rPr>
        <w:tab/>
        <w:t xml:space="preserve">                                                                                                                     </w:t>
      </w:r>
      <w:r w:rsidRPr="00563B48">
        <w:rPr>
          <w:rFonts w:ascii="Times New Roman" w:hAnsi="Times New Roman" w:cs="Times New Roman"/>
          <w:b w:val="0"/>
          <w:sz w:val="24"/>
          <w:szCs w:val="26"/>
          <w:u w:val="single"/>
        </w:rPr>
        <w:t>№</w:t>
      </w:r>
      <w:r>
        <w:rPr>
          <w:rFonts w:ascii="Times New Roman" w:hAnsi="Times New Roman" w:cs="Times New Roman"/>
          <w:b w:val="0"/>
          <w:sz w:val="24"/>
          <w:szCs w:val="26"/>
          <w:u w:val="single"/>
        </w:rPr>
        <w:t>1301</w:t>
      </w:r>
    </w:p>
    <w:p w:rsidR="00036C4F" w:rsidRDefault="00036C4F" w:rsidP="00FC1094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36C4F" w:rsidRDefault="00036C4F" w:rsidP="00FC1094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36C4F" w:rsidRDefault="00036C4F" w:rsidP="00FC1094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36C4F" w:rsidRDefault="00036C4F" w:rsidP="00FC1094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36C4F" w:rsidRDefault="00036C4F" w:rsidP="00FC1094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63B48" w:rsidRDefault="00563B48" w:rsidP="00036C4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63B48" w:rsidRDefault="00563B48" w:rsidP="00036C4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5D21" w:rsidRPr="00FC1094" w:rsidRDefault="00FB5D21" w:rsidP="00036C4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C1094">
        <w:rPr>
          <w:rFonts w:ascii="Times New Roman" w:hAnsi="Times New Roman" w:cs="Times New Roman"/>
          <w:b w:val="0"/>
          <w:sz w:val="26"/>
          <w:szCs w:val="26"/>
        </w:rPr>
        <w:t>Об утверждении порядка составления и ведения росписей главных распорядит</w:t>
      </w:r>
      <w:r w:rsidRPr="00FC1094">
        <w:rPr>
          <w:rFonts w:ascii="Times New Roman" w:hAnsi="Times New Roman" w:cs="Times New Roman"/>
          <w:b w:val="0"/>
          <w:sz w:val="26"/>
          <w:szCs w:val="26"/>
        </w:rPr>
        <w:t>е</w:t>
      </w:r>
      <w:r w:rsidRPr="00FC1094">
        <w:rPr>
          <w:rFonts w:ascii="Times New Roman" w:hAnsi="Times New Roman" w:cs="Times New Roman"/>
          <w:b w:val="0"/>
          <w:sz w:val="26"/>
          <w:szCs w:val="26"/>
        </w:rPr>
        <w:t xml:space="preserve">лей бюджетных средств и главных администраторов источников финансирования дефицита </w:t>
      </w:r>
      <w:r w:rsidR="002F21D1" w:rsidRPr="00FC1094">
        <w:rPr>
          <w:rFonts w:ascii="Times New Roman" w:hAnsi="Times New Roman" w:cs="Times New Roman"/>
          <w:b w:val="0"/>
          <w:sz w:val="26"/>
          <w:szCs w:val="26"/>
        </w:rPr>
        <w:t xml:space="preserve">бюджета </w:t>
      </w:r>
      <w:r w:rsidR="00FF068A" w:rsidRPr="00FC1094">
        <w:rPr>
          <w:rFonts w:ascii="Times New Roman" w:hAnsi="Times New Roman" w:cs="Times New Roman"/>
          <w:b w:val="0"/>
          <w:sz w:val="26"/>
          <w:szCs w:val="26"/>
        </w:rPr>
        <w:t xml:space="preserve">городского поселения «Город Николаевск-на-Амуре» </w:t>
      </w:r>
    </w:p>
    <w:p w:rsidR="00F225E1" w:rsidRPr="00FC1094" w:rsidRDefault="00F225E1" w:rsidP="00036C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25E1" w:rsidRPr="00FC1094" w:rsidRDefault="00F225E1" w:rsidP="00036C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486A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FC1094">
          <w:rPr>
            <w:rFonts w:ascii="Times New Roman" w:hAnsi="Times New Roman" w:cs="Times New Roman"/>
            <w:sz w:val="26"/>
            <w:szCs w:val="26"/>
          </w:rPr>
          <w:t>статьями 158</w:t>
        </w:r>
      </w:hyperlink>
      <w:r w:rsidRPr="00FC1094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FC1094">
          <w:rPr>
            <w:rFonts w:ascii="Times New Roman" w:hAnsi="Times New Roman" w:cs="Times New Roman"/>
            <w:sz w:val="26"/>
            <w:szCs w:val="26"/>
          </w:rPr>
          <w:t>160.2</w:t>
        </w:r>
      </w:hyperlink>
      <w:r w:rsidRPr="00FC1094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FC1094">
          <w:rPr>
            <w:rFonts w:ascii="Times New Roman" w:hAnsi="Times New Roman" w:cs="Times New Roman"/>
            <w:sz w:val="26"/>
            <w:szCs w:val="26"/>
          </w:rPr>
          <w:t>161</w:t>
        </w:r>
      </w:hyperlink>
      <w:r w:rsidRPr="00FC1094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FC1094">
          <w:rPr>
            <w:rFonts w:ascii="Times New Roman" w:hAnsi="Times New Roman" w:cs="Times New Roman"/>
            <w:sz w:val="26"/>
            <w:szCs w:val="26"/>
          </w:rPr>
          <w:t>219.1</w:t>
        </w:r>
      </w:hyperlink>
      <w:r w:rsidRPr="00FC1094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FC1094">
          <w:rPr>
            <w:rFonts w:ascii="Times New Roman" w:hAnsi="Times New Roman" w:cs="Times New Roman"/>
            <w:sz w:val="26"/>
            <w:szCs w:val="26"/>
          </w:rPr>
          <w:t>219.2</w:t>
        </w:r>
      </w:hyperlink>
      <w:r w:rsidRPr="00FC1094">
        <w:rPr>
          <w:rFonts w:ascii="Times New Roman" w:hAnsi="Times New Roman" w:cs="Times New Roman"/>
          <w:sz w:val="26"/>
          <w:szCs w:val="26"/>
        </w:rPr>
        <w:t xml:space="preserve"> Бюджетного коде</w:t>
      </w:r>
      <w:r w:rsidRPr="00FC1094">
        <w:rPr>
          <w:rFonts w:ascii="Times New Roman" w:hAnsi="Times New Roman" w:cs="Times New Roman"/>
          <w:sz w:val="26"/>
          <w:szCs w:val="26"/>
        </w:rPr>
        <w:t>к</w:t>
      </w:r>
      <w:r w:rsidRPr="00FC1094">
        <w:rPr>
          <w:rFonts w:ascii="Times New Roman" w:hAnsi="Times New Roman" w:cs="Times New Roman"/>
          <w:sz w:val="26"/>
          <w:szCs w:val="26"/>
        </w:rPr>
        <w:t xml:space="preserve">са Российской Федерации и в целях организации исполнения </w:t>
      </w:r>
      <w:r w:rsidR="002F21D1" w:rsidRPr="00FC1094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FF068A" w:rsidRPr="00FC1094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036C4F">
        <w:rPr>
          <w:rFonts w:ascii="Times New Roman" w:hAnsi="Times New Roman" w:cs="Times New Roman"/>
          <w:sz w:val="26"/>
          <w:szCs w:val="26"/>
        </w:rPr>
        <w:t xml:space="preserve">    </w:t>
      </w:r>
      <w:r w:rsidR="00FF068A" w:rsidRPr="00FC1094">
        <w:rPr>
          <w:rFonts w:ascii="Times New Roman" w:hAnsi="Times New Roman" w:cs="Times New Roman"/>
          <w:sz w:val="26"/>
          <w:szCs w:val="26"/>
        </w:rPr>
        <w:t xml:space="preserve">поселения «Город Николаевск-на-Амуре» </w:t>
      </w:r>
    </w:p>
    <w:p w:rsidR="00F225E1" w:rsidRPr="00FC1094" w:rsidRDefault="00FF068A" w:rsidP="00036C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>ПОСТАНОВЛЯЕТ</w:t>
      </w:r>
      <w:r w:rsidR="006F486A" w:rsidRPr="00FC1094">
        <w:rPr>
          <w:rFonts w:ascii="Times New Roman" w:hAnsi="Times New Roman" w:cs="Times New Roman"/>
          <w:sz w:val="26"/>
          <w:szCs w:val="26"/>
        </w:rPr>
        <w:t>: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5" w:history="1">
        <w:r w:rsidRPr="00FC1094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FC1094">
        <w:rPr>
          <w:rFonts w:ascii="Times New Roman" w:hAnsi="Times New Roman" w:cs="Times New Roman"/>
          <w:sz w:val="26"/>
          <w:szCs w:val="26"/>
        </w:rPr>
        <w:t xml:space="preserve"> составления и ведения бюджетных </w:t>
      </w:r>
      <w:r w:rsidR="00036C4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C1094">
        <w:rPr>
          <w:rFonts w:ascii="Times New Roman" w:hAnsi="Times New Roman" w:cs="Times New Roman"/>
          <w:sz w:val="26"/>
          <w:szCs w:val="26"/>
        </w:rPr>
        <w:t>росписей главных распорядителей бюджетных средств и главных администрат</w:t>
      </w:r>
      <w:r w:rsidRPr="00FC1094">
        <w:rPr>
          <w:rFonts w:ascii="Times New Roman" w:hAnsi="Times New Roman" w:cs="Times New Roman"/>
          <w:sz w:val="26"/>
          <w:szCs w:val="26"/>
        </w:rPr>
        <w:t>о</w:t>
      </w:r>
      <w:r w:rsidRPr="00FC1094">
        <w:rPr>
          <w:rFonts w:ascii="Times New Roman" w:hAnsi="Times New Roman" w:cs="Times New Roman"/>
          <w:sz w:val="26"/>
          <w:szCs w:val="26"/>
        </w:rPr>
        <w:t xml:space="preserve">ров </w:t>
      </w:r>
      <w:proofErr w:type="gramStart"/>
      <w:r w:rsidRPr="00FC1094"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</w:t>
      </w:r>
      <w:r w:rsidR="002F21D1" w:rsidRPr="00FC1094">
        <w:rPr>
          <w:rFonts w:ascii="Times New Roman" w:hAnsi="Times New Roman" w:cs="Times New Roman"/>
          <w:sz w:val="26"/>
          <w:szCs w:val="26"/>
        </w:rPr>
        <w:t>бюджета поселения</w:t>
      </w:r>
      <w:proofErr w:type="gramEnd"/>
      <w:r w:rsidRPr="00FC1094">
        <w:rPr>
          <w:rFonts w:ascii="Times New Roman" w:hAnsi="Times New Roman" w:cs="Times New Roman"/>
          <w:sz w:val="26"/>
          <w:szCs w:val="26"/>
        </w:rPr>
        <w:t>.</w:t>
      </w:r>
    </w:p>
    <w:p w:rsidR="00F225E1" w:rsidRPr="00FC1094" w:rsidRDefault="00DA7904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225E1" w:rsidRPr="00FC1094">
        <w:rPr>
          <w:rFonts w:ascii="Times New Roman" w:hAnsi="Times New Roman" w:cs="Times New Roman"/>
          <w:sz w:val="26"/>
          <w:szCs w:val="26"/>
        </w:rPr>
        <w:t>. Настоящ</w:t>
      </w:r>
      <w:r w:rsidR="00D74884" w:rsidRPr="00FC1094">
        <w:rPr>
          <w:rFonts w:ascii="Times New Roman" w:hAnsi="Times New Roman" w:cs="Times New Roman"/>
          <w:sz w:val="26"/>
          <w:szCs w:val="26"/>
        </w:rPr>
        <w:t>ее</w:t>
      </w:r>
      <w:r w:rsidR="00F225E1" w:rsidRPr="00FC1094">
        <w:rPr>
          <w:rFonts w:ascii="Times New Roman" w:hAnsi="Times New Roman" w:cs="Times New Roman"/>
          <w:sz w:val="26"/>
          <w:szCs w:val="26"/>
        </w:rPr>
        <w:t xml:space="preserve"> </w:t>
      </w:r>
      <w:r w:rsidR="00D74884" w:rsidRPr="00FC1094">
        <w:rPr>
          <w:rFonts w:ascii="Times New Roman" w:hAnsi="Times New Roman" w:cs="Times New Roman"/>
          <w:sz w:val="26"/>
          <w:szCs w:val="26"/>
        </w:rPr>
        <w:t>постановление</w:t>
      </w:r>
      <w:r w:rsidR="00F225E1" w:rsidRPr="00FC1094">
        <w:rPr>
          <w:rFonts w:ascii="Times New Roman" w:hAnsi="Times New Roman" w:cs="Times New Roman"/>
          <w:sz w:val="26"/>
          <w:szCs w:val="26"/>
        </w:rPr>
        <w:t xml:space="preserve"> вступает в силу со дня его </w:t>
      </w:r>
      <w:r w:rsidR="009D0F51" w:rsidRPr="00FC1094">
        <w:rPr>
          <w:rFonts w:ascii="Times New Roman" w:hAnsi="Times New Roman" w:cs="Times New Roman"/>
          <w:sz w:val="26"/>
          <w:szCs w:val="26"/>
        </w:rPr>
        <w:t>подписания</w:t>
      </w:r>
      <w:r w:rsidR="00F225E1" w:rsidRPr="00FC1094">
        <w:rPr>
          <w:rFonts w:ascii="Times New Roman" w:hAnsi="Times New Roman" w:cs="Times New Roman"/>
          <w:sz w:val="26"/>
          <w:szCs w:val="26"/>
        </w:rPr>
        <w:t>.</w:t>
      </w:r>
    </w:p>
    <w:p w:rsidR="00F225E1" w:rsidRPr="00FC1094" w:rsidRDefault="00F225E1" w:rsidP="00036C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D21" w:rsidRPr="00FC1094" w:rsidRDefault="00FB5D21" w:rsidP="00036C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1DC" w:rsidRPr="00FC1094" w:rsidRDefault="005721DC" w:rsidP="00036C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1DC" w:rsidRPr="00FC1094" w:rsidRDefault="005721DC" w:rsidP="00036C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25E1" w:rsidRPr="00FC1094" w:rsidRDefault="00D74884" w:rsidP="00FC10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F068A" w:rsidRPr="00FC1094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FC1094">
        <w:rPr>
          <w:rFonts w:ascii="Times New Roman" w:hAnsi="Times New Roman" w:cs="Times New Roman"/>
          <w:sz w:val="26"/>
          <w:szCs w:val="26"/>
        </w:rPr>
        <w:t xml:space="preserve">поселения                            </w:t>
      </w:r>
      <w:r w:rsidR="00FF068A" w:rsidRPr="00FC109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FC109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36C4F">
        <w:rPr>
          <w:rFonts w:ascii="Times New Roman" w:hAnsi="Times New Roman" w:cs="Times New Roman"/>
          <w:sz w:val="26"/>
          <w:szCs w:val="26"/>
        </w:rPr>
        <w:t xml:space="preserve">  </w:t>
      </w:r>
      <w:r w:rsidRPr="00FC1094">
        <w:rPr>
          <w:rFonts w:ascii="Times New Roman" w:hAnsi="Times New Roman" w:cs="Times New Roman"/>
          <w:sz w:val="26"/>
          <w:szCs w:val="26"/>
        </w:rPr>
        <w:t xml:space="preserve">    </w:t>
      </w:r>
      <w:r w:rsidR="00FF068A" w:rsidRPr="00FC1094">
        <w:rPr>
          <w:rFonts w:ascii="Times New Roman" w:hAnsi="Times New Roman" w:cs="Times New Roman"/>
          <w:sz w:val="26"/>
          <w:szCs w:val="26"/>
        </w:rPr>
        <w:t>А.А. Дмитрие</w:t>
      </w:r>
      <w:r w:rsidR="00FF068A" w:rsidRPr="00FC1094">
        <w:rPr>
          <w:rFonts w:ascii="Times New Roman" w:hAnsi="Times New Roman" w:cs="Times New Roman"/>
          <w:sz w:val="26"/>
          <w:szCs w:val="26"/>
        </w:rPr>
        <w:t>н</w:t>
      </w:r>
      <w:r w:rsidR="00FF068A" w:rsidRPr="00FC1094">
        <w:rPr>
          <w:rFonts w:ascii="Times New Roman" w:hAnsi="Times New Roman" w:cs="Times New Roman"/>
          <w:sz w:val="26"/>
          <w:szCs w:val="26"/>
        </w:rPr>
        <w:t>ко</w:t>
      </w:r>
      <w:r w:rsidRPr="00FC10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25E1" w:rsidRPr="00FC1094" w:rsidRDefault="00F225E1" w:rsidP="00FC10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25E1" w:rsidRPr="00FC1094" w:rsidRDefault="00F225E1" w:rsidP="00FC10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D21" w:rsidRPr="00FC1094" w:rsidRDefault="00FB5D21" w:rsidP="00FC109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B5D21" w:rsidRPr="00FC1094" w:rsidRDefault="00FB5D21" w:rsidP="00FC109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B5D21" w:rsidRPr="00FC1094" w:rsidRDefault="00FB5D21" w:rsidP="00FC109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B5D21" w:rsidRPr="00FC1094" w:rsidRDefault="00FB5D21" w:rsidP="00FC109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B5D21" w:rsidRPr="00FC1094" w:rsidRDefault="00FB5D21" w:rsidP="00FC109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B5D21" w:rsidRPr="00FC1094" w:rsidRDefault="00FB5D21" w:rsidP="00FC109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B5D21" w:rsidRPr="00FC1094" w:rsidRDefault="00FB5D21" w:rsidP="00FC109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B5D21" w:rsidRPr="00FC1094" w:rsidRDefault="00FB5D21" w:rsidP="00FC109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B5D21" w:rsidRPr="00FC1094" w:rsidRDefault="00FB5D21" w:rsidP="00FC109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B5D21" w:rsidRPr="00FC1094" w:rsidRDefault="00FB5D21" w:rsidP="00FC109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B5D21" w:rsidRDefault="00FB5D21" w:rsidP="00FC109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36C4F" w:rsidRDefault="00036C4F" w:rsidP="00FC109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36C4F" w:rsidRDefault="00036C4F" w:rsidP="00FC109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36C4F" w:rsidRPr="00FC1094" w:rsidRDefault="00036C4F" w:rsidP="00FC109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B5D21" w:rsidRPr="00FC1094" w:rsidRDefault="00FB5D21" w:rsidP="00FC109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F486A" w:rsidRDefault="006F486A" w:rsidP="00FC109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36C4F" w:rsidRDefault="00036C4F" w:rsidP="00FC109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036C4F" w:rsidSect="00FC1094">
          <w:headerReference w:type="default" r:id="rId14"/>
          <w:type w:val="continuous"/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FB5D21" w:rsidRPr="00FC1094" w:rsidRDefault="00FB5D21" w:rsidP="00036C4F">
      <w:pPr>
        <w:pStyle w:val="ConsPlusNormal"/>
        <w:spacing w:line="240" w:lineRule="exact"/>
        <w:ind w:left="552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FB5D21" w:rsidRPr="00FC1094" w:rsidRDefault="00FB5D21" w:rsidP="00036C4F">
      <w:pPr>
        <w:pStyle w:val="ConsPlusNormal"/>
        <w:spacing w:line="240" w:lineRule="exact"/>
        <w:ind w:left="552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74884" w:rsidRPr="00FC1094" w:rsidRDefault="00036C4F" w:rsidP="00036C4F">
      <w:pPr>
        <w:widowControl/>
        <w:spacing w:line="240" w:lineRule="exact"/>
        <w:ind w:left="552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D74884" w:rsidRPr="00FC1094">
        <w:rPr>
          <w:sz w:val="26"/>
          <w:szCs w:val="26"/>
        </w:rPr>
        <w:t xml:space="preserve">остановлением администрации </w:t>
      </w:r>
      <w:r w:rsidR="005721DC" w:rsidRPr="00FC1094">
        <w:rPr>
          <w:sz w:val="26"/>
          <w:szCs w:val="26"/>
        </w:rPr>
        <w:t xml:space="preserve">городского поселения «Город Николаевск-на-Амуре» </w:t>
      </w:r>
    </w:p>
    <w:p w:rsidR="00036C4F" w:rsidRDefault="00036C4F" w:rsidP="00036C4F">
      <w:pPr>
        <w:widowControl/>
        <w:spacing w:line="240" w:lineRule="exact"/>
        <w:ind w:left="5529"/>
        <w:jc w:val="both"/>
        <w:outlineLvl w:val="0"/>
        <w:rPr>
          <w:sz w:val="26"/>
          <w:szCs w:val="26"/>
        </w:rPr>
      </w:pPr>
    </w:p>
    <w:p w:rsidR="00D74884" w:rsidRPr="00FC1094" w:rsidRDefault="00D74884" w:rsidP="00036C4F">
      <w:pPr>
        <w:widowControl/>
        <w:spacing w:line="240" w:lineRule="exact"/>
        <w:ind w:left="5529"/>
        <w:jc w:val="both"/>
        <w:outlineLvl w:val="0"/>
        <w:rPr>
          <w:sz w:val="26"/>
          <w:szCs w:val="26"/>
        </w:rPr>
      </w:pPr>
      <w:r w:rsidRPr="00FC1094">
        <w:rPr>
          <w:sz w:val="26"/>
          <w:szCs w:val="26"/>
        </w:rPr>
        <w:t xml:space="preserve">от </w:t>
      </w:r>
      <w:r w:rsidR="00563B48">
        <w:rPr>
          <w:sz w:val="26"/>
          <w:szCs w:val="26"/>
        </w:rPr>
        <w:t>29.12.2017</w:t>
      </w:r>
      <w:r w:rsidR="00036C4F">
        <w:rPr>
          <w:sz w:val="26"/>
          <w:szCs w:val="26"/>
        </w:rPr>
        <w:t xml:space="preserve"> </w:t>
      </w:r>
      <w:r w:rsidRPr="00FC1094">
        <w:rPr>
          <w:sz w:val="26"/>
          <w:szCs w:val="26"/>
        </w:rPr>
        <w:t xml:space="preserve">№ </w:t>
      </w:r>
      <w:r w:rsidR="00563B48">
        <w:rPr>
          <w:sz w:val="26"/>
          <w:szCs w:val="26"/>
        </w:rPr>
        <w:t>1301</w:t>
      </w:r>
      <w:bookmarkStart w:id="0" w:name="_GoBack"/>
      <w:bookmarkEnd w:id="0"/>
    </w:p>
    <w:p w:rsidR="00F225E1" w:rsidRPr="00FC1094" w:rsidRDefault="00F225E1" w:rsidP="00036C4F">
      <w:pPr>
        <w:pStyle w:val="ConsPlusNormal"/>
        <w:spacing w:line="240" w:lineRule="exact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FB5D21" w:rsidRPr="00FC1094" w:rsidRDefault="00FB5D21" w:rsidP="00036C4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B5D21" w:rsidRPr="00FC1094" w:rsidRDefault="00C52DB6" w:rsidP="00036C4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hyperlink w:anchor="P35" w:history="1">
        <w:r w:rsidR="00FB5D21" w:rsidRPr="00FC1094">
          <w:rPr>
            <w:rFonts w:ascii="Times New Roman" w:hAnsi="Times New Roman" w:cs="Times New Roman"/>
            <w:sz w:val="26"/>
            <w:szCs w:val="26"/>
          </w:rPr>
          <w:t>Порядок</w:t>
        </w:r>
      </w:hyperlink>
    </w:p>
    <w:p w:rsidR="00F225E1" w:rsidRPr="00FC1094" w:rsidRDefault="00FB5D21" w:rsidP="00036C4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 xml:space="preserve">составления и ведения бюджетных росписей главных распорядителей бюджетных средств и главных администраторов источников финансирования дефицита </w:t>
      </w:r>
      <w:r w:rsidR="00036C4F">
        <w:rPr>
          <w:rFonts w:ascii="Times New Roman" w:hAnsi="Times New Roman" w:cs="Times New Roman"/>
          <w:sz w:val="26"/>
          <w:szCs w:val="26"/>
        </w:rPr>
        <w:t xml:space="preserve">   </w:t>
      </w:r>
      <w:r w:rsidR="002F21D1" w:rsidRPr="00FC1094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5721DC" w:rsidRPr="00FC1094">
        <w:rPr>
          <w:rFonts w:ascii="Times New Roman" w:hAnsi="Times New Roman" w:cs="Times New Roman"/>
          <w:sz w:val="26"/>
          <w:szCs w:val="26"/>
        </w:rPr>
        <w:t>городского поселения «Город Николаевск-на-Амуре»</w:t>
      </w:r>
    </w:p>
    <w:p w:rsidR="00F225E1" w:rsidRPr="00FC1094" w:rsidRDefault="00F225E1" w:rsidP="00FC10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5"/>
      <w:bookmarkEnd w:id="1"/>
    </w:p>
    <w:p w:rsidR="00FB5D21" w:rsidRPr="00FC1094" w:rsidRDefault="00FB5D21" w:rsidP="00FC10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целях реализации </w:t>
      </w:r>
      <w:hyperlink r:id="rId15" w:history="1">
        <w:r w:rsidRPr="00FC1094">
          <w:rPr>
            <w:rFonts w:ascii="Times New Roman" w:hAnsi="Times New Roman" w:cs="Times New Roman"/>
            <w:sz w:val="26"/>
            <w:szCs w:val="26"/>
          </w:rPr>
          <w:t>статей 158</w:t>
        </w:r>
      </w:hyperlink>
      <w:r w:rsidRPr="00FC1094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FC1094">
          <w:rPr>
            <w:rFonts w:ascii="Times New Roman" w:hAnsi="Times New Roman" w:cs="Times New Roman"/>
            <w:sz w:val="26"/>
            <w:szCs w:val="26"/>
          </w:rPr>
          <w:t>160.2</w:t>
        </w:r>
      </w:hyperlink>
      <w:r w:rsidRPr="00FC1094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FC1094">
          <w:rPr>
            <w:rFonts w:ascii="Times New Roman" w:hAnsi="Times New Roman" w:cs="Times New Roman"/>
            <w:sz w:val="26"/>
            <w:szCs w:val="26"/>
          </w:rPr>
          <w:t>161</w:t>
        </w:r>
      </w:hyperlink>
      <w:r w:rsidRPr="00FC1094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FC1094">
          <w:rPr>
            <w:rFonts w:ascii="Times New Roman" w:hAnsi="Times New Roman" w:cs="Times New Roman"/>
            <w:sz w:val="26"/>
            <w:szCs w:val="26"/>
          </w:rPr>
          <w:t>219.1</w:t>
        </w:r>
      </w:hyperlink>
      <w:r w:rsidRPr="00FC1094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FC1094">
          <w:rPr>
            <w:rFonts w:ascii="Times New Roman" w:hAnsi="Times New Roman" w:cs="Times New Roman"/>
            <w:sz w:val="26"/>
            <w:szCs w:val="26"/>
          </w:rPr>
          <w:t>219.2</w:t>
        </w:r>
      </w:hyperlink>
      <w:r w:rsidRPr="00FC109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определяет правила с</w:t>
      </w:r>
      <w:r w:rsidRPr="00FC1094">
        <w:rPr>
          <w:rFonts w:ascii="Times New Roman" w:hAnsi="Times New Roman" w:cs="Times New Roman"/>
          <w:sz w:val="26"/>
          <w:szCs w:val="26"/>
        </w:rPr>
        <w:t>о</w:t>
      </w:r>
      <w:r w:rsidRPr="00FC1094">
        <w:rPr>
          <w:rFonts w:ascii="Times New Roman" w:hAnsi="Times New Roman" w:cs="Times New Roman"/>
          <w:sz w:val="26"/>
          <w:szCs w:val="26"/>
        </w:rPr>
        <w:t xml:space="preserve">ставления и ведения бюджетных росписей главных распорядителей бюджетных средств и главных администраторов источников финансирования дефицита </w:t>
      </w:r>
      <w:r w:rsidR="002F21D1" w:rsidRPr="00FC1094">
        <w:rPr>
          <w:rFonts w:ascii="Times New Roman" w:hAnsi="Times New Roman" w:cs="Times New Roman"/>
          <w:sz w:val="26"/>
          <w:szCs w:val="26"/>
        </w:rPr>
        <w:t>бю</w:t>
      </w:r>
      <w:r w:rsidR="002F21D1" w:rsidRPr="00FC1094">
        <w:rPr>
          <w:rFonts w:ascii="Times New Roman" w:hAnsi="Times New Roman" w:cs="Times New Roman"/>
          <w:sz w:val="26"/>
          <w:szCs w:val="26"/>
        </w:rPr>
        <w:t>д</w:t>
      </w:r>
      <w:r w:rsidR="002F21D1" w:rsidRPr="00FC1094">
        <w:rPr>
          <w:rFonts w:ascii="Times New Roman" w:hAnsi="Times New Roman" w:cs="Times New Roman"/>
          <w:sz w:val="26"/>
          <w:szCs w:val="26"/>
        </w:rPr>
        <w:t xml:space="preserve">жета </w:t>
      </w:r>
      <w:r w:rsidR="005721DC" w:rsidRPr="00FC1094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2F21D1" w:rsidRPr="00FC1094">
        <w:rPr>
          <w:rFonts w:ascii="Times New Roman" w:hAnsi="Times New Roman" w:cs="Times New Roman"/>
          <w:sz w:val="26"/>
          <w:szCs w:val="26"/>
        </w:rPr>
        <w:t>поселения</w:t>
      </w:r>
      <w:r w:rsidR="005721DC" w:rsidRPr="00FC1094">
        <w:rPr>
          <w:rFonts w:ascii="Times New Roman" w:hAnsi="Times New Roman" w:cs="Times New Roman"/>
          <w:sz w:val="26"/>
          <w:szCs w:val="26"/>
        </w:rPr>
        <w:t xml:space="preserve"> «Город Николаевск-на-Амуре» (далее – бюджета п</w:t>
      </w:r>
      <w:r w:rsidR="005721DC" w:rsidRPr="00FC1094">
        <w:rPr>
          <w:rFonts w:ascii="Times New Roman" w:hAnsi="Times New Roman" w:cs="Times New Roman"/>
          <w:sz w:val="26"/>
          <w:szCs w:val="26"/>
        </w:rPr>
        <w:t>о</w:t>
      </w:r>
      <w:r w:rsidR="005721DC" w:rsidRPr="00FC1094">
        <w:rPr>
          <w:rFonts w:ascii="Times New Roman" w:hAnsi="Times New Roman" w:cs="Times New Roman"/>
          <w:sz w:val="26"/>
          <w:szCs w:val="26"/>
        </w:rPr>
        <w:t>селения)</w:t>
      </w:r>
      <w:r w:rsidRPr="00FC1094">
        <w:rPr>
          <w:rFonts w:ascii="Times New Roman" w:hAnsi="Times New Roman" w:cs="Times New Roman"/>
          <w:sz w:val="26"/>
          <w:szCs w:val="26"/>
        </w:rPr>
        <w:t>, включая внесение изменений в них.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6C4F" w:rsidRDefault="00F225E1" w:rsidP="00036C4F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>Состав бюджетной росписи главного распорядителя бюджетных</w:t>
      </w:r>
      <w:r w:rsidR="00036C4F">
        <w:rPr>
          <w:rFonts w:ascii="Times New Roman" w:hAnsi="Times New Roman" w:cs="Times New Roman"/>
          <w:sz w:val="26"/>
          <w:szCs w:val="26"/>
        </w:rPr>
        <w:t xml:space="preserve"> </w:t>
      </w:r>
      <w:r w:rsidRPr="00FC1094">
        <w:rPr>
          <w:rFonts w:ascii="Times New Roman" w:hAnsi="Times New Roman" w:cs="Times New Roman"/>
          <w:sz w:val="26"/>
          <w:szCs w:val="26"/>
        </w:rPr>
        <w:t>средств и главного администратора источников финансирования</w:t>
      </w:r>
      <w:r w:rsidR="00036C4F">
        <w:rPr>
          <w:rFonts w:ascii="Times New Roman" w:hAnsi="Times New Roman" w:cs="Times New Roman"/>
          <w:sz w:val="26"/>
          <w:szCs w:val="26"/>
        </w:rPr>
        <w:t xml:space="preserve"> </w:t>
      </w:r>
      <w:r w:rsidRPr="00FC1094">
        <w:rPr>
          <w:rFonts w:ascii="Times New Roman" w:hAnsi="Times New Roman" w:cs="Times New Roman"/>
          <w:sz w:val="26"/>
          <w:szCs w:val="26"/>
        </w:rPr>
        <w:t xml:space="preserve">дефицита </w:t>
      </w:r>
      <w:r w:rsidR="002F21D1" w:rsidRPr="00FC1094">
        <w:rPr>
          <w:rFonts w:ascii="Times New Roman" w:hAnsi="Times New Roman" w:cs="Times New Roman"/>
          <w:sz w:val="26"/>
          <w:szCs w:val="26"/>
        </w:rPr>
        <w:t xml:space="preserve">бюджета </w:t>
      </w:r>
    </w:p>
    <w:p w:rsidR="00F225E1" w:rsidRPr="00FC1094" w:rsidRDefault="002F21D1" w:rsidP="00036C4F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>поселения</w:t>
      </w:r>
      <w:r w:rsidR="00F225E1" w:rsidRPr="00FC1094">
        <w:rPr>
          <w:rFonts w:ascii="Times New Roman" w:hAnsi="Times New Roman" w:cs="Times New Roman"/>
          <w:sz w:val="26"/>
          <w:szCs w:val="26"/>
        </w:rPr>
        <w:t>, порядок ее составления и</w:t>
      </w:r>
      <w:r w:rsidR="006F486A" w:rsidRPr="00FC1094">
        <w:rPr>
          <w:rFonts w:ascii="Times New Roman" w:hAnsi="Times New Roman" w:cs="Times New Roman"/>
          <w:sz w:val="26"/>
          <w:szCs w:val="26"/>
        </w:rPr>
        <w:t xml:space="preserve"> </w:t>
      </w:r>
      <w:r w:rsidR="00F225E1" w:rsidRPr="00FC1094">
        <w:rPr>
          <w:rFonts w:ascii="Times New Roman" w:hAnsi="Times New Roman" w:cs="Times New Roman"/>
          <w:sz w:val="26"/>
          <w:szCs w:val="26"/>
        </w:rPr>
        <w:t>утверждения</w:t>
      </w:r>
    </w:p>
    <w:p w:rsidR="00F225E1" w:rsidRPr="00FC1094" w:rsidRDefault="00F225E1" w:rsidP="00036C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 xml:space="preserve">1.1. В состав бюджетной росписи главного распорядителя бюджетных средств и главного администратора источников финансирования дефицита </w:t>
      </w:r>
      <w:r w:rsidR="002F21D1" w:rsidRPr="00FC1094">
        <w:rPr>
          <w:rFonts w:ascii="Times New Roman" w:hAnsi="Times New Roman" w:cs="Times New Roman"/>
          <w:sz w:val="26"/>
          <w:szCs w:val="26"/>
        </w:rPr>
        <w:t>бю</w:t>
      </w:r>
      <w:r w:rsidR="002F21D1" w:rsidRPr="00FC1094">
        <w:rPr>
          <w:rFonts w:ascii="Times New Roman" w:hAnsi="Times New Roman" w:cs="Times New Roman"/>
          <w:sz w:val="26"/>
          <w:szCs w:val="26"/>
        </w:rPr>
        <w:t>д</w:t>
      </w:r>
      <w:r w:rsidR="002F21D1" w:rsidRPr="00FC1094">
        <w:rPr>
          <w:rFonts w:ascii="Times New Roman" w:hAnsi="Times New Roman" w:cs="Times New Roman"/>
          <w:sz w:val="26"/>
          <w:szCs w:val="26"/>
        </w:rPr>
        <w:t>жета поселения</w:t>
      </w:r>
      <w:r w:rsidRPr="00FC1094">
        <w:rPr>
          <w:rFonts w:ascii="Times New Roman" w:hAnsi="Times New Roman" w:cs="Times New Roman"/>
          <w:sz w:val="26"/>
          <w:szCs w:val="26"/>
        </w:rPr>
        <w:t xml:space="preserve"> (далее - бюджетная роспись) включаются: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>1.1.1. Бюджетные ассигнования по расходам главного распорядителя бю</w:t>
      </w:r>
      <w:r w:rsidRPr="00FC1094">
        <w:rPr>
          <w:rFonts w:ascii="Times New Roman" w:hAnsi="Times New Roman" w:cs="Times New Roman"/>
          <w:sz w:val="26"/>
          <w:szCs w:val="26"/>
        </w:rPr>
        <w:t>д</w:t>
      </w:r>
      <w:r w:rsidRPr="00FC1094">
        <w:rPr>
          <w:rFonts w:ascii="Times New Roman" w:hAnsi="Times New Roman" w:cs="Times New Roman"/>
          <w:sz w:val="26"/>
          <w:szCs w:val="26"/>
        </w:rPr>
        <w:t>жетных средств (далее - ГРБС) в разрезе кода раздела, подраздела, целевой статьи (</w:t>
      </w:r>
      <w:r w:rsidR="00FB5D21" w:rsidRPr="00FC1094">
        <w:rPr>
          <w:rFonts w:ascii="Times New Roman" w:hAnsi="Times New Roman" w:cs="Times New Roman"/>
          <w:sz w:val="26"/>
          <w:szCs w:val="26"/>
        </w:rPr>
        <w:t>муниципальной</w:t>
      </w:r>
      <w:r w:rsidRPr="00FC1094">
        <w:rPr>
          <w:rFonts w:ascii="Times New Roman" w:hAnsi="Times New Roman" w:cs="Times New Roman"/>
          <w:sz w:val="26"/>
          <w:szCs w:val="26"/>
        </w:rPr>
        <w:t xml:space="preserve"> программы и непрограммного направления деятельности), </w:t>
      </w:r>
      <w:r w:rsidR="00FB5D21" w:rsidRPr="00FC1094">
        <w:rPr>
          <w:rFonts w:ascii="Times New Roman" w:hAnsi="Times New Roman" w:cs="Times New Roman"/>
          <w:sz w:val="26"/>
          <w:szCs w:val="26"/>
        </w:rPr>
        <w:t>гру</w:t>
      </w:r>
      <w:r w:rsidR="00FB5D21" w:rsidRPr="00FC1094">
        <w:rPr>
          <w:rFonts w:ascii="Times New Roman" w:hAnsi="Times New Roman" w:cs="Times New Roman"/>
          <w:sz w:val="26"/>
          <w:szCs w:val="26"/>
        </w:rPr>
        <w:t>п</w:t>
      </w:r>
      <w:r w:rsidR="00FB5D21" w:rsidRPr="00FC1094">
        <w:rPr>
          <w:rFonts w:ascii="Times New Roman" w:hAnsi="Times New Roman" w:cs="Times New Roman"/>
          <w:sz w:val="26"/>
          <w:szCs w:val="26"/>
        </w:rPr>
        <w:t>пы, подгруппы</w:t>
      </w:r>
      <w:r w:rsidR="006062B7" w:rsidRPr="00FC1094">
        <w:rPr>
          <w:rFonts w:ascii="Times New Roman" w:hAnsi="Times New Roman" w:cs="Times New Roman"/>
          <w:sz w:val="26"/>
          <w:szCs w:val="26"/>
        </w:rPr>
        <w:t>, элемента</w:t>
      </w:r>
      <w:r w:rsidR="00FB5D21" w:rsidRPr="00FC1094">
        <w:rPr>
          <w:rFonts w:ascii="Times New Roman" w:hAnsi="Times New Roman" w:cs="Times New Roman"/>
          <w:sz w:val="26"/>
          <w:szCs w:val="26"/>
        </w:rPr>
        <w:t xml:space="preserve"> вида расходов</w:t>
      </w:r>
      <w:r w:rsidRPr="00FC1094">
        <w:rPr>
          <w:rFonts w:ascii="Times New Roman" w:hAnsi="Times New Roman" w:cs="Times New Roman"/>
          <w:sz w:val="26"/>
          <w:szCs w:val="26"/>
        </w:rPr>
        <w:t>.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>1.1.2. Бюджетные ассигнования по источникам внутреннего финансиров</w:t>
      </w:r>
      <w:r w:rsidRPr="00FC1094">
        <w:rPr>
          <w:rFonts w:ascii="Times New Roman" w:hAnsi="Times New Roman" w:cs="Times New Roman"/>
          <w:sz w:val="26"/>
          <w:szCs w:val="26"/>
        </w:rPr>
        <w:t>а</w:t>
      </w:r>
      <w:r w:rsidRPr="00FC1094">
        <w:rPr>
          <w:rFonts w:ascii="Times New Roman" w:hAnsi="Times New Roman" w:cs="Times New Roman"/>
          <w:sz w:val="26"/>
          <w:szCs w:val="26"/>
        </w:rPr>
        <w:t xml:space="preserve">ния дефицита </w:t>
      </w:r>
      <w:r w:rsidR="002F21D1" w:rsidRPr="00FC1094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FC1094">
        <w:rPr>
          <w:rFonts w:ascii="Times New Roman" w:hAnsi="Times New Roman" w:cs="Times New Roman"/>
          <w:sz w:val="26"/>
          <w:szCs w:val="26"/>
        </w:rPr>
        <w:t xml:space="preserve"> главного администратора источников финанс</w:t>
      </w:r>
      <w:r w:rsidRPr="00FC1094">
        <w:rPr>
          <w:rFonts w:ascii="Times New Roman" w:hAnsi="Times New Roman" w:cs="Times New Roman"/>
          <w:sz w:val="26"/>
          <w:szCs w:val="26"/>
        </w:rPr>
        <w:t>и</w:t>
      </w:r>
      <w:r w:rsidRPr="00FC1094">
        <w:rPr>
          <w:rFonts w:ascii="Times New Roman" w:hAnsi="Times New Roman" w:cs="Times New Roman"/>
          <w:sz w:val="26"/>
          <w:szCs w:val="26"/>
        </w:rPr>
        <w:t xml:space="preserve">рования дефицита </w:t>
      </w:r>
      <w:r w:rsidR="002F21D1" w:rsidRPr="00FC1094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FC1094">
        <w:rPr>
          <w:rFonts w:ascii="Times New Roman" w:hAnsi="Times New Roman" w:cs="Times New Roman"/>
          <w:sz w:val="26"/>
          <w:szCs w:val="26"/>
        </w:rPr>
        <w:t xml:space="preserve"> (далее - главный администратор) в разрезе кода главного администратора, кода группы, подгруппы, статьи, вида источника финансирования дефицита бюджета.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FC1094">
        <w:rPr>
          <w:rFonts w:ascii="Times New Roman" w:hAnsi="Times New Roman" w:cs="Times New Roman"/>
          <w:sz w:val="26"/>
          <w:szCs w:val="26"/>
        </w:rPr>
        <w:t xml:space="preserve">Бюджетная роспись составляется ГРБС и главным администратором на основании </w:t>
      </w:r>
      <w:hyperlink r:id="rId20" w:history="1">
        <w:r w:rsidRPr="00FC1094">
          <w:rPr>
            <w:rFonts w:ascii="Times New Roman" w:hAnsi="Times New Roman" w:cs="Times New Roman"/>
            <w:sz w:val="26"/>
            <w:szCs w:val="26"/>
          </w:rPr>
          <w:t>статьи 219.1</w:t>
        </w:r>
      </w:hyperlink>
      <w:r w:rsidRPr="00FC109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в соотве</w:t>
      </w:r>
      <w:r w:rsidRPr="00FC1094">
        <w:rPr>
          <w:rFonts w:ascii="Times New Roman" w:hAnsi="Times New Roman" w:cs="Times New Roman"/>
          <w:sz w:val="26"/>
          <w:szCs w:val="26"/>
        </w:rPr>
        <w:t>т</w:t>
      </w:r>
      <w:r w:rsidRPr="00FC1094">
        <w:rPr>
          <w:rFonts w:ascii="Times New Roman" w:hAnsi="Times New Roman" w:cs="Times New Roman"/>
          <w:sz w:val="26"/>
          <w:szCs w:val="26"/>
        </w:rPr>
        <w:t>ствии с бюджетными ассигнованиями и лимитами бюджетных обязательств, дов</w:t>
      </w:r>
      <w:r w:rsidRPr="00FC1094">
        <w:rPr>
          <w:rFonts w:ascii="Times New Roman" w:hAnsi="Times New Roman" w:cs="Times New Roman"/>
          <w:sz w:val="26"/>
          <w:szCs w:val="26"/>
        </w:rPr>
        <w:t>е</w:t>
      </w:r>
      <w:r w:rsidRPr="00FC1094">
        <w:rPr>
          <w:rFonts w:ascii="Times New Roman" w:hAnsi="Times New Roman" w:cs="Times New Roman"/>
          <w:sz w:val="26"/>
          <w:szCs w:val="26"/>
        </w:rPr>
        <w:t xml:space="preserve">денными </w:t>
      </w:r>
      <w:r w:rsidR="00C64932" w:rsidRPr="00FC1094">
        <w:rPr>
          <w:rFonts w:ascii="Times New Roman" w:hAnsi="Times New Roman" w:cs="Times New Roman"/>
          <w:sz w:val="26"/>
          <w:szCs w:val="26"/>
        </w:rPr>
        <w:t xml:space="preserve"> специалистом </w:t>
      </w:r>
      <w:r w:rsidR="00205A2B" w:rsidRPr="00FC1094">
        <w:rPr>
          <w:rFonts w:ascii="Times New Roman" w:hAnsi="Times New Roman" w:cs="Times New Roman"/>
          <w:sz w:val="26"/>
          <w:szCs w:val="26"/>
        </w:rPr>
        <w:t>финансов</w:t>
      </w:r>
      <w:r w:rsidR="00C64932" w:rsidRPr="00FC1094">
        <w:rPr>
          <w:rFonts w:ascii="Times New Roman" w:hAnsi="Times New Roman" w:cs="Times New Roman"/>
          <w:sz w:val="26"/>
          <w:szCs w:val="26"/>
        </w:rPr>
        <w:t>ого</w:t>
      </w:r>
      <w:r w:rsidR="00205A2B" w:rsidRPr="00FC1094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C64932" w:rsidRPr="00FC1094">
        <w:rPr>
          <w:rFonts w:ascii="Times New Roman" w:hAnsi="Times New Roman" w:cs="Times New Roman"/>
          <w:sz w:val="26"/>
          <w:szCs w:val="26"/>
        </w:rPr>
        <w:t>я</w:t>
      </w:r>
      <w:r w:rsidR="00205A2B" w:rsidRPr="00FC1094">
        <w:rPr>
          <w:rFonts w:ascii="Times New Roman" w:hAnsi="Times New Roman" w:cs="Times New Roman"/>
          <w:sz w:val="26"/>
          <w:szCs w:val="26"/>
        </w:rPr>
        <w:t xml:space="preserve"> администрации Николаевского муниципально</w:t>
      </w:r>
      <w:r w:rsidR="007570F3" w:rsidRPr="00FC1094">
        <w:rPr>
          <w:rFonts w:ascii="Times New Roman" w:hAnsi="Times New Roman" w:cs="Times New Roman"/>
          <w:sz w:val="26"/>
          <w:szCs w:val="26"/>
        </w:rPr>
        <w:t xml:space="preserve">го района, уполномоченным на исполнение полномочий поселения 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поселения </w:t>
      </w:r>
      <w:r w:rsidR="00205A2B" w:rsidRPr="00FC1094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7570F3" w:rsidRPr="00FC1094">
        <w:rPr>
          <w:rFonts w:ascii="Times New Roman" w:hAnsi="Times New Roman" w:cs="Times New Roman"/>
          <w:sz w:val="26"/>
          <w:szCs w:val="26"/>
        </w:rPr>
        <w:t>специалист</w:t>
      </w:r>
      <w:proofErr w:type="gramEnd"/>
      <w:r w:rsidR="007570F3" w:rsidRPr="00FC1094">
        <w:rPr>
          <w:rFonts w:ascii="Times New Roman" w:hAnsi="Times New Roman" w:cs="Times New Roman"/>
          <w:sz w:val="26"/>
          <w:szCs w:val="26"/>
        </w:rPr>
        <w:t xml:space="preserve"> </w:t>
      </w:r>
      <w:r w:rsidR="00FC553D" w:rsidRPr="00FC1094">
        <w:rPr>
          <w:rFonts w:ascii="Times New Roman" w:hAnsi="Times New Roman" w:cs="Times New Roman"/>
          <w:sz w:val="26"/>
          <w:szCs w:val="26"/>
        </w:rPr>
        <w:t>по переданным полномочиям от поселения</w:t>
      </w:r>
      <w:r w:rsidR="00205A2B" w:rsidRPr="00FC1094">
        <w:rPr>
          <w:rFonts w:ascii="Times New Roman" w:hAnsi="Times New Roman" w:cs="Times New Roman"/>
          <w:sz w:val="26"/>
          <w:szCs w:val="26"/>
        </w:rPr>
        <w:t>)</w:t>
      </w:r>
      <w:r w:rsidRPr="00FC1094">
        <w:rPr>
          <w:rFonts w:ascii="Times New Roman" w:hAnsi="Times New Roman" w:cs="Times New Roman"/>
          <w:sz w:val="26"/>
          <w:szCs w:val="26"/>
        </w:rPr>
        <w:t>.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>1.3. ГРБС и главный администратор формирует бюджетную роспись в а</w:t>
      </w:r>
      <w:r w:rsidRPr="00FC1094">
        <w:rPr>
          <w:rFonts w:ascii="Times New Roman" w:hAnsi="Times New Roman" w:cs="Times New Roman"/>
          <w:sz w:val="26"/>
          <w:szCs w:val="26"/>
        </w:rPr>
        <w:t>в</w:t>
      </w:r>
      <w:r w:rsidRPr="00FC1094">
        <w:rPr>
          <w:rFonts w:ascii="Times New Roman" w:hAnsi="Times New Roman" w:cs="Times New Roman"/>
          <w:sz w:val="26"/>
          <w:szCs w:val="26"/>
        </w:rPr>
        <w:t>томатизированной системе (далее - Система) в рубл</w:t>
      </w:r>
      <w:r w:rsidR="00E3259B" w:rsidRPr="00FC1094">
        <w:rPr>
          <w:rFonts w:ascii="Times New Roman" w:hAnsi="Times New Roman" w:cs="Times New Roman"/>
          <w:sz w:val="26"/>
          <w:szCs w:val="26"/>
        </w:rPr>
        <w:t>ях</w:t>
      </w:r>
      <w:r w:rsidRPr="00FC1094">
        <w:rPr>
          <w:rFonts w:ascii="Times New Roman" w:hAnsi="Times New Roman" w:cs="Times New Roman"/>
          <w:sz w:val="26"/>
          <w:szCs w:val="26"/>
        </w:rPr>
        <w:t xml:space="preserve"> с двумя десятичными зн</w:t>
      </w:r>
      <w:r w:rsidRPr="00FC1094">
        <w:rPr>
          <w:rFonts w:ascii="Times New Roman" w:hAnsi="Times New Roman" w:cs="Times New Roman"/>
          <w:sz w:val="26"/>
          <w:szCs w:val="26"/>
        </w:rPr>
        <w:t>а</w:t>
      </w:r>
      <w:r w:rsidRPr="00FC1094">
        <w:rPr>
          <w:rFonts w:ascii="Times New Roman" w:hAnsi="Times New Roman" w:cs="Times New Roman"/>
          <w:sz w:val="26"/>
          <w:szCs w:val="26"/>
        </w:rPr>
        <w:t>ками после запятой до начала очередного финансового года.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 xml:space="preserve">1.4. Составление бюджетной росписи ГРБС и главным администратором </w:t>
      </w:r>
      <w:r w:rsidRPr="00FC1094">
        <w:rPr>
          <w:rFonts w:ascii="Times New Roman" w:hAnsi="Times New Roman" w:cs="Times New Roman"/>
          <w:sz w:val="26"/>
          <w:szCs w:val="26"/>
        </w:rPr>
        <w:lastRenderedPageBreak/>
        <w:t>осуществляется с соблюдением следующих последовательных процедур: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 xml:space="preserve">1.4.1. </w:t>
      </w:r>
      <w:r w:rsidR="00FC553D" w:rsidRPr="00FC1094">
        <w:rPr>
          <w:rFonts w:ascii="Times New Roman" w:hAnsi="Times New Roman" w:cs="Times New Roman"/>
          <w:sz w:val="26"/>
          <w:szCs w:val="26"/>
        </w:rPr>
        <w:t>Специалист по переданным полномочиям от поселения</w:t>
      </w:r>
      <w:r w:rsidRPr="00FC1094">
        <w:rPr>
          <w:rFonts w:ascii="Times New Roman" w:hAnsi="Times New Roman" w:cs="Times New Roman"/>
          <w:sz w:val="26"/>
          <w:szCs w:val="26"/>
        </w:rPr>
        <w:t xml:space="preserve"> доводит до ГРБС и главных администраторов уведомления о годовых объемах бюджетных обязательств </w:t>
      </w:r>
      <w:r w:rsidR="002F21D1" w:rsidRPr="00FC1094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FC109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21" w:history="1">
        <w:r w:rsidRPr="00FC1094">
          <w:rPr>
            <w:rFonts w:ascii="Times New Roman" w:hAnsi="Times New Roman" w:cs="Times New Roman"/>
            <w:sz w:val="26"/>
            <w:szCs w:val="26"/>
          </w:rPr>
          <w:t>пунктом 1.3.1</w:t>
        </w:r>
      </w:hyperlink>
      <w:r w:rsidRPr="00FC1094">
        <w:rPr>
          <w:rFonts w:ascii="Times New Roman" w:hAnsi="Times New Roman" w:cs="Times New Roman"/>
          <w:sz w:val="26"/>
          <w:szCs w:val="26"/>
        </w:rPr>
        <w:t xml:space="preserve"> Порядка соста</w:t>
      </w:r>
      <w:r w:rsidRPr="00FC1094">
        <w:rPr>
          <w:rFonts w:ascii="Times New Roman" w:hAnsi="Times New Roman" w:cs="Times New Roman"/>
          <w:sz w:val="26"/>
          <w:szCs w:val="26"/>
        </w:rPr>
        <w:t>в</w:t>
      </w:r>
      <w:r w:rsidRPr="00FC1094">
        <w:rPr>
          <w:rFonts w:ascii="Times New Roman" w:hAnsi="Times New Roman" w:cs="Times New Roman"/>
          <w:sz w:val="26"/>
          <w:szCs w:val="26"/>
        </w:rPr>
        <w:t xml:space="preserve">ления и ведения сводной бюджетной росписи </w:t>
      </w:r>
      <w:r w:rsidR="002F21D1" w:rsidRPr="00FC1094">
        <w:rPr>
          <w:rFonts w:ascii="Times New Roman" w:hAnsi="Times New Roman" w:cs="Times New Roman"/>
          <w:sz w:val="26"/>
          <w:szCs w:val="26"/>
        </w:rPr>
        <w:t>бюджет</w:t>
      </w:r>
      <w:r w:rsidR="005721DC" w:rsidRPr="00FC1094">
        <w:rPr>
          <w:rFonts w:ascii="Times New Roman" w:hAnsi="Times New Roman" w:cs="Times New Roman"/>
          <w:sz w:val="26"/>
          <w:szCs w:val="26"/>
        </w:rPr>
        <w:t>ов</w:t>
      </w:r>
      <w:r w:rsidR="002F21D1" w:rsidRPr="00FC1094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5721DC" w:rsidRPr="00FC1094">
        <w:rPr>
          <w:rFonts w:ascii="Times New Roman" w:hAnsi="Times New Roman" w:cs="Times New Roman"/>
          <w:sz w:val="26"/>
          <w:szCs w:val="26"/>
        </w:rPr>
        <w:t>й</w:t>
      </w:r>
      <w:r w:rsidR="00E94E10" w:rsidRPr="00FC1094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r w:rsidRPr="00FC1094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5721DC" w:rsidRPr="00FC1094">
        <w:rPr>
          <w:rFonts w:ascii="Times New Roman" w:hAnsi="Times New Roman" w:cs="Times New Roman"/>
          <w:sz w:val="26"/>
          <w:szCs w:val="26"/>
        </w:rPr>
        <w:t>приказом финансового управления адм</w:t>
      </w:r>
      <w:r w:rsidR="005721DC" w:rsidRPr="00FC1094">
        <w:rPr>
          <w:rFonts w:ascii="Times New Roman" w:hAnsi="Times New Roman" w:cs="Times New Roman"/>
          <w:sz w:val="26"/>
          <w:szCs w:val="26"/>
        </w:rPr>
        <w:t>и</w:t>
      </w:r>
      <w:r w:rsidR="005721DC" w:rsidRPr="00FC1094">
        <w:rPr>
          <w:rFonts w:ascii="Times New Roman" w:hAnsi="Times New Roman" w:cs="Times New Roman"/>
          <w:sz w:val="26"/>
          <w:szCs w:val="26"/>
        </w:rPr>
        <w:t>нистрации Николаевского муниципального района от 21</w:t>
      </w:r>
      <w:r w:rsidR="00E94E10" w:rsidRPr="00FC1094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5721DC" w:rsidRPr="00FC1094">
        <w:rPr>
          <w:rFonts w:ascii="Times New Roman" w:hAnsi="Times New Roman" w:cs="Times New Roman"/>
          <w:sz w:val="26"/>
          <w:szCs w:val="26"/>
        </w:rPr>
        <w:t>2017г. №</w:t>
      </w:r>
      <w:r w:rsidR="00036C4F">
        <w:rPr>
          <w:rFonts w:ascii="Times New Roman" w:hAnsi="Times New Roman" w:cs="Times New Roman"/>
          <w:sz w:val="26"/>
          <w:szCs w:val="26"/>
        </w:rPr>
        <w:t xml:space="preserve"> </w:t>
      </w:r>
      <w:r w:rsidR="005721DC" w:rsidRPr="00FC1094">
        <w:rPr>
          <w:rFonts w:ascii="Times New Roman" w:hAnsi="Times New Roman" w:cs="Times New Roman"/>
          <w:sz w:val="26"/>
          <w:szCs w:val="26"/>
        </w:rPr>
        <w:t>79-</w:t>
      </w:r>
      <w:r w:rsidR="00E94E10" w:rsidRPr="00FC1094">
        <w:rPr>
          <w:rFonts w:ascii="Times New Roman" w:hAnsi="Times New Roman" w:cs="Times New Roman"/>
          <w:sz w:val="26"/>
          <w:szCs w:val="26"/>
        </w:rPr>
        <w:t>п</w:t>
      </w:r>
      <w:r w:rsidRPr="00FC1094">
        <w:rPr>
          <w:rFonts w:ascii="Times New Roman" w:hAnsi="Times New Roman" w:cs="Times New Roman"/>
          <w:sz w:val="26"/>
          <w:szCs w:val="26"/>
        </w:rPr>
        <w:t>.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 xml:space="preserve">1.4.2. ГРБС в течение одного рабочего дня после получения от </w:t>
      </w:r>
      <w:r w:rsidR="00FC553D" w:rsidRPr="00FC1094">
        <w:rPr>
          <w:rFonts w:ascii="Times New Roman" w:hAnsi="Times New Roman" w:cs="Times New Roman"/>
          <w:sz w:val="26"/>
          <w:szCs w:val="26"/>
        </w:rPr>
        <w:t>специалиста по переданным полномочиям от поселения</w:t>
      </w:r>
      <w:r w:rsidR="00A0086A" w:rsidRPr="00FC1094">
        <w:rPr>
          <w:rFonts w:ascii="Times New Roman" w:hAnsi="Times New Roman" w:cs="Times New Roman"/>
          <w:sz w:val="26"/>
          <w:szCs w:val="26"/>
        </w:rPr>
        <w:t xml:space="preserve"> </w:t>
      </w:r>
      <w:r w:rsidRPr="00FC1094">
        <w:rPr>
          <w:rFonts w:ascii="Times New Roman" w:hAnsi="Times New Roman" w:cs="Times New Roman"/>
          <w:sz w:val="26"/>
          <w:szCs w:val="26"/>
        </w:rPr>
        <w:t>годовых объемов бюджетных обяз</w:t>
      </w:r>
      <w:r w:rsidRPr="00FC1094">
        <w:rPr>
          <w:rFonts w:ascii="Times New Roman" w:hAnsi="Times New Roman" w:cs="Times New Roman"/>
          <w:sz w:val="26"/>
          <w:szCs w:val="26"/>
        </w:rPr>
        <w:t>а</w:t>
      </w:r>
      <w:r w:rsidRPr="00FC1094">
        <w:rPr>
          <w:rFonts w:ascii="Times New Roman" w:hAnsi="Times New Roman" w:cs="Times New Roman"/>
          <w:sz w:val="26"/>
          <w:szCs w:val="26"/>
        </w:rPr>
        <w:t xml:space="preserve">тельств </w:t>
      </w:r>
      <w:r w:rsidR="002F21D1" w:rsidRPr="00FC1094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FC1094">
        <w:rPr>
          <w:rFonts w:ascii="Times New Roman" w:hAnsi="Times New Roman" w:cs="Times New Roman"/>
          <w:sz w:val="26"/>
          <w:szCs w:val="26"/>
        </w:rPr>
        <w:t xml:space="preserve"> распределяет и доводит до подведомственных ему распорядителей и получателей бюджетных средств (далее - ПБС) годовые объемы бюджетных обязательств </w:t>
      </w:r>
      <w:r w:rsidR="002F21D1" w:rsidRPr="00FC1094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FC1094">
        <w:rPr>
          <w:rFonts w:ascii="Times New Roman" w:hAnsi="Times New Roman" w:cs="Times New Roman"/>
          <w:sz w:val="26"/>
          <w:szCs w:val="26"/>
        </w:rPr>
        <w:t>.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 xml:space="preserve">1.4.3. </w:t>
      </w:r>
      <w:proofErr w:type="gramStart"/>
      <w:r w:rsidRPr="00FC1094">
        <w:rPr>
          <w:rFonts w:ascii="Times New Roman" w:hAnsi="Times New Roman" w:cs="Times New Roman"/>
          <w:sz w:val="26"/>
          <w:szCs w:val="26"/>
        </w:rPr>
        <w:t xml:space="preserve">ПБС в течение двух рабочих дней после получения от ГРБС годовых объемов бюджетных обязательств </w:t>
      </w:r>
      <w:r w:rsidR="002F21D1" w:rsidRPr="00FC1094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FC1094">
        <w:rPr>
          <w:rFonts w:ascii="Times New Roman" w:hAnsi="Times New Roman" w:cs="Times New Roman"/>
          <w:sz w:val="26"/>
          <w:szCs w:val="26"/>
        </w:rPr>
        <w:t xml:space="preserve"> вводит в Систему проекты бюджетных смет в разрезе кодов классификации расходов бюджетов Российской Федерации (код раздела, подраздела, целевой статьи (</w:t>
      </w:r>
      <w:r w:rsidR="00FB5D21" w:rsidRPr="00FC1094">
        <w:rPr>
          <w:rFonts w:ascii="Times New Roman" w:hAnsi="Times New Roman" w:cs="Times New Roman"/>
          <w:sz w:val="26"/>
          <w:szCs w:val="26"/>
        </w:rPr>
        <w:t>муниципальной</w:t>
      </w:r>
      <w:r w:rsidRPr="00FC1094">
        <w:rPr>
          <w:rFonts w:ascii="Times New Roman" w:hAnsi="Times New Roman" w:cs="Times New Roman"/>
          <w:sz w:val="26"/>
          <w:szCs w:val="26"/>
        </w:rPr>
        <w:t xml:space="preserve"> программы и непрограммного направления деятельности), группы, подгруппы, элемента вида расходов, код классификации операций сектора государственного управления, о</w:t>
      </w:r>
      <w:r w:rsidRPr="00FC1094">
        <w:rPr>
          <w:rFonts w:ascii="Times New Roman" w:hAnsi="Times New Roman" w:cs="Times New Roman"/>
          <w:sz w:val="26"/>
          <w:szCs w:val="26"/>
        </w:rPr>
        <w:t>т</w:t>
      </w:r>
      <w:r w:rsidRPr="00FC1094">
        <w:rPr>
          <w:rFonts w:ascii="Times New Roman" w:hAnsi="Times New Roman" w:cs="Times New Roman"/>
          <w:sz w:val="26"/>
          <w:szCs w:val="26"/>
        </w:rPr>
        <w:t>носящихся к расходам бюджетов, дополнительный код) подписывает с</w:t>
      </w:r>
      <w:proofErr w:type="gramEnd"/>
      <w:r w:rsidRPr="00FC1094">
        <w:rPr>
          <w:rFonts w:ascii="Times New Roman" w:hAnsi="Times New Roman" w:cs="Times New Roman"/>
          <w:sz w:val="26"/>
          <w:szCs w:val="26"/>
        </w:rPr>
        <w:t xml:space="preserve"> помощью электронной подписи (далее - ЭП) и представляет в адрес ГРБС на бумажном н</w:t>
      </w:r>
      <w:r w:rsidRPr="00FC1094">
        <w:rPr>
          <w:rFonts w:ascii="Times New Roman" w:hAnsi="Times New Roman" w:cs="Times New Roman"/>
          <w:sz w:val="26"/>
          <w:szCs w:val="26"/>
        </w:rPr>
        <w:t>о</w:t>
      </w:r>
      <w:r w:rsidRPr="00FC1094">
        <w:rPr>
          <w:rFonts w:ascii="Times New Roman" w:hAnsi="Times New Roman" w:cs="Times New Roman"/>
          <w:sz w:val="26"/>
          <w:szCs w:val="26"/>
        </w:rPr>
        <w:t xml:space="preserve">сителе. 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>1.4.4. ГРБС в течение одного рабочего дня после получения от ПБС прое</w:t>
      </w:r>
      <w:r w:rsidRPr="00FC1094">
        <w:rPr>
          <w:rFonts w:ascii="Times New Roman" w:hAnsi="Times New Roman" w:cs="Times New Roman"/>
          <w:sz w:val="26"/>
          <w:szCs w:val="26"/>
        </w:rPr>
        <w:t>к</w:t>
      </w:r>
      <w:r w:rsidRPr="00FC1094">
        <w:rPr>
          <w:rFonts w:ascii="Times New Roman" w:hAnsi="Times New Roman" w:cs="Times New Roman"/>
          <w:sz w:val="26"/>
          <w:szCs w:val="26"/>
        </w:rPr>
        <w:t>тов бюджетных смет проверяет соответствие представленных проектов бюдже</w:t>
      </w:r>
      <w:r w:rsidRPr="00FC1094">
        <w:rPr>
          <w:rFonts w:ascii="Times New Roman" w:hAnsi="Times New Roman" w:cs="Times New Roman"/>
          <w:sz w:val="26"/>
          <w:szCs w:val="26"/>
        </w:rPr>
        <w:t>т</w:t>
      </w:r>
      <w:r w:rsidRPr="00FC1094">
        <w:rPr>
          <w:rFonts w:ascii="Times New Roman" w:hAnsi="Times New Roman" w:cs="Times New Roman"/>
          <w:sz w:val="26"/>
          <w:szCs w:val="26"/>
        </w:rPr>
        <w:t xml:space="preserve">ных смет доведенным годовым объемам бюджетных обязательств </w:t>
      </w:r>
      <w:r w:rsidR="002F21D1" w:rsidRPr="00FC1094">
        <w:rPr>
          <w:rFonts w:ascii="Times New Roman" w:hAnsi="Times New Roman" w:cs="Times New Roman"/>
          <w:sz w:val="26"/>
          <w:szCs w:val="26"/>
        </w:rPr>
        <w:t>бюджета пос</w:t>
      </w:r>
      <w:r w:rsidR="002F21D1" w:rsidRPr="00FC1094">
        <w:rPr>
          <w:rFonts w:ascii="Times New Roman" w:hAnsi="Times New Roman" w:cs="Times New Roman"/>
          <w:sz w:val="26"/>
          <w:szCs w:val="26"/>
        </w:rPr>
        <w:t>е</w:t>
      </w:r>
      <w:r w:rsidR="002F21D1" w:rsidRPr="00FC1094">
        <w:rPr>
          <w:rFonts w:ascii="Times New Roman" w:hAnsi="Times New Roman" w:cs="Times New Roman"/>
          <w:sz w:val="26"/>
          <w:szCs w:val="26"/>
        </w:rPr>
        <w:t>ления</w:t>
      </w:r>
      <w:r w:rsidRPr="00FC1094">
        <w:rPr>
          <w:rFonts w:ascii="Times New Roman" w:hAnsi="Times New Roman" w:cs="Times New Roman"/>
          <w:sz w:val="26"/>
          <w:szCs w:val="26"/>
        </w:rPr>
        <w:t>. В случае наличия замечаний</w:t>
      </w:r>
      <w:r w:rsidR="00036C4F">
        <w:rPr>
          <w:rFonts w:ascii="Times New Roman" w:hAnsi="Times New Roman" w:cs="Times New Roman"/>
          <w:sz w:val="26"/>
          <w:szCs w:val="26"/>
        </w:rPr>
        <w:t>,</w:t>
      </w:r>
      <w:r w:rsidRPr="00FC1094">
        <w:rPr>
          <w:rFonts w:ascii="Times New Roman" w:hAnsi="Times New Roman" w:cs="Times New Roman"/>
          <w:sz w:val="26"/>
          <w:szCs w:val="26"/>
        </w:rPr>
        <w:t xml:space="preserve"> к проектам бюджетных смет уполномоченные сотрудники ГРБС забраковывают их в Системе с указанием причин. ПБС не поз</w:t>
      </w:r>
      <w:r w:rsidRPr="00FC1094">
        <w:rPr>
          <w:rFonts w:ascii="Times New Roman" w:hAnsi="Times New Roman" w:cs="Times New Roman"/>
          <w:sz w:val="26"/>
          <w:szCs w:val="26"/>
        </w:rPr>
        <w:t>д</w:t>
      </w:r>
      <w:r w:rsidRPr="00FC1094">
        <w:rPr>
          <w:rFonts w:ascii="Times New Roman" w:hAnsi="Times New Roman" w:cs="Times New Roman"/>
          <w:sz w:val="26"/>
          <w:szCs w:val="26"/>
        </w:rPr>
        <w:t>нее следующего рабочего дня после получения замечаний вносит в Системе изм</w:t>
      </w:r>
      <w:r w:rsidRPr="00FC1094">
        <w:rPr>
          <w:rFonts w:ascii="Times New Roman" w:hAnsi="Times New Roman" w:cs="Times New Roman"/>
          <w:sz w:val="26"/>
          <w:szCs w:val="26"/>
        </w:rPr>
        <w:t>е</w:t>
      </w:r>
      <w:r w:rsidRPr="00FC1094">
        <w:rPr>
          <w:rFonts w:ascii="Times New Roman" w:hAnsi="Times New Roman" w:cs="Times New Roman"/>
          <w:sz w:val="26"/>
          <w:szCs w:val="26"/>
        </w:rPr>
        <w:t>нения в проекты бюджетных смет и подписывает ЭП.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>Для прошедших проверку проектов бюджетных смет уполномоченные с</w:t>
      </w:r>
      <w:r w:rsidRPr="00FC1094">
        <w:rPr>
          <w:rFonts w:ascii="Times New Roman" w:hAnsi="Times New Roman" w:cs="Times New Roman"/>
          <w:sz w:val="26"/>
          <w:szCs w:val="26"/>
        </w:rPr>
        <w:t>о</w:t>
      </w:r>
      <w:r w:rsidRPr="00FC1094">
        <w:rPr>
          <w:rFonts w:ascii="Times New Roman" w:hAnsi="Times New Roman" w:cs="Times New Roman"/>
          <w:sz w:val="26"/>
          <w:szCs w:val="26"/>
        </w:rPr>
        <w:t>трудники ГРБС устанавливают в Системе соответствующий аналитический пр</w:t>
      </w:r>
      <w:r w:rsidRPr="00FC1094">
        <w:rPr>
          <w:rFonts w:ascii="Times New Roman" w:hAnsi="Times New Roman" w:cs="Times New Roman"/>
          <w:sz w:val="26"/>
          <w:szCs w:val="26"/>
        </w:rPr>
        <w:t>и</w:t>
      </w:r>
      <w:r w:rsidRPr="00FC1094">
        <w:rPr>
          <w:rFonts w:ascii="Times New Roman" w:hAnsi="Times New Roman" w:cs="Times New Roman"/>
          <w:sz w:val="26"/>
          <w:szCs w:val="26"/>
        </w:rPr>
        <w:t>знак.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>1.4.</w:t>
      </w:r>
      <w:r w:rsidR="00CA5423" w:rsidRPr="00FC1094">
        <w:rPr>
          <w:rFonts w:ascii="Times New Roman" w:hAnsi="Times New Roman" w:cs="Times New Roman"/>
          <w:sz w:val="26"/>
          <w:szCs w:val="26"/>
        </w:rPr>
        <w:t>5</w:t>
      </w:r>
      <w:r w:rsidRPr="00FC1094">
        <w:rPr>
          <w:rFonts w:ascii="Times New Roman" w:hAnsi="Times New Roman" w:cs="Times New Roman"/>
          <w:sz w:val="26"/>
          <w:szCs w:val="26"/>
        </w:rPr>
        <w:t xml:space="preserve">. ГРБС в сроки, установленные </w:t>
      </w:r>
      <w:r w:rsidR="00E94E10" w:rsidRPr="00FC1094">
        <w:rPr>
          <w:rFonts w:ascii="Times New Roman" w:hAnsi="Times New Roman" w:cs="Times New Roman"/>
          <w:sz w:val="26"/>
          <w:szCs w:val="26"/>
        </w:rPr>
        <w:t>Порядком составления и ведения сво</w:t>
      </w:r>
      <w:r w:rsidR="00E94E10" w:rsidRPr="00FC1094">
        <w:rPr>
          <w:rFonts w:ascii="Times New Roman" w:hAnsi="Times New Roman" w:cs="Times New Roman"/>
          <w:sz w:val="26"/>
          <w:szCs w:val="26"/>
        </w:rPr>
        <w:t>д</w:t>
      </w:r>
      <w:r w:rsidR="00E94E10" w:rsidRPr="00FC1094">
        <w:rPr>
          <w:rFonts w:ascii="Times New Roman" w:hAnsi="Times New Roman" w:cs="Times New Roman"/>
          <w:sz w:val="26"/>
          <w:szCs w:val="26"/>
        </w:rPr>
        <w:t>ной бюджетной росписи бюджетов поселений Николаевского муниципального района</w:t>
      </w:r>
      <w:r w:rsidRPr="00FC1094">
        <w:rPr>
          <w:rFonts w:ascii="Times New Roman" w:hAnsi="Times New Roman" w:cs="Times New Roman"/>
          <w:sz w:val="26"/>
          <w:szCs w:val="26"/>
        </w:rPr>
        <w:t xml:space="preserve">, формирует в Системе проект бюджетной росписи с указанием даты </w:t>
      </w:r>
      <w:r w:rsidR="00E81688" w:rsidRPr="00FC1094">
        <w:rPr>
          <w:rFonts w:ascii="Times New Roman" w:hAnsi="Times New Roman" w:cs="Times New Roman"/>
          <w:sz w:val="26"/>
          <w:szCs w:val="26"/>
        </w:rPr>
        <w:t>«</w:t>
      </w:r>
      <w:r w:rsidRPr="00FC1094">
        <w:rPr>
          <w:rFonts w:ascii="Times New Roman" w:hAnsi="Times New Roman" w:cs="Times New Roman"/>
          <w:sz w:val="26"/>
          <w:szCs w:val="26"/>
        </w:rPr>
        <w:t>вт</w:t>
      </w:r>
      <w:r w:rsidRPr="00FC1094">
        <w:rPr>
          <w:rFonts w:ascii="Times New Roman" w:hAnsi="Times New Roman" w:cs="Times New Roman"/>
          <w:sz w:val="26"/>
          <w:szCs w:val="26"/>
        </w:rPr>
        <w:t>о</w:t>
      </w:r>
      <w:r w:rsidRPr="00FC1094">
        <w:rPr>
          <w:rFonts w:ascii="Times New Roman" w:hAnsi="Times New Roman" w:cs="Times New Roman"/>
          <w:sz w:val="26"/>
          <w:szCs w:val="26"/>
        </w:rPr>
        <w:t>рое января</w:t>
      </w:r>
      <w:r w:rsidR="00E81688" w:rsidRPr="00FC1094">
        <w:rPr>
          <w:rFonts w:ascii="Times New Roman" w:hAnsi="Times New Roman" w:cs="Times New Roman"/>
          <w:sz w:val="26"/>
          <w:szCs w:val="26"/>
        </w:rPr>
        <w:t>»</w:t>
      </w:r>
      <w:r w:rsidRPr="00FC1094">
        <w:rPr>
          <w:rFonts w:ascii="Times New Roman" w:hAnsi="Times New Roman" w:cs="Times New Roman"/>
          <w:sz w:val="26"/>
          <w:szCs w:val="26"/>
        </w:rPr>
        <w:t xml:space="preserve"> путем свода проектов бюджетных смет ПБС</w:t>
      </w:r>
      <w:r w:rsidR="00CA5423" w:rsidRPr="00FC1094">
        <w:rPr>
          <w:rFonts w:ascii="Times New Roman" w:hAnsi="Times New Roman" w:cs="Times New Roman"/>
          <w:sz w:val="26"/>
          <w:szCs w:val="26"/>
        </w:rPr>
        <w:t xml:space="preserve"> и</w:t>
      </w:r>
      <w:r w:rsidRPr="00FC1094">
        <w:rPr>
          <w:rFonts w:ascii="Times New Roman" w:hAnsi="Times New Roman" w:cs="Times New Roman"/>
          <w:sz w:val="26"/>
          <w:szCs w:val="26"/>
        </w:rPr>
        <w:t xml:space="preserve"> устанавливает соотве</w:t>
      </w:r>
      <w:r w:rsidRPr="00FC1094">
        <w:rPr>
          <w:rFonts w:ascii="Times New Roman" w:hAnsi="Times New Roman" w:cs="Times New Roman"/>
          <w:sz w:val="26"/>
          <w:szCs w:val="26"/>
        </w:rPr>
        <w:t>т</w:t>
      </w:r>
      <w:r w:rsidRPr="00FC1094">
        <w:rPr>
          <w:rFonts w:ascii="Times New Roman" w:hAnsi="Times New Roman" w:cs="Times New Roman"/>
          <w:sz w:val="26"/>
          <w:szCs w:val="26"/>
        </w:rPr>
        <w:t>ствующий аналитический признак и подписывает ЭП.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 xml:space="preserve">Главные администраторы в сроки, установленные </w:t>
      </w:r>
      <w:r w:rsidR="00E94E10" w:rsidRPr="00FC1094">
        <w:rPr>
          <w:rFonts w:ascii="Times New Roman" w:hAnsi="Times New Roman" w:cs="Times New Roman"/>
          <w:sz w:val="26"/>
          <w:szCs w:val="26"/>
        </w:rPr>
        <w:t>Порядком составления и ведения сводной бюджетной росписи бюджетов поселений Николаевского мун</w:t>
      </w:r>
      <w:r w:rsidR="00E94E10" w:rsidRPr="00FC1094">
        <w:rPr>
          <w:rFonts w:ascii="Times New Roman" w:hAnsi="Times New Roman" w:cs="Times New Roman"/>
          <w:sz w:val="26"/>
          <w:szCs w:val="26"/>
        </w:rPr>
        <w:t>и</w:t>
      </w:r>
      <w:r w:rsidR="00E94E10" w:rsidRPr="00FC1094">
        <w:rPr>
          <w:rFonts w:ascii="Times New Roman" w:hAnsi="Times New Roman" w:cs="Times New Roman"/>
          <w:sz w:val="26"/>
          <w:szCs w:val="26"/>
        </w:rPr>
        <w:t>ципального района</w:t>
      </w:r>
      <w:r w:rsidRPr="00FC1094">
        <w:rPr>
          <w:rFonts w:ascii="Times New Roman" w:hAnsi="Times New Roman" w:cs="Times New Roman"/>
          <w:sz w:val="26"/>
          <w:szCs w:val="26"/>
        </w:rPr>
        <w:t>, формируют в Системе проект бюджетной росписи в разрезе кодов классификации источников финансирования дефицита бюджетов Росси</w:t>
      </w:r>
      <w:r w:rsidRPr="00FC1094">
        <w:rPr>
          <w:rFonts w:ascii="Times New Roman" w:hAnsi="Times New Roman" w:cs="Times New Roman"/>
          <w:sz w:val="26"/>
          <w:szCs w:val="26"/>
        </w:rPr>
        <w:t>й</w:t>
      </w:r>
      <w:r w:rsidRPr="00FC1094">
        <w:rPr>
          <w:rFonts w:ascii="Times New Roman" w:hAnsi="Times New Roman" w:cs="Times New Roman"/>
          <w:sz w:val="26"/>
          <w:szCs w:val="26"/>
        </w:rPr>
        <w:t>ской Федерации, устанавливают соответствующий аналитический признак и по</w:t>
      </w:r>
      <w:r w:rsidRPr="00FC1094">
        <w:rPr>
          <w:rFonts w:ascii="Times New Roman" w:hAnsi="Times New Roman" w:cs="Times New Roman"/>
          <w:sz w:val="26"/>
          <w:szCs w:val="26"/>
        </w:rPr>
        <w:t>д</w:t>
      </w:r>
      <w:r w:rsidRPr="00FC1094">
        <w:rPr>
          <w:rFonts w:ascii="Times New Roman" w:hAnsi="Times New Roman" w:cs="Times New Roman"/>
          <w:sz w:val="26"/>
          <w:szCs w:val="26"/>
        </w:rPr>
        <w:t>писывают ЭП.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>1.4.</w:t>
      </w:r>
      <w:r w:rsidR="00CA5423" w:rsidRPr="00FC1094">
        <w:rPr>
          <w:rFonts w:ascii="Times New Roman" w:hAnsi="Times New Roman" w:cs="Times New Roman"/>
          <w:sz w:val="26"/>
          <w:szCs w:val="26"/>
        </w:rPr>
        <w:t>6</w:t>
      </w:r>
      <w:r w:rsidRPr="00FC1094">
        <w:rPr>
          <w:rFonts w:ascii="Times New Roman" w:hAnsi="Times New Roman" w:cs="Times New Roman"/>
          <w:sz w:val="26"/>
          <w:szCs w:val="26"/>
        </w:rPr>
        <w:t xml:space="preserve">. ГРБС и главные администраторы представляют в </w:t>
      </w:r>
      <w:r w:rsidR="000C4594" w:rsidRPr="00FC1094">
        <w:rPr>
          <w:rFonts w:ascii="Times New Roman" w:hAnsi="Times New Roman" w:cs="Times New Roman"/>
          <w:sz w:val="26"/>
          <w:szCs w:val="26"/>
        </w:rPr>
        <w:t>ф</w:t>
      </w:r>
      <w:r w:rsidR="00846CA9" w:rsidRPr="00FC1094">
        <w:rPr>
          <w:rFonts w:ascii="Times New Roman" w:hAnsi="Times New Roman" w:cs="Times New Roman"/>
          <w:sz w:val="26"/>
          <w:szCs w:val="26"/>
        </w:rPr>
        <w:t>инансовое упра</w:t>
      </w:r>
      <w:r w:rsidR="00846CA9" w:rsidRPr="00FC1094">
        <w:rPr>
          <w:rFonts w:ascii="Times New Roman" w:hAnsi="Times New Roman" w:cs="Times New Roman"/>
          <w:sz w:val="26"/>
          <w:szCs w:val="26"/>
        </w:rPr>
        <w:t>в</w:t>
      </w:r>
      <w:r w:rsidR="00846CA9" w:rsidRPr="00FC1094">
        <w:rPr>
          <w:rFonts w:ascii="Times New Roman" w:hAnsi="Times New Roman" w:cs="Times New Roman"/>
          <w:sz w:val="26"/>
          <w:szCs w:val="26"/>
        </w:rPr>
        <w:t>ление</w:t>
      </w:r>
      <w:r w:rsidR="00A0086A" w:rsidRPr="00FC1094">
        <w:rPr>
          <w:rFonts w:ascii="Times New Roman" w:hAnsi="Times New Roman" w:cs="Times New Roman"/>
          <w:sz w:val="26"/>
          <w:szCs w:val="26"/>
        </w:rPr>
        <w:t xml:space="preserve"> </w:t>
      </w:r>
      <w:r w:rsidR="00795093" w:rsidRPr="00FC1094">
        <w:rPr>
          <w:rFonts w:ascii="Times New Roman" w:hAnsi="Times New Roman" w:cs="Times New Roman"/>
          <w:sz w:val="26"/>
          <w:szCs w:val="26"/>
        </w:rPr>
        <w:t>администрации Николаевского муниципального района (далее – финанс</w:t>
      </w:r>
      <w:r w:rsidR="00795093" w:rsidRPr="00FC1094">
        <w:rPr>
          <w:rFonts w:ascii="Times New Roman" w:hAnsi="Times New Roman" w:cs="Times New Roman"/>
          <w:sz w:val="26"/>
          <w:szCs w:val="26"/>
        </w:rPr>
        <w:t>о</w:t>
      </w:r>
      <w:r w:rsidR="00795093" w:rsidRPr="00FC1094">
        <w:rPr>
          <w:rFonts w:ascii="Times New Roman" w:hAnsi="Times New Roman" w:cs="Times New Roman"/>
          <w:sz w:val="26"/>
          <w:szCs w:val="26"/>
        </w:rPr>
        <w:t>вое управление)</w:t>
      </w:r>
      <w:r w:rsidRPr="00FC1094">
        <w:rPr>
          <w:rFonts w:ascii="Times New Roman" w:hAnsi="Times New Roman" w:cs="Times New Roman"/>
          <w:sz w:val="26"/>
          <w:szCs w:val="26"/>
        </w:rPr>
        <w:t xml:space="preserve"> проекты бюджетных росписей на бумажном носителе по форме и в сроки, установленные </w:t>
      </w:r>
      <w:r w:rsidR="00E94E10" w:rsidRPr="00FC1094">
        <w:rPr>
          <w:rFonts w:ascii="Times New Roman" w:hAnsi="Times New Roman" w:cs="Times New Roman"/>
          <w:sz w:val="26"/>
          <w:szCs w:val="26"/>
        </w:rPr>
        <w:t>Порядком составления и ведения сводной бюджетной росписи бюджетов поселений Николаевского муниципального района</w:t>
      </w:r>
      <w:r w:rsidRPr="00FC1094">
        <w:rPr>
          <w:rFonts w:ascii="Times New Roman" w:hAnsi="Times New Roman" w:cs="Times New Roman"/>
          <w:sz w:val="26"/>
          <w:szCs w:val="26"/>
        </w:rPr>
        <w:t>.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 xml:space="preserve">1.5. </w:t>
      </w:r>
      <w:r w:rsidR="00FC553D" w:rsidRPr="00FC1094">
        <w:rPr>
          <w:rFonts w:ascii="Times New Roman" w:hAnsi="Times New Roman" w:cs="Times New Roman"/>
          <w:sz w:val="26"/>
          <w:szCs w:val="26"/>
        </w:rPr>
        <w:t>Специалист по переданным полномочиям от поселения</w:t>
      </w:r>
      <w:r w:rsidR="00795093" w:rsidRPr="00FC1094">
        <w:rPr>
          <w:rFonts w:ascii="Times New Roman" w:hAnsi="Times New Roman" w:cs="Times New Roman"/>
          <w:sz w:val="26"/>
          <w:szCs w:val="26"/>
        </w:rPr>
        <w:t xml:space="preserve"> </w:t>
      </w:r>
      <w:r w:rsidRPr="00FC1094">
        <w:rPr>
          <w:rFonts w:ascii="Times New Roman" w:hAnsi="Times New Roman" w:cs="Times New Roman"/>
          <w:sz w:val="26"/>
          <w:szCs w:val="26"/>
        </w:rPr>
        <w:t>после утве</w:t>
      </w:r>
      <w:r w:rsidRPr="00FC1094">
        <w:rPr>
          <w:rFonts w:ascii="Times New Roman" w:hAnsi="Times New Roman" w:cs="Times New Roman"/>
          <w:sz w:val="26"/>
          <w:szCs w:val="26"/>
        </w:rPr>
        <w:t>р</w:t>
      </w:r>
      <w:r w:rsidRPr="00FC1094">
        <w:rPr>
          <w:rFonts w:ascii="Times New Roman" w:hAnsi="Times New Roman" w:cs="Times New Roman"/>
          <w:sz w:val="26"/>
          <w:szCs w:val="26"/>
        </w:rPr>
        <w:lastRenderedPageBreak/>
        <w:t xml:space="preserve">ждения сводной бюджетной росписи </w:t>
      </w:r>
      <w:r w:rsidR="002F21D1" w:rsidRPr="00FC1094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FC1094">
        <w:rPr>
          <w:rFonts w:ascii="Times New Roman" w:hAnsi="Times New Roman" w:cs="Times New Roman"/>
          <w:sz w:val="26"/>
          <w:szCs w:val="26"/>
        </w:rPr>
        <w:t>: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>1) устанавливает в Системе для проектов бюджетных росписей ГРБС и главных администраторов дату проводки и аналитический признак об утвержд</w:t>
      </w:r>
      <w:r w:rsidRPr="00FC1094">
        <w:rPr>
          <w:rFonts w:ascii="Times New Roman" w:hAnsi="Times New Roman" w:cs="Times New Roman"/>
          <w:sz w:val="26"/>
          <w:szCs w:val="26"/>
        </w:rPr>
        <w:t>е</w:t>
      </w:r>
      <w:r w:rsidRPr="00FC1094">
        <w:rPr>
          <w:rFonts w:ascii="Times New Roman" w:hAnsi="Times New Roman" w:cs="Times New Roman"/>
          <w:sz w:val="26"/>
          <w:szCs w:val="26"/>
        </w:rPr>
        <w:t>нии документа;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 xml:space="preserve">2) доводит до ГРБС и главных администраторов уведомления о бюджетных ассигнованиях </w:t>
      </w:r>
      <w:r w:rsidR="002F21D1" w:rsidRPr="00FC1094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FC1094">
        <w:rPr>
          <w:rFonts w:ascii="Times New Roman" w:hAnsi="Times New Roman" w:cs="Times New Roman"/>
          <w:sz w:val="26"/>
          <w:szCs w:val="26"/>
        </w:rPr>
        <w:t xml:space="preserve"> по форме в соответствии с </w:t>
      </w:r>
      <w:hyperlink r:id="rId22" w:history="1">
        <w:r w:rsidRPr="00FC1094">
          <w:rPr>
            <w:rFonts w:ascii="Times New Roman" w:hAnsi="Times New Roman" w:cs="Times New Roman"/>
            <w:sz w:val="26"/>
            <w:szCs w:val="26"/>
          </w:rPr>
          <w:t>приложениями 4</w:t>
        </w:r>
      </w:hyperlink>
      <w:r w:rsidRPr="00FC1094"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history="1">
        <w:r w:rsidRPr="00FC1094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FC1094">
        <w:rPr>
          <w:rFonts w:ascii="Times New Roman" w:hAnsi="Times New Roman" w:cs="Times New Roman"/>
          <w:sz w:val="26"/>
          <w:szCs w:val="26"/>
        </w:rPr>
        <w:t xml:space="preserve"> к </w:t>
      </w:r>
      <w:r w:rsidR="00E94E10" w:rsidRPr="00FC1094">
        <w:rPr>
          <w:rFonts w:ascii="Times New Roman" w:hAnsi="Times New Roman" w:cs="Times New Roman"/>
          <w:sz w:val="26"/>
          <w:szCs w:val="26"/>
        </w:rPr>
        <w:t>Порядку составления и ведения сводной бюджетной росписи бюджетов посел</w:t>
      </w:r>
      <w:r w:rsidR="00E94E10" w:rsidRPr="00FC1094">
        <w:rPr>
          <w:rFonts w:ascii="Times New Roman" w:hAnsi="Times New Roman" w:cs="Times New Roman"/>
          <w:sz w:val="26"/>
          <w:szCs w:val="26"/>
        </w:rPr>
        <w:t>е</w:t>
      </w:r>
      <w:r w:rsidR="00E94E10" w:rsidRPr="00FC1094">
        <w:rPr>
          <w:rFonts w:ascii="Times New Roman" w:hAnsi="Times New Roman" w:cs="Times New Roman"/>
          <w:sz w:val="26"/>
          <w:szCs w:val="26"/>
        </w:rPr>
        <w:t>ний Николаевского муниципального района</w:t>
      </w:r>
      <w:r w:rsidR="00795093" w:rsidRPr="00FC1094">
        <w:rPr>
          <w:rFonts w:ascii="Times New Roman" w:hAnsi="Times New Roman" w:cs="Times New Roman"/>
          <w:sz w:val="26"/>
          <w:szCs w:val="26"/>
        </w:rPr>
        <w:t>.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 xml:space="preserve">3) формирует и доводит до ГРБС лимиты бюджетных обязательств </w:t>
      </w:r>
      <w:r w:rsidR="002F21D1" w:rsidRPr="00FC1094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FC1094">
        <w:rPr>
          <w:rFonts w:ascii="Times New Roman" w:hAnsi="Times New Roman" w:cs="Times New Roman"/>
          <w:sz w:val="26"/>
          <w:szCs w:val="26"/>
        </w:rPr>
        <w:t xml:space="preserve"> по расходам по </w:t>
      </w:r>
      <w:hyperlink r:id="rId24" w:history="1">
        <w:r w:rsidRPr="00FC1094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FC1094">
        <w:rPr>
          <w:rFonts w:ascii="Times New Roman" w:hAnsi="Times New Roman" w:cs="Times New Roman"/>
          <w:sz w:val="26"/>
          <w:szCs w:val="26"/>
        </w:rPr>
        <w:t xml:space="preserve"> согласно приложению 7 к </w:t>
      </w:r>
      <w:r w:rsidR="00D1347D" w:rsidRPr="00FC1094">
        <w:rPr>
          <w:rFonts w:ascii="Times New Roman" w:hAnsi="Times New Roman" w:cs="Times New Roman"/>
          <w:sz w:val="26"/>
          <w:szCs w:val="26"/>
        </w:rPr>
        <w:t>Порядку составления и ведения сводной бюджетной росписи бюджетов поселений Николаевского м</w:t>
      </w:r>
      <w:r w:rsidR="00D1347D" w:rsidRPr="00FC1094">
        <w:rPr>
          <w:rFonts w:ascii="Times New Roman" w:hAnsi="Times New Roman" w:cs="Times New Roman"/>
          <w:sz w:val="26"/>
          <w:szCs w:val="26"/>
        </w:rPr>
        <w:t>у</w:t>
      </w:r>
      <w:r w:rsidR="00D1347D" w:rsidRPr="00FC1094">
        <w:rPr>
          <w:rFonts w:ascii="Times New Roman" w:hAnsi="Times New Roman" w:cs="Times New Roman"/>
          <w:sz w:val="26"/>
          <w:szCs w:val="26"/>
        </w:rPr>
        <w:t>ниципального района</w:t>
      </w:r>
      <w:r w:rsidR="00795093" w:rsidRPr="00FC1094">
        <w:rPr>
          <w:rFonts w:ascii="Times New Roman" w:hAnsi="Times New Roman" w:cs="Times New Roman"/>
          <w:sz w:val="26"/>
          <w:szCs w:val="26"/>
        </w:rPr>
        <w:t>.</w:t>
      </w:r>
    </w:p>
    <w:p w:rsidR="00903D10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по расходам соответствуют показателям сводной бюджетной росписи </w:t>
      </w:r>
      <w:r w:rsidR="002F21D1" w:rsidRPr="00FC1094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FC1094">
        <w:rPr>
          <w:rFonts w:ascii="Times New Roman" w:hAnsi="Times New Roman" w:cs="Times New Roman"/>
          <w:sz w:val="26"/>
          <w:szCs w:val="26"/>
        </w:rPr>
        <w:t xml:space="preserve">, за исключением оснований, установленных </w:t>
      </w:r>
      <w:hyperlink r:id="rId25" w:history="1">
        <w:r w:rsidRPr="00FC1094">
          <w:rPr>
            <w:rFonts w:ascii="Times New Roman" w:hAnsi="Times New Roman" w:cs="Times New Roman"/>
            <w:sz w:val="26"/>
            <w:szCs w:val="26"/>
          </w:rPr>
          <w:t>пунктом 2.</w:t>
        </w:r>
      </w:hyperlink>
      <w:r w:rsidR="001C7089" w:rsidRPr="00FC1094">
        <w:rPr>
          <w:rFonts w:ascii="Times New Roman" w:hAnsi="Times New Roman" w:cs="Times New Roman"/>
          <w:sz w:val="26"/>
          <w:szCs w:val="26"/>
        </w:rPr>
        <w:t>4</w:t>
      </w:r>
      <w:r w:rsidRPr="00FC1094">
        <w:rPr>
          <w:rFonts w:ascii="Times New Roman" w:hAnsi="Times New Roman" w:cs="Times New Roman"/>
          <w:sz w:val="26"/>
          <w:szCs w:val="26"/>
        </w:rPr>
        <w:t xml:space="preserve"> </w:t>
      </w:r>
      <w:r w:rsidR="00D1347D" w:rsidRPr="00FC1094">
        <w:rPr>
          <w:rFonts w:ascii="Times New Roman" w:hAnsi="Times New Roman" w:cs="Times New Roman"/>
          <w:sz w:val="26"/>
          <w:szCs w:val="26"/>
        </w:rPr>
        <w:t>Порядка составления и ведения сводной бюджетной росписи бюджетов поселений Николаевского муниципального района</w:t>
      </w:r>
      <w:r w:rsidR="00903D10" w:rsidRPr="00FC1094">
        <w:rPr>
          <w:rFonts w:ascii="Times New Roman" w:hAnsi="Times New Roman" w:cs="Times New Roman"/>
          <w:sz w:val="26"/>
          <w:szCs w:val="26"/>
        </w:rPr>
        <w:t>.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 xml:space="preserve">1.6. ГРБС и главные администраторы в течение одного рабочего дня после получения от </w:t>
      </w:r>
      <w:r w:rsidR="00903D10" w:rsidRPr="00FC109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FC1094">
        <w:rPr>
          <w:rFonts w:ascii="Times New Roman" w:hAnsi="Times New Roman" w:cs="Times New Roman"/>
          <w:sz w:val="26"/>
          <w:szCs w:val="26"/>
        </w:rPr>
        <w:t xml:space="preserve"> уведомлений о бюджетных ассигнованиях </w:t>
      </w:r>
      <w:r w:rsidR="002F21D1" w:rsidRPr="00FC1094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FC1094">
        <w:rPr>
          <w:rFonts w:ascii="Times New Roman" w:hAnsi="Times New Roman" w:cs="Times New Roman"/>
          <w:sz w:val="26"/>
          <w:szCs w:val="26"/>
        </w:rPr>
        <w:t xml:space="preserve"> и лимитов бюджетных обязательств </w:t>
      </w:r>
      <w:r w:rsidR="002F21D1" w:rsidRPr="00FC1094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FC1094">
        <w:rPr>
          <w:rFonts w:ascii="Times New Roman" w:hAnsi="Times New Roman" w:cs="Times New Roman"/>
          <w:sz w:val="26"/>
          <w:szCs w:val="26"/>
        </w:rPr>
        <w:t xml:space="preserve"> по расходам: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>1) переводят в Системе проекты бюджетных смет ПБС в соответствующий режим, устанавливают дату проводки и аналитический признак;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 xml:space="preserve">2) формируют бюджетную роспись на бумажном носителе, утверждают ее </w:t>
      </w:r>
      <w:r w:rsidR="00795093" w:rsidRPr="00FC1094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D1347D" w:rsidRPr="00FC1094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795093" w:rsidRPr="00FC1094">
        <w:rPr>
          <w:rFonts w:ascii="Times New Roman" w:hAnsi="Times New Roman" w:cs="Times New Roman"/>
          <w:sz w:val="26"/>
          <w:szCs w:val="26"/>
        </w:rPr>
        <w:t>поселения</w:t>
      </w:r>
      <w:r w:rsidR="002B263E" w:rsidRPr="00FC1094">
        <w:rPr>
          <w:rFonts w:ascii="Times New Roman" w:hAnsi="Times New Roman" w:cs="Times New Roman"/>
          <w:sz w:val="26"/>
          <w:szCs w:val="26"/>
        </w:rPr>
        <w:t xml:space="preserve"> </w:t>
      </w:r>
      <w:r w:rsidR="00D1347D" w:rsidRPr="00FC1094">
        <w:rPr>
          <w:rFonts w:ascii="Times New Roman" w:hAnsi="Times New Roman" w:cs="Times New Roman"/>
          <w:sz w:val="26"/>
          <w:szCs w:val="26"/>
        </w:rPr>
        <w:t xml:space="preserve">«Город Николаевск-на-Амуре» </w:t>
      </w:r>
      <w:r w:rsidR="002B263E" w:rsidRPr="00FC1094">
        <w:rPr>
          <w:rFonts w:ascii="Times New Roman" w:hAnsi="Times New Roman" w:cs="Times New Roman"/>
          <w:sz w:val="26"/>
          <w:szCs w:val="26"/>
        </w:rPr>
        <w:t>(в случае его отсу</w:t>
      </w:r>
      <w:r w:rsidR="002B263E" w:rsidRPr="00FC1094">
        <w:rPr>
          <w:rFonts w:ascii="Times New Roman" w:hAnsi="Times New Roman" w:cs="Times New Roman"/>
          <w:sz w:val="26"/>
          <w:szCs w:val="26"/>
        </w:rPr>
        <w:t>т</w:t>
      </w:r>
      <w:r w:rsidR="002B263E" w:rsidRPr="00FC1094">
        <w:rPr>
          <w:rFonts w:ascii="Times New Roman" w:hAnsi="Times New Roman" w:cs="Times New Roman"/>
          <w:sz w:val="26"/>
          <w:szCs w:val="26"/>
        </w:rPr>
        <w:t>ствия лицу, исполняющему обязанности главы)</w:t>
      </w:r>
      <w:r w:rsidRPr="00FC1094">
        <w:rPr>
          <w:rFonts w:ascii="Times New Roman" w:hAnsi="Times New Roman" w:cs="Times New Roman"/>
          <w:sz w:val="26"/>
          <w:szCs w:val="26"/>
        </w:rPr>
        <w:t xml:space="preserve"> и главного администратора либо лицом, его замещающим, и представляют в течение двух рабочих дней в </w:t>
      </w:r>
      <w:r w:rsidR="009C6CFB" w:rsidRPr="00FC1094">
        <w:rPr>
          <w:rFonts w:ascii="Times New Roman" w:hAnsi="Times New Roman" w:cs="Times New Roman"/>
          <w:sz w:val="26"/>
          <w:szCs w:val="26"/>
        </w:rPr>
        <w:t>бюдже</w:t>
      </w:r>
      <w:r w:rsidR="009C6CFB" w:rsidRPr="00FC1094">
        <w:rPr>
          <w:rFonts w:ascii="Times New Roman" w:hAnsi="Times New Roman" w:cs="Times New Roman"/>
          <w:sz w:val="26"/>
          <w:szCs w:val="26"/>
        </w:rPr>
        <w:t>т</w:t>
      </w:r>
      <w:r w:rsidR="009C6CFB" w:rsidRPr="00FC1094">
        <w:rPr>
          <w:rFonts w:ascii="Times New Roman" w:hAnsi="Times New Roman" w:cs="Times New Roman"/>
          <w:sz w:val="26"/>
          <w:szCs w:val="26"/>
        </w:rPr>
        <w:t>ный отдел финансового управления</w:t>
      </w:r>
      <w:r w:rsidRPr="00FC1094">
        <w:rPr>
          <w:rFonts w:ascii="Times New Roman" w:hAnsi="Times New Roman" w:cs="Times New Roman"/>
          <w:sz w:val="26"/>
          <w:szCs w:val="26"/>
        </w:rPr>
        <w:t xml:space="preserve"> по </w:t>
      </w:r>
      <w:hyperlink w:anchor="P129" w:history="1">
        <w:r w:rsidRPr="00FC1094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FC1094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Порядку;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>3) распределяют и доводят показатели бюджетной росписи до подведо</w:t>
      </w:r>
      <w:r w:rsidRPr="00FC1094">
        <w:rPr>
          <w:rFonts w:ascii="Times New Roman" w:hAnsi="Times New Roman" w:cs="Times New Roman"/>
          <w:sz w:val="26"/>
          <w:szCs w:val="26"/>
        </w:rPr>
        <w:t>м</w:t>
      </w:r>
      <w:r w:rsidRPr="00FC1094">
        <w:rPr>
          <w:rFonts w:ascii="Times New Roman" w:hAnsi="Times New Roman" w:cs="Times New Roman"/>
          <w:sz w:val="26"/>
          <w:szCs w:val="26"/>
        </w:rPr>
        <w:t xml:space="preserve">ственных им распорядителей, получателей в форме уведомлений о бюджетных ассигнованиях </w:t>
      </w:r>
      <w:r w:rsidR="002F21D1" w:rsidRPr="00FC1094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FC1094">
        <w:rPr>
          <w:rFonts w:ascii="Times New Roman" w:hAnsi="Times New Roman" w:cs="Times New Roman"/>
          <w:sz w:val="26"/>
          <w:szCs w:val="26"/>
        </w:rPr>
        <w:t xml:space="preserve">, а также муниципальных образований в форме уведомления по расчетам между бюджетами по межбюджетным трансфертам по </w:t>
      </w:r>
      <w:hyperlink r:id="rId26" w:history="1">
        <w:r w:rsidRPr="00FC1094">
          <w:rPr>
            <w:rFonts w:ascii="Times New Roman" w:hAnsi="Times New Roman" w:cs="Times New Roman"/>
            <w:sz w:val="26"/>
            <w:szCs w:val="26"/>
          </w:rPr>
          <w:t>форме 0504817</w:t>
        </w:r>
      </w:hyperlink>
      <w:r w:rsidRPr="00FC1094">
        <w:rPr>
          <w:rFonts w:ascii="Times New Roman" w:hAnsi="Times New Roman" w:cs="Times New Roman"/>
          <w:sz w:val="26"/>
          <w:szCs w:val="26"/>
        </w:rPr>
        <w:t xml:space="preserve">, утвержденной Приказом Министерства финансов Российской </w:t>
      </w:r>
      <w:r w:rsidR="00036C4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C1094">
        <w:rPr>
          <w:rFonts w:ascii="Times New Roman" w:hAnsi="Times New Roman" w:cs="Times New Roman"/>
          <w:sz w:val="26"/>
          <w:szCs w:val="26"/>
        </w:rPr>
        <w:t>Фе</w:t>
      </w:r>
      <w:r w:rsidR="00036C4F">
        <w:rPr>
          <w:rFonts w:ascii="Times New Roman" w:hAnsi="Times New Roman" w:cs="Times New Roman"/>
          <w:sz w:val="26"/>
          <w:szCs w:val="26"/>
        </w:rPr>
        <w:t>дерации от 30 марта 2015 г. №</w:t>
      </w:r>
      <w:r w:rsidRPr="00FC1094">
        <w:rPr>
          <w:rFonts w:ascii="Times New Roman" w:hAnsi="Times New Roman" w:cs="Times New Roman"/>
          <w:sz w:val="26"/>
          <w:szCs w:val="26"/>
        </w:rPr>
        <w:t xml:space="preserve"> 52н.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>Уведомление по расчетам между бюджетами по межбюджетным трансфе</w:t>
      </w:r>
      <w:r w:rsidRPr="00FC1094">
        <w:rPr>
          <w:rFonts w:ascii="Times New Roman" w:hAnsi="Times New Roman" w:cs="Times New Roman"/>
          <w:sz w:val="26"/>
          <w:szCs w:val="26"/>
        </w:rPr>
        <w:t>р</w:t>
      </w:r>
      <w:r w:rsidRPr="00FC1094">
        <w:rPr>
          <w:rFonts w:ascii="Times New Roman" w:hAnsi="Times New Roman" w:cs="Times New Roman"/>
          <w:sz w:val="26"/>
          <w:szCs w:val="26"/>
        </w:rPr>
        <w:t xml:space="preserve">там </w:t>
      </w:r>
      <w:r w:rsidR="00E81688" w:rsidRPr="00FC1094">
        <w:rPr>
          <w:rFonts w:ascii="Times New Roman" w:hAnsi="Times New Roman" w:cs="Times New Roman"/>
          <w:sz w:val="26"/>
          <w:szCs w:val="26"/>
        </w:rPr>
        <w:t>подписывается</w:t>
      </w:r>
      <w:r w:rsidRPr="00FC1094">
        <w:rPr>
          <w:rFonts w:ascii="Times New Roman" w:hAnsi="Times New Roman" w:cs="Times New Roman"/>
          <w:sz w:val="26"/>
          <w:szCs w:val="26"/>
        </w:rPr>
        <w:t xml:space="preserve"> </w:t>
      </w:r>
      <w:r w:rsidR="002B263E" w:rsidRPr="00FC1094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D1347D" w:rsidRPr="00FC1094"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Николаевск-на-Амуре» </w:t>
      </w:r>
      <w:r w:rsidR="002B263E" w:rsidRPr="00FC1094">
        <w:rPr>
          <w:rFonts w:ascii="Times New Roman" w:hAnsi="Times New Roman" w:cs="Times New Roman"/>
          <w:sz w:val="26"/>
          <w:szCs w:val="26"/>
        </w:rPr>
        <w:t xml:space="preserve">(в случае его отсутствия лицом, исполняющим обязанности главы) </w:t>
      </w:r>
      <w:r w:rsidR="00E81688" w:rsidRPr="00FC1094">
        <w:rPr>
          <w:rFonts w:ascii="Times New Roman" w:hAnsi="Times New Roman" w:cs="Times New Roman"/>
          <w:sz w:val="26"/>
          <w:szCs w:val="26"/>
        </w:rPr>
        <w:t>и главным бухгалтером</w:t>
      </w:r>
      <w:r w:rsidRPr="00FC1094">
        <w:rPr>
          <w:rFonts w:ascii="Times New Roman" w:hAnsi="Times New Roman" w:cs="Times New Roman"/>
          <w:sz w:val="26"/>
          <w:szCs w:val="26"/>
        </w:rPr>
        <w:t xml:space="preserve"> или </w:t>
      </w:r>
      <w:r w:rsidR="00FC553D" w:rsidRPr="00FC1094">
        <w:rPr>
          <w:rFonts w:ascii="Times New Roman" w:hAnsi="Times New Roman" w:cs="Times New Roman"/>
          <w:sz w:val="26"/>
          <w:szCs w:val="26"/>
        </w:rPr>
        <w:t>специалистом по переданным полномочиям от поселения</w:t>
      </w:r>
      <w:r w:rsidRPr="00FC1094">
        <w:rPr>
          <w:rFonts w:ascii="Times New Roman" w:hAnsi="Times New Roman" w:cs="Times New Roman"/>
          <w:sz w:val="26"/>
          <w:szCs w:val="26"/>
        </w:rPr>
        <w:t xml:space="preserve"> либо лиц</w:t>
      </w:r>
      <w:r w:rsidR="00E81688" w:rsidRPr="00FC1094">
        <w:rPr>
          <w:rFonts w:ascii="Times New Roman" w:hAnsi="Times New Roman" w:cs="Times New Roman"/>
          <w:sz w:val="26"/>
          <w:szCs w:val="26"/>
        </w:rPr>
        <w:t>ами</w:t>
      </w:r>
      <w:r w:rsidRPr="00FC1094">
        <w:rPr>
          <w:rFonts w:ascii="Times New Roman" w:hAnsi="Times New Roman" w:cs="Times New Roman"/>
          <w:sz w:val="26"/>
          <w:szCs w:val="26"/>
        </w:rPr>
        <w:t xml:space="preserve">, </w:t>
      </w:r>
      <w:r w:rsidR="00E81688" w:rsidRPr="00FC1094">
        <w:rPr>
          <w:rFonts w:ascii="Times New Roman" w:hAnsi="Times New Roman" w:cs="Times New Roman"/>
          <w:sz w:val="26"/>
          <w:szCs w:val="26"/>
        </w:rPr>
        <w:t>их</w:t>
      </w:r>
      <w:r w:rsidRPr="00FC1094">
        <w:rPr>
          <w:rFonts w:ascii="Times New Roman" w:hAnsi="Times New Roman" w:cs="Times New Roman"/>
          <w:sz w:val="26"/>
          <w:szCs w:val="26"/>
        </w:rPr>
        <w:t xml:space="preserve"> замещающим</w:t>
      </w:r>
      <w:r w:rsidR="00E81688" w:rsidRPr="00FC1094">
        <w:rPr>
          <w:rFonts w:ascii="Times New Roman" w:hAnsi="Times New Roman" w:cs="Times New Roman"/>
          <w:sz w:val="26"/>
          <w:szCs w:val="26"/>
        </w:rPr>
        <w:t>и</w:t>
      </w:r>
      <w:r w:rsidRPr="00FC1094">
        <w:rPr>
          <w:rFonts w:ascii="Times New Roman" w:hAnsi="Times New Roman" w:cs="Times New Roman"/>
          <w:sz w:val="26"/>
          <w:szCs w:val="26"/>
        </w:rPr>
        <w:t>;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 xml:space="preserve">4) формируют и доводят лимиты бюджетных обязательств </w:t>
      </w:r>
      <w:r w:rsidR="002F21D1" w:rsidRPr="00FC1094">
        <w:rPr>
          <w:rFonts w:ascii="Times New Roman" w:hAnsi="Times New Roman" w:cs="Times New Roman"/>
          <w:sz w:val="26"/>
          <w:szCs w:val="26"/>
        </w:rPr>
        <w:t>бюджета посел</w:t>
      </w:r>
      <w:r w:rsidR="002F21D1" w:rsidRPr="00FC1094">
        <w:rPr>
          <w:rFonts w:ascii="Times New Roman" w:hAnsi="Times New Roman" w:cs="Times New Roman"/>
          <w:sz w:val="26"/>
          <w:szCs w:val="26"/>
        </w:rPr>
        <w:t>е</w:t>
      </w:r>
      <w:r w:rsidR="002F21D1" w:rsidRPr="00FC1094">
        <w:rPr>
          <w:rFonts w:ascii="Times New Roman" w:hAnsi="Times New Roman" w:cs="Times New Roman"/>
          <w:sz w:val="26"/>
          <w:szCs w:val="26"/>
        </w:rPr>
        <w:t>ния</w:t>
      </w:r>
      <w:r w:rsidRPr="00FC1094">
        <w:rPr>
          <w:rFonts w:ascii="Times New Roman" w:hAnsi="Times New Roman" w:cs="Times New Roman"/>
          <w:sz w:val="26"/>
          <w:szCs w:val="26"/>
        </w:rPr>
        <w:t xml:space="preserve"> до подведомственных им распорядителей и получателей средств </w:t>
      </w:r>
      <w:r w:rsidR="002F21D1" w:rsidRPr="00FC1094">
        <w:rPr>
          <w:rFonts w:ascii="Times New Roman" w:hAnsi="Times New Roman" w:cs="Times New Roman"/>
          <w:sz w:val="26"/>
          <w:szCs w:val="26"/>
        </w:rPr>
        <w:t>бюджета п</w:t>
      </w:r>
      <w:r w:rsidR="002F21D1" w:rsidRPr="00FC1094">
        <w:rPr>
          <w:rFonts w:ascii="Times New Roman" w:hAnsi="Times New Roman" w:cs="Times New Roman"/>
          <w:sz w:val="26"/>
          <w:szCs w:val="26"/>
        </w:rPr>
        <w:t>о</w:t>
      </w:r>
      <w:r w:rsidR="002F21D1" w:rsidRPr="00FC1094">
        <w:rPr>
          <w:rFonts w:ascii="Times New Roman" w:hAnsi="Times New Roman" w:cs="Times New Roman"/>
          <w:sz w:val="26"/>
          <w:szCs w:val="26"/>
        </w:rPr>
        <w:t>селения</w:t>
      </w:r>
      <w:r w:rsidRPr="00FC1094">
        <w:rPr>
          <w:rFonts w:ascii="Times New Roman" w:hAnsi="Times New Roman" w:cs="Times New Roman"/>
          <w:sz w:val="26"/>
          <w:szCs w:val="26"/>
        </w:rPr>
        <w:t>.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</w:t>
      </w:r>
      <w:r w:rsidR="002F21D1" w:rsidRPr="00FC1094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FC1094">
        <w:rPr>
          <w:rFonts w:ascii="Times New Roman" w:hAnsi="Times New Roman" w:cs="Times New Roman"/>
          <w:sz w:val="26"/>
          <w:szCs w:val="26"/>
        </w:rPr>
        <w:t xml:space="preserve"> утверждаются </w:t>
      </w:r>
      <w:r w:rsidR="002B263E" w:rsidRPr="00FC1094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D1347D" w:rsidRPr="00FC1094">
        <w:rPr>
          <w:rFonts w:ascii="Times New Roman" w:hAnsi="Times New Roman" w:cs="Times New Roman"/>
          <w:sz w:val="26"/>
          <w:szCs w:val="26"/>
        </w:rPr>
        <w:t>городского поселения «Город Николаевск-на-Амуре»</w:t>
      </w:r>
      <w:r w:rsidR="002B263E" w:rsidRPr="00FC1094">
        <w:rPr>
          <w:rFonts w:ascii="Times New Roman" w:hAnsi="Times New Roman" w:cs="Times New Roman"/>
          <w:sz w:val="26"/>
          <w:szCs w:val="26"/>
        </w:rPr>
        <w:t xml:space="preserve"> (в случае его отсутствия л</w:t>
      </w:r>
      <w:r w:rsidR="002B263E" w:rsidRPr="00FC1094">
        <w:rPr>
          <w:rFonts w:ascii="Times New Roman" w:hAnsi="Times New Roman" w:cs="Times New Roman"/>
          <w:sz w:val="26"/>
          <w:szCs w:val="26"/>
        </w:rPr>
        <w:t>и</w:t>
      </w:r>
      <w:r w:rsidR="002B263E" w:rsidRPr="00FC1094">
        <w:rPr>
          <w:rFonts w:ascii="Times New Roman" w:hAnsi="Times New Roman" w:cs="Times New Roman"/>
          <w:sz w:val="26"/>
          <w:szCs w:val="26"/>
        </w:rPr>
        <w:t>цом, исполняющим обязанности главы)</w:t>
      </w:r>
      <w:r w:rsidRPr="00FC1094">
        <w:rPr>
          <w:rFonts w:ascii="Times New Roman" w:hAnsi="Times New Roman" w:cs="Times New Roman"/>
          <w:sz w:val="26"/>
          <w:szCs w:val="26"/>
        </w:rPr>
        <w:t>.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 xml:space="preserve">1.7. Распорядители бюджетных средств составляют и ведут бюджетные росписи. Особенности составления, утверждения и ведения бюджетной росписи распорядителей бюджетных средств устанавливает ГРБС с учетом требований </w:t>
      </w:r>
      <w:r w:rsidRPr="00FC1094">
        <w:rPr>
          <w:rFonts w:ascii="Times New Roman" w:hAnsi="Times New Roman" w:cs="Times New Roman"/>
          <w:sz w:val="26"/>
          <w:szCs w:val="26"/>
        </w:rPr>
        <w:lastRenderedPageBreak/>
        <w:t xml:space="preserve">Бюджетного </w:t>
      </w:r>
      <w:hyperlink r:id="rId27" w:history="1">
        <w:r w:rsidRPr="00FC1094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FC1094">
        <w:rPr>
          <w:rFonts w:ascii="Times New Roman" w:hAnsi="Times New Roman" w:cs="Times New Roman"/>
          <w:sz w:val="26"/>
          <w:szCs w:val="26"/>
        </w:rPr>
        <w:t xml:space="preserve"> Российской Федерации, настоящего Порядка и технической настройки Системы.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 xml:space="preserve">1.8. Финансовое обеспечение деятельности </w:t>
      </w:r>
      <w:r w:rsidR="00A02968" w:rsidRPr="00FC1094">
        <w:rPr>
          <w:rFonts w:ascii="Times New Roman" w:hAnsi="Times New Roman" w:cs="Times New Roman"/>
          <w:sz w:val="26"/>
          <w:szCs w:val="26"/>
        </w:rPr>
        <w:t>муниципальных</w:t>
      </w:r>
      <w:r w:rsidRPr="00FC1094">
        <w:rPr>
          <w:rFonts w:ascii="Times New Roman" w:hAnsi="Times New Roman" w:cs="Times New Roman"/>
          <w:sz w:val="26"/>
          <w:szCs w:val="26"/>
        </w:rPr>
        <w:t xml:space="preserve"> казенных учр</w:t>
      </w:r>
      <w:r w:rsidRPr="00FC1094">
        <w:rPr>
          <w:rFonts w:ascii="Times New Roman" w:hAnsi="Times New Roman" w:cs="Times New Roman"/>
          <w:sz w:val="26"/>
          <w:szCs w:val="26"/>
        </w:rPr>
        <w:t>е</w:t>
      </w:r>
      <w:r w:rsidRPr="00FC1094">
        <w:rPr>
          <w:rFonts w:ascii="Times New Roman" w:hAnsi="Times New Roman" w:cs="Times New Roman"/>
          <w:sz w:val="26"/>
          <w:szCs w:val="26"/>
        </w:rPr>
        <w:t>ждений осуществляется на основании бюджетной сметы. Утвержденные показ</w:t>
      </w:r>
      <w:r w:rsidRPr="00FC1094">
        <w:rPr>
          <w:rFonts w:ascii="Times New Roman" w:hAnsi="Times New Roman" w:cs="Times New Roman"/>
          <w:sz w:val="26"/>
          <w:szCs w:val="26"/>
        </w:rPr>
        <w:t>а</w:t>
      </w:r>
      <w:r w:rsidRPr="00FC1094">
        <w:rPr>
          <w:rFonts w:ascii="Times New Roman" w:hAnsi="Times New Roman" w:cs="Times New Roman"/>
          <w:sz w:val="26"/>
          <w:szCs w:val="26"/>
        </w:rPr>
        <w:t>тели бюджетной сметы казенного учреждения должны соответствовать доведе</w:t>
      </w:r>
      <w:r w:rsidRPr="00FC1094">
        <w:rPr>
          <w:rFonts w:ascii="Times New Roman" w:hAnsi="Times New Roman" w:cs="Times New Roman"/>
          <w:sz w:val="26"/>
          <w:szCs w:val="26"/>
        </w:rPr>
        <w:t>н</w:t>
      </w:r>
      <w:r w:rsidRPr="00FC1094">
        <w:rPr>
          <w:rFonts w:ascii="Times New Roman" w:hAnsi="Times New Roman" w:cs="Times New Roman"/>
          <w:sz w:val="26"/>
          <w:szCs w:val="26"/>
        </w:rPr>
        <w:t xml:space="preserve">ным до него лимитам бюджетных обязательств </w:t>
      </w:r>
      <w:r w:rsidR="002F21D1" w:rsidRPr="00FC1094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FC1094">
        <w:rPr>
          <w:rFonts w:ascii="Times New Roman" w:hAnsi="Times New Roman" w:cs="Times New Roman"/>
          <w:sz w:val="26"/>
          <w:szCs w:val="26"/>
        </w:rPr>
        <w:t xml:space="preserve"> по расходам на принятие и (или) исполнение бюджетных обязательств по обеспечению выпо</w:t>
      </w:r>
      <w:r w:rsidRPr="00FC1094">
        <w:rPr>
          <w:rFonts w:ascii="Times New Roman" w:hAnsi="Times New Roman" w:cs="Times New Roman"/>
          <w:sz w:val="26"/>
          <w:szCs w:val="26"/>
        </w:rPr>
        <w:t>л</w:t>
      </w:r>
      <w:r w:rsidRPr="00FC1094">
        <w:rPr>
          <w:rFonts w:ascii="Times New Roman" w:hAnsi="Times New Roman" w:cs="Times New Roman"/>
          <w:sz w:val="26"/>
          <w:szCs w:val="26"/>
        </w:rPr>
        <w:t>нения функций учреждений. Порядок составления, утверждения и ведения бю</w:t>
      </w:r>
      <w:r w:rsidRPr="00FC1094">
        <w:rPr>
          <w:rFonts w:ascii="Times New Roman" w:hAnsi="Times New Roman" w:cs="Times New Roman"/>
          <w:sz w:val="26"/>
          <w:szCs w:val="26"/>
        </w:rPr>
        <w:t>д</w:t>
      </w:r>
      <w:r w:rsidRPr="00FC1094">
        <w:rPr>
          <w:rFonts w:ascii="Times New Roman" w:hAnsi="Times New Roman" w:cs="Times New Roman"/>
          <w:sz w:val="26"/>
          <w:szCs w:val="26"/>
        </w:rPr>
        <w:t xml:space="preserve">жетных смет устанавливает ГРБС в соответствии с требованиями Бюджетного </w:t>
      </w:r>
      <w:hyperlink r:id="rId28" w:history="1">
        <w:r w:rsidRPr="00FC1094">
          <w:rPr>
            <w:rFonts w:ascii="Times New Roman" w:hAnsi="Times New Roman" w:cs="Times New Roman"/>
            <w:sz w:val="26"/>
            <w:szCs w:val="26"/>
          </w:rPr>
          <w:t>к</w:t>
        </w:r>
        <w:r w:rsidRPr="00FC1094">
          <w:rPr>
            <w:rFonts w:ascii="Times New Roman" w:hAnsi="Times New Roman" w:cs="Times New Roman"/>
            <w:sz w:val="26"/>
            <w:szCs w:val="26"/>
          </w:rPr>
          <w:t>о</w:t>
        </w:r>
        <w:r w:rsidRPr="00FC1094">
          <w:rPr>
            <w:rFonts w:ascii="Times New Roman" w:hAnsi="Times New Roman" w:cs="Times New Roman"/>
            <w:sz w:val="26"/>
            <w:szCs w:val="26"/>
          </w:rPr>
          <w:t>декса</w:t>
        </w:r>
      </w:hyperlink>
      <w:r w:rsidRPr="00FC1094">
        <w:rPr>
          <w:rFonts w:ascii="Times New Roman" w:hAnsi="Times New Roman" w:cs="Times New Roman"/>
          <w:sz w:val="26"/>
          <w:szCs w:val="26"/>
        </w:rPr>
        <w:t xml:space="preserve"> Российской Федерации, общими требованиями, установленными Министе</w:t>
      </w:r>
      <w:r w:rsidRPr="00FC1094">
        <w:rPr>
          <w:rFonts w:ascii="Times New Roman" w:hAnsi="Times New Roman" w:cs="Times New Roman"/>
          <w:sz w:val="26"/>
          <w:szCs w:val="26"/>
        </w:rPr>
        <w:t>р</w:t>
      </w:r>
      <w:r w:rsidRPr="00FC1094">
        <w:rPr>
          <w:rFonts w:ascii="Times New Roman" w:hAnsi="Times New Roman" w:cs="Times New Roman"/>
          <w:sz w:val="26"/>
          <w:szCs w:val="26"/>
        </w:rPr>
        <w:t>ством финансов Российской Федерации. ГРБС при установлении указанного п</w:t>
      </w:r>
      <w:r w:rsidRPr="00FC1094">
        <w:rPr>
          <w:rFonts w:ascii="Times New Roman" w:hAnsi="Times New Roman" w:cs="Times New Roman"/>
          <w:sz w:val="26"/>
          <w:szCs w:val="26"/>
        </w:rPr>
        <w:t>о</w:t>
      </w:r>
      <w:r w:rsidRPr="00FC1094">
        <w:rPr>
          <w:rFonts w:ascii="Times New Roman" w:hAnsi="Times New Roman" w:cs="Times New Roman"/>
          <w:sz w:val="26"/>
          <w:szCs w:val="26"/>
        </w:rPr>
        <w:t>рядка вправе предусматривать дополнительную детализацию показателей.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 xml:space="preserve">1.9. В случае уменьшения </w:t>
      </w:r>
      <w:r w:rsidR="00A02968" w:rsidRPr="00FC1094">
        <w:rPr>
          <w:rFonts w:ascii="Times New Roman" w:hAnsi="Times New Roman" w:cs="Times New Roman"/>
          <w:sz w:val="26"/>
          <w:szCs w:val="26"/>
        </w:rPr>
        <w:t>муниципальному</w:t>
      </w:r>
      <w:r w:rsidRPr="00FC1094">
        <w:rPr>
          <w:rFonts w:ascii="Times New Roman" w:hAnsi="Times New Roman" w:cs="Times New Roman"/>
          <w:sz w:val="26"/>
          <w:szCs w:val="26"/>
        </w:rPr>
        <w:t xml:space="preserve"> казенному учреждению ранее доведенных лимитов бюджетных обязательств, что ведет к невозможности испо</w:t>
      </w:r>
      <w:r w:rsidRPr="00FC1094">
        <w:rPr>
          <w:rFonts w:ascii="Times New Roman" w:hAnsi="Times New Roman" w:cs="Times New Roman"/>
          <w:sz w:val="26"/>
          <w:szCs w:val="26"/>
        </w:rPr>
        <w:t>л</w:t>
      </w:r>
      <w:r w:rsidRPr="00FC1094">
        <w:rPr>
          <w:rFonts w:ascii="Times New Roman" w:hAnsi="Times New Roman" w:cs="Times New Roman"/>
          <w:sz w:val="26"/>
          <w:szCs w:val="26"/>
        </w:rPr>
        <w:t xml:space="preserve">нения бюджетных обязательств, </w:t>
      </w:r>
      <w:r w:rsidR="00A02968" w:rsidRPr="00FC1094">
        <w:rPr>
          <w:rFonts w:ascii="Times New Roman" w:hAnsi="Times New Roman" w:cs="Times New Roman"/>
          <w:sz w:val="26"/>
          <w:szCs w:val="26"/>
        </w:rPr>
        <w:t>муниципальные</w:t>
      </w:r>
      <w:r w:rsidRPr="00FC1094">
        <w:rPr>
          <w:rFonts w:ascii="Times New Roman" w:hAnsi="Times New Roman" w:cs="Times New Roman"/>
          <w:sz w:val="26"/>
          <w:szCs w:val="26"/>
        </w:rPr>
        <w:t xml:space="preserve"> казенные учреждения должны обеспечить заключение новых </w:t>
      </w:r>
      <w:r w:rsidR="00A02968" w:rsidRPr="00FC1094">
        <w:rPr>
          <w:rFonts w:ascii="Times New Roman" w:hAnsi="Times New Roman" w:cs="Times New Roman"/>
          <w:sz w:val="26"/>
          <w:szCs w:val="26"/>
        </w:rPr>
        <w:t>муниципальных</w:t>
      </w:r>
      <w:r w:rsidRPr="00FC1094">
        <w:rPr>
          <w:rFonts w:ascii="Times New Roman" w:hAnsi="Times New Roman" w:cs="Times New Roman"/>
          <w:sz w:val="26"/>
          <w:szCs w:val="26"/>
        </w:rPr>
        <w:t xml:space="preserve"> контрактов и иных договоров, подлежащих исполнению за счет бюджетных средств.</w:t>
      </w:r>
    </w:p>
    <w:p w:rsidR="00F225E1" w:rsidRPr="00FC1094" w:rsidRDefault="00F225E1" w:rsidP="00036C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25E1" w:rsidRPr="00FC1094" w:rsidRDefault="00F225E1" w:rsidP="00036C4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>2. Ведение, изменение бюджетной росписи ГРБС и лимитов</w:t>
      </w:r>
    </w:p>
    <w:p w:rsidR="00F225E1" w:rsidRPr="00FC1094" w:rsidRDefault="00F225E1" w:rsidP="00036C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 xml:space="preserve">бюджетных обязательств </w:t>
      </w:r>
      <w:r w:rsidR="002F21D1" w:rsidRPr="00FC1094">
        <w:rPr>
          <w:rFonts w:ascii="Times New Roman" w:hAnsi="Times New Roman" w:cs="Times New Roman"/>
          <w:sz w:val="26"/>
          <w:szCs w:val="26"/>
        </w:rPr>
        <w:t>бюджета поселения</w:t>
      </w:r>
    </w:p>
    <w:p w:rsidR="00F225E1" w:rsidRPr="00FC1094" w:rsidRDefault="00F225E1" w:rsidP="00036C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 xml:space="preserve">2.1. В ходе исполнения </w:t>
      </w:r>
      <w:r w:rsidR="002F21D1" w:rsidRPr="00FC1094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FC1094">
        <w:rPr>
          <w:rFonts w:ascii="Times New Roman" w:hAnsi="Times New Roman" w:cs="Times New Roman"/>
          <w:sz w:val="26"/>
          <w:szCs w:val="26"/>
        </w:rPr>
        <w:t xml:space="preserve"> распорядитель, получатель, </w:t>
      </w:r>
      <w:r w:rsidR="00036C4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C1094">
        <w:rPr>
          <w:rFonts w:ascii="Times New Roman" w:hAnsi="Times New Roman" w:cs="Times New Roman"/>
          <w:sz w:val="26"/>
          <w:szCs w:val="26"/>
        </w:rPr>
        <w:t xml:space="preserve">администратор средств </w:t>
      </w:r>
      <w:r w:rsidR="002F21D1" w:rsidRPr="00FC1094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FC1094">
        <w:rPr>
          <w:rFonts w:ascii="Times New Roman" w:hAnsi="Times New Roman" w:cs="Times New Roman"/>
          <w:sz w:val="26"/>
          <w:szCs w:val="26"/>
        </w:rPr>
        <w:t xml:space="preserve"> в соответствии с основаниями </w:t>
      </w:r>
      <w:hyperlink r:id="rId29" w:history="1">
        <w:r w:rsidRPr="00FC1094">
          <w:rPr>
            <w:rFonts w:ascii="Times New Roman" w:hAnsi="Times New Roman" w:cs="Times New Roman"/>
            <w:sz w:val="26"/>
            <w:szCs w:val="26"/>
          </w:rPr>
          <w:t>п. 3.1</w:t>
        </w:r>
      </w:hyperlink>
      <w:r w:rsidRPr="00FC1094">
        <w:rPr>
          <w:rFonts w:ascii="Times New Roman" w:hAnsi="Times New Roman" w:cs="Times New Roman"/>
          <w:sz w:val="26"/>
          <w:szCs w:val="26"/>
        </w:rPr>
        <w:t xml:space="preserve">, </w:t>
      </w:r>
      <w:hyperlink r:id="rId30" w:history="1">
        <w:r w:rsidRPr="00FC1094">
          <w:rPr>
            <w:rFonts w:ascii="Times New Roman" w:hAnsi="Times New Roman" w:cs="Times New Roman"/>
            <w:sz w:val="26"/>
            <w:szCs w:val="26"/>
          </w:rPr>
          <w:t>3.2</w:t>
        </w:r>
      </w:hyperlink>
      <w:r w:rsidRPr="00FC1094">
        <w:rPr>
          <w:rFonts w:ascii="Times New Roman" w:hAnsi="Times New Roman" w:cs="Times New Roman"/>
          <w:sz w:val="26"/>
          <w:szCs w:val="26"/>
        </w:rPr>
        <w:t xml:space="preserve"> </w:t>
      </w:r>
      <w:r w:rsidR="00D1347D" w:rsidRPr="00FC1094">
        <w:rPr>
          <w:rFonts w:ascii="Times New Roman" w:hAnsi="Times New Roman" w:cs="Times New Roman"/>
          <w:sz w:val="26"/>
          <w:szCs w:val="26"/>
        </w:rPr>
        <w:t>Порядк</w:t>
      </w:r>
      <w:r w:rsidR="00FC1094" w:rsidRPr="00FC1094">
        <w:rPr>
          <w:rFonts w:ascii="Times New Roman" w:hAnsi="Times New Roman" w:cs="Times New Roman"/>
          <w:sz w:val="26"/>
          <w:szCs w:val="26"/>
        </w:rPr>
        <w:t>а</w:t>
      </w:r>
      <w:r w:rsidR="00D1347D" w:rsidRPr="00FC1094">
        <w:rPr>
          <w:rFonts w:ascii="Times New Roman" w:hAnsi="Times New Roman" w:cs="Times New Roman"/>
          <w:sz w:val="26"/>
          <w:szCs w:val="26"/>
        </w:rPr>
        <w:t xml:space="preserve"> составления и ведения сводной бюджетной росписи бюджетов пос</w:t>
      </w:r>
      <w:r w:rsidR="00D1347D" w:rsidRPr="00FC1094">
        <w:rPr>
          <w:rFonts w:ascii="Times New Roman" w:hAnsi="Times New Roman" w:cs="Times New Roman"/>
          <w:sz w:val="26"/>
          <w:szCs w:val="26"/>
        </w:rPr>
        <w:t>е</w:t>
      </w:r>
      <w:r w:rsidR="00D1347D" w:rsidRPr="00FC1094">
        <w:rPr>
          <w:rFonts w:ascii="Times New Roman" w:hAnsi="Times New Roman" w:cs="Times New Roman"/>
          <w:sz w:val="26"/>
          <w:szCs w:val="26"/>
        </w:rPr>
        <w:t>лений Николаевского муниципального района</w:t>
      </w:r>
      <w:r w:rsidRPr="00FC1094">
        <w:rPr>
          <w:rFonts w:ascii="Times New Roman" w:hAnsi="Times New Roman" w:cs="Times New Roman"/>
          <w:sz w:val="26"/>
          <w:szCs w:val="26"/>
        </w:rPr>
        <w:t>, вносит предложения об изменении показателей бюджетной росписи и лимитов бюджетных обязательств ГРБС и главного администратора.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>2.2. Изменение показателей бюджетной росписи ГРБС и лимитов бюдже</w:t>
      </w:r>
      <w:r w:rsidRPr="00FC1094">
        <w:rPr>
          <w:rFonts w:ascii="Times New Roman" w:hAnsi="Times New Roman" w:cs="Times New Roman"/>
          <w:sz w:val="26"/>
          <w:szCs w:val="26"/>
        </w:rPr>
        <w:t>т</w:t>
      </w:r>
      <w:r w:rsidRPr="00FC1094">
        <w:rPr>
          <w:rFonts w:ascii="Times New Roman" w:hAnsi="Times New Roman" w:cs="Times New Roman"/>
          <w:sz w:val="26"/>
          <w:szCs w:val="26"/>
        </w:rPr>
        <w:t xml:space="preserve">ных обязательств </w:t>
      </w:r>
      <w:r w:rsidR="002F21D1" w:rsidRPr="00FC1094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FC1094">
        <w:rPr>
          <w:rFonts w:ascii="Times New Roman" w:hAnsi="Times New Roman" w:cs="Times New Roman"/>
          <w:sz w:val="26"/>
          <w:szCs w:val="26"/>
        </w:rPr>
        <w:t xml:space="preserve"> осуществляет ГРБС и главный администр</w:t>
      </w:r>
      <w:r w:rsidRPr="00FC1094">
        <w:rPr>
          <w:rFonts w:ascii="Times New Roman" w:hAnsi="Times New Roman" w:cs="Times New Roman"/>
          <w:sz w:val="26"/>
          <w:szCs w:val="26"/>
        </w:rPr>
        <w:t>а</w:t>
      </w:r>
      <w:r w:rsidRPr="00FC1094">
        <w:rPr>
          <w:rFonts w:ascii="Times New Roman" w:hAnsi="Times New Roman" w:cs="Times New Roman"/>
          <w:sz w:val="26"/>
          <w:szCs w:val="26"/>
        </w:rPr>
        <w:t>тор.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>2.3. Изменения показателей бюджетной росписи без внесения соответств</w:t>
      </w:r>
      <w:r w:rsidRPr="00FC1094">
        <w:rPr>
          <w:rFonts w:ascii="Times New Roman" w:hAnsi="Times New Roman" w:cs="Times New Roman"/>
          <w:sz w:val="26"/>
          <w:szCs w:val="26"/>
        </w:rPr>
        <w:t>у</w:t>
      </w:r>
      <w:r w:rsidRPr="00FC1094">
        <w:rPr>
          <w:rFonts w:ascii="Times New Roman" w:hAnsi="Times New Roman" w:cs="Times New Roman"/>
          <w:sz w:val="26"/>
          <w:szCs w:val="26"/>
        </w:rPr>
        <w:t xml:space="preserve">ющих изменений в сводную бюджетную роспись </w:t>
      </w:r>
      <w:r w:rsidR="002F21D1" w:rsidRPr="00FC1094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FC1094">
        <w:rPr>
          <w:rFonts w:ascii="Times New Roman" w:hAnsi="Times New Roman" w:cs="Times New Roman"/>
          <w:sz w:val="26"/>
          <w:szCs w:val="26"/>
        </w:rPr>
        <w:t xml:space="preserve"> не допуск</w:t>
      </w:r>
      <w:r w:rsidRPr="00FC1094">
        <w:rPr>
          <w:rFonts w:ascii="Times New Roman" w:hAnsi="Times New Roman" w:cs="Times New Roman"/>
          <w:sz w:val="26"/>
          <w:szCs w:val="26"/>
        </w:rPr>
        <w:t>а</w:t>
      </w:r>
      <w:r w:rsidRPr="00FC1094">
        <w:rPr>
          <w:rFonts w:ascii="Times New Roman" w:hAnsi="Times New Roman" w:cs="Times New Roman"/>
          <w:sz w:val="26"/>
          <w:szCs w:val="26"/>
        </w:rPr>
        <w:t>ются.</w:t>
      </w:r>
    </w:p>
    <w:p w:rsidR="00F225E1" w:rsidRPr="00FC1094" w:rsidRDefault="00846CA9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="00F225E1" w:rsidRPr="00FC1094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proofErr w:type="gramStart"/>
      <w:r w:rsidR="00F225E1" w:rsidRPr="00FC109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225E1" w:rsidRPr="00FC1094">
        <w:rPr>
          <w:rFonts w:ascii="Times New Roman" w:hAnsi="Times New Roman" w:cs="Times New Roman"/>
          <w:sz w:val="26"/>
          <w:szCs w:val="26"/>
        </w:rPr>
        <w:t xml:space="preserve"> соответствием вносимых изменений в сводную роспись бюджетному законодательству Российской Фед</w:t>
      </w:r>
      <w:r w:rsidR="00F225E1" w:rsidRPr="00FC1094">
        <w:rPr>
          <w:rFonts w:ascii="Times New Roman" w:hAnsi="Times New Roman" w:cs="Times New Roman"/>
          <w:sz w:val="26"/>
          <w:szCs w:val="26"/>
        </w:rPr>
        <w:t>е</w:t>
      </w:r>
      <w:r w:rsidR="00F225E1" w:rsidRPr="00FC1094">
        <w:rPr>
          <w:rFonts w:ascii="Times New Roman" w:hAnsi="Times New Roman" w:cs="Times New Roman"/>
          <w:sz w:val="26"/>
          <w:szCs w:val="26"/>
        </w:rPr>
        <w:t xml:space="preserve">рации, </w:t>
      </w:r>
      <w:r w:rsidR="00FE02EF" w:rsidRPr="00FC1094">
        <w:rPr>
          <w:rFonts w:ascii="Times New Roman" w:hAnsi="Times New Roman" w:cs="Times New Roman"/>
          <w:sz w:val="26"/>
          <w:szCs w:val="26"/>
        </w:rPr>
        <w:t>Порядку составления и ведения сводной бюджетной росписи бюджетов поселений Николаевского муниципального района</w:t>
      </w:r>
      <w:r w:rsidR="00F225E1" w:rsidRPr="00FC1094">
        <w:rPr>
          <w:rFonts w:ascii="Times New Roman" w:hAnsi="Times New Roman" w:cs="Times New Roman"/>
          <w:sz w:val="26"/>
          <w:szCs w:val="26"/>
        </w:rPr>
        <w:t>, показателям сводной бюдже</w:t>
      </w:r>
      <w:r w:rsidR="00F225E1" w:rsidRPr="00FC1094">
        <w:rPr>
          <w:rFonts w:ascii="Times New Roman" w:hAnsi="Times New Roman" w:cs="Times New Roman"/>
          <w:sz w:val="26"/>
          <w:szCs w:val="26"/>
        </w:rPr>
        <w:t>т</w:t>
      </w:r>
      <w:r w:rsidR="00F225E1" w:rsidRPr="00FC1094">
        <w:rPr>
          <w:rFonts w:ascii="Times New Roman" w:hAnsi="Times New Roman" w:cs="Times New Roman"/>
          <w:sz w:val="26"/>
          <w:szCs w:val="26"/>
        </w:rPr>
        <w:t xml:space="preserve">ной росписи </w:t>
      </w:r>
      <w:r w:rsidR="002F21D1" w:rsidRPr="00FC1094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F225E1" w:rsidRPr="00FC1094">
        <w:rPr>
          <w:rFonts w:ascii="Times New Roman" w:hAnsi="Times New Roman" w:cs="Times New Roman"/>
          <w:sz w:val="26"/>
          <w:szCs w:val="26"/>
        </w:rPr>
        <w:t xml:space="preserve"> и лимитам бюджетных обязательств </w:t>
      </w:r>
      <w:r w:rsidR="002F21D1" w:rsidRPr="00FC1094">
        <w:rPr>
          <w:rFonts w:ascii="Times New Roman" w:hAnsi="Times New Roman" w:cs="Times New Roman"/>
          <w:sz w:val="26"/>
          <w:szCs w:val="26"/>
        </w:rPr>
        <w:t>бюджета п</w:t>
      </w:r>
      <w:r w:rsidR="002F21D1" w:rsidRPr="00FC1094">
        <w:rPr>
          <w:rFonts w:ascii="Times New Roman" w:hAnsi="Times New Roman" w:cs="Times New Roman"/>
          <w:sz w:val="26"/>
          <w:szCs w:val="26"/>
        </w:rPr>
        <w:t>о</w:t>
      </w:r>
      <w:r w:rsidR="002F21D1" w:rsidRPr="00FC1094">
        <w:rPr>
          <w:rFonts w:ascii="Times New Roman" w:hAnsi="Times New Roman" w:cs="Times New Roman"/>
          <w:sz w:val="26"/>
          <w:szCs w:val="26"/>
        </w:rPr>
        <w:t>селения</w:t>
      </w:r>
      <w:r w:rsidR="00F225E1" w:rsidRPr="00FC1094">
        <w:rPr>
          <w:rFonts w:ascii="Times New Roman" w:hAnsi="Times New Roman" w:cs="Times New Roman"/>
          <w:sz w:val="26"/>
          <w:szCs w:val="26"/>
        </w:rPr>
        <w:t xml:space="preserve"> по расходам.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>2.4. Внесение изменений в бюджетную роспись осуществляется в следу</w:t>
      </w:r>
      <w:r w:rsidRPr="00FC1094">
        <w:rPr>
          <w:rFonts w:ascii="Times New Roman" w:hAnsi="Times New Roman" w:cs="Times New Roman"/>
          <w:sz w:val="26"/>
          <w:szCs w:val="26"/>
        </w:rPr>
        <w:t>ю</w:t>
      </w:r>
      <w:r w:rsidRPr="00FC1094">
        <w:rPr>
          <w:rFonts w:ascii="Times New Roman" w:hAnsi="Times New Roman" w:cs="Times New Roman"/>
          <w:sz w:val="26"/>
          <w:szCs w:val="26"/>
        </w:rPr>
        <w:t>щем порядке:</w:t>
      </w:r>
    </w:p>
    <w:p w:rsidR="00F225E1" w:rsidRPr="00FC1094" w:rsidRDefault="00F225E1" w:rsidP="00036C4F">
      <w:pPr>
        <w:widowControl/>
        <w:ind w:firstLine="709"/>
        <w:jc w:val="both"/>
        <w:rPr>
          <w:sz w:val="26"/>
          <w:szCs w:val="26"/>
        </w:rPr>
      </w:pPr>
      <w:r w:rsidRPr="00FC1094">
        <w:rPr>
          <w:sz w:val="26"/>
          <w:szCs w:val="26"/>
        </w:rPr>
        <w:t xml:space="preserve">2.4.1. </w:t>
      </w:r>
      <w:r w:rsidR="0085745B" w:rsidRPr="00FC1094">
        <w:rPr>
          <w:rFonts w:eastAsiaTheme="minorHAnsi"/>
          <w:sz w:val="26"/>
          <w:szCs w:val="26"/>
          <w:lang w:eastAsia="en-US"/>
        </w:rPr>
        <w:t>ПБС формируе</w:t>
      </w:r>
      <w:r w:rsidR="00036C4F">
        <w:rPr>
          <w:rFonts w:eastAsiaTheme="minorHAnsi"/>
          <w:sz w:val="26"/>
          <w:szCs w:val="26"/>
          <w:lang w:eastAsia="en-US"/>
        </w:rPr>
        <w:t>т в Системе черновик документа «</w:t>
      </w:r>
      <w:r w:rsidR="0085745B" w:rsidRPr="00FC1094">
        <w:rPr>
          <w:rFonts w:eastAsiaTheme="minorHAnsi"/>
          <w:sz w:val="26"/>
          <w:szCs w:val="26"/>
          <w:lang w:eastAsia="en-US"/>
        </w:rPr>
        <w:t>Справка об измен</w:t>
      </w:r>
      <w:r w:rsidR="0085745B" w:rsidRPr="00FC1094">
        <w:rPr>
          <w:rFonts w:eastAsiaTheme="minorHAnsi"/>
          <w:sz w:val="26"/>
          <w:szCs w:val="26"/>
          <w:lang w:eastAsia="en-US"/>
        </w:rPr>
        <w:t>е</w:t>
      </w:r>
      <w:r w:rsidR="00036C4F">
        <w:rPr>
          <w:rFonts w:eastAsiaTheme="minorHAnsi"/>
          <w:sz w:val="26"/>
          <w:szCs w:val="26"/>
          <w:lang w:eastAsia="en-US"/>
        </w:rPr>
        <w:t>нии бюджетной росписи (форма 2)»</w:t>
      </w:r>
      <w:r w:rsidR="0085745B" w:rsidRPr="00FC1094">
        <w:rPr>
          <w:rFonts w:eastAsiaTheme="minorHAnsi"/>
          <w:sz w:val="26"/>
          <w:szCs w:val="26"/>
          <w:lang w:eastAsia="en-US"/>
        </w:rPr>
        <w:t xml:space="preserve"> (далее - Справка), из данного документа фо</w:t>
      </w:r>
      <w:r w:rsidR="0085745B" w:rsidRPr="00FC1094">
        <w:rPr>
          <w:rFonts w:eastAsiaTheme="minorHAnsi"/>
          <w:sz w:val="26"/>
          <w:szCs w:val="26"/>
          <w:lang w:eastAsia="en-US"/>
        </w:rPr>
        <w:t>р</w:t>
      </w:r>
      <w:r w:rsidR="0085745B" w:rsidRPr="00FC1094">
        <w:rPr>
          <w:rFonts w:eastAsiaTheme="minorHAnsi"/>
          <w:sz w:val="26"/>
          <w:szCs w:val="26"/>
          <w:lang w:eastAsia="en-US"/>
        </w:rPr>
        <w:t>мирует черновик документ</w:t>
      </w:r>
      <w:r w:rsidR="00036C4F">
        <w:rPr>
          <w:rFonts w:eastAsiaTheme="minorHAnsi"/>
          <w:sz w:val="26"/>
          <w:szCs w:val="26"/>
          <w:lang w:eastAsia="en-US"/>
        </w:rPr>
        <w:t>а "Лимит бюджетных обязательств»</w:t>
      </w:r>
      <w:r w:rsidR="0085745B" w:rsidRPr="00FC1094">
        <w:rPr>
          <w:rFonts w:eastAsiaTheme="minorHAnsi"/>
          <w:sz w:val="26"/>
          <w:szCs w:val="26"/>
          <w:lang w:eastAsia="en-US"/>
        </w:rPr>
        <w:t xml:space="preserve"> и подписывает ЭП. Справки и лимиты бюджетных обязательств в Системе </w:t>
      </w:r>
      <w:r w:rsidRPr="00FC1094">
        <w:rPr>
          <w:sz w:val="26"/>
          <w:szCs w:val="26"/>
        </w:rPr>
        <w:t>в рубл</w:t>
      </w:r>
      <w:r w:rsidR="0067536E" w:rsidRPr="00FC1094">
        <w:rPr>
          <w:sz w:val="26"/>
          <w:szCs w:val="26"/>
        </w:rPr>
        <w:t>ях</w:t>
      </w:r>
      <w:r w:rsidRPr="00FC1094">
        <w:rPr>
          <w:sz w:val="26"/>
          <w:szCs w:val="26"/>
        </w:rPr>
        <w:t xml:space="preserve"> с двумя десяти</w:t>
      </w:r>
      <w:r w:rsidRPr="00FC1094">
        <w:rPr>
          <w:sz w:val="26"/>
          <w:szCs w:val="26"/>
        </w:rPr>
        <w:t>ч</w:t>
      </w:r>
      <w:r w:rsidRPr="00FC1094">
        <w:rPr>
          <w:sz w:val="26"/>
          <w:szCs w:val="26"/>
        </w:rPr>
        <w:t>ными знаками после запятой.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 xml:space="preserve">2.4.2. ГРБС самостоятельно доводит </w:t>
      </w:r>
      <w:proofErr w:type="gramStart"/>
      <w:r w:rsidRPr="00FC1094">
        <w:rPr>
          <w:rFonts w:ascii="Times New Roman" w:hAnsi="Times New Roman" w:cs="Times New Roman"/>
          <w:sz w:val="26"/>
          <w:szCs w:val="26"/>
        </w:rPr>
        <w:t xml:space="preserve">до муниципальных образований </w:t>
      </w:r>
      <w:r w:rsidR="0067536E" w:rsidRPr="00FC1094">
        <w:rPr>
          <w:rFonts w:ascii="Times New Roman" w:hAnsi="Times New Roman" w:cs="Times New Roman"/>
          <w:sz w:val="26"/>
          <w:szCs w:val="26"/>
        </w:rPr>
        <w:t>рай</w:t>
      </w:r>
      <w:r w:rsidR="0067536E" w:rsidRPr="00FC1094">
        <w:rPr>
          <w:rFonts w:ascii="Times New Roman" w:hAnsi="Times New Roman" w:cs="Times New Roman"/>
          <w:sz w:val="26"/>
          <w:szCs w:val="26"/>
        </w:rPr>
        <w:t>о</w:t>
      </w:r>
      <w:r w:rsidR="0067536E" w:rsidRPr="00FC1094">
        <w:rPr>
          <w:rFonts w:ascii="Times New Roman" w:hAnsi="Times New Roman" w:cs="Times New Roman"/>
          <w:sz w:val="26"/>
          <w:szCs w:val="26"/>
        </w:rPr>
        <w:t>на</w:t>
      </w:r>
      <w:r w:rsidRPr="00FC1094">
        <w:rPr>
          <w:rFonts w:ascii="Times New Roman" w:hAnsi="Times New Roman" w:cs="Times New Roman"/>
          <w:sz w:val="26"/>
          <w:szCs w:val="26"/>
        </w:rPr>
        <w:t xml:space="preserve"> уведомления по расчетам между бюджетами по межбюджетным трансфертам </w:t>
      </w:r>
      <w:r w:rsidRPr="00FC1094">
        <w:rPr>
          <w:rFonts w:ascii="Times New Roman" w:hAnsi="Times New Roman" w:cs="Times New Roman"/>
          <w:sz w:val="26"/>
          <w:szCs w:val="26"/>
        </w:rPr>
        <w:lastRenderedPageBreak/>
        <w:t xml:space="preserve">по </w:t>
      </w:r>
      <w:hyperlink r:id="rId31" w:history="1">
        <w:r w:rsidRPr="00FC1094">
          <w:rPr>
            <w:rFonts w:ascii="Times New Roman" w:hAnsi="Times New Roman" w:cs="Times New Roman"/>
            <w:sz w:val="26"/>
            <w:szCs w:val="26"/>
          </w:rPr>
          <w:t>форме</w:t>
        </w:r>
        <w:proofErr w:type="gramEnd"/>
        <w:r w:rsidRPr="00FC1094">
          <w:rPr>
            <w:rFonts w:ascii="Times New Roman" w:hAnsi="Times New Roman" w:cs="Times New Roman"/>
            <w:sz w:val="26"/>
            <w:szCs w:val="26"/>
          </w:rPr>
          <w:t xml:space="preserve"> 0504817</w:t>
        </w:r>
      </w:hyperlink>
      <w:r w:rsidRPr="00FC1094">
        <w:rPr>
          <w:rFonts w:ascii="Times New Roman" w:hAnsi="Times New Roman" w:cs="Times New Roman"/>
          <w:sz w:val="26"/>
          <w:szCs w:val="26"/>
        </w:rPr>
        <w:t>, утвержденной Приказом Министерства финансов Российской</w:t>
      </w:r>
      <w:r w:rsidR="00036C4F">
        <w:rPr>
          <w:rFonts w:ascii="Times New Roman" w:hAnsi="Times New Roman" w:cs="Times New Roman"/>
          <w:sz w:val="26"/>
          <w:szCs w:val="26"/>
        </w:rPr>
        <w:t xml:space="preserve"> Федерации от 30 марта 2015 г. №</w:t>
      </w:r>
      <w:r w:rsidRPr="00FC1094">
        <w:rPr>
          <w:rFonts w:ascii="Times New Roman" w:hAnsi="Times New Roman" w:cs="Times New Roman"/>
          <w:sz w:val="26"/>
          <w:szCs w:val="26"/>
        </w:rPr>
        <w:t xml:space="preserve"> 52н.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>2.4.3. ГРБС проверяет в Системе Справки</w:t>
      </w:r>
      <w:r w:rsidR="004E5F94" w:rsidRPr="00FC1094">
        <w:rPr>
          <w:rFonts w:ascii="Times New Roman" w:hAnsi="Times New Roman" w:cs="Times New Roman"/>
          <w:sz w:val="26"/>
          <w:szCs w:val="26"/>
        </w:rPr>
        <w:t xml:space="preserve"> и лимиты бюджетных обяз</w:t>
      </w:r>
      <w:r w:rsidR="004E5F94" w:rsidRPr="00FC1094">
        <w:rPr>
          <w:rFonts w:ascii="Times New Roman" w:hAnsi="Times New Roman" w:cs="Times New Roman"/>
          <w:sz w:val="26"/>
          <w:szCs w:val="26"/>
        </w:rPr>
        <w:t>а</w:t>
      </w:r>
      <w:r w:rsidR="004E5F94" w:rsidRPr="00FC1094">
        <w:rPr>
          <w:rFonts w:ascii="Times New Roman" w:hAnsi="Times New Roman" w:cs="Times New Roman"/>
          <w:sz w:val="26"/>
          <w:szCs w:val="26"/>
        </w:rPr>
        <w:t>тельств</w:t>
      </w:r>
      <w:r w:rsidRPr="00FC1094">
        <w:rPr>
          <w:rFonts w:ascii="Times New Roman" w:hAnsi="Times New Roman" w:cs="Times New Roman"/>
          <w:sz w:val="26"/>
          <w:szCs w:val="26"/>
        </w:rPr>
        <w:t xml:space="preserve"> по подведомственным ПБС на соответствие показателям бюджетной ро</w:t>
      </w:r>
      <w:r w:rsidRPr="00FC1094">
        <w:rPr>
          <w:rFonts w:ascii="Times New Roman" w:hAnsi="Times New Roman" w:cs="Times New Roman"/>
          <w:sz w:val="26"/>
          <w:szCs w:val="26"/>
        </w:rPr>
        <w:t>с</w:t>
      </w:r>
      <w:r w:rsidRPr="00FC1094">
        <w:rPr>
          <w:rFonts w:ascii="Times New Roman" w:hAnsi="Times New Roman" w:cs="Times New Roman"/>
          <w:sz w:val="26"/>
          <w:szCs w:val="26"/>
        </w:rPr>
        <w:t>писи, формирует сводные Справки</w:t>
      </w:r>
      <w:r w:rsidR="004E5F94" w:rsidRPr="00FC1094">
        <w:rPr>
          <w:rFonts w:ascii="Times New Roman" w:hAnsi="Times New Roman" w:cs="Times New Roman"/>
          <w:sz w:val="26"/>
          <w:szCs w:val="26"/>
        </w:rPr>
        <w:t xml:space="preserve"> и лимиты бюджетных обязательств</w:t>
      </w:r>
      <w:r w:rsidRPr="00FC1094">
        <w:rPr>
          <w:rFonts w:ascii="Times New Roman" w:hAnsi="Times New Roman" w:cs="Times New Roman"/>
          <w:sz w:val="26"/>
          <w:szCs w:val="26"/>
        </w:rPr>
        <w:t>, устана</w:t>
      </w:r>
      <w:r w:rsidRPr="00FC1094">
        <w:rPr>
          <w:rFonts w:ascii="Times New Roman" w:hAnsi="Times New Roman" w:cs="Times New Roman"/>
          <w:sz w:val="26"/>
          <w:szCs w:val="26"/>
        </w:rPr>
        <w:t>в</w:t>
      </w:r>
      <w:r w:rsidRPr="00FC1094">
        <w:rPr>
          <w:rFonts w:ascii="Times New Roman" w:hAnsi="Times New Roman" w:cs="Times New Roman"/>
          <w:sz w:val="26"/>
          <w:szCs w:val="26"/>
        </w:rPr>
        <w:t xml:space="preserve">ливает </w:t>
      </w:r>
      <w:r w:rsidR="004E5F94" w:rsidRPr="00FC1094">
        <w:rPr>
          <w:rFonts w:ascii="Times New Roman" w:hAnsi="Times New Roman" w:cs="Times New Roman"/>
          <w:sz w:val="26"/>
          <w:szCs w:val="26"/>
        </w:rPr>
        <w:t xml:space="preserve">в Системе </w:t>
      </w:r>
      <w:r w:rsidRPr="00FC1094">
        <w:rPr>
          <w:rFonts w:ascii="Times New Roman" w:hAnsi="Times New Roman" w:cs="Times New Roman"/>
          <w:sz w:val="26"/>
          <w:szCs w:val="26"/>
        </w:rPr>
        <w:t>аналитический признак и подписывает ЭП.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 xml:space="preserve">2.4.4. ГРБС и главные администраторы представляют Справки в </w:t>
      </w:r>
      <w:r w:rsidR="0067536E" w:rsidRPr="00FC1094">
        <w:rPr>
          <w:rFonts w:ascii="Times New Roman" w:hAnsi="Times New Roman" w:cs="Times New Roman"/>
          <w:sz w:val="26"/>
          <w:szCs w:val="26"/>
        </w:rPr>
        <w:t>ф</w:t>
      </w:r>
      <w:r w:rsidR="00846CA9" w:rsidRPr="00FC1094">
        <w:rPr>
          <w:rFonts w:ascii="Times New Roman" w:hAnsi="Times New Roman" w:cs="Times New Roman"/>
          <w:sz w:val="26"/>
          <w:szCs w:val="26"/>
        </w:rPr>
        <w:t>инанс</w:t>
      </w:r>
      <w:r w:rsidR="00846CA9" w:rsidRPr="00FC1094">
        <w:rPr>
          <w:rFonts w:ascii="Times New Roman" w:hAnsi="Times New Roman" w:cs="Times New Roman"/>
          <w:sz w:val="26"/>
          <w:szCs w:val="26"/>
        </w:rPr>
        <w:t>о</w:t>
      </w:r>
      <w:r w:rsidR="00846CA9" w:rsidRPr="00FC1094">
        <w:rPr>
          <w:rFonts w:ascii="Times New Roman" w:hAnsi="Times New Roman" w:cs="Times New Roman"/>
          <w:sz w:val="26"/>
          <w:szCs w:val="26"/>
        </w:rPr>
        <w:t>вое управление</w:t>
      </w:r>
      <w:r w:rsidRPr="00FC1094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r:id="rId32" w:history="1">
        <w:r w:rsidRPr="00FC1094">
          <w:rPr>
            <w:rFonts w:ascii="Times New Roman" w:hAnsi="Times New Roman" w:cs="Times New Roman"/>
            <w:sz w:val="26"/>
            <w:szCs w:val="26"/>
          </w:rPr>
          <w:t>п. 3.3</w:t>
        </w:r>
      </w:hyperlink>
      <w:r w:rsidRPr="00FC1094">
        <w:rPr>
          <w:rFonts w:ascii="Times New Roman" w:hAnsi="Times New Roman" w:cs="Times New Roman"/>
          <w:sz w:val="26"/>
          <w:szCs w:val="26"/>
        </w:rPr>
        <w:t xml:space="preserve"> </w:t>
      </w:r>
      <w:r w:rsidR="00FE02EF" w:rsidRPr="00FC1094">
        <w:rPr>
          <w:rFonts w:ascii="Times New Roman" w:hAnsi="Times New Roman" w:cs="Times New Roman"/>
          <w:sz w:val="26"/>
          <w:szCs w:val="26"/>
        </w:rPr>
        <w:t>Порядка составления и ведения сводной бюдже</w:t>
      </w:r>
      <w:r w:rsidR="00FE02EF" w:rsidRPr="00FC1094">
        <w:rPr>
          <w:rFonts w:ascii="Times New Roman" w:hAnsi="Times New Roman" w:cs="Times New Roman"/>
          <w:sz w:val="26"/>
          <w:szCs w:val="26"/>
        </w:rPr>
        <w:t>т</w:t>
      </w:r>
      <w:r w:rsidR="00FE02EF" w:rsidRPr="00FC1094">
        <w:rPr>
          <w:rFonts w:ascii="Times New Roman" w:hAnsi="Times New Roman" w:cs="Times New Roman"/>
          <w:sz w:val="26"/>
          <w:szCs w:val="26"/>
        </w:rPr>
        <w:t>ной росписи бюджетов поселений Николаевского муниципального района</w:t>
      </w:r>
      <w:r w:rsidRPr="00FC1094">
        <w:rPr>
          <w:rFonts w:ascii="Times New Roman" w:hAnsi="Times New Roman" w:cs="Times New Roman"/>
          <w:sz w:val="26"/>
          <w:szCs w:val="26"/>
        </w:rPr>
        <w:t>.</w:t>
      </w:r>
    </w:p>
    <w:p w:rsidR="004E5F94" w:rsidRPr="00FC1094" w:rsidRDefault="00F225E1" w:rsidP="00036C4F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C1094">
        <w:rPr>
          <w:sz w:val="26"/>
          <w:szCs w:val="26"/>
        </w:rPr>
        <w:t xml:space="preserve">2.5. </w:t>
      </w:r>
      <w:r w:rsidR="004E5F94" w:rsidRPr="00FC1094">
        <w:rPr>
          <w:rFonts w:eastAsiaTheme="minorHAnsi"/>
          <w:sz w:val="26"/>
          <w:szCs w:val="26"/>
          <w:lang w:eastAsia="en-US"/>
        </w:rPr>
        <w:t xml:space="preserve">Изменение сводной росписи и лимитов бюджетных обязательств </w:t>
      </w:r>
      <w:r w:rsidR="002F21D1" w:rsidRPr="00FC1094">
        <w:rPr>
          <w:rFonts w:eastAsiaTheme="minorHAnsi"/>
          <w:sz w:val="26"/>
          <w:szCs w:val="26"/>
          <w:lang w:eastAsia="en-US"/>
        </w:rPr>
        <w:t>бю</w:t>
      </w:r>
      <w:r w:rsidR="002F21D1" w:rsidRPr="00FC1094">
        <w:rPr>
          <w:rFonts w:eastAsiaTheme="minorHAnsi"/>
          <w:sz w:val="26"/>
          <w:szCs w:val="26"/>
          <w:lang w:eastAsia="en-US"/>
        </w:rPr>
        <w:t>д</w:t>
      </w:r>
      <w:r w:rsidR="002F21D1" w:rsidRPr="00FC1094">
        <w:rPr>
          <w:rFonts w:eastAsiaTheme="minorHAnsi"/>
          <w:sz w:val="26"/>
          <w:szCs w:val="26"/>
          <w:lang w:eastAsia="en-US"/>
        </w:rPr>
        <w:t>жета поселения</w:t>
      </w:r>
      <w:r w:rsidR="004E5F94" w:rsidRPr="00FC1094">
        <w:rPr>
          <w:rFonts w:eastAsiaTheme="minorHAnsi"/>
          <w:sz w:val="26"/>
          <w:szCs w:val="26"/>
          <w:lang w:eastAsia="en-US"/>
        </w:rPr>
        <w:t xml:space="preserve"> служит основанием для внесения ГРБС и главным администрат</w:t>
      </w:r>
      <w:r w:rsidR="004E5F94" w:rsidRPr="00FC1094">
        <w:rPr>
          <w:rFonts w:eastAsiaTheme="minorHAnsi"/>
          <w:sz w:val="26"/>
          <w:szCs w:val="26"/>
          <w:lang w:eastAsia="en-US"/>
        </w:rPr>
        <w:t>о</w:t>
      </w:r>
      <w:r w:rsidR="004E5F94" w:rsidRPr="00FC1094">
        <w:rPr>
          <w:rFonts w:eastAsiaTheme="minorHAnsi"/>
          <w:sz w:val="26"/>
          <w:szCs w:val="26"/>
          <w:lang w:eastAsia="en-US"/>
        </w:rPr>
        <w:t>ром изменений в показатели его бюджетной росписи и лимитов бюджетных об</w:t>
      </w:r>
      <w:r w:rsidR="004E5F94" w:rsidRPr="00FC1094">
        <w:rPr>
          <w:rFonts w:eastAsiaTheme="minorHAnsi"/>
          <w:sz w:val="26"/>
          <w:szCs w:val="26"/>
          <w:lang w:eastAsia="en-US"/>
        </w:rPr>
        <w:t>я</w:t>
      </w:r>
      <w:r w:rsidR="004E5F94" w:rsidRPr="00FC1094">
        <w:rPr>
          <w:rFonts w:eastAsiaTheme="minorHAnsi"/>
          <w:sz w:val="26"/>
          <w:szCs w:val="26"/>
          <w:lang w:eastAsia="en-US"/>
        </w:rPr>
        <w:t>зательств. ГРБС и главный администратор после утверждения Справок финанс</w:t>
      </w:r>
      <w:r w:rsidR="004E5F94" w:rsidRPr="00FC1094">
        <w:rPr>
          <w:rFonts w:eastAsiaTheme="minorHAnsi"/>
          <w:sz w:val="26"/>
          <w:szCs w:val="26"/>
          <w:lang w:eastAsia="en-US"/>
        </w:rPr>
        <w:t>о</w:t>
      </w:r>
      <w:r w:rsidR="004E5F94" w:rsidRPr="00FC1094">
        <w:rPr>
          <w:rFonts w:eastAsiaTheme="minorHAnsi"/>
          <w:sz w:val="26"/>
          <w:szCs w:val="26"/>
          <w:lang w:eastAsia="en-US"/>
        </w:rPr>
        <w:t>вым управлением переводит Справки и лимиты бюджетных обязательств ПБС в Системе в соответствующий режим, проставляет аналитический признак и дату проводки не ранее даты утверждения сводной бюджетной росписи. Кроме того, ГРБС доводит Справки на бумажном носит</w:t>
      </w:r>
      <w:r w:rsidR="00195127" w:rsidRPr="00FC1094">
        <w:rPr>
          <w:rFonts w:eastAsiaTheme="minorHAnsi"/>
          <w:sz w:val="26"/>
          <w:szCs w:val="26"/>
          <w:lang w:eastAsia="en-US"/>
        </w:rPr>
        <w:t xml:space="preserve">еле до </w:t>
      </w:r>
      <w:proofErr w:type="gramStart"/>
      <w:r w:rsidR="00195127" w:rsidRPr="00FC1094">
        <w:rPr>
          <w:rFonts w:eastAsiaTheme="minorHAnsi"/>
          <w:sz w:val="26"/>
          <w:szCs w:val="26"/>
          <w:lang w:eastAsia="en-US"/>
        </w:rPr>
        <w:t>подведомственных</w:t>
      </w:r>
      <w:proofErr w:type="gramEnd"/>
      <w:r w:rsidR="00195127" w:rsidRPr="00FC1094">
        <w:rPr>
          <w:rFonts w:eastAsiaTheme="minorHAnsi"/>
          <w:sz w:val="26"/>
          <w:szCs w:val="26"/>
          <w:lang w:eastAsia="en-US"/>
        </w:rPr>
        <w:t xml:space="preserve"> ему ПБС.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 xml:space="preserve">2.6. ГРБС и главные администраторы самостоятельно с учетом требований Бюджетного </w:t>
      </w:r>
      <w:hyperlink r:id="rId33" w:history="1">
        <w:r w:rsidRPr="00FC1094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FC1094">
        <w:rPr>
          <w:rFonts w:ascii="Times New Roman" w:hAnsi="Times New Roman" w:cs="Times New Roman"/>
          <w:sz w:val="26"/>
          <w:szCs w:val="26"/>
        </w:rPr>
        <w:t xml:space="preserve"> Российской Федерации, настоящего Порядка определяют процедуру доведения до распорядителей, получателей, администраторов измен</w:t>
      </w:r>
      <w:r w:rsidRPr="00FC1094">
        <w:rPr>
          <w:rFonts w:ascii="Times New Roman" w:hAnsi="Times New Roman" w:cs="Times New Roman"/>
          <w:sz w:val="26"/>
          <w:szCs w:val="26"/>
        </w:rPr>
        <w:t>е</w:t>
      </w:r>
      <w:r w:rsidRPr="00FC1094">
        <w:rPr>
          <w:rFonts w:ascii="Times New Roman" w:hAnsi="Times New Roman" w:cs="Times New Roman"/>
          <w:sz w:val="26"/>
          <w:szCs w:val="26"/>
        </w:rPr>
        <w:t>ний в показатели бюджетной росписи и лимитов бюджетных обязательств.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>2.</w:t>
      </w:r>
      <w:r w:rsidR="004E5F94" w:rsidRPr="00FC1094">
        <w:rPr>
          <w:rFonts w:ascii="Times New Roman" w:hAnsi="Times New Roman" w:cs="Times New Roman"/>
          <w:sz w:val="26"/>
          <w:szCs w:val="26"/>
        </w:rPr>
        <w:t>7</w:t>
      </w:r>
      <w:r w:rsidRPr="00FC1094">
        <w:rPr>
          <w:rFonts w:ascii="Times New Roman" w:hAnsi="Times New Roman" w:cs="Times New Roman"/>
          <w:sz w:val="26"/>
          <w:szCs w:val="26"/>
        </w:rPr>
        <w:t xml:space="preserve">. Внесение изменений в бюджетную </w:t>
      </w:r>
      <w:r w:rsidR="00E70507" w:rsidRPr="00FC1094">
        <w:rPr>
          <w:rFonts w:ascii="Times New Roman" w:hAnsi="Times New Roman" w:cs="Times New Roman"/>
          <w:sz w:val="26"/>
          <w:szCs w:val="26"/>
        </w:rPr>
        <w:t xml:space="preserve">роспись осуществляется до </w:t>
      </w:r>
      <w:r w:rsidR="00036C4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70507" w:rsidRPr="00FC1094">
        <w:rPr>
          <w:rFonts w:ascii="Times New Roman" w:hAnsi="Times New Roman" w:cs="Times New Roman"/>
          <w:sz w:val="26"/>
          <w:szCs w:val="26"/>
        </w:rPr>
        <w:t>31</w:t>
      </w:r>
      <w:r w:rsidR="00066B6A" w:rsidRPr="00FC1094">
        <w:rPr>
          <w:rFonts w:ascii="Times New Roman" w:hAnsi="Times New Roman" w:cs="Times New Roman"/>
          <w:sz w:val="26"/>
          <w:szCs w:val="26"/>
        </w:rPr>
        <w:t xml:space="preserve"> </w:t>
      </w:r>
      <w:r w:rsidRPr="00FC1094">
        <w:rPr>
          <w:rFonts w:ascii="Times New Roman" w:hAnsi="Times New Roman" w:cs="Times New Roman"/>
          <w:sz w:val="26"/>
          <w:szCs w:val="26"/>
        </w:rPr>
        <w:t xml:space="preserve"> декабря текущего года, за исключением бюджетных ассигнований на провед</w:t>
      </w:r>
      <w:r w:rsidRPr="00FC1094">
        <w:rPr>
          <w:rFonts w:ascii="Times New Roman" w:hAnsi="Times New Roman" w:cs="Times New Roman"/>
          <w:sz w:val="26"/>
          <w:szCs w:val="26"/>
        </w:rPr>
        <w:t>е</w:t>
      </w:r>
      <w:r w:rsidRPr="00FC1094">
        <w:rPr>
          <w:rFonts w:ascii="Times New Roman" w:hAnsi="Times New Roman" w:cs="Times New Roman"/>
          <w:sz w:val="26"/>
          <w:szCs w:val="26"/>
        </w:rPr>
        <w:t>ние реструктуризации государственного долга края.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>Внесение изменений в сводную роспись на проведение реструктуризации государственного долга края осуществляется до 30 декабря текущего года.</w:t>
      </w:r>
    </w:p>
    <w:p w:rsidR="00F225E1" w:rsidRPr="00FC1094" w:rsidRDefault="00F225E1" w:rsidP="00036C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>2.</w:t>
      </w:r>
      <w:r w:rsidR="004E5F94" w:rsidRPr="00FC1094">
        <w:rPr>
          <w:rFonts w:ascii="Times New Roman" w:hAnsi="Times New Roman" w:cs="Times New Roman"/>
          <w:sz w:val="26"/>
          <w:szCs w:val="26"/>
        </w:rPr>
        <w:t>8</w:t>
      </w:r>
      <w:r w:rsidRPr="00FC1094">
        <w:rPr>
          <w:rFonts w:ascii="Times New Roman" w:hAnsi="Times New Roman" w:cs="Times New Roman"/>
          <w:sz w:val="26"/>
          <w:szCs w:val="26"/>
        </w:rPr>
        <w:t>. Бюджетные ассигнования и лимиты бюджетных обязательств текущего года прекращают свое действие 31 декабря.</w:t>
      </w:r>
    </w:p>
    <w:p w:rsidR="00F225E1" w:rsidRPr="00FC1094" w:rsidRDefault="00F225E1" w:rsidP="00FC10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486A" w:rsidRPr="00FC1094" w:rsidRDefault="006F486A" w:rsidP="00FC10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6F486A" w:rsidRPr="00FC1094" w:rsidSect="00036C4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4E5F94" w:rsidRDefault="00F225E1" w:rsidP="00FC1094">
      <w:pPr>
        <w:pStyle w:val="ConsPlusNormal"/>
        <w:spacing w:line="220" w:lineRule="exact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837B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7B38" w:rsidRPr="00FC1094" w:rsidRDefault="00837B38" w:rsidP="00FC1094">
      <w:pPr>
        <w:pStyle w:val="ConsPlusNormal"/>
        <w:spacing w:line="220" w:lineRule="exact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225E1" w:rsidRPr="00FC1094" w:rsidRDefault="00F225E1" w:rsidP="00FC1094">
      <w:pPr>
        <w:pStyle w:val="ConsPlusNormal"/>
        <w:spacing w:line="22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>к Порядку</w:t>
      </w:r>
      <w:r w:rsidR="004E5F94" w:rsidRPr="00FC1094">
        <w:rPr>
          <w:rFonts w:ascii="Times New Roman" w:hAnsi="Times New Roman" w:cs="Times New Roman"/>
          <w:sz w:val="26"/>
          <w:szCs w:val="26"/>
        </w:rPr>
        <w:t xml:space="preserve"> </w:t>
      </w:r>
      <w:r w:rsidR="00837B38" w:rsidRPr="00837B38">
        <w:rPr>
          <w:rFonts w:ascii="Times New Roman" w:hAnsi="Times New Roman" w:cs="Times New Roman"/>
          <w:sz w:val="26"/>
          <w:szCs w:val="26"/>
        </w:rPr>
        <w:t>составления и ведения ро</w:t>
      </w:r>
      <w:r w:rsidR="00837B38" w:rsidRPr="00837B38">
        <w:rPr>
          <w:rFonts w:ascii="Times New Roman" w:hAnsi="Times New Roman" w:cs="Times New Roman"/>
          <w:sz w:val="26"/>
          <w:szCs w:val="26"/>
        </w:rPr>
        <w:t>с</w:t>
      </w:r>
      <w:r w:rsidR="00837B38" w:rsidRPr="00837B38">
        <w:rPr>
          <w:rFonts w:ascii="Times New Roman" w:hAnsi="Times New Roman" w:cs="Times New Roman"/>
          <w:sz w:val="26"/>
          <w:szCs w:val="26"/>
        </w:rPr>
        <w:t>писей главных распорядителей бю</w:t>
      </w:r>
      <w:r w:rsidR="00837B38" w:rsidRPr="00837B38">
        <w:rPr>
          <w:rFonts w:ascii="Times New Roman" w:hAnsi="Times New Roman" w:cs="Times New Roman"/>
          <w:sz w:val="26"/>
          <w:szCs w:val="26"/>
        </w:rPr>
        <w:t>д</w:t>
      </w:r>
      <w:r w:rsidR="00837B38" w:rsidRPr="00837B38">
        <w:rPr>
          <w:rFonts w:ascii="Times New Roman" w:hAnsi="Times New Roman" w:cs="Times New Roman"/>
          <w:sz w:val="26"/>
          <w:szCs w:val="26"/>
        </w:rPr>
        <w:t>жетных средств и главных админ</w:t>
      </w:r>
      <w:r w:rsidR="00837B38" w:rsidRPr="00837B38">
        <w:rPr>
          <w:rFonts w:ascii="Times New Roman" w:hAnsi="Times New Roman" w:cs="Times New Roman"/>
          <w:sz w:val="26"/>
          <w:szCs w:val="26"/>
        </w:rPr>
        <w:t>и</w:t>
      </w:r>
      <w:r w:rsidR="00837B38" w:rsidRPr="00837B38">
        <w:rPr>
          <w:rFonts w:ascii="Times New Roman" w:hAnsi="Times New Roman" w:cs="Times New Roman"/>
          <w:sz w:val="26"/>
          <w:szCs w:val="26"/>
        </w:rPr>
        <w:t>страторов источников финансирования дефицита бюджета городского посел</w:t>
      </w:r>
      <w:r w:rsidR="00837B38" w:rsidRPr="00837B38">
        <w:rPr>
          <w:rFonts w:ascii="Times New Roman" w:hAnsi="Times New Roman" w:cs="Times New Roman"/>
          <w:sz w:val="26"/>
          <w:szCs w:val="26"/>
        </w:rPr>
        <w:t>е</w:t>
      </w:r>
      <w:r w:rsidR="00837B38" w:rsidRPr="00837B38">
        <w:rPr>
          <w:rFonts w:ascii="Times New Roman" w:hAnsi="Times New Roman" w:cs="Times New Roman"/>
          <w:sz w:val="26"/>
          <w:szCs w:val="26"/>
        </w:rPr>
        <w:t>ния «Город Николаевск-на-Амуре</w:t>
      </w:r>
    </w:p>
    <w:p w:rsidR="00F225E1" w:rsidRPr="00FC1094" w:rsidRDefault="00F225E1" w:rsidP="00FC10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25E1" w:rsidRPr="00FC1094" w:rsidRDefault="00F225E1" w:rsidP="00FC1094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F225E1" w:rsidRPr="00FC1094" w:rsidRDefault="00F225E1" w:rsidP="00FC1094">
      <w:pPr>
        <w:pStyle w:val="ConsPlusNonformat"/>
        <w:spacing w:line="22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>УТВЕРЖДАЮ</w:t>
      </w:r>
    </w:p>
    <w:p w:rsidR="006F486A" w:rsidRPr="00FC1094" w:rsidRDefault="006F486A" w:rsidP="00FC1094">
      <w:pPr>
        <w:pStyle w:val="ConsPlusNonformat"/>
        <w:spacing w:line="22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4A5495" w:rsidRPr="00FC1094" w:rsidRDefault="004A5495" w:rsidP="00FC1094">
      <w:pPr>
        <w:widowControl/>
        <w:ind w:left="4395"/>
        <w:jc w:val="both"/>
        <w:rPr>
          <w:sz w:val="26"/>
          <w:szCs w:val="26"/>
        </w:rPr>
      </w:pPr>
      <w:r w:rsidRPr="00FC1094">
        <w:rPr>
          <w:sz w:val="26"/>
          <w:szCs w:val="26"/>
        </w:rPr>
        <w:t>Глава __________ поселения Николаевск</w:t>
      </w:r>
      <w:r w:rsidRPr="00FC1094">
        <w:rPr>
          <w:sz w:val="26"/>
          <w:szCs w:val="26"/>
        </w:rPr>
        <w:t>о</w:t>
      </w:r>
      <w:r w:rsidRPr="00FC1094">
        <w:rPr>
          <w:sz w:val="26"/>
          <w:szCs w:val="26"/>
        </w:rPr>
        <w:t>го муниципального района                                                                           ____________________________</w:t>
      </w:r>
    </w:p>
    <w:p w:rsidR="00F225E1" w:rsidRPr="00FC1094" w:rsidRDefault="00F225E1" w:rsidP="00FC10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486A" w:rsidRPr="00FC1094" w:rsidRDefault="006F486A" w:rsidP="00FC10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6B6A" w:rsidRPr="00FC1094" w:rsidRDefault="00F225E1" w:rsidP="00FC109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129"/>
      <w:bookmarkEnd w:id="2"/>
      <w:r w:rsidRPr="00FC1094">
        <w:rPr>
          <w:rFonts w:ascii="Times New Roman" w:hAnsi="Times New Roman" w:cs="Times New Roman"/>
          <w:sz w:val="26"/>
          <w:szCs w:val="26"/>
        </w:rPr>
        <w:t xml:space="preserve">Бюджетная роспись </w:t>
      </w:r>
      <w:r w:rsidR="00066B6A" w:rsidRPr="00FC1094">
        <w:rPr>
          <w:rFonts w:ascii="Times New Roman" w:hAnsi="Times New Roman" w:cs="Times New Roman"/>
          <w:sz w:val="26"/>
          <w:szCs w:val="26"/>
        </w:rPr>
        <w:t>на ___ год финансовый год и плановый период</w:t>
      </w:r>
    </w:p>
    <w:p w:rsidR="00066B6A" w:rsidRPr="00FC1094" w:rsidRDefault="00066B6A" w:rsidP="00FC109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>20___ и 20___ годов</w:t>
      </w:r>
    </w:p>
    <w:p w:rsidR="00F225E1" w:rsidRPr="00FC1094" w:rsidRDefault="00F225E1" w:rsidP="00FC10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225E1" w:rsidRPr="00FC1094" w:rsidRDefault="00F225E1" w:rsidP="00FC10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F225E1" w:rsidRPr="00FC1094" w:rsidRDefault="00F225E1" w:rsidP="00FC10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 xml:space="preserve">(главный распорядитель средств </w:t>
      </w:r>
      <w:r w:rsidR="002F21D1" w:rsidRPr="00FC1094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FC1094">
        <w:rPr>
          <w:rFonts w:ascii="Times New Roman" w:hAnsi="Times New Roman" w:cs="Times New Roman"/>
          <w:sz w:val="26"/>
          <w:szCs w:val="26"/>
        </w:rPr>
        <w:t>)</w:t>
      </w:r>
    </w:p>
    <w:p w:rsidR="00F225E1" w:rsidRPr="00FC1094" w:rsidRDefault="00F225E1" w:rsidP="00FC10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225E1" w:rsidRPr="00FC1094" w:rsidRDefault="00F225E1" w:rsidP="00FC1094">
      <w:pPr>
        <w:jc w:val="center"/>
        <w:rPr>
          <w:sz w:val="26"/>
          <w:szCs w:val="26"/>
        </w:rPr>
      </w:pPr>
    </w:p>
    <w:p w:rsidR="00066B6A" w:rsidRPr="00FC1094" w:rsidRDefault="00066B6A" w:rsidP="00FC1094">
      <w:pPr>
        <w:pStyle w:val="ConsPlusNormal"/>
        <w:widowControl/>
        <w:numPr>
          <w:ilvl w:val="0"/>
          <w:numId w:val="1"/>
        </w:numPr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>Расходы</w:t>
      </w:r>
    </w:p>
    <w:p w:rsidR="00066B6A" w:rsidRPr="00FC1094" w:rsidRDefault="00066B6A" w:rsidP="00FC109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66B6A" w:rsidRPr="00FC1094" w:rsidRDefault="00066B6A" w:rsidP="00FC109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868"/>
        <w:gridCol w:w="652"/>
        <w:gridCol w:w="692"/>
        <w:gridCol w:w="691"/>
        <w:gridCol w:w="692"/>
        <w:gridCol w:w="1103"/>
        <w:gridCol w:w="1103"/>
        <w:gridCol w:w="1103"/>
      </w:tblGrid>
      <w:tr w:rsidR="006F486A" w:rsidRPr="00FC1094" w:rsidTr="006F486A">
        <w:trPr>
          <w:cantSplit/>
          <w:trHeight w:val="240"/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94">
              <w:rPr>
                <w:rFonts w:ascii="Times New Roman" w:hAnsi="Times New Roman" w:cs="Times New Roman"/>
                <w:sz w:val="26"/>
                <w:szCs w:val="26"/>
              </w:rPr>
              <w:t>Наименование пок</w:t>
            </w:r>
            <w:r w:rsidRPr="00FC10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1094">
              <w:rPr>
                <w:rFonts w:ascii="Times New Roman" w:hAnsi="Times New Roman" w:cs="Times New Roman"/>
                <w:sz w:val="26"/>
                <w:szCs w:val="26"/>
              </w:rPr>
              <w:t>зателей</w:t>
            </w:r>
          </w:p>
        </w:tc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94">
              <w:rPr>
                <w:rFonts w:ascii="Times New Roman" w:hAnsi="Times New Roman" w:cs="Times New Roman"/>
                <w:sz w:val="26"/>
                <w:szCs w:val="26"/>
              </w:rPr>
              <w:t>Код ГРБС</w:t>
            </w:r>
          </w:p>
        </w:tc>
        <w:tc>
          <w:tcPr>
            <w:tcW w:w="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94"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1094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94">
              <w:rPr>
                <w:rFonts w:ascii="Times New Roman" w:hAnsi="Times New Roman" w:cs="Times New Roman"/>
                <w:sz w:val="26"/>
                <w:szCs w:val="26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94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94">
              <w:rPr>
                <w:rFonts w:ascii="Times New Roman" w:hAnsi="Times New Roman" w:cs="Times New Roman"/>
                <w:sz w:val="26"/>
                <w:szCs w:val="26"/>
              </w:rPr>
              <w:t>Сумма на год</w:t>
            </w:r>
          </w:p>
        </w:tc>
      </w:tr>
      <w:tr w:rsidR="006F486A" w:rsidRPr="00FC1094" w:rsidTr="006F486A">
        <w:trPr>
          <w:cantSplit/>
          <w:trHeight w:val="240"/>
          <w:jc w:val="center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jc w:val="both"/>
              <w:rPr>
                <w:sz w:val="26"/>
                <w:szCs w:val="26"/>
              </w:rPr>
            </w:pPr>
            <w:r w:rsidRPr="00FC1094">
              <w:rPr>
                <w:sz w:val="26"/>
                <w:szCs w:val="26"/>
              </w:rPr>
              <w:t>на ___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jc w:val="both"/>
              <w:rPr>
                <w:sz w:val="26"/>
                <w:szCs w:val="26"/>
              </w:rPr>
            </w:pPr>
            <w:r w:rsidRPr="00FC1094">
              <w:rPr>
                <w:sz w:val="26"/>
                <w:szCs w:val="26"/>
              </w:rPr>
              <w:t>на ___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jc w:val="both"/>
              <w:rPr>
                <w:sz w:val="26"/>
                <w:szCs w:val="26"/>
              </w:rPr>
            </w:pPr>
            <w:r w:rsidRPr="00FC1094">
              <w:rPr>
                <w:sz w:val="26"/>
                <w:szCs w:val="26"/>
              </w:rPr>
              <w:t>на ___ год</w:t>
            </w:r>
          </w:p>
        </w:tc>
      </w:tr>
      <w:tr w:rsidR="006F486A" w:rsidRPr="00FC1094" w:rsidTr="006F486A">
        <w:trPr>
          <w:cantSplit/>
          <w:trHeight w:val="240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86A" w:rsidRPr="00FC1094" w:rsidTr="006F486A">
        <w:trPr>
          <w:cantSplit/>
          <w:trHeight w:val="240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86A" w:rsidRPr="00FC1094" w:rsidTr="006F486A">
        <w:trPr>
          <w:cantSplit/>
          <w:trHeight w:val="240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94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           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6B6A" w:rsidRPr="00FC1094" w:rsidRDefault="00066B6A" w:rsidP="00FC109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66B6A" w:rsidRPr="00FC1094" w:rsidRDefault="00066B6A" w:rsidP="00FC109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C1094">
        <w:rPr>
          <w:rFonts w:ascii="Times New Roman" w:hAnsi="Times New Roman" w:cs="Times New Roman"/>
          <w:sz w:val="26"/>
          <w:szCs w:val="26"/>
        </w:rPr>
        <w:t xml:space="preserve">2. Источники финансирования дефицита </w:t>
      </w:r>
      <w:r w:rsidR="002F21D1" w:rsidRPr="00FC1094">
        <w:rPr>
          <w:rFonts w:ascii="Times New Roman" w:hAnsi="Times New Roman" w:cs="Times New Roman"/>
          <w:sz w:val="26"/>
          <w:szCs w:val="26"/>
        </w:rPr>
        <w:t>бюджета поселения</w:t>
      </w:r>
    </w:p>
    <w:p w:rsidR="00066B6A" w:rsidRPr="00FC1094" w:rsidRDefault="00066B6A" w:rsidP="00FC109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8"/>
        <w:gridCol w:w="2757"/>
        <w:gridCol w:w="1105"/>
        <w:gridCol w:w="1105"/>
        <w:gridCol w:w="1105"/>
      </w:tblGrid>
      <w:tr w:rsidR="006F486A" w:rsidRPr="00FC1094" w:rsidTr="006F486A">
        <w:trPr>
          <w:cantSplit/>
          <w:trHeight w:val="480"/>
          <w:jc w:val="center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94">
              <w:rPr>
                <w:rFonts w:ascii="Times New Roman" w:hAnsi="Times New Roman" w:cs="Times New Roman"/>
                <w:sz w:val="26"/>
                <w:szCs w:val="26"/>
              </w:rPr>
              <w:t>Наименование кода класс</w:t>
            </w:r>
            <w:r w:rsidRPr="00FC10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1094">
              <w:rPr>
                <w:rFonts w:ascii="Times New Roman" w:hAnsi="Times New Roman" w:cs="Times New Roman"/>
                <w:sz w:val="26"/>
                <w:szCs w:val="26"/>
              </w:rPr>
              <w:t>фикации</w:t>
            </w:r>
            <w:r w:rsidRPr="00FC1094">
              <w:rPr>
                <w:rFonts w:ascii="Times New Roman" w:hAnsi="Times New Roman" w:cs="Times New Roman"/>
                <w:sz w:val="26"/>
                <w:szCs w:val="26"/>
              </w:rPr>
              <w:br/>
              <w:t>источников финансиров</w:t>
            </w:r>
            <w:r w:rsidRPr="00FC10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1094">
              <w:rPr>
                <w:rFonts w:ascii="Times New Roman" w:hAnsi="Times New Roman" w:cs="Times New Roman"/>
                <w:sz w:val="26"/>
                <w:szCs w:val="26"/>
              </w:rPr>
              <w:t xml:space="preserve">ния   </w:t>
            </w:r>
            <w:r w:rsidRPr="00FC1094">
              <w:rPr>
                <w:rFonts w:ascii="Times New Roman" w:hAnsi="Times New Roman" w:cs="Times New Roman"/>
                <w:sz w:val="26"/>
                <w:szCs w:val="26"/>
              </w:rPr>
              <w:br/>
              <w:t>дефицитов бюджета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94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proofErr w:type="gramStart"/>
            <w:r w:rsidRPr="00FC1094">
              <w:rPr>
                <w:rFonts w:ascii="Times New Roman" w:hAnsi="Times New Roman" w:cs="Times New Roman"/>
                <w:sz w:val="26"/>
                <w:szCs w:val="26"/>
              </w:rPr>
              <w:t xml:space="preserve">классификации источников  </w:t>
            </w:r>
            <w:r w:rsidRPr="00FC1094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 деф</w:t>
            </w:r>
            <w:r w:rsidRPr="00FC10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1094">
              <w:rPr>
                <w:rFonts w:ascii="Times New Roman" w:hAnsi="Times New Roman" w:cs="Times New Roman"/>
                <w:sz w:val="26"/>
                <w:szCs w:val="26"/>
              </w:rPr>
              <w:t>цита районного</w:t>
            </w:r>
            <w:r w:rsidRPr="00FC1094">
              <w:rPr>
                <w:rFonts w:ascii="Times New Roman" w:hAnsi="Times New Roman" w:cs="Times New Roman"/>
                <w:sz w:val="26"/>
                <w:szCs w:val="26"/>
              </w:rPr>
              <w:br/>
              <w:t>бюджета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94">
              <w:rPr>
                <w:rFonts w:ascii="Times New Roman" w:hAnsi="Times New Roman" w:cs="Times New Roman"/>
                <w:sz w:val="26"/>
                <w:szCs w:val="26"/>
              </w:rPr>
              <w:t>Сумма на год</w:t>
            </w:r>
          </w:p>
        </w:tc>
      </w:tr>
      <w:tr w:rsidR="006F486A" w:rsidRPr="00FC1094" w:rsidTr="006F486A">
        <w:trPr>
          <w:cantSplit/>
          <w:trHeight w:val="240"/>
          <w:jc w:val="center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jc w:val="both"/>
              <w:rPr>
                <w:sz w:val="26"/>
                <w:szCs w:val="26"/>
              </w:rPr>
            </w:pPr>
            <w:r w:rsidRPr="00FC1094">
              <w:rPr>
                <w:sz w:val="26"/>
                <w:szCs w:val="26"/>
              </w:rPr>
              <w:t>на ___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jc w:val="both"/>
              <w:rPr>
                <w:sz w:val="26"/>
                <w:szCs w:val="26"/>
              </w:rPr>
            </w:pPr>
            <w:r w:rsidRPr="00FC1094">
              <w:rPr>
                <w:sz w:val="26"/>
                <w:szCs w:val="26"/>
              </w:rPr>
              <w:t>на ___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jc w:val="both"/>
              <w:rPr>
                <w:sz w:val="26"/>
                <w:szCs w:val="26"/>
              </w:rPr>
            </w:pPr>
            <w:r w:rsidRPr="00FC1094">
              <w:rPr>
                <w:sz w:val="26"/>
                <w:szCs w:val="26"/>
              </w:rPr>
              <w:t>на ___ год</w:t>
            </w:r>
          </w:p>
        </w:tc>
      </w:tr>
      <w:tr w:rsidR="006F486A" w:rsidRPr="00FC1094" w:rsidTr="006F486A">
        <w:trPr>
          <w:cantSplit/>
          <w:trHeight w:val="240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86A" w:rsidRPr="00FC1094" w:rsidTr="006F486A">
        <w:trPr>
          <w:cantSplit/>
          <w:trHeight w:val="240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86A" w:rsidRPr="00FC1094" w:rsidTr="006F486A">
        <w:trPr>
          <w:cantSplit/>
          <w:trHeight w:val="240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94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6A" w:rsidRPr="00FC1094" w:rsidRDefault="00066B6A" w:rsidP="00FC10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101F" w:rsidRPr="00FC1094" w:rsidRDefault="00B6101F" w:rsidP="00FC109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sectPr w:rsidR="00B6101F" w:rsidRPr="00FC1094" w:rsidSect="00036C4F">
      <w:pgSz w:w="11905" w:h="16838"/>
      <w:pgMar w:top="1134" w:right="680" w:bottom="1134" w:left="1985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B6" w:rsidRDefault="00C52DB6" w:rsidP="00F57D0F">
      <w:r>
        <w:separator/>
      </w:r>
    </w:p>
  </w:endnote>
  <w:endnote w:type="continuationSeparator" w:id="0">
    <w:p w:rsidR="00C52DB6" w:rsidRDefault="00C52DB6" w:rsidP="00F5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B6" w:rsidRDefault="00C52DB6" w:rsidP="00F57D0F">
      <w:r>
        <w:separator/>
      </w:r>
    </w:p>
  </w:footnote>
  <w:footnote w:type="continuationSeparator" w:id="0">
    <w:p w:rsidR="00C52DB6" w:rsidRDefault="00C52DB6" w:rsidP="00F57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0F" w:rsidRPr="00036C4F" w:rsidRDefault="00F57D0F">
    <w:pPr>
      <w:pStyle w:val="a5"/>
      <w:jc w:val="center"/>
      <w:rPr>
        <w:sz w:val="28"/>
        <w:szCs w:val="28"/>
      </w:rPr>
    </w:pPr>
  </w:p>
  <w:p w:rsidR="00F57D0F" w:rsidRDefault="00F57D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37DE8"/>
    <w:multiLevelType w:val="hybridMultilevel"/>
    <w:tmpl w:val="4A2AB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D31D4"/>
    <w:multiLevelType w:val="hybridMultilevel"/>
    <w:tmpl w:val="488A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E1"/>
    <w:rsid w:val="000247DD"/>
    <w:rsid w:val="00036C4F"/>
    <w:rsid w:val="00066B6A"/>
    <w:rsid w:val="00086733"/>
    <w:rsid w:val="000C4594"/>
    <w:rsid w:val="00167541"/>
    <w:rsid w:val="00195127"/>
    <w:rsid w:val="001C7089"/>
    <w:rsid w:val="00204170"/>
    <w:rsid w:val="00205A2B"/>
    <w:rsid w:val="002B263E"/>
    <w:rsid w:val="002F21D1"/>
    <w:rsid w:val="00314E6A"/>
    <w:rsid w:val="00353A48"/>
    <w:rsid w:val="00450306"/>
    <w:rsid w:val="004A5495"/>
    <w:rsid w:val="004E5F94"/>
    <w:rsid w:val="00563B48"/>
    <w:rsid w:val="005710D3"/>
    <w:rsid w:val="005721DC"/>
    <w:rsid w:val="005750CF"/>
    <w:rsid w:val="005D3301"/>
    <w:rsid w:val="0060225F"/>
    <w:rsid w:val="006062B7"/>
    <w:rsid w:val="00663A41"/>
    <w:rsid w:val="0067536E"/>
    <w:rsid w:val="006C1206"/>
    <w:rsid w:val="006F486A"/>
    <w:rsid w:val="00710E70"/>
    <w:rsid w:val="00741C85"/>
    <w:rsid w:val="00754A81"/>
    <w:rsid w:val="007570F3"/>
    <w:rsid w:val="007936BA"/>
    <w:rsid w:val="00795093"/>
    <w:rsid w:val="007A15E5"/>
    <w:rsid w:val="00831D75"/>
    <w:rsid w:val="00837B38"/>
    <w:rsid w:val="00846CA9"/>
    <w:rsid w:val="0085745B"/>
    <w:rsid w:val="008C3833"/>
    <w:rsid w:val="00903D10"/>
    <w:rsid w:val="009C6CFB"/>
    <w:rsid w:val="009D0F51"/>
    <w:rsid w:val="00A0086A"/>
    <w:rsid w:val="00A02968"/>
    <w:rsid w:val="00A63900"/>
    <w:rsid w:val="00B27FAE"/>
    <w:rsid w:val="00B6101F"/>
    <w:rsid w:val="00C42FDA"/>
    <w:rsid w:val="00C52DB6"/>
    <w:rsid w:val="00C64932"/>
    <w:rsid w:val="00C720C3"/>
    <w:rsid w:val="00CA5423"/>
    <w:rsid w:val="00CE0ACE"/>
    <w:rsid w:val="00D1347D"/>
    <w:rsid w:val="00D64C84"/>
    <w:rsid w:val="00D74884"/>
    <w:rsid w:val="00DA7904"/>
    <w:rsid w:val="00E3259B"/>
    <w:rsid w:val="00E612C2"/>
    <w:rsid w:val="00E70507"/>
    <w:rsid w:val="00E81688"/>
    <w:rsid w:val="00E94E10"/>
    <w:rsid w:val="00F03A01"/>
    <w:rsid w:val="00F225E1"/>
    <w:rsid w:val="00F57D0F"/>
    <w:rsid w:val="00FB5D21"/>
    <w:rsid w:val="00FC1094"/>
    <w:rsid w:val="00FC553D"/>
    <w:rsid w:val="00FD47AD"/>
    <w:rsid w:val="00FE02EF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2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2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2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F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57D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D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7D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D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2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2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2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F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57D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D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7D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D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22E699F97810FBBC8BF5264AB4AA947018BFC57DCB247ABEE8315AE865BA81CDB216519133B463BKDs7B" TargetMode="External"/><Relationship Id="rId18" Type="http://schemas.openxmlformats.org/officeDocument/2006/relationships/hyperlink" Target="consultantplus://offline/ref=D22E699F97810FBBC8BF5264AB4AA947018BFC57DCB247ABEE8315AE865BA81CDB21651A1538K4s7B" TargetMode="External"/><Relationship Id="rId26" Type="http://schemas.openxmlformats.org/officeDocument/2006/relationships/hyperlink" Target="consultantplus://offline/ref=D22E699F97810FBBC8BF5264AB4AA947018BF455DAB747ABEE8315AE865BA81CDB216519133A463DKDs7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22E699F97810FBBC8BF4C69BD26F74B0280A35ADAB049FEB0D613F9D90BAE499B61634C507C483CD50371FCKBsBB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22E699F97810FBBC8BF5264AB4AA947018BFC57DCB247ABEE8315AE865BA81CDB21651A1538K4s7B" TargetMode="External"/><Relationship Id="rId17" Type="http://schemas.openxmlformats.org/officeDocument/2006/relationships/hyperlink" Target="consultantplus://offline/ref=D22E699F97810FBBC8BF5264AB4AA947018BFC57DCB247ABEE8315AE865BA81CDB21651B123FK4s4B" TargetMode="External"/><Relationship Id="rId25" Type="http://schemas.openxmlformats.org/officeDocument/2006/relationships/hyperlink" Target="consultantplus://offline/ref=D22E699F97810FBBC8BF4C69BD26F74B0280A35ADAB049FEB0D613F9D90BAE499B61634C507C483CD50371FAKBs9B" TargetMode="External"/><Relationship Id="rId33" Type="http://schemas.openxmlformats.org/officeDocument/2006/relationships/hyperlink" Target="consultantplus://offline/ref=D22E699F97810FBBC8BF5264AB4AA947018BFC57DCB247ABEE8315AE86K5sB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2E699F97810FBBC8BF5264AB4AA947018BFC57DCB247ABEE8315AE865BA81CDB21651A103EK4s3B" TargetMode="External"/><Relationship Id="rId20" Type="http://schemas.openxmlformats.org/officeDocument/2006/relationships/hyperlink" Target="consultantplus://offline/ref=D22E699F97810FBBC8BF5264AB4AA947018BFC57DCB247ABEE8315AE865BA81CDB21651A1538K4s4B" TargetMode="External"/><Relationship Id="rId29" Type="http://schemas.openxmlformats.org/officeDocument/2006/relationships/hyperlink" Target="consultantplus://offline/ref=D22E699F97810FBBC8BF4C69BD26F74B0280A35ADAB049FEB0D613F9D90BAE499B61634C507C483CD50371FBKBsA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2E699F97810FBBC8BF5264AB4AA947018BFC57DCB247ABEE8315AE865BA81CDB21651B123FK4s4B" TargetMode="External"/><Relationship Id="rId24" Type="http://schemas.openxmlformats.org/officeDocument/2006/relationships/hyperlink" Target="consultantplus://offline/ref=D22E699F97810FBBC8BF4C69BD26F74B0280A35ADAB049FEB0D613F9D90BAE499B61634C507C483CD50373FBKBsEB" TargetMode="External"/><Relationship Id="rId32" Type="http://schemas.openxmlformats.org/officeDocument/2006/relationships/hyperlink" Target="consultantplus://offline/ref=D22E699F97810FBBC8BF4C69BD26F74B0280A35ADAB049FEB0D613F9D90BAE499B61634C507C483CD50371F7KBsB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22E699F97810FBBC8BF5264AB4AA947018BFC57DCB247ABEE8315AE865BA81CDB21651A103AK4s3B" TargetMode="External"/><Relationship Id="rId23" Type="http://schemas.openxmlformats.org/officeDocument/2006/relationships/hyperlink" Target="consultantplus://offline/ref=D22E699F97810FBBC8BF4C69BD26F74B0280A35ADAB049FEB0D613F9D90BAE499B61634C507C483CD50373FCKBsDB" TargetMode="External"/><Relationship Id="rId28" Type="http://schemas.openxmlformats.org/officeDocument/2006/relationships/hyperlink" Target="consultantplus://offline/ref=D22E699F97810FBBC8BF5264AB4AA947018BFC57DCB247ABEE8315AE86K5sBB" TargetMode="External"/><Relationship Id="rId10" Type="http://schemas.openxmlformats.org/officeDocument/2006/relationships/hyperlink" Target="consultantplus://offline/ref=D22E699F97810FBBC8BF5264AB4AA947018BFC57DCB247ABEE8315AE865BA81CDB21651A103EK4s3B" TargetMode="External"/><Relationship Id="rId19" Type="http://schemas.openxmlformats.org/officeDocument/2006/relationships/hyperlink" Target="consultantplus://offline/ref=D22E699F97810FBBC8BF5264AB4AA947018BFC57DCB247ABEE8315AE865BA81CDB216519133B463BKDs7B" TargetMode="External"/><Relationship Id="rId31" Type="http://schemas.openxmlformats.org/officeDocument/2006/relationships/hyperlink" Target="consultantplus://offline/ref=D22E699F97810FBBC8BF5264AB4AA947018BF455DAB747ABEE8315AE865BA81CDB216519133A463DKDs7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2E699F97810FBBC8BF5264AB4AA947018BFC57DCB247ABEE8315AE865BA81CDB21651A103AK4s3B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D22E699F97810FBBC8BF4C69BD26F74B0280A35ADAB049FEB0D613F9D90BAE499B61634C507C483CD50373FEKBsFB" TargetMode="External"/><Relationship Id="rId27" Type="http://schemas.openxmlformats.org/officeDocument/2006/relationships/hyperlink" Target="consultantplus://offline/ref=D22E699F97810FBBC8BF5264AB4AA947018BFC57DCB247ABEE8315AE86K5sBB" TargetMode="External"/><Relationship Id="rId30" Type="http://schemas.openxmlformats.org/officeDocument/2006/relationships/hyperlink" Target="consultantplus://offline/ref=D22E699F97810FBBC8BF4C69BD26F74B0280A35ADAB049FEB0D613F9D90BAE499B61634C507C483CD50371F7KBs9B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1C68-070F-425A-9E03-AD36BE70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7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34</cp:revision>
  <cp:lastPrinted>2017-12-28T08:40:00Z</cp:lastPrinted>
  <dcterms:created xsi:type="dcterms:W3CDTF">2017-03-22T15:36:00Z</dcterms:created>
  <dcterms:modified xsi:type="dcterms:W3CDTF">2018-01-22T05:34:00Z</dcterms:modified>
</cp:coreProperties>
</file>