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CA" w:rsidRPr="00287E88" w:rsidRDefault="009314CA" w:rsidP="002119B5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9314CA" w:rsidRPr="00287E88" w:rsidRDefault="009314CA" w:rsidP="002119B5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9314CA" w:rsidRDefault="009314CA" w:rsidP="002119B5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20.10.2017</w:t>
      </w:r>
      <w:r w:rsidRPr="00287E88">
        <w:rPr>
          <w:rFonts w:ascii="Times New Roman" w:hAnsi="Times New Roman"/>
          <w:sz w:val="24"/>
          <w:szCs w:val="24"/>
        </w:rPr>
        <w:t xml:space="preserve">                      №</w:t>
      </w:r>
      <w:r>
        <w:rPr>
          <w:rFonts w:ascii="Times New Roman" w:hAnsi="Times New Roman"/>
          <w:sz w:val="24"/>
          <w:szCs w:val="24"/>
        </w:rPr>
        <w:t xml:space="preserve"> 70-297</w:t>
      </w:r>
    </w:p>
    <w:p w:rsidR="009314CA" w:rsidRDefault="009314CA" w:rsidP="002119B5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9314CA" w:rsidRPr="00287E88" w:rsidRDefault="009314CA" w:rsidP="002119B5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15</w:t>
      </w:r>
    </w:p>
    <w:p w:rsidR="009314CA" w:rsidRPr="00287E88" w:rsidRDefault="009314CA" w:rsidP="002119B5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9314CA" w:rsidRDefault="009314CA" w:rsidP="002119B5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22.12.2016 </w:t>
      </w:r>
      <w:r w:rsidRPr="00287E8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E88">
        <w:rPr>
          <w:rFonts w:ascii="Times New Roman" w:hAnsi="Times New Roman"/>
          <w:sz w:val="24"/>
          <w:szCs w:val="24"/>
        </w:rPr>
        <w:t>51-229</w:t>
      </w:r>
    </w:p>
    <w:p w:rsidR="009314CA" w:rsidRDefault="009314CA" w:rsidP="002119B5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9314CA" w:rsidRDefault="009314CA" w:rsidP="002119B5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3F30E2">
        <w:rPr>
          <w:rFonts w:ascii="Times New Roman" w:hAnsi="Times New Roman"/>
          <w:sz w:val="24"/>
          <w:szCs w:val="24"/>
        </w:rPr>
        <w:t>Прогноз поступления доходов бюджета поселения по кодам классификац</w:t>
      </w:r>
      <w:r>
        <w:rPr>
          <w:rFonts w:ascii="Times New Roman" w:hAnsi="Times New Roman"/>
          <w:sz w:val="24"/>
          <w:szCs w:val="24"/>
        </w:rPr>
        <w:t>ии доходов бю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жетов на 2017 год</w:t>
      </w:r>
    </w:p>
    <w:p w:rsidR="009314CA" w:rsidRDefault="009314CA" w:rsidP="002119B5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9314CA" w:rsidRDefault="009314CA" w:rsidP="002119B5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 w:rsidRPr="003F30E2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9"/>
        <w:gridCol w:w="5528"/>
        <w:gridCol w:w="1411"/>
      </w:tblGrid>
      <w:tr w:rsidR="009314CA" w:rsidRPr="008763B8" w:rsidTr="002119B5">
        <w:trPr>
          <w:cantSplit/>
          <w:trHeight w:val="567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Код дохода по бюдже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ной  классификации  Российской Федерации</w:t>
            </w:r>
          </w:p>
        </w:tc>
        <w:tc>
          <w:tcPr>
            <w:tcW w:w="5528" w:type="dxa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1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2017 год</w:t>
            </w:r>
          </w:p>
        </w:tc>
      </w:tr>
    </w:tbl>
    <w:p w:rsidR="009314CA" w:rsidRPr="002119B5" w:rsidRDefault="009314CA" w:rsidP="002119B5">
      <w:pPr>
        <w:spacing w:after="0"/>
        <w:rPr>
          <w:sz w:val="2"/>
          <w:szCs w:val="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9"/>
        <w:gridCol w:w="5523"/>
        <w:gridCol w:w="1416"/>
      </w:tblGrid>
      <w:tr w:rsidR="009314CA" w:rsidRPr="008763B8" w:rsidTr="002119B5">
        <w:trPr>
          <w:trHeight w:val="20"/>
          <w:tblHeader/>
        </w:trPr>
        <w:tc>
          <w:tcPr>
            <w:tcW w:w="2709" w:type="dxa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3" w:type="dxa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103 687,650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100 10300000000000000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3 215,160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100 10302000010000110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3 215,160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100 10302230010000110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перераспределению между бюджет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ми субъектов Российской Федерации и местными бюджетами с учетом установленных дифференц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рованных нормативов отчислений в местные бю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жеты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1 089,940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100 10302240010000110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16,080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100 10302250010000110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зин, подлежащие распределению между бюджет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ми субъектов Российской Федерации и местными бюджетами с учетом установленных дифференц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рованных нормативов отчислений в местные бю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жеты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2 109,140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182 10100000000000000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47 046,330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182 10102000010000110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47 046,330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182 10102010010000110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точником которых является налоговый агент, за исключением доходов, в отношении которых и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числение и уплата налога осуществляются в соо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46 991,710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182 10102010011000110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точником которых является налоговый агент, за исключением доходов, в отношении которых и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числение и уплата налога осуществляются в соо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со статьями 227, 2271 и 228 Налогового кодекса Российской Федерации (сумма платежа (перерасчеты, недоимка и задолженность по соо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ветствующему платежу, в том числе по отмене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ному)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46 991,710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182 10102020010000110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ченных от осуществления деятельности физич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редивших адвокатские кабинеты, и других лиц, з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нимающихся частной практикой в соответствии со статьей 227 Налогового кодекса Российской Фед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46,720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182 10102020011000110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ченных от осуществления деятельности физич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редивших адвокатские кабинеты, и других лиц, з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нимающихся частной практикой в соответствии со статьей 227 Налогового кодекса Российской Фед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46,720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182 10102030010000110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ченных физическими лицами в соответствии со статьей 228 Налогового кодекса Российской Фед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7,900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182 10102030011000110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ченных физическими лицами в соответствии со статьей 228 Налогового кодекса Российской Фед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7,900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182 10500000000000000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11 445,237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182 10501000000000110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щенной системы налогообложения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11 051,110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182 10501010010000110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8 467,222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182 10501011010000110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8 467,222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182 10501011011000110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8 467,222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182 10501020010000110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2 583,888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182 10501021010000110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2 583,888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182 10501021011000110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2 583,888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182 10503000010000110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394,127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182 10503010010000110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394,127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182 10600000000000000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22 737,170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182 10601000000000110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5 033,270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182 10601030130000110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жения, расположенным в границах городских п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селений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5 033,270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182 10601030131000110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жения, расположенным в границах городских п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5 033,270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182 10604000020000110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7 596,000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182 10604011020000110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1 020,000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182 10604011021000110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организаций (сумма плат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жа (перерасчеты, недоимка и задолженность по соответствующему платежу, в том числе по отм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ненному)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1 020,000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182 10604012020000110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6 576,000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182 10604012021000110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физических лиц (сумма пл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тежа (перерасчеты, недоимка и задолженность по соответствующему платежу, в том числе по отм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ненному)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6 576,000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182 10606000000000110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10 107,900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182 10606030000000110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9 632,800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182 10606033130000110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мельным участком, расположенным в границах городских поселений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9 632,800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182 10606033131000110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мельным участком, расположенным в границах городских поселений  (сумма платежа (перерасч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ты, недоимка и задолженность по соответству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щему платежу, в том числе по отмененному)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9 632,800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182 10606040000000110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475,100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182 10606043130000110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475,100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182 10606043131000110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 поселений  (сумма платежа (перерасч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ты, недоимка и задолженность по соответству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щему платежу, в том числе по отмененному)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475,100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952 11100000000000000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ВА, НАХОДЯЩЕГОСЯ В ГОСУДАРСТВЕННОЙ И МУНИЦИПАЛЬНОЙ СОБСТВЕННОСТИ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7 655,620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952 11105000000000120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дарственного и муниципального имущества (за и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7 655,620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952 11105010000000120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7 655,620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952 11105013130000120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мельные участки, государственная собственность на которые не разграничена и которые располож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ны в границах городских поселений, а также сре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7 655,620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952 11105013130057120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мельные участки, государственная собственность на которые не разграничена и которые располож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ны в границах городских поселений, а также сре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7 655,620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952 11400000000000000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190,582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952 11406000000000430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щихся в государственной и муниципальной собс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190,582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952 11406010000000430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собственность на которых не разгранич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190,582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952 11406013130000430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собственность на которых не разгранич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 и которые расположены в границах городских поселений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190,582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952 11406013130057430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собственность на которые не разгранич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на и которые расположены в границах городских поселений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190,582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957 11100000000000000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ВА, НАХОДЯЩЕГОСЯ В ГОСУДАРСТВЕННОЙ И МУНИЦИПАЛЬНОЙ СОБСТВЕННОСТИ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7 009,200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957 11105000000000120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дарственного и муниципального имущества (за и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3 034,400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957 11105010000000120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230,100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957 11105013130000120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мельные участки, государственная собственность на которые не разграничена и которые располож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ны в границах городских поселений, а также сре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230,100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957 11105030000000120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ся в оперативном управлении органов государс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венной власти, органов местного самоуправления, государственных внебюджетных фондов и созда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2 804,300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957 11105035130000120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жетных и автономных учреждений)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2 804,300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957 11107000000000120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174,800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957 11107010000000120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перечисления части прибыли госуда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и муниципальных унитарных предпр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ятий, остающейся после уплаты налогов и обяз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тельных платежей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174,800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957 11107015130000120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перечисления части прибыли, оста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щейся после уплаты налогов и иных обязательных платежей муниципальных унитарных предпр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ятий, созданных городскими поселениями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174,800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957 11109000000000120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собственности (за исключением имущес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3 800,000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957 11109040000000120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жетных и автономных учреждений, а также им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щества государственных и муниципальных ун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тарных предприятий, в том числе казенных)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3 800,000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957 11109045130000120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ятий, в том числе казенных)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3 800,000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957 11300000000000000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143,325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957 11301000000000130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114,090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957 11301990000000130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114,090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957 11301995130000130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114,090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957 11302000000000130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29,235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957 11302060000000130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ходов, понесенных в связи с эксплуатацией им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щества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21,285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957 11302065130000130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ходов, понесенных в связи с эксплуатацией им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щества городских поселений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21,285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957 11302990000000130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7,950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957 11302995130000130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7,950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957 11400000000000000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4 108,000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957 11402000000000000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4 108,000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957 11402050130000410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нием движимого имущества муниципальных бю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жетных и автономных учреждений, а также им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4 108,000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957 11402053130000410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щегося в собственности городских поселений (за исключением имущества муниципальных бюдже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4 108,000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957 11600000000000000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137,026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957 11690000000000140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137,026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957 11690050130000140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числяемые в бюджеты городских поселений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137,026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957 20000000000000000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116 335,936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957 20200000000000000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116 343,886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957 20210000000000151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бюджетной системы Росси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533,650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957 20215001000000151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533,650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957 20215001130000151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в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равнивание бюджетной обеспеченности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533,650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957 20220000000000151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 (межбюджетные субсидии)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42 033,520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957 20220216000000151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та и ремонта дворовых территорий многокварти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2 426,000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957 20220216130000151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городских поселений на ос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торий многоквартирных домов, проездов к двор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вым территориям многоквартирных домов нас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2 426,000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000 20225555000000151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на поддержку государстве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ных программ субъектов Российской Федерации и муниципальных программ формирования совр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менной городской среды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9 523,590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957 20225555130000151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городских поселений на  по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держку государственных программ субъектов Ро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  и муниципальных программ формирования современной городской среды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9 523,590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957 20229999000000151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30 083,930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957 20229999130000151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30 083,930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957 20230000000000151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957 20230024000000151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редаваемых полномочий субъектов Российской Федерации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957 20230024130000151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городских поселений на в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957 20240000000000151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73 774,516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957 20249999000000151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73 774,516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957 20249999130000151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73 774,516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957 21900000000000000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ЦИЙ И ИНЫХ МЕЖБЮДЖЕТНЫХ ТРАНСФЕ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ТОВ, ИМЕЮЩИХ ЦЕЛЕВОЕ НАЗНАЧЕНИЕ, ПРОШЛЫХ ЛЕТ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-7,950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957 21960010130000000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левое назначение, прошлых лет из бюджетов г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F30E2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поселений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30E2">
              <w:rPr>
                <w:rFonts w:ascii="Times New Roman" w:hAnsi="Times New Roman"/>
                <w:sz w:val="26"/>
                <w:szCs w:val="26"/>
                <w:lang w:eastAsia="ru-RU"/>
              </w:rPr>
              <w:t>-7,950</w:t>
            </w:r>
          </w:p>
        </w:tc>
      </w:tr>
      <w:tr w:rsidR="009314CA" w:rsidRPr="008763B8" w:rsidTr="002119B5">
        <w:trPr>
          <w:trHeight w:val="20"/>
        </w:trPr>
        <w:tc>
          <w:tcPr>
            <w:tcW w:w="2709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523" w:type="dxa"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</w:tcPr>
          <w:p w:rsidR="009314CA" w:rsidRPr="003F30E2" w:rsidRDefault="009314CA" w:rsidP="002119B5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30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220 023,586</w:t>
            </w:r>
          </w:p>
        </w:tc>
      </w:tr>
    </w:tbl>
    <w:p w:rsidR="009314CA" w:rsidRDefault="009314CA" w:rsidP="002119B5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9314CA" w:rsidRDefault="009314CA" w:rsidP="002119B5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9314CA" w:rsidRDefault="009314CA" w:rsidP="002119B5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9314CA" w:rsidRPr="005B0E20" w:rsidRDefault="009314CA" w:rsidP="002119B5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ED2F79">
        <w:rPr>
          <w:rFonts w:ascii="Times New Roman" w:hAnsi="Times New Roman"/>
          <w:sz w:val="24"/>
          <w:szCs w:val="24"/>
        </w:rPr>
        <w:t>М.М. Троф</w:t>
      </w:r>
      <w:r w:rsidRPr="00ED2F79">
        <w:rPr>
          <w:rFonts w:ascii="Times New Roman" w:hAnsi="Times New Roman"/>
          <w:sz w:val="24"/>
          <w:szCs w:val="24"/>
        </w:rPr>
        <w:t>и</w:t>
      </w:r>
      <w:r w:rsidRPr="00ED2F79">
        <w:rPr>
          <w:rFonts w:ascii="Times New Roman" w:hAnsi="Times New Roman"/>
          <w:sz w:val="24"/>
          <w:szCs w:val="24"/>
        </w:rPr>
        <w:t>мов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sectPr w:rsidR="009314CA" w:rsidRPr="005B0E20" w:rsidSect="00612EE0">
      <w:headerReference w:type="default" r:id="rId6"/>
      <w:pgSz w:w="11906" w:h="16838"/>
      <w:pgMar w:top="1134" w:right="68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CA" w:rsidRDefault="009314CA" w:rsidP="00C050B1">
      <w:pPr>
        <w:spacing w:after="0" w:line="240" w:lineRule="auto"/>
      </w:pPr>
      <w:r>
        <w:separator/>
      </w:r>
    </w:p>
  </w:endnote>
  <w:endnote w:type="continuationSeparator" w:id="0">
    <w:p w:rsidR="009314CA" w:rsidRDefault="009314CA" w:rsidP="00C0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CA" w:rsidRDefault="009314CA" w:rsidP="00C050B1">
      <w:pPr>
        <w:spacing w:after="0" w:line="240" w:lineRule="auto"/>
      </w:pPr>
      <w:r>
        <w:separator/>
      </w:r>
    </w:p>
  </w:footnote>
  <w:footnote w:type="continuationSeparator" w:id="0">
    <w:p w:rsidR="009314CA" w:rsidRDefault="009314CA" w:rsidP="00C0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CA" w:rsidRDefault="009314CA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9314CA" w:rsidRDefault="009314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29"/>
    <w:rsid w:val="00003418"/>
    <w:rsid w:val="00007459"/>
    <w:rsid w:val="00036E82"/>
    <w:rsid w:val="0004013D"/>
    <w:rsid w:val="00103079"/>
    <w:rsid w:val="00171422"/>
    <w:rsid w:val="001E1787"/>
    <w:rsid w:val="001F179E"/>
    <w:rsid w:val="00200268"/>
    <w:rsid w:val="00204F2A"/>
    <w:rsid w:val="002119B5"/>
    <w:rsid w:val="002219F9"/>
    <w:rsid w:val="002749A9"/>
    <w:rsid w:val="00287E88"/>
    <w:rsid w:val="002A028D"/>
    <w:rsid w:val="002C560C"/>
    <w:rsid w:val="002C573F"/>
    <w:rsid w:val="002E12A3"/>
    <w:rsid w:val="002E265C"/>
    <w:rsid w:val="00332761"/>
    <w:rsid w:val="003F2DFA"/>
    <w:rsid w:val="003F30E2"/>
    <w:rsid w:val="003F32FC"/>
    <w:rsid w:val="004442AE"/>
    <w:rsid w:val="00504031"/>
    <w:rsid w:val="0055197F"/>
    <w:rsid w:val="00585325"/>
    <w:rsid w:val="005B0E20"/>
    <w:rsid w:val="005D7A29"/>
    <w:rsid w:val="005E41AE"/>
    <w:rsid w:val="00612EE0"/>
    <w:rsid w:val="00623EEB"/>
    <w:rsid w:val="00636EF5"/>
    <w:rsid w:val="00637757"/>
    <w:rsid w:val="00646447"/>
    <w:rsid w:val="00690DFB"/>
    <w:rsid w:val="006918FF"/>
    <w:rsid w:val="006C40EE"/>
    <w:rsid w:val="007537A1"/>
    <w:rsid w:val="00767EF1"/>
    <w:rsid w:val="00781815"/>
    <w:rsid w:val="00782F65"/>
    <w:rsid w:val="007D6140"/>
    <w:rsid w:val="00843993"/>
    <w:rsid w:val="00874DE1"/>
    <w:rsid w:val="008763B8"/>
    <w:rsid w:val="008E36F6"/>
    <w:rsid w:val="00915F32"/>
    <w:rsid w:val="009314CA"/>
    <w:rsid w:val="00944F63"/>
    <w:rsid w:val="009D0541"/>
    <w:rsid w:val="009F4165"/>
    <w:rsid w:val="009F4E17"/>
    <w:rsid w:val="00A0643D"/>
    <w:rsid w:val="00A40AF1"/>
    <w:rsid w:val="00A90FD8"/>
    <w:rsid w:val="00A954D2"/>
    <w:rsid w:val="00AB47CC"/>
    <w:rsid w:val="00AE0318"/>
    <w:rsid w:val="00B77501"/>
    <w:rsid w:val="00BE140D"/>
    <w:rsid w:val="00C028DB"/>
    <w:rsid w:val="00C050B1"/>
    <w:rsid w:val="00C23D52"/>
    <w:rsid w:val="00C83BFF"/>
    <w:rsid w:val="00CC6988"/>
    <w:rsid w:val="00CE56BB"/>
    <w:rsid w:val="00D04D4E"/>
    <w:rsid w:val="00D261FA"/>
    <w:rsid w:val="00D40669"/>
    <w:rsid w:val="00D6637C"/>
    <w:rsid w:val="00DC417A"/>
    <w:rsid w:val="00E1482A"/>
    <w:rsid w:val="00E31CE1"/>
    <w:rsid w:val="00E95B35"/>
    <w:rsid w:val="00ED2F79"/>
    <w:rsid w:val="00F21325"/>
    <w:rsid w:val="00F22348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50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50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7</Pages>
  <Words>2567</Words>
  <Characters>14636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Marina</cp:lastModifiedBy>
  <cp:revision>18</cp:revision>
  <cp:lastPrinted>2017-10-24T07:20:00Z</cp:lastPrinted>
  <dcterms:created xsi:type="dcterms:W3CDTF">2017-06-24T11:45:00Z</dcterms:created>
  <dcterms:modified xsi:type="dcterms:W3CDTF">2017-10-24T07:21:00Z</dcterms:modified>
</cp:coreProperties>
</file>