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3" w:rsidRPr="00287E88" w:rsidRDefault="00B82FE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B82FE3" w:rsidRPr="00287E88" w:rsidRDefault="00B82FE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</w:t>
      </w:r>
      <w:r w:rsidRPr="00287E88">
        <w:rPr>
          <w:rFonts w:ascii="Times New Roman" w:hAnsi="Times New Roman"/>
          <w:sz w:val="24"/>
          <w:szCs w:val="24"/>
        </w:rPr>
        <w:t>д</w:t>
      </w:r>
      <w:r w:rsidRPr="00287E88">
        <w:rPr>
          <w:rFonts w:ascii="Times New Roman" w:hAnsi="Times New Roman"/>
          <w:sz w:val="24"/>
          <w:szCs w:val="24"/>
        </w:rPr>
        <w:t>ского поселения "Город Николаевск-на-Амуре"</w:t>
      </w:r>
    </w:p>
    <w:p w:rsidR="00B82FE3" w:rsidRDefault="00B82FE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287E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B82FE3" w:rsidRDefault="00B82FE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370B40">
        <w:rPr>
          <w:rFonts w:ascii="Times New Roman" w:hAnsi="Times New Roman"/>
          <w:sz w:val="24"/>
          <w:szCs w:val="24"/>
        </w:rPr>
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</w:t>
      </w:r>
      <w:r w:rsidRPr="00370B40">
        <w:rPr>
          <w:rFonts w:ascii="Times New Roman" w:hAnsi="Times New Roman"/>
          <w:sz w:val="24"/>
          <w:szCs w:val="24"/>
        </w:rPr>
        <w:t>е</w:t>
      </w:r>
      <w:r w:rsidRPr="00370B40">
        <w:rPr>
          <w:rFonts w:ascii="Times New Roman" w:hAnsi="Times New Roman"/>
          <w:sz w:val="24"/>
          <w:szCs w:val="24"/>
        </w:rPr>
        <w:t>программным направлениям деятельности), группам (группам и подгруппам) видов ра</w:t>
      </w:r>
      <w:r w:rsidRPr="00370B40">
        <w:rPr>
          <w:rFonts w:ascii="Times New Roman" w:hAnsi="Times New Roman"/>
          <w:sz w:val="24"/>
          <w:szCs w:val="24"/>
        </w:rPr>
        <w:t>с</w:t>
      </w:r>
      <w:r w:rsidRPr="00370B40">
        <w:rPr>
          <w:rFonts w:ascii="Times New Roman" w:hAnsi="Times New Roman"/>
          <w:sz w:val="24"/>
          <w:szCs w:val="24"/>
        </w:rPr>
        <w:t>ходов классификации расходов бюджетов на 2018 год</w:t>
      </w:r>
    </w:p>
    <w:p w:rsidR="00B82FE3" w:rsidRDefault="00B82FE3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B82FE3" w:rsidRPr="009C11F3" w:rsidRDefault="00B82FE3" w:rsidP="009C11F3">
      <w:pPr>
        <w:spacing w:after="0"/>
        <w:rPr>
          <w:sz w:val="2"/>
          <w:szCs w:val="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9"/>
        <w:gridCol w:w="714"/>
        <w:gridCol w:w="567"/>
        <w:gridCol w:w="567"/>
        <w:gridCol w:w="1701"/>
        <w:gridCol w:w="708"/>
        <w:gridCol w:w="1695"/>
      </w:tblGrid>
      <w:tr w:rsidR="00B82FE3" w:rsidRPr="007B33C4" w:rsidTr="007B33C4">
        <w:trPr>
          <w:trHeight w:val="765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Гл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95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</w:tr>
    </w:tbl>
    <w:p w:rsidR="00B82FE3" w:rsidRPr="003F7503" w:rsidRDefault="00B82FE3" w:rsidP="003F750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9"/>
        <w:gridCol w:w="714"/>
        <w:gridCol w:w="567"/>
        <w:gridCol w:w="567"/>
        <w:gridCol w:w="1701"/>
        <w:gridCol w:w="708"/>
        <w:gridCol w:w="1695"/>
      </w:tblGrid>
      <w:tr w:rsidR="00B82FE3" w:rsidRPr="007B33C4" w:rsidTr="007B33C4">
        <w:trPr>
          <w:trHeight w:val="20"/>
          <w:tblHeader/>
        </w:trPr>
        <w:tc>
          <w:tcPr>
            <w:tcW w:w="3789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Администрация городского пос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ления "Город Николаевск-на-Амуре"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35 234,800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сийской Федерации и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</w:t>
            </w:r>
            <w:bookmarkStart w:id="0" w:name="_GoBack"/>
            <w:bookmarkEnd w:id="0"/>
            <w:r w:rsidRPr="007B33C4">
              <w:rPr>
                <w:rFonts w:ascii="Times New Roman" w:hAnsi="Times New Roman"/>
                <w:sz w:val="24"/>
                <w:szCs w:val="24"/>
              </w:rPr>
              <w:t>ного лица 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Глава муниципального образов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Функционирование законодател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ставительных органов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Пре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ставительных органов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муниципальных образов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Функционирование Правительс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ва Российской Федерации, вы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ших исполнительных органов г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24 793,200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Муниципальная программа «Ра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витие муниципальной службы в городском поселении «Город 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колаевск-на-Амуре»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муниципальной службы, оптим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зация единой системы обучения муниципальных служащих в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ках муниципальной программы «Развитие муниципальной слу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ж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бы в городском поселении «Город Николаевск-на-Амуре»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010 03 00000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Курсы повышения квалификации, семинары, переподготовка для муниципальных служащих апп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рата администрации городского поселения в рамках 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ной программы «Развитие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испо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нительных органов местного 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2 791,000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783,000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1 997,000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ципальному району полномочий поселения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ного самоуправления Хабаровск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го края государственными полн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мочиями Хабаровского края по применению законодательства об административных правонаруш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ниях"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ф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нансовых, налоговых и таможе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органов и органов финанс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Ко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трольно-счетной палаты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Аппарат Контрольно-счетной п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латы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ципальному району полномочий поселения по внешнему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пальному финансовому контролю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ципальной избирательной коми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760 00 00000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761 00 00000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Проведение выборов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пальной избирательной комиссии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Резервный фонд местных админ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страций в рамках непрограммных расходов органов местного сам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Другие общегосударственные 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2 368,628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2 737,000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35 341,600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ций), индивидуальным предпр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32 276,600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Муниципальная адресная 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грамма по капитальному ремонту и ремонту дворовых территорий многоквартирных домов, проездов к дворовым территориям мног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квартирных домов городского п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селения  «Город Николаевск-на-Амуре» на 2018 год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Выполнение капитального ремо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та и ремонта проезда к дворовым территориям многоквартирных домов городского поселения в рамках муниципальной адресной программы по капитальному 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монту и ремонту дворовых терр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торий многоквартирных домов, проездов к дворовым территориям многоквартирных домов горо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поселения "Город Никол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евск-на-Амуре на 2018 год"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Программа комплексного разв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тия транспортной инфраструкт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ры городского поселения «Город Николаевск-на-Амуре» Николае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муниципального района Х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баровского края на 2017-2026 г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10 600,000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Ремонт улично-дорожной сети городского поселения «Город 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колаевск-на-Амуре» в рамках Программы комплексного разв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тия транспортной инфра-структуры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Размещение дорожных знаков и нанесение разметки в рамках 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граммы комплексного раз-вития транспортной инфра-структуры городского поселе-ния «Город Николаевск-на-Амуре» Николае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муни-ципального района Хабаровского края на 2017-2026 годы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границах поселения в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ках непрограммных расходов 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Мероприятия в области стро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тельства, архитектуры и град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строительства в рамках непр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граммных расходов на территории муниципальных образований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й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33 737,000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Мероприятия в области жилищн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го хозяйства муниципальных 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и текущего ремонт муниципального жилья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4 227,500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Муниципальная программа «Ко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плексное развитие систем комм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нальной инфраструктуры горо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поселения «Город Никол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евск-на-Амуре» Николаевского муниципального района Хабаро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820,000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Разработка проектов планировки и межевания территории горо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поселения для реконстру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ции сетей теплоснабжения г. 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колаевска-на-Амуре от Николае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ской ТЭЦ до ТК-3 в рамках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ципальной про-граммы «Ко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плексное развитие систем комм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нальной инфра-структуры горо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поселения «Город Никол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евск-на-Амуре» Николаевского муниципального района Хабаро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та тепловых сетей в г. Николае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ске-на-Амуре по объекту: «Стро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тельство лечебного корпуса ЦРБ в г. Николаевске-на-Амуре» в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ках муниципальной программы «Комплексное развитие систем коммунальной инфраструктуры городского поселения «Город 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колаевск-на-Амуре» Николае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ского муниципального района Х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баровского края на 2018-2025 г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Актуализация схемы теплосна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жения в рамках муниципальной программы «Комплексное разв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тие систем коммунальной инфр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та сетей водоотведения в г. Ник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лаевске-на-Амуре по объекту: «Строительство лечебного корп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са ЦРБ в г. Николаевске-на-Амуре» в рамках муниципальной программы «Комплексное разв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тие систем коммунальной инфр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Поддержка коммунального хозя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й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ства  в рамках непрограммных расходов муниципальных образ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Компенсация выпадающих дох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дов организациям, предоста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ляющим населению услуги вод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снабжения и водоотведения по тарифам, не обеспечивающим возмещение издержек в рамках непрограммных расходов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ций), индивидуальным предпр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Компенсация выпадающих дох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дов юридическим лицам по те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ловой энергии в рамках непр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граммных расходов 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ций), индивидуальным предпр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14 317,000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Муниципальная программа "Фо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мирование современной горо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ской среды в городском посел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нии "Город Николаевск-на-Амуре" на 2018-2022 годы"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Мероприятия, направленные на благоустройство общественных территорий в рамках муниц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пальной программы "Формиров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ние современной городской среды в городском поселении "Город Николаевск-на-Амуре" на 2018-2022 годы"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по благоустройству те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риторий муниципальных образ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граммных расходов 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мероприятия по благоус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ройству муниципальных образ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Другие вопросы в области ж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Обеспечение деятельности подв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домственных учреждений в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ках непрограммных расходов 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6 491,000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759,700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22,800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ципальному району полномочий поселения в сфере молодежной политики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540,000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Доплаты к пенсиям 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служащих в рамках непр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граммных расходов муниципал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ь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Социальное обеспечение насел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Возмещение расходов на погреб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ние в рамках непрограммных ра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ходов муниципальных образов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C4">
              <w:rPr>
                <w:rFonts w:ascii="Times New Roman" w:hAnsi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708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B82FE3" w:rsidRPr="007B33C4" w:rsidTr="007B33C4">
        <w:trPr>
          <w:trHeight w:val="20"/>
        </w:trPr>
        <w:tc>
          <w:tcPr>
            <w:tcW w:w="3789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14" w:type="dxa"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</w:tcPr>
          <w:p w:rsidR="00B82FE3" w:rsidRPr="007B33C4" w:rsidRDefault="00B82FE3" w:rsidP="007B33C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3C4">
              <w:rPr>
                <w:rFonts w:ascii="Times New Roman" w:hAnsi="Times New Roman"/>
                <w:b/>
                <w:bCs/>
                <w:sz w:val="24"/>
                <w:szCs w:val="24"/>
              </w:rPr>
              <w:t>105 107,200</w:t>
            </w:r>
          </w:p>
        </w:tc>
      </w:tr>
    </w:tbl>
    <w:p w:rsidR="00B82FE3" w:rsidRDefault="00B82FE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B82FE3" w:rsidRDefault="00B82FE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B82FE3" w:rsidRDefault="00B82FE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82FE3" w:rsidSect="003F7503">
      <w:headerReference w:type="default" r:id="rId6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E3" w:rsidRDefault="00B82FE3" w:rsidP="00085FFC">
      <w:pPr>
        <w:spacing w:after="0" w:line="240" w:lineRule="auto"/>
      </w:pPr>
      <w:r>
        <w:separator/>
      </w:r>
    </w:p>
  </w:endnote>
  <w:endnote w:type="continuationSeparator" w:id="0">
    <w:p w:rsidR="00B82FE3" w:rsidRDefault="00B82FE3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E3" w:rsidRDefault="00B82FE3" w:rsidP="00085FFC">
      <w:pPr>
        <w:spacing w:after="0" w:line="240" w:lineRule="auto"/>
      </w:pPr>
      <w:r>
        <w:separator/>
      </w:r>
    </w:p>
  </w:footnote>
  <w:footnote w:type="continuationSeparator" w:id="0">
    <w:p w:rsidR="00B82FE3" w:rsidRDefault="00B82FE3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E3" w:rsidRDefault="00B82FE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82FE3" w:rsidRDefault="00B82F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0F6059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70B40"/>
    <w:rsid w:val="003D7E97"/>
    <w:rsid w:val="003F2DFA"/>
    <w:rsid w:val="003F32FC"/>
    <w:rsid w:val="003F7503"/>
    <w:rsid w:val="004D2A9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976F6"/>
    <w:rsid w:val="007B33C4"/>
    <w:rsid w:val="007D6140"/>
    <w:rsid w:val="0082331C"/>
    <w:rsid w:val="00843993"/>
    <w:rsid w:val="00874DE1"/>
    <w:rsid w:val="008C7B85"/>
    <w:rsid w:val="008E36F6"/>
    <w:rsid w:val="00944F63"/>
    <w:rsid w:val="00963B4E"/>
    <w:rsid w:val="009C11F3"/>
    <w:rsid w:val="009D0541"/>
    <w:rsid w:val="009E53F9"/>
    <w:rsid w:val="009F4165"/>
    <w:rsid w:val="00A26D88"/>
    <w:rsid w:val="00A6083E"/>
    <w:rsid w:val="00A90FD8"/>
    <w:rsid w:val="00AB47CC"/>
    <w:rsid w:val="00AE0318"/>
    <w:rsid w:val="00B67075"/>
    <w:rsid w:val="00B77501"/>
    <w:rsid w:val="00B82FE3"/>
    <w:rsid w:val="00BE140D"/>
    <w:rsid w:val="00BE34E2"/>
    <w:rsid w:val="00BE702B"/>
    <w:rsid w:val="00C028DB"/>
    <w:rsid w:val="00C23D52"/>
    <w:rsid w:val="00C60D00"/>
    <w:rsid w:val="00C74D28"/>
    <w:rsid w:val="00C83BFF"/>
    <w:rsid w:val="00CC6988"/>
    <w:rsid w:val="00CE56BB"/>
    <w:rsid w:val="00D0577A"/>
    <w:rsid w:val="00D261FA"/>
    <w:rsid w:val="00D30CF8"/>
    <w:rsid w:val="00D40669"/>
    <w:rsid w:val="00D40BD0"/>
    <w:rsid w:val="00D6637C"/>
    <w:rsid w:val="00E1482A"/>
    <w:rsid w:val="00E31CE1"/>
    <w:rsid w:val="00E95B35"/>
    <w:rsid w:val="00EA1728"/>
    <w:rsid w:val="00ED2F79"/>
    <w:rsid w:val="00F173A2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70B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0B40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370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370B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10</Pages>
  <Words>2932</Words>
  <Characters>16717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31</cp:revision>
  <cp:lastPrinted>2017-12-21T07:59:00Z</cp:lastPrinted>
  <dcterms:created xsi:type="dcterms:W3CDTF">2017-06-24T11:45:00Z</dcterms:created>
  <dcterms:modified xsi:type="dcterms:W3CDTF">2017-12-21T08:01:00Z</dcterms:modified>
</cp:coreProperties>
</file>