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E37363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О внесении изменений в решение Совета депутатов городского поселения от 22.12.2016 № 51-229 «О бюджете городского поселения «Город Николаевск-на-Амуре» на 2017год и на плановый период 2018 и 2019 годов» 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</w:p>
    <w:p w:rsidR="002E0CEA" w:rsidRPr="00E37363" w:rsidRDefault="002E0CEA" w:rsidP="00B14516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2E0CEA" w:rsidRPr="00E37363" w:rsidRDefault="002E0CEA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7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«Город Николаевск-на-Амуре», утвержденным решением Совета депутатов городского поселения «Город Николаевск-на-Амуре» от 20.12.2013 № 4-18 (в редакции решения от 06.02.2015 № 16-84) Совет депутатов </w:t>
      </w:r>
      <w:r w:rsidRPr="00E37363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E37363">
        <w:rPr>
          <w:rFonts w:ascii="Times New Roman" w:hAnsi="Times New Roman"/>
          <w:spacing w:val="7"/>
          <w:sz w:val="26"/>
          <w:szCs w:val="26"/>
          <w:lang w:eastAsia="ru-RU"/>
        </w:rPr>
        <w:t>поселения «Город Николаевск-на-Амуре»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7"/>
          <w:sz w:val="26"/>
          <w:szCs w:val="26"/>
          <w:lang w:eastAsia="ru-RU"/>
        </w:rPr>
        <w:t>РЕШИЛ: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E37363">
        <w:rPr>
          <w:rFonts w:ascii="Times New Roman" w:hAnsi="Times New Roman"/>
          <w:sz w:val="26"/>
          <w:szCs w:val="26"/>
          <w:lang w:eastAsia="ru-RU"/>
        </w:rPr>
        <w:t>Совета депутатов городского поселения «Город Николаевск-на-Амуре» от 22 декабря 2016г. № 51-229 «О бюджете городского поселения «Город Николаевск-на-Амуре» на 2017 год</w:t>
      </w:r>
      <w:r w:rsidRPr="00E37363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и на плановый период 2018 и 2019 годов» </w:t>
      </w:r>
      <w:r w:rsidRPr="00E37363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2E0CEA" w:rsidRPr="00E37363" w:rsidRDefault="002E0CEA" w:rsidP="00B1451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2E0CEA" w:rsidRPr="00E37363" w:rsidRDefault="002E0CEA" w:rsidP="00B14516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 xml:space="preserve">«1.Утвердить </w:t>
      </w:r>
      <w:r w:rsidRPr="00E373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характеристики </w:t>
      </w:r>
      <w:r w:rsidRPr="00E37363">
        <w:rPr>
          <w:rFonts w:ascii="Times New Roman" w:hAnsi="Times New Roman"/>
          <w:sz w:val="26"/>
          <w:szCs w:val="26"/>
          <w:lang w:eastAsia="ru-RU"/>
        </w:rPr>
        <w:t>бюджета городского поселения «Город Николаевск-на-Амуре» (далее по тексту – бюджет поселения) на 2017 год: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-7"/>
          <w:sz w:val="26"/>
          <w:szCs w:val="26"/>
          <w:lang w:eastAsia="ru-RU"/>
        </w:rPr>
        <w:t xml:space="preserve">1) прогнозируемый общий объем доходов </w:t>
      </w:r>
      <w:r w:rsidRPr="00E37363">
        <w:rPr>
          <w:rFonts w:ascii="Times New Roman" w:hAnsi="Times New Roman"/>
          <w:snapToGrid w:val="0"/>
          <w:sz w:val="26"/>
          <w:szCs w:val="26"/>
          <w:lang w:eastAsia="ru-RU"/>
        </w:rPr>
        <w:t>в сумме 103 246,44 тыс. рублей;</w:t>
      </w:r>
    </w:p>
    <w:p w:rsidR="002E0CEA" w:rsidRPr="00E37363" w:rsidRDefault="002E0CEA" w:rsidP="00B1451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-5"/>
          <w:sz w:val="26"/>
          <w:szCs w:val="26"/>
          <w:lang w:eastAsia="ru-RU"/>
        </w:rPr>
        <w:tab/>
        <w:t xml:space="preserve">2) общий объем расходов в </w:t>
      </w:r>
      <w:r w:rsidRPr="00E37363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сумме 103 838,62 </w:t>
      </w:r>
      <w:r w:rsidRPr="00E37363">
        <w:rPr>
          <w:rFonts w:ascii="Times New Roman" w:hAnsi="Times New Roman"/>
          <w:spacing w:val="-5"/>
          <w:sz w:val="26"/>
          <w:szCs w:val="26"/>
          <w:lang w:eastAsia="ru-RU"/>
        </w:rPr>
        <w:t>тыс. рублей;</w:t>
      </w:r>
    </w:p>
    <w:p w:rsidR="002E0CEA" w:rsidRPr="00E37363" w:rsidRDefault="002E0CEA" w:rsidP="00B145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E37363">
        <w:rPr>
          <w:rFonts w:ascii="Times New Roman" w:hAnsi="Times New Roman"/>
          <w:color w:val="000000"/>
          <w:sz w:val="26"/>
          <w:szCs w:val="26"/>
          <w:lang w:eastAsia="ru-RU"/>
        </w:rPr>
        <w:t>3) верхний предел муниципального долга  по состоянию на 1 января   2018 года в сумме 51356,39 тыс. рублей;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E37363">
        <w:rPr>
          <w:rFonts w:ascii="Times New Roman" w:hAnsi="Times New Roman"/>
          <w:spacing w:val="-7"/>
          <w:sz w:val="26"/>
          <w:szCs w:val="26"/>
          <w:lang w:eastAsia="ru-RU"/>
        </w:rPr>
        <w:t>4) прогнозируемый дефицит бюджета поселения в сумме 592,18 тыс</w:t>
      </w:r>
      <w:r w:rsidRPr="00E37363">
        <w:rPr>
          <w:rFonts w:ascii="Times New Roman" w:hAnsi="Times New Roman"/>
          <w:color w:val="0000FF"/>
          <w:spacing w:val="-7"/>
          <w:sz w:val="26"/>
          <w:szCs w:val="26"/>
          <w:lang w:eastAsia="ru-RU"/>
        </w:rPr>
        <w:t>.</w:t>
      </w:r>
      <w:r w:rsidRPr="00E37363">
        <w:rPr>
          <w:rFonts w:ascii="Times New Roman" w:hAnsi="Times New Roman"/>
          <w:spacing w:val="-7"/>
          <w:sz w:val="26"/>
          <w:szCs w:val="26"/>
          <w:lang w:eastAsia="ru-RU"/>
        </w:rPr>
        <w:t xml:space="preserve"> рублей». 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>1.2. Приложение № 1, приложение № 9, приложение № 11 изложить в новой редакции согласно приложению № 1, приложению № 2, приложению № 3 к настоящему решению.</w:t>
      </w:r>
    </w:p>
    <w:p w:rsidR="002E0CEA" w:rsidRPr="00E37363" w:rsidRDefault="002E0CEA" w:rsidP="00B14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>4. Направить настоящее решение главе городского поселения для официального опубликования (обнародования).</w:t>
      </w:r>
    </w:p>
    <w:p w:rsidR="002E0CEA" w:rsidRPr="00E37363" w:rsidRDefault="002E0CEA" w:rsidP="00B14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0CEA" w:rsidRPr="00E37363" w:rsidRDefault="002E0CEA" w:rsidP="00B14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0CEA" w:rsidRPr="00E37363" w:rsidRDefault="002E0CEA" w:rsidP="00B1451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 xml:space="preserve">Глава городского поселения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37363">
        <w:rPr>
          <w:rFonts w:ascii="Times New Roman" w:hAnsi="Times New Roman"/>
          <w:sz w:val="26"/>
          <w:szCs w:val="26"/>
          <w:lang w:eastAsia="ru-RU"/>
        </w:rPr>
        <w:t xml:space="preserve">  С.В. Толкачев</w:t>
      </w:r>
    </w:p>
    <w:p w:rsidR="002E0CEA" w:rsidRPr="00E37363" w:rsidRDefault="002E0CEA" w:rsidP="00B1451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2E0CEA" w:rsidRPr="00E37363" w:rsidRDefault="002E0CEA" w:rsidP="00B1451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2E0CEA" w:rsidRPr="00E37363" w:rsidRDefault="002E0CEA" w:rsidP="00E373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37363">
        <w:rPr>
          <w:rFonts w:ascii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2E0CEA" w:rsidRPr="00E37363" w:rsidRDefault="002E0CEA" w:rsidP="00E373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363">
        <w:rPr>
          <w:rFonts w:ascii="Times New Roman" w:hAnsi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37363">
        <w:rPr>
          <w:rFonts w:ascii="Times New Roman" w:hAnsi="Times New Roman"/>
          <w:sz w:val="26"/>
          <w:szCs w:val="26"/>
          <w:lang w:eastAsia="ru-RU"/>
        </w:rPr>
        <w:t>Л.Г. Шалыгин</w:t>
      </w: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Pr="00B23C3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</w:t>
      </w: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Приложение № 1</w:t>
      </w:r>
    </w:p>
    <w:p w:rsidR="002E0CEA" w:rsidRPr="00B23C3A" w:rsidRDefault="002E0CEA" w:rsidP="004C4864">
      <w:pPr>
        <w:widowControl w:val="0"/>
        <w:autoSpaceDE w:val="0"/>
        <w:autoSpaceDN w:val="0"/>
        <w:adjustRightInd w:val="0"/>
        <w:snapToGrid w:val="0"/>
        <w:spacing w:after="0" w:line="240" w:lineRule="exact"/>
        <w:ind w:left="579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23C3A">
        <w:rPr>
          <w:rFonts w:ascii="Times New Roman" w:hAnsi="Times New Roman"/>
          <w:color w:val="000000"/>
          <w:sz w:val="26"/>
          <w:szCs w:val="26"/>
          <w:lang w:eastAsia="ru-RU"/>
        </w:rPr>
        <w:t>к решению Совета депутатов городского поселения "Город Николаевск-на-Амуре"</w:t>
      </w:r>
    </w:p>
    <w:p w:rsidR="002E0CEA" w:rsidRPr="00B23C3A" w:rsidRDefault="002E0CEA" w:rsidP="004C4864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after="0" w:line="240" w:lineRule="exact"/>
        <w:ind w:left="5797" w:right="378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2E0CEA" w:rsidRPr="00B23C3A" w:rsidRDefault="002E0CEA" w:rsidP="004C4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after="0" w:line="240" w:lineRule="exact"/>
        <w:ind w:left="5797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20.02.20017</w:t>
      </w: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  №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54-239</w:t>
      </w: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B23C3A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ab/>
      </w:r>
    </w:p>
    <w:p w:rsidR="002E0CEA" w:rsidRPr="004C4864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2E0CEA" w:rsidRPr="004C4864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2E0CEA" w:rsidRPr="004C4864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2E0CEA" w:rsidRPr="00B23C3A" w:rsidRDefault="002E0CEA" w:rsidP="004C48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napToGrid w:val="0"/>
          <w:color w:val="000000"/>
          <w:sz w:val="26"/>
          <w:szCs w:val="26"/>
          <w:lang w:eastAsia="ru-RU"/>
        </w:rPr>
      </w:pPr>
      <w:r w:rsidRPr="00B23C3A">
        <w:rPr>
          <w:rFonts w:ascii="Times New Roman" w:hAnsi="Times New Roman"/>
          <w:bCs/>
          <w:snapToGrid w:val="0"/>
          <w:color w:val="000000"/>
          <w:sz w:val="26"/>
          <w:szCs w:val="26"/>
          <w:lang w:eastAsia="ru-RU"/>
        </w:rPr>
        <w:t xml:space="preserve">Прогноз поступления доходов бюджета поселения по кодам  видов доходов, подвидов доходов, классификации операций сектора государственного управления, относящихся к доходам  бюджета  </w:t>
      </w:r>
      <w:r w:rsidRPr="00B23C3A">
        <w:rPr>
          <w:rFonts w:ascii="Times New Roman" w:hAnsi="Times New Roman"/>
          <w:sz w:val="26"/>
          <w:szCs w:val="26"/>
          <w:lang w:eastAsia="ru-RU"/>
        </w:rPr>
        <w:t>на 2017 год</w:t>
      </w:r>
    </w:p>
    <w:p w:rsidR="002E0CEA" w:rsidRPr="004C4864" w:rsidRDefault="002E0CEA" w:rsidP="004C4864">
      <w:pPr>
        <w:spacing w:before="240" w:after="60" w:line="240" w:lineRule="exact"/>
        <w:ind w:left="-374" w:right="-568" w:firstLine="374"/>
        <w:outlineLvl w:val="6"/>
        <w:rPr>
          <w:rFonts w:ascii="Times New Roman" w:hAnsi="Times New Roman"/>
          <w:sz w:val="20"/>
          <w:szCs w:val="20"/>
          <w:lang w:eastAsia="ru-RU"/>
        </w:rPr>
      </w:pPr>
      <w:r w:rsidRPr="004C486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( тыс. рублей)</w:t>
      </w:r>
    </w:p>
    <w:tbl>
      <w:tblPr>
        <w:tblW w:w="9872" w:type="dxa"/>
        <w:tblInd w:w="-34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79"/>
        <w:gridCol w:w="5419"/>
        <w:gridCol w:w="1274"/>
      </w:tblGrid>
      <w:tr w:rsidR="002E0CEA" w:rsidRPr="0050335F" w:rsidTr="00F849A7">
        <w:trPr>
          <w:trHeight w:val="61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Код дохода по бюджетной классификации Российской Федерации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CEA" w:rsidRPr="0050335F" w:rsidTr="00F849A7">
        <w:trPr>
          <w:trHeight w:val="23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spacing w:before="240" w:after="60" w:line="240" w:lineRule="exact"/>
              <w:jc w:val="both"/>
              <w:outlineLvl w:val="4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102</w:t>
            </w: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712,79</w:t>
            </w: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47046,33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47046,33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1 01 02010 01 1000 110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46991,71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46,72</w:t>
            </w:r>
          </w:p>
        </w:tc>
      </w:tr>
      <w:tr w:rsidR="002E0CEA" w:rsidRPr="0050335F" w:rsidTr="00F849A7">
        <w:trPr>
          <w:trHeight w:val="474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7,90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1 03  00000 000000 000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3215,16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(продукции, пропроизводимой на территории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3215,16</w:t>
            </w:r>
          </w:p>
        </w:tc>
      </w:tr>
      <w:tr w:rsidR="002E0CEA" w:rsidRPr="0050335F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1089,94</w:t>
            </w:r>
          </w:p>
        </w:tc>
      </w:tr>
      <w:tr w:rsidR="002E0CEA" w:rsidRPr="0050335F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2E0CEA" w:rsidRPr="0050335F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2109,14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11051,11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11051,11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spacing w:before="240" w:after="60" w:line="240" w:lineRule="exact"/>
              <w:ind w:left="-30"/>
              <w:outlineLvl w:val="5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22737,17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5033,27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5033,27</w:t>
            </w:r>
          </w:p>
        </w:tc>
      </w:tr>
      <w:tr w:rsidR="002E0CEA" w:rsidRPr="0050335F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7596,00</w:t>
            </w:r>
          </w:p>
        </w:tc>
      </w:tr>
      <w:tr w:rsidR="002E0CEA" w:rsidRPr="0050335F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1 06 04011 02 1000 110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1020,00</w:t>
            </w:r>
          </w:p>
        </w:tc>
      </w:tr>
      <w:tr w:rsidR="002E0CEA" w:rsidRPr="0050335F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1 06 04012 02 1000 110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6576,00</w:t>
            </w:r>
          </w:p>
        </w:tc>
      </w:tr>
      <w:tr w:rsidR="002E0CEA" w:rsidRPr="0050335F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1 06 06000 00 0000 110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10107,90</w:t>
            </w:r>
          </w:p>
        </w:tc>
      </w:tr>
      <w:tr w:rsidR="002E0CEA" w:rsidRPr="0050335F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9632,80</w:t>
            </w:r>
          </w:p>
        </w:tc>
      </w:tr>
      <w:tr w:rsidR="002E0CEA" w:rsidRPr="0050335F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9632,80</w:t>
            </w:r>
          </w:p>
        </w:tc>
      </w:tr>
      <w:tr w:rsidR="002E0CEA" w:rsidRPr="0050335F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475,10</w:t>
            </w:r>
          </w:p>
        </w:tc>
      </w:tr>
      <w:tr w:rsidR="002E0CEA" w:rsidRPr="0050335F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475,10</w:t>
            </w:r>
          </w:p>
        </w:tc>
      </w:tr>
      <w:tr w:rsidR="002E0CEA" w:rsidRPr="0050335F" w:rsidTr="00F849A7">
        <w:trPr>
          <w:trHeight w:val="48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14</w:t>
            </w: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555,02</w:t>
            </w:r>
          </w:p>
        </w:tc>
      </w:tr>
      <w:tr w:rsidR="002E0CEA" w:rsidRPr="0050335F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или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</w:p>
        </w:tc>
      </w:tr>
      <w:tr w:rsidR="002E0CEA" w:rsidRPr="0050335F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</w:p>
        </w:tc>
      </w:tr>
      <w:tr w:rsidR="002E0CEA" w:rsidRPr="0050335F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1 11 05013 13 0057 120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</w:p>
        </w:tc>
      </w:tr>
      <w:tr w:rsidR="002E0CEA" w:rsidRPr="0050335F" w:rsidTr="00F849A7">
        <w:trPr>
          <w:trHeight w:val="79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034,40</w:t>
            </w:r>
          </w:p>
        </w:tc>
      </w:tr>
      <w:tr w:rsidR="002E0CEA" w:rsidRPr="0050335F" w:rsidTr="00F849A7">
        <w:trPr>
          <w:trHeight w:val="79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034,40</w:t>
            </w:r>
          </w:p>
        </w:tc>
      </w:tr>
      <w:tr w:rsidR="002E0CEA" w:rsidRPr="0050335F" w:rsidTr="00F849A7">
        <w:trPr>
          <w:trHeight w:val="7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2E0CEA" w:rsidRPr="0050335F" w:rsidTr="00F849A7">
        <w:trPr>
          <w:trHeight w:val="1053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1 11 07010 00 0000120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остающихся после уплаты налогов и обязательных платежей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2E0CEA" w:rsidRPr="0050335F" w:rsidTr="00F849A7">
        <w:trPr>
          <w:trHeight w:val="1053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  унитарных предприятий, созданных городскими поселениями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 в 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1 11 09045 00 0000 120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(наем жилья)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1 14 02050 13 0000 410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 указанному имуществу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</w:p>
        </w:tc>
      </w:tr>
      <w:tr w:rsidR="002E0CEA" w:rsidRPr="0050335F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</w:p>
        </w:tc>
      </w:tr>
      <w:tr w:rsidR="002E0CEA" w:rsidRPr="0050335F" w:rsidTr="00F849A7">
        <w:trPr>
          <w:trHeight w:val="464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001 00 0000 151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 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2 02 15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001 13 0000 151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 бюджетов городских 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2,200</w:t>
            </w:r>
          </w:p>
        </w:tc>
      </w:tr>
      <w:tr w:rsidR="002E0CEA" w:rsidRPr="0050335F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2 02 30024 13 0000 151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2,200</w:t>
            </w:r>
          </w:p>
        </w:tc>
      </w:tr>
      <w:tr w:rsidR="002E0CEA" w:rsidRPr="0050335F" w:rsidTr="00F849A7">
        <w:trPr>
          <w:trHeight w:val="310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EA" w:rsidRPr="004C4864" w:rsidRDefault="002E0CEA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103</w:t>
            </w: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246,44</w:t>
            </w:r>
          </w:p>
        </w:tc>
      </w:tr>
    </w:tbl>
    <w:p w:rsidR="002E0CEA" w:rsidRPr="004C4864" w:rsidRDefault="002E0CEA" w:rsidP="004C486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C486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</w:t>
      </w:r>
    </w:p>
    <w:p w:rsidR="002E0CEA" w:rsidRPr="004C4864" w:rsidRDefault="002E0CEA" w:rsidP="004C486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E0CEA" w:rsidRPr="004C4864" w:rsidRDefault="002E0CEA" w:rsidP="004C4864">
      <w:pPr>
        <w:spacing w:after="0" w:line="240" w:lineRule="auto"/>
        <w:ind w:left="-187" w:hanging="187"/>
        <w:rPr>
          <w:rFonts w:ascii="Times New Roman" w:hAnsi="Times New Roman"/>
          <w:sz w:val="28"/>
          <w:szCs w:val="28"/>
          <w:lang w:eastAsia="ru-RU"/>
        </w:rPr>
      </w:pPr>
      <w:r w:rsidRPr="004C4864">
        <w:rPr>
          <w:rFonts w:ascii="Times New Roman" w:hAnsi="Times New Roman"/>
          <w:sz w:val="28"/>
          <w:szCs w:val="28"/>
          <w:lang w:eastAsia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4C4864">
        <w:rPr>
          <w:rFonts w:ascii="Times New Roman" w:hAnsi="Times New Roman"/>
          <w:sz w:val="28"/>
          <w:szCs w:val="28"/>
          <w:lang w:eastAsia="ru-RU"/>
        </w:rPr>
        <w:t xml:space="preserve"> В.М. Бехтерева </w:t>
      </w:r>
    </w:p>
    <w:p w:rsidR="002E0CEA" w:rsidRPr="004C4864" w:rsidRDefault="002E0CEA" w:rsidP="004C4864">
      <w:pPr>
        <w:spacing w:after="0" w:line="240" w:lineRule="auto"/>
        <w:ind w:left="-187" w:hanging="187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CEA" w:rsidRPr="00C072A5" w:rsidRDefault="002E0CEA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eastAsia="Arial Unicode MS"/>
          <w:sz w:val="26"/>
          <w:szCs w:val="26"/>
        </w:rPr>
      </w:pPr>
    </w:p>
    <w:p w:rsidR="002E0CEA" w:rsidRPr="00821B8C" w:rsidRDefault="002E0CEA" w:rsidP="00783930">
      <w:pPr>
        <w:keepNext/>
        <w:tabs>
          <w:tab w:val="left" w:pos="5797"/>
        </w:tabs>
        <w:spacing w:line="240" w:lineRule="exact"/>
        <w:outlineLvl w:val="1"/>
        <w:rPr>
          <w:rFonts w:ascii="Times New Roman" w:eastAsia="Arial Unicode MS" w:hAnsi="Times New Roman"/>
          <w:sz w:val="26"/>
          <w:szCs w:val="26"/>
        </w:rPr>
      </w:pPr>
      <w:r w:rsidRPr="00821B8C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sz w:val="26"/>
          <w:szCs w:val="26"/>
        </w:rPr>
        <w:t xml:space="preserve">       </w:t>
      </w:r>
      <w:r w:rsidRPr="00821B8C">
        <w:rPr>
          <w:rFonts w:ascii="Times New Roman" w:eastAsia="Arial Unicode MS" w:hAnsi="Times New Roman"/>
          <w:sz w:val="26"/>
          <w:szCs w:val="26"/>
        </w:rPr>
        <w:t xml:space="preserve"> Приложение № 2</w:t>
      </w:r>
    </w:p>
    <w:p w:rsidR="002E0CEA" w:rsidRPr="00821B8C" w:rsidRDefault="002E0CEA" w:rsidP="00783930">
      <w:pPr>
        <w:keepNext/>
        <w:tabs>
          <w:tab w:val="left" w:pos="5797"/>
        </w:tabs>
        <w:spacing w:line="240" w:lineRule="exact"/>
        <w:ind w:left="5797"/>
        <w:outlineLvl w:val="1"/>
        <w:rPr>
          <w:rFonts w:ascii="Times New Roman" w:eastAsia="Arial Unicode MS" w:hAnsi="Times New Roman"/>
          <w:sz w:val="26"/>
          <w:szCs w:val="26"/>
        </w:rPr>
      </w:pPr>
      <w:r w:rsidRPr="00821B8C">
        <w:rPr>
          <w:rFonts w:ascii="Times New Roman" w:eastAsia="Arial Unicode MS" w:hAnsi="Times New Roman"/>
          <w:sz w:val="26"/>
          <w:szCs w:val="26"/>
        </w:rPr>
        <w:t xml:space="preserve">к решению Совета депутатов   городского поселения "Город </w:t>
      </w:r>
    </w:p>
    <w:p w:rsidR="002E0CEA" w:rsidRPr="00821B8C" w:rsidRDefault="002E0CEA" w:rsidP="00783930">
      <w:pPr>
        <w:keepNext/>
        <w:tabs>
          <w:tab w:val="left" w:pos="5797"/>
        </w:tabs>
        <w:spacing w:line="240" w:lineRule="exact"/>
        <w:ind w:left="5797"/>
        <w:outlineLvl w:val="1"/>
        <w:rPr>
          <w:rFonts w:ascii="Times New Roman" w:eastAsia="Arial Unicode MS" w:hAnsi="Times New Roman"/>
          <w:sz w:val="26"/>
          <w:szCs w:val="26"/>
        </w:rPr>
      </w:pPr>
      <w:r w:rsidRPr="00821B8C">
        <w:rPr>
          <w:rFonts w:ascii="Times New Roman" w:eastAsia="Arial Unicode MS" w:hAnsi="Times New Roman"/>
          <w:sz w:val="26"/>
          <w:szCs w:val="26"/>
        </w:rPr>
        <w:t>Николаевск-на-Амуре"</w:t>
      </w:r>
    </w:p>
    <w:p w:rsidR="002E0CEA" w:rsidRPr="00821B8C" w:rsidRDefault="002E0CEA" w:rsidP="00783930">
      <w:pPr>
        <w:keepNext/>
        <w:tabs>
          <w:tab w:val="left" w:pos="5797"/>
        </w:tabs>
        <w:spacing w:line="240" w:lineRule="exact"/>
        <w:ind w:left="5797"/>
        <w:outlineLvl w:val="1"/>
        <w:rPr>
          <w:rFonts w:ascii="Times New Roman" w:eastAsia="Arial Unicode MS" w:hAnsi="Times New Roman"/>
          <w:sz w:val="26"/>
          <w:szCs w:val="26"/>
        </w:rPr>
      </w:pPr>
    </w:p>
    <w:p w:rsidR="002E0CEA" w:rsidRPr="00821B8C" w:rsidRDefault="002E0CEA" w:rsidP="00783930">
      <w:pPr>
        <w:keepNext/>
        <w:tabs>
          <w:tab w:val="left" w:pos="5797"/>
        </w:tabs>
        <w:spacing w:line="240" w:lineRule="exact"/>
        <w:ind w:left="5797"/>
        <w:outlineLvl w:val="1"/>
        <w:rPr>
          <w:rFonts w:ascii="Times New Roman" w:eastAsia="Arial Unicode MS" w:hAnsi="Times New Roman"/>
          <w:snapToGrid w:val="0"/>
          <w:sz w:val="26"/>
          <w:szCs w:val="26"/>
        </w:rPr>
      </w:pPr>
      <w:r w:rsidRPr="00821B8C">
        <w:rPr>
          <w:rFonts w:ascii="Times New Roman" w:eastAsia="Arial Unicode MS" w:hAnsi="Times New Roman"/>
          <w:snapToGrid w:val="0"/>
          <w:sz w:val="26"/>
          <w:szCs w:val="26"/>
        </w:rPr>
        <w:t xml:space="preserve">от </w:t>
      </w:r>
      <w:r>
        <w:rPr>
          <w:rFonts w:ascii="Times New Roman" w:eastAsia="Arial Unicode MS" w:hAnsi="Times New Roman"/>
          <w:snapToGrid w:val="0"/>
          <w:sz w:val="26"/>
          <w:szCs w:val="26"/>
        </w:rPr>
        <w:t>20.02.2017</w:t>
      </w:r>
      <w:r w:rsidRPr="00821B8C">
        <w:rPr>
          <w:rFonts w:ascii="Times New Roman" w:eastAsia="Arial Unicode MS" w:hAnsi="Times New Roman"/>
          <w:snapToGrid w:val="0"/>
          <w:sz w:val="26"/>
          <w:szCs w:val="26"/>
        </w:rPr>
        <w:t xml:space="preserve">        № </w:t>
      </w:r>
      <w:r>
        <w:rPr>
          <w:rFonts w:ascii="Times New Roman" w:eastAsia="Arial Unicode MS" w:hAnsi="Times New Roman"/>
          <w:snapToGrid w:val="0"/>
          <w:sz w:val="26"/>
          <w:szCs w:val="26"/>
        </w:rPr>
        <w:t>54-239</w:t>
      </w:r>
      <w:r w:rsidRPr="00821B8C">
        <w:rPr>
          <w:rFonts w:ascii="Times New Roman" w:eastAsia="Arial Unicode MS" w:hAnsi="Times New Roman"/>
          <w:snapToGrid w:val="0"/>
          <w:sz w:val="26"/>
          <w:szCs w:val="26"/>
        </w:rPr>
        <w:t xml:space="preserve"> </w:t>
      </w:r>
    </w:p>
    <w:p w:rsidR="002E0CEA" w:rsidRPr="00783930" w:rsidRDefault="002E0CEA" w:rsidP="0078393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E0CEA" w:rsidRPr="00821B8C" w:rsidRDefault="002E0CEA" w:rsidP="00871CF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6"/>
          <w:szCs w:val="26"/>
        </w:rPr>
      </w:pPr>
      <w:r w:rsidRPr="00821B8C">
        <w:rPr>
          <w:rFonts w:ascii="Times New Roman" w:hAnsi="Times New Roman"/>
          <w:bCs/>
          <w:sz w:val="26"/>
          <w:szCs w:val="26"/>
        </w:rPr>
        <w:t>Ведомственная структура расходов бюджета городского  поселения  на 2017  год</w:t>
      </w:r>
      <w:r w:rsidRPr="00821B8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2E0CEA" w:rsidRPr="00783930" w:rsidRDefault="002E0CEA" w:rsidP="00871CF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783930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32"/>
        <w:gridCol w:w="708"/>
        <w:gridCol w:w="567"/>
        <w:gridCol w:w="709"/>
        <w:gridCol w:w="1558"/>
        <w:gridCol w:w="709"/>
        <w:gridCol w:w="1417"/>
      </w:tblGrid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показателей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ind w:left="266" w:hanging="266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ind w:left="79" w:right="79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ind w:right="992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39685,00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1306,00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1306,00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1003,00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303,00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1327,00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Председатель Представительного  органа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1327,00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986,00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298,00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43,00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27802,00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27802,00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18217,00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5503,00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1131,00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1464,00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1435,00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Уплата налога 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12,00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Транспортный 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8250,00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250,00 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000,00</w:t>
            </w:r>
          </w:p>
        </w:tc>
      </w:tr>
      <w:tr w:rsidR="002E0CEA" w:rsidRPr="0050335F" w:rsidTr="00783930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000,00</w:t>
            </w:r>
          </w:p>
        </w:tc>
      </w:tr>
      <w:tr w:rsidR="002E0CEA" w:rsidRPr="0050335F" w:rsidTr="00783930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 w:rsidP="00133B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 выполнение переданных полномочий по обеспечению деятельности административных 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2,200</w:t>
            </w:r>
          </w:p>
        </w:tc>
      </w:tr>
      <w:tr w:rsidR="002E0CEA" w:rsidRPr="0050335F" w:rsidTr="00783930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310</w:t>
            </w: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412390" w:rsidRDefault="002E0CEA" w:rsidP="00C41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390">
              <w:rPr>
                <w:rFonts w:ascii="Times New Roman" w:hAnsi="Times New Roman"/>
                <w:b/>
                <w:sz w:val="26"/>
                <w:szCs w:val="26"/>
              </w:rPr>
              <w:t>999000000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1500,00</w:t>
            </w:r>
          </w:p>
        </w:tc>
      </w:tr>
      <w:tr w:rsidR="002E0CEA" w:rsidRPr="0050335F" w:rsidTr="00783930">
        <w:trPr>
          <w:trHeight w:val="7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 xml:space="preserve">Субсидия на компенсацию  выпадающих доходов юридическим лицам по перевозке пассажиров в городском транспорте   в рамках непрограммных расходов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73217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773217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E454A3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  <w:r w:rsidRPr="00E454A3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29500,00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Содержание  дорог в границах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15500,00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 Капитальный ремонт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3000,00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Знаки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266</w:t>
            </w: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27,73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38</w:t>
            </w: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 Закупка товаров, услуг в целях капитального ремонт муниципального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4161,30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Поддержка коммунального хозяйства в рамках непрограмм-ных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4161,30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1000,00</w:t>
            </w:r>
          </w:p>
        </w:tc>
      </w:tr>
      <w:tr w:rsidR="002E0CEA" w:rsidRPr="0050335F" w:rsidTr="00F06344">
        <w:trPr>
          <w:trHeight w:val="1320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3161,30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106</w:t>
            </w: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65,00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 Расходы по благоустройству территорий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106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44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Расходы на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 w:rsidP="000B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8001,43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8001,43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4842,65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1462,48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635,56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235,02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803,20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5,72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16,80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265A3C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265A3C">
              <w:rPr>
                <w:rFonts w:ascii="Times New Roman" w:eastAsia="Arial Unicode MS" w:hAnsi="Times New Roman"/>
                <w:b/>
                <w:sz w:val="26"/>
                <w:szCs w:val="26"/>
              </w:rPr>
              <w:t>46,115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265A3C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265A3C">
              <w:rPr>
                <w:rFonts w:ascii="Times New Roman" w:eastAsia="Arial Unicode MS" w:hAnsi="Times New Roman"/>
                <w:b/>
                <w:sz w:val="26"/>
                <w:szCs w:val="26"/>
              </w:rPr>
              <w:t>65,00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7310000003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265A3C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265A3C">
              <w:rPr>
                <w:rFonts w:ascii="Times New Roman" w:eastAsia="Arial Unicode MS" w:hAnsi="Times New Roman"/>
                <w:b/>
                <w:sz w:val="26"/>
                <w:szCs w:val="26"/>
              </w:rPr>
              <w:t>77,771</w:t>
            </w:r>
          </w:p>
        </w:tc>
      </w:tr>
      <w:tr w:rsidR="002E0CEA" w:rsidRPr="0050335F" w:rsidTr="00783930">
        <w:trPr>
          <w:trHeight w:val="393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253,80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253,80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42,30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42,30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350,00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Доплаты к пенсиям муници-пальных служащих в рамках непрограммных расходов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9998000000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50,00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5578,70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5578,70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5578,70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17,94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462,58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</w:tr>
      <w:tr w:rsidR="002E0CEA" w:rsidRPr="0050335F" w:rsidTr="007E1E4D">
        <w:trPr>
          <w:trHeight w:val="431"/>
        </w:trPr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Default="002E0C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Уплата налога на имущество  (кредит задолженность)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5029,53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50,0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0100200124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30,0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0100400143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0100400144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«Доступная среда» </w:t>
            </w: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в городском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60,0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0500500115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30,0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Проведение людям с ограниченными возможностями здоровья муниципальными казенными учреждениями услуг спортивной направленности на льготных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1100110222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783930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35F">
              <w:rPr>
                <w:rFonts w:ascii="Times New Roman" w:hAnsi="Times New Roman"/>
                <w:sz w:val="26"/>
                <w:szCs w:val="26"/>
              </w:rPr>
              <w:t>Проведение городских спортивных мероприятий с участием инвалидов и других мало-мобильных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1100110223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50335F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2E0CEA" w:rsidRPr="0050335F" w:rsidTr="003473B2"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50335F">
              <w:rPr>
                <w:rFonts w:ascii="Times New Roman" w:hAnsi="Times New Roman"/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EA" w:rsidRPr="00C072A5" w:rsidRDefault="002E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103838,62</w:t>
            </w:r>
          </w:p>
        </w:tc>
      </w:tr>
    </w:tbl>
    <w:p w:rsidR="002E0CEA" w:rsidRPr="00C072A5" w:rsidRDefault="002E0CEA" w:rsidP="00783930">
      <w:pPr>
        <w:spacing w:line="240" w:lineRule="exact"/>
        <w:rPr>
          <w:rFonts w:ascii="Times New Roman" w:hAnsi="Times New Roman"/>
          <w:sz w:val="26"/>
          <w:szCs w:val="26"/>
        </w:rPr>
      </w:pPr>
      <w:r w:rsidRPr="00C072A5">
        <w:rPr>
          <w:rFonts w:ascii="Times New Roman" w:hAnsi="Times New Roman"/>
          <w:sz w:val="26"/>
          <w:szCs w:val="26"/>
        </w:rPr>
        <w:t xml:space="preserve">        </w:t>
      </w:r>
    </w:p>
    <w:p w:rsidR="002E0CEA" w:rsidRPr="00C072A5" w:rsidRDefault="002E0CEA" w:rsidP="00783930">
      <w:pPr>
        <w:spacing w:line="240" w:lineRule="exact"/>
        <w:rPr>
          <w:rFonts w:ascii="Times New Roman" w:hAnsi="Times New Roman"/>
          <w:sz w:val="26"/>
          <w:szCs w:val="26"/>
        </w:rPr>
      </w:pPr>
      <w:r w:rsidRPr="00C072A5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 </w:t>
      </w:r>
    </w:p>
    <w:p w:rsidR="002E0CEA" w:rsidRPr="00C072A5" w:rsidRDefault="002E0CEA" w:rsidP="00783930">
      <w:pPr>
        <w:spacing w:line="240" w:lineRule="exact"/>
        <w:rPr>
          <w:rFonts w:ascii="Times New Roman" w:hAnsi="Times New Roman"/>
          <w:sz w:val="26"/>
          <w:szCs w:val="26"/>
        </w:rPr>
      </w:pPr>
      <w:r w:rsidRPr="00C072A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2E0CEA" w:rsidRDefault="002E0CEA" w:rsidP="0078393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</w:rPr>
      </w:pPr>
      <w:r w:rsidRPr="00C072A5">
        <w:rPr>
          <w:rFonts w:ascii="Times New Roman" w:hAnsi="Times New Roman"/>
          <w:spacing w:val="2"/>
          <w:sz w:val="26"/>
          <w:szCs w:val="26"/>
        </w:rPr>
        <w:t>Начальник финансового отдела                                                       В.М. Бехтерева</w:t>
      </w:r>
    </w:p>
    <w:p w:rsidR="002E0CEA" w:rsidRDefault="002E0CEA" w:rsidP="00F76561">
      <w:pPr>
        <w:pStyle w:val="Heading2"/>
        <w:tabs>
          <w:tab w:val="left" w:pos="5797"/>
        </w:tabs>
        <w:spacing w:line="240" w:lineRule="exact"/>
        <w:rPr>
          <w:sz w:val="24"/>
        </w:rPr>
      </w:pPr>
    </w:p>
    <w:p w:rsidR="002E0CEA" w:rsidRDefault="002E0CEA" w:rsidP="00A8628E">
      <w:pPr>
        <w:rPr>
          <w:lang w:eastAsia="ru-RU"/>
        </w:rPr>
      </w:pPr>
    </w:p>
    <w:p w:rsidR="002E0CEA" w:rsidRPr="00A8628E" w:rsidRDefault="002E0CEA" w:rsidP="00A8628E">
      <w:pPr>
        <w:rPr>
          <w:lang w:eastAsia="ru-RU"/>
        </w:rPr>
      </w:pPr>
    </w:p>
    <w:p w:rsidR="002E0CEA" w:rsidRPr="00F76561" w:rsidRDefault="002E0CEA" w:rsidP="00F76561">
      <w:pPr>
        <w:pStyle w:val="Heading2"/>
        <w:tabs>
          <w:tab w:val="left" w:pos="5797"/>
        </w:tabs>
        <w:spacing w:line="240" w:lineRule="exact"/>
        <w:rPr>
          <w:sz w:val="24"/>
        </w:rPr>
      </w:pPr>
      <w:r w:rsidRPr="00F76561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</w:t>
      </w:r>
      <w:r w:rsidRPr="00F76561">
        <w:rPr>
          <w:sz w:val="24"/>
        </w:rPr>
        <w:t xml:space="preserve">  </w:t>
      </w:r>
      <w:r>
        <w:rPr>
          <w:sz w:val="24"/>
        </w:rPr>
        <w:t>Приложение № 3</w:t>
      </w:r>
    </w:p>
    <w:p w:rsidR="002E0CEA" w:rsidRPr="00F76561" w:rsidRDefault="002E0CEA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z w:val="24"/>
        </w:rPr>
        <w:t xml:space="preserve">к решению Совета депутатов   городского поселения "Город </w:t>
      </w:r>
    </w:p>
    <w:p w:rsidR="002E0CEA" w:rsidRPr="00F76561" w:rsidRDefault="002E0CEA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z w:val="24"/>
        </w:rPr>
        <w:t>Николаевск-на-Амуре"</w:t>
      </w:r>
    </w:p>
    <w:p w:rsidR="002E0CEA" w:rsidRPr="00F76561" w:rsidRDefault="002E0CEA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napToGrid w:val="0"/>
          <w:color w:val="000000"/>
          <w:sz w:val="24"/>
        </w:rPr>
        <w:t xml:space="preserve">от </w:t>
      </w:r>
      <w:r>
        <w:rPr>
          <w:snapToGrid w:val="0"/>
          <w:color w:val="000000"/>
          <w:sz w:val="24"/>
        </w:rPr>
        <w:t xml:space="preserve">20.02.2017       </w:t>
      </w:r>
      <w:r w:rsidRPr="00F76561">
        <w:rPr>
          <w:snapToGrid w:val="0"/>
          <w:color w:val="000000"/>
          <w:sz w:val="24"/>
        </w:rPr>
        <w:t xml:space="preserve">№ </w:t>
      </w:r>
      <w:r>
        <w:rPr>
          <w:snapToGrid w:val="0"/>
          <w:color w:val="000000"/>
          <w:sz w:val="24"/>
        </w:rPr>
        <w:t>54-239</w:t>
      </w:r>
    </w:p>
    <w:p w:rsidR="002E0CEA" w:rsidRPr="00F76561" w:rsidRDefault="002E0CEA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0CEA" w:rsidRPr="00F76561" w:rsidRDefault="002E0CEA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E0CEA" w:rsidRPr="00F76561" w:rsidRDefault="002E0CEA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6561">
        <w:rPr>
          <w:rFonts w:ascii="Times New Roman" w:hAnsi="Times New Roman"/>
          <w:color w:val="000000"/>
          <w:spacing w:val="-2"/>
          <w:sz w:val="28"/>
          <w:szCs w:val="28"/>
        </w:rPr>
        <w:t xml:space="preserve">Источники внутреннего финансирования дефицита бюджета </w:t>
      </w:r>
      <w:r w:rsidRPr="00F76561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F76561">
        <w:rPr>
          <w:rFonts w:ascii="Times New Roman" w:hAnsi="Times New Roman"/>
          <w:color w:val="000000"/>
          <w:spacing w:val="7"/>
          <w:sz w:val="28"/>
          <w:szCs w:val="28"/>
        </w:rPr>
        <w:t xml:space="preserve">поселения </w:t>
      </w:r>
      <w:r w:rsidRPr="00F76561">
        <w:rPr>
          <w:rFonts w:ascii="Times New Roman" w:hAnsi="Times New Roman"/>
          <w:color w:val="000000"/>
          <w:spacing w:val="-3"/>
          <w:sz w:val="28"/>
          <w:szCs w:val="28"/>
        </w:rPr>
        <w:t xml:space="preserve">на 2017 </w:t>
      </w:r>
      <w:r w:rsidRPr="00F76561">
        <w:rPr>
          <w:rFonts w:ascii="Times New Roman" w:hAnsi="Times New Roman"/>
          <w:color w:val="000000"/>
          <w:spacing w:val="-5"/>
          <w:sz w:val="28"/>
          <w:szCs w:val="28"/>
        </w:rPr>
        <w:t>год</w:t>
      </w:r>
    </w:p>
    <w:p w:rsidR="002E0CEA" w:rsidRPr="00F76561" w:rsidRDefault="002E0CEA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656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</w:t>
      </w:r>
    </w:p>
    <w:p w:rsidR="002E0CEA" w:rsidRPr="00F76561" w:rsidRDefault="002E0CEA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6561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92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72"/>
        <w:gridCol w:w="4990"/>
        <w:gridCol w:w="1448"/>
      </w:tblGrid>
      <w:tr w:rsidR="002E0CEA" w:rsidRPr="0050335F" w:rsidTr="00F76561">
        <w:trPr>
          <w:trHeight w:val="787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Коды бюджетной </w:t>
            </w:r>
            <w:r w:rsidRPr="0050335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классификации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Наименование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Сумма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EA" w:rsidRPr="0050335F" w:rsidTr="00F76561">
        <w:trPr>
          <w:trHeight w:val="4736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01 05 01 01 13 0000 510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01 05 01 01 13 0000 610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01 06 00 00 00 0000 000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5033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внутреннего финансирования дефицита бюджета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Увеличение остатков средств на счетах по учету средств бюджетов городских  поселений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Уменьшение остатков средств на счетах по учету средств бюджетов городских поселений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 592,18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-103246,44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103838,62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-3446,00</w:t>
            </w: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-3446,00</w:t>
            </w: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Исполнение  муниципальных гарантий городских поселений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-3446,00</w:t>
            </w: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01 06 05 01 00 0000 540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Предоставление  бюджетных кредитов, юридическим лицам 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01 06 05 01 00 0000 600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городского  поселения 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01 06 06 00 13 0000 700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Привлечение прочих источников внутреннего финансирования дефицита бюджетов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3446,00</w:t>
            </w:r>
          </w:p>
        </w:tc>
      </w:tr>
      <w:tr w:rsidR="002E0CEA" w:rsidRPr="0050335F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01 06 06 00 13 0000 710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бюджетов городских  поселений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0CEA" w:rsidRPr="0050335F" w:rsidRDefault="002E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F">
              <w:rPr>
                <w:rFonts w:ascii="Times New Roman" w:hAnsi="Times New Roman"/>
                <w:sz w:val="24"/>
                <w:szCs w:val="24"/>
              </w:rPr>
              <w:t xml:space="preserve"> 3446,00</w:t>
            </w:r>
          </w:p>
        </w:tc>
      </w:tr>
    </w:tbl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61">
        <w:rPr>
          <w:rFonts w:ascii="Times New Roman" w:hAnsi="Times New Roman"/>
          <w:sz w:val="24"/>
          <w:szCs w:val="24"/>
        </w:rPr>
        <w:t xml:space="preserve"> </w:t>
      </w: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61"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             В.М. Бехтерева</w:t>
      </w: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CEA" w:rsidRPr="00F76561" w:rsidRDefault="002E0CEA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CEA" w:rsidRPr="00F76561" w:rsidRDefault="002E0CEA" w:rsidP="0078393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E0CEA" w:rsidRPr="00F76561" w:rsidRDefault="002E0CEA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8"/>
          <w:szCs w:val="28"/>
        </w:rPr>
      </w:pPr>
    </w:p>
    <w:sectPr w:rsidR="002E0CEA" w:rsidRPr="00F76561" w:rsidSect="00F849A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">
    <w:nsid w:val="46AA2FF4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8D"/>
    <w:rsid w:val="0000224A"/>
    <w:rsid w:val="00003639"/>
    <w:rsid w:val="000120B8"/>
    <w:rsid w:val="00016F7B"/>
    <w:rsid w:val="000668D7"/>
    <w:rsid w:val="000B0063"/>
    <w:rsid w:val="000B208D"/>
    <w:rsid w:val="000D7C73"/>
    <w:rsid w:val="000E69ED"/>
    <w:rsid w:val="001168A5"/>
    <w:rsid w:val="001233E4"/>
    <w:rsid w:val="00133B9F"/>
    <w:rsid w:val="00141188"/>
    <w:rsid w:val="00176284"/>
    <w:rsid w:val="001B4B84"/>
    <w:rsid w:val="001B4C1B"/>
    <w:rsid w:val="001B7ED9"/>
    <w:rsid w:val="001F1267"/>
    <w:rsid w:val="00216012"/>
    <w:rsid w:val="00263005"/>
    <w:rsid w:val="00263CB1"/>
    <w:rsid w:val="00265A3C"/>
    <w:rsid w:val="002701D3"/>
    <w:rsid w:val="002E0CEA"/>
    <w:rsid w:val="003060DB"/>
    <w:rsid w:val="00310B97"/>
    <w:rsid w:val="0033343B"/>
    <w:rsid w:val="003473B2"/>
    <w:rsid w:val="00361CAC"/>
    <w:rsid w:val="00412390"/>
    <w:rsid w:val="00421288"/>
    <w:rsid w:val="00467245"/>
    <w:rsid w:val="004733E9"/>
    <w:rsid w:val="00491540"/>
    <w:rsid w:val="004A5B48"/>
    <w:rsid w:val="004C4864"/>
    <w:rsid w:val="0050335F"/>
    <w:rsid w:val="00517C50"/>
    <w:rsid w:val="00531D57"/>
    <w:rsid w:val="00551A53"/>
    <w:rsid w:val="005A120B"/>
    <w:rsid w:val="005B7440"/>
    <w:rsid w:val="005C2AAF"/>
    <w:rsid w:val="006257C2"/>
    <w:rsid w:val="006270BF"/>
    <w:rsid w:val="006432F4"/>
    <w:rsid w:val="00644EC6"/>
    <w:rsid w:val="00694BA7"/>
    <w:rsid w:val="006A3F4B"/>
    <w:rsid w:val="006E20FC"/>
    <w:rsid w:val="006F7EA7"/>
    <w:rsid w:val="00710540"/>
    <w:rsid w:val="00773217"/>
    <w:rsid w:val="00782539"/>
    <w:rsid w:val="00783930"/>
    <w:rsid w:val="007D6DC9"/>
    <w:rsid w:val="007E1E4D"/>
    <w:rsid w:val="007E27B4"/>
    <w:rsid w:val="00804DFE"/>
    <w:rsid w:val="00807CA3"/>
    <w:rsid w:val="00821B8C"/>
    <w:rsid w:val="00871CF6"/>
    <w:rsid w:val="00874EDC"/>
    <w:rsid w:val="00885764"/>
    <w:rsid w:val="008A2B27"/>
    <w:rsid w:val="008D03E1"/>
    <w:rsid w:val="008F72DE"/>
    <w:rsid w:val="00904AAF"/>
    <w:rsid w:val="00944B4A"/>
    <w:rsid w:val="00965A8E"/>
    <w:rsid w:val="00975135"/>
    <w:rsid w:val="009C6D12"/>
    <w:rsid w:val="009D5F80"/>
    <w:rsid w:val="009E28D0"/>
    <w:rsid w:val="009F759F"/>
    <w:rsid w:val="00A17E67"/>
    <w:rsid w:val="00A26D08"/>
    <w:rsid w:val="00A33A6A"/>
    <w:rsid w:val="00A65F1F"/>
    <w:rsid w:val="00A71AE7"/>
    <w:rsid w:val="00A8628E"/>
    <w:rsid w:val="00A91F6F"/>
    <w:rsid w:val="00AA0CD9"/>
    <w:rsid w:val="00AB3E7F"/>
    <w:rsid w:val="00AD5222"/>
    <w:rsid w:val="00AD5493"/>
    <w:rsid w:val="00B041B9"/>
    <w:rsid w:val="00B14516"/>
    <w:rsid w:val="00B21903"/>
    <w:rsid w:val="00B23C3A"/>
    <w:rsid w:val="00B25A27"/>
    <w:rsid w:val="00B41205"/>
    <w:rsid w:val="00B56896"/>
    <w:rsid w:val="00B6748E"/>
    <w:rsid w:val="00B7203E"/>
    <w:rsid w:val="00B85F81"/>
    <w:rsid w:val="00B922A6"/>
    <w:rsid w:val="00BB77BC"/>
    <w:rsid w:val="00BE08C9"/>
    <w:rsid w:val="00BE2B18"/>
    <w:rsid w:val="00C072A5"/>
    <w:rsid w:val="00C41168"/>
    <w:rsid w:val="00C75EA5"/>
    <w:rsid w:val="00CA641C"/>
    <w:rsid w:val="00CD7464"/>
    <w:rsid w:val="00D07B22"/>
    <w:rsid w:val="00D1252A"/>
    <w:rsid w:val="00D62FF9"/>
    <w:rsid w:val="00D7023D"/>
    <w:rsid w:val="00D72751"/>
    <w:rsid w:val="00D87A85"/>
    <w:rsid w:val="00DA25BF"/>
    <w:rsid w:val="00DB4AF2"/>
    <w:rsid w:val="00DC1CB4"/>
    <w:rsid w:val="00DD1B9F"/>
    <w:rsid w:val="00DF1611"/>
    <w:rsid w:val="00DF2537"/>
    <w:rsid w:val="00E02DA8"/>
    <w:rsid w:val="00E34C97"/>
    <w:rsid w:val="00E37363"/>
    <w:rsid w:val="00E454A3"/>
    <w:rsid w:val="00E62C61"/>
    <w:rsid w:val="00E67EC2"/>
    <w:rsid w:val="00EB5A18"/>
    <w:rsid w:val="00EB5E06"/>
    <w:rsid w:val="00EF1E5A"/>
    <w:rsid w:val="00F06344"/>
    <w:rsid w:val="00F42F09"/>
    <w:rsid w:val="00F5046E"/>
    <w:rsid w:val="00F76561"/>
    <w:rsid w:val="00F8295F"/>
    <w:rsid w:val="00F849A7"/>
    <w:rsid w:val="00FB087D"/>
    <w:rsid w:val="00FC0D46"/>
    <w:rsid w:val="00FC5E47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561"/>
    <w:pPr>
      <w:keepNext/>
      <w:spacing w:after="0" w:line="360" w:lineRule="auto"/>
      <w:ind w:left="708" w:hanging="708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7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5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5E06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83930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after="0" w:line="240" w:lineRule="atLeast"/>
      <w:ind w:right="5284"/>
      <w:jc w:val="both"/>
    </w:pPr>
    <w:rPr>
      <w:rFonts w:ascii="Times New Roman" w:eastAsia="Times New Roman" w:hAnsi="Times New Roman"/>
      <w:color w:val="000000"/>
      <w:spacing w:val="2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3930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14</Pages>
  <Words>3481</Words>
  <Characters>19846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141</cp:revision>
  <cp:lastPrinted>2017-02-21T02:28:00Z</cp:lastPrinted>
  <dcterms:created xsi:type="dcterms:W3CDTF">2017-01-19T00:42:00Z</dcterms:created>
  <dcterms:modified xsi:type="dcterms:W3CDTF">2017-02-21T02:38:00Z</dcterms:modified>
</cp:coreProperties>
</file>