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9B" w:rsidRPr="003042BC" w:rsidRDefault="00F41E9B" w:rsidP="00B275EF">
      <w:pPr>
        <w:pStyle w:val="Heading2"/>
        <w:tabs>
          <w:tab w:val="left" w:pos="5797"/>
        </w:tabs>
        <w:spacing w:line="240" w:lineRule="exact"/>
        <w:ind w:left="0" w:firstLine="0"/>
        <w:rPr>
          <w:sz w:val="26"/>
          <w:szCs w:val="26"/>
        </w:rPr>
      </w:pPr>
      <w:r>
        <w:rPr>
          <w:rFonts w:eastAsia="Times New Roman"/>
          <w:sz w:val="27"/>
          <w:szCs w:val="28"/>
        </w:rPr>
        <w:t xml:space="preserve">  </w:t>
      </w:r>
      <w:r>
        <w:t xml:space="preserve">                                                                      </w:t>
      </w:r>
      <w:r>
        <w:rPr>
          <w:sz w:val="27"/>
          <w:szCs w:val="28"/>
        </w:rPr>
        <w:t xml:space="preserve">    </w:t>
      </w:r>
      <w:r>
        <w:rPr>
          <w:sz w:val="27"/>
        </w:rPr>
        <w:t xml:space="preserve">       </w:t>
      </w:r>
      <w:r w:rsidRPr="003042BC">
        <w:rPr>
          <w:sz w:val="26"/>
          <w:szCs w:val="26"/>
        </w:rPr>
        <w:t>Приложение № 8</w:t>
      </w:r>
    </w:p>
    <w:p w:rsidR="00F41E9B" w:rsidRPr="003042BC" w:rsidRDefault="00F41E9B" w:rsidP="00B275EF">
      <w:pPr>
        <w:pStyle w:val="Heading2"/>
        <w:tabs>
          <w:tab w:val="left" w:pos="5797"/>
        </w:tabs>
        <w:spacing w:line="240" w:lineRule="exact"/>
        <w:ind w:left="5797" w:firstLine="0"/>
        <w:rPr>
          <w:sz w:val="26"/>
          <w:szCs w:val="26"/>
        </w:rPr>
      </w:pPr>
      <w:r w:rsidRPr="003042BC">
        <w:rPr>
          <w:sz w:val="26"/>
          <w:szCs w:val="26"/>
        </w:rPr>
        <w:t xml:space="preserve">к решению Совета депутатов   городского поселения "Город </w:t>
      </w:r>
    </w:p>
    <w:p w:rsidR="00F41E9B" w:rsidRPr="003042BC" w:rsidRDefault="00F41E9B" w:rsidP="00B275EF">
      <w:pPr>
        <w:pStyle w:val="Heading2"/>
        <w:tabs>
          <w:tab w:val="left" w:pos="5797"/>
        </w:tabs>
        <w:spacing w:line="240" w:lineRule="exact"/>
        <w:ind w:left="5797" w:firstLine="0"/>
        <w:rPr>
          <w:sz w:val="26"/>
          <w:szCs w:val="26"/>
        </w:rPr>
      </w:pPr>
      <w:r w:rsidRPr="003042BC">
        <w:rPr>
          <w:sz w:val="26"/>
          <w:szCs w:val="26"/>
        </w:rPr>
        <w:t>Николаевск-на-Амуре"</w:t>
      </w:r>
    </w:p>
    <w:p w:rsidR="00F41E9B" w:rsidRPr="003042BC" w:rsidRDefault="00F41E9B" w:rsidP="00B275EF">
      <w:pPr>
        <w:pStyle w:val="Heading2"/>
        <w:tabs>
          <w:tab w:val="left" w:pos="5797"/>
        </w:tabs>
        <w:spacing w:line="240" w:lineRule="exact"/>
        <w:ind w:left="5797" w:firstLine="0"/>
        <w:rPr>
          <w:sz w:val="26"/>
          <w:szCs w:val="26"/>
        </w:rPr>
      </w:pPr>
    </w:p>
    <w:p w:rsidR="00F41E9B" w:rsidRPr="003042BC" w:rsidRDefault="00F41E9B" w:rsidP="00B275EF">
      <w:pPr>
        <w:pStyle w:val="Heading2"/>
        <w:tabs>
          <w:tab w:val="left" w:pos="5797"/>
        </w:tabs>
        <w:spacing w:line="240" w:lineRule="exact"/>
        <w:ind w:left="5797" w:firstLine="0"/>
        <w:rPr>
          <w:snapToGrid w:val="0"/>
          <w:sz w:val="26"/>
          <w:szCs w:val="26"/>
        </w:rPr>
      </w:pPr>
      <w:r w:rsidRPr="003042BC">
        <w:rPr>
          <w:snapToGrid w:val="0"/>
          <w:sz w:val="26"/>
          <w:szCs w:val="26"/>
        </w:rPr>
        <w:t>от 22.12.2016</w:t>
      </w:r>
      <w:r w:rsidRPr="003042BC">
        <w:rPr>
          <w:snapToGrid w:val="0"/>
          <w:sz w:val="26"/>
          <w:szCs w:val="26"/>
        </w:rPr>
        <w:tab/>
        <w:t xml:space="preserve"> № 51-229</w:t>
      </w:r>
    </w:p>
    <w:p w:rsidR="00F41E9B" w:rsidRPr="00867B50" w:rsidRDefault="00F41E9B" w:rsidP="009C590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Cs/>
        </w:rPr>
      </w:pPr>
      <w:r w:rsidRPr="00867B50">
        <w:rPr>
          <w:bCs/>
          <w:sz w:val="26"/>
          <w:szCs w:val="26"/>
        </w:rPr>
        <w:t>Распределение бюджетных ассигнований целевым статьям (муниципальным программам и не</w:t>
      </w:r>
      <w:r>
        <w:rPr>
          <w:bCs/>
          <w:sz w:val="26"/>
          <w:szCs w:val="26"/>
        </w:rPr>
        <w:t xml:space="preserve"> </w:t>
      </w:r>
      <w:r w:rsidRPr="00867B50">
        <w:rPr>
          <w:bCs/>
          <w:sz w:val="26"/>
          <w:szCs w:val="26"/>
        </w:rPr>
        <w:t xml:space="preserve">программным направлениям деятельности) по группам (группам и подгруппам) видов расходов бюджета поселения </w:t>
      </w:r>
      <w:r w:rsidRPr="00867B50">
        <w:rPr>
          <w:bCs/>
        </w:rPr>
        <w:t>на 2018-2019 год</w:t>
      </w:r>
    </w:p>
    <w:p w:rsidR="00F41E9B" w:rsidRPr="009C5906" w:rsidRDefault="00F41E9B" w:rsidP="009C590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sz w:val="26"/>
          <w:szCs w:val="26"/>
        </w:rPr>
      </w:pPr>
    </w:p>
    <w:p w:rsidR="00F41E9B" w:rsidRDefault="00F41E9B" w:rsidP="00B275EF">
      <w:pPr>
        <w:pStyle w:val="BodyText2"/>
        <w:jc w:val="left"/>
      </w:pPr>
      <w:r>
        <w:t xml:space="preserve">                  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8"/>
        <w:gridCol w:w="1657"/>
        <w:gridCol w:w="851"/>
        <w:gridCol w:w="1276"/>
        <w:gridCol w:w="1275"/>
      </w:tblGrid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 xml:space="preserve">Наименование показателей  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2019г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кадрового потенциала муниципальной службы, оптимизация системы обучения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0100200124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 работы  по информационному обеспечению прохождения служащих в рамках муниципальной программы «Развитие муниципальной службы в городском  поселении «Город Николаевск-на-Амуре</w:t>
            </w:r>
          </w:p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0100400143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Ежегодная диспансеризация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0100400144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43281,00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44774,00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функционирования высшего должностного  лица муниципального образования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1306,00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1306,00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1003,00</w:t>
            </w:r>
          </w:p>
        </w:tc>
      </w:tr>
      <w:tr w:rsidR="00F41E9B" w:rsidRPr="002D7438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303,00</w:t>
            </w:r>
          </w:p>
        </w:tc>
      </w:tr>
      <w:tr w:rsidR="00F41E9B" w:rsidRPr="002D7438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sz w:val="26"/>
              </w:rPr>
              <w:t xml:space="preserve">Обеспечение деятельности Представительных органов муниципальных образований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1384,00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1384,00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 Представительного  органа 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1384,00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986,00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298,00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sz w:val="26"/>
              </w:rPr>
              <w:t xml:space="preserve">Обеспечение деятельности исполнительных органов местного самоуправления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30341,00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31834,00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Центральный аппарат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30341,00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31834,00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19784,00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20931,00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6321,00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1131,00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1964,00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1964,00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Прочая закупка работ и услуг для государственных нужд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1435,00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Уплата налога  на имущество организаций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12,00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Транспортный 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40,00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Резервный фонд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 w:rsidRPr="002D7438">
              <w:rPr>
                <w:rFonts w:eastAsia="Arial Unicode MS"/>
                <w:bCs/>
                <w:sz w:val="26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</w:rPr>
            </w:pPr>
            <w:r w:rsidRPr="002D7438">
              <w:rPr>
                <w:rFonts w:eastAsia="Arial Unicode MS"/>
                <w:bCs/>
                <w:sz w:val="26"/>
              </w:rPr>
              <w:t>1000,00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Реализация государственной политики, в области приватизации и управления государственной собственностью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9250,00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2D7438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 w:rsidRPr="002D7438">
              <w:rPr>
                <w:rFonts w:eastAsia="Arial Unicode MS"/>
                <w:sz w:val="26"/>
              </w:rPr>
              <w:t>9250,00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Прочая закупка работ и услуг для государственных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Содержание и обслуживание казны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250,00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Реализация государственных функций, связанных с обще-государственным управлением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3000,00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Выполнение других обязательств  государства (исполнение судебных актов)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5000,00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995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31960,00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 w:rsidP="00995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32478,00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Дорожное хозяйство (</w:t>
            </w:r>
            <w:r>
              <w:rPr>
                <w:bCs/>
                <w:sz w:val="26"/>
              </w:rPr>
              <w:t>дорожные фонды)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797579" w:rsidRDefault="00F41E9B" w:rsidP="009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797579">
              <w:rPr>
                <w:b/>
                <w:sz w:val="26"/>
              </w:rPr>
              <w:t>9990002000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797579" w:rsidRDefault="00F41E9B" w:rsidP="009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797579">
              <w:rPr>
                <w:b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31960,00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32478,00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Содержание и ремонт </w:t>
            </w:r>
            <w:r>
              <w:rPr>
                <w:bCs/>
                <w:sz w:val="26"/>
              </w:rPr>
              <w:t>дорожной сети в границах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31960,00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32478,00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Содержание  дорог в границах поселения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16430,00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17416,00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Содержание участка по эксплуатации технических средств организации дорожного движения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562,00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Ремонт дорог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10000,00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Ремонт дворовых территорий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4000,00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Знаки дорожного движения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sz w:val="26"/>
              </w:rPr>
            </w:pPr>
            <w:r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995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995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34998,15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39230,30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Жилищное хозяйство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9950,00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10426,00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Мероприятия в области  жилищного хозяйства муниципальных образований района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7950,00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8426,00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Закупка товаров, услуг в целях капитального ремонт муниципального жилья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4494,00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Возмещение расходов по содержанию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2247,00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Взносы в Фонд кап  ремонта МКД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1685,00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</w:rPr>
            </w:pPr>
            <w:r>
              <w:rPr>
                <w:sz w:val="26"/>
              </w:rPr>
              <w:t>2000,00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4963,50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5285,80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Поддержка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4963,50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5285,80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Мероприятия в области коммунального  хозяйства в рамках непрограммных расходов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9990005001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562,00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Субсидия на  выпадающие доходы юридическим лицам по тепловой энергии   в рамках непрограммных расходов муниципальных образований </w:t>
            </w:r>
          </w:p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4433,50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4723,80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14568,00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Расходы по благоустройству территорий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14568,00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Расходы на уличное освещение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5262,00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5579,00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Расходы на озеленение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562,00</w:t>
            </w:r>
          </w:p>
        </w:tc>
      </w:tr>
      <w:tr w:rsidR="00F41E9B" w:rsidTr="00F6316A">
        <w:trPr>
          <w:trHeight w:val="393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содержание  мест захоронений в рамках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562,00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Прочие мероприятия по  благоустройству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2247,00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9990006005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5618,00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Другие вопросы в области ЖКХ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8C7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8C7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8462,65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8950,5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8462,65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8950,5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Фонд оплаты труда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5118,70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5410,50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Начисления на оплату торуда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1545,85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1634,00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673,70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714,10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264,10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Прочая закупка работ и услуг для государственных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902,50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Уплата налога на имущество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6,40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Уплата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18,90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C021BD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021BD">
              <w:rPr>
                <w:sz w:val="26"/>
              </w:rPr>
              <w:t>46,20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C021BD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021BD">
              <w:rPr>
                <w:sz w:val="26"/>
              </w:rPr>
              <w:t>46,20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значения  в соответствии с заключенными договорами в сфере внутреннего финансового контроля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C021BD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021BD">
              <w:rPr>
                <w:sz w:val="26"/>
              </w:rPr>
              <w:t>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C021BD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021BD">
              <w:rPr>
                <w:sz w:val="26"/>
              </w:rPr>
              <w:t>44,00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значения  в соответствии с заключенными договорами в сфере закупок 44-ФЗ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Pr="00C021BD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021BD">
              <w:rPr>
                <w:sz w:val="26"/>
              </w:rPr>
              <w:t>55,82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Pr="00C021BD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021BD">
              <w:rPr>
                <w:sz w:val="26"/>
              </w:rPr>
              <w:t>55,82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Образование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 w:rsidRPr="00C021BD">
              <w:rPr>
                <w:b/>
                <w:bCs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253,80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253,80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Культура и кинематография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 w:rsidRPr="005D7B23">
              <w:rPr>
                <w:b/>
                <w:bCs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42,30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42,30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Социальная политика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5D7B23">
              <w:rPr>
                <w:b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350,00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Пенсионное обеспечение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9997000000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Доплаты к пенсиям муници-пальных служащих в рамках непрограммных расходов органов 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9997000100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</w:rPr>
            </w:pPr>
            <w:r>
              <w:rPr>
                <w:bCs/>
                <w:sz w:val="26"/>
              </w:rPr>
              <w:t>9998000000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</w:rPr>
            </w:pPr>
            <w:r>
              <w:rPr>
                <w:bCs/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50,00</w:t>
            </w: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</w:p>
        </w:tc>
      </w:tr>
      <w:tr w:rsidR="00F41E9B" w:rsidTr="00F6316A"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6"/>
              </w:rPr>
            </w:pPr>
            <w:r w:rsidRPr="00976B01">
              <w:rPr>
                <w:rFonts w:eastAsia="Arial Unicode MS"/>
                <w:b/>
                <w:bCs/>
                <w:sz w:val="26"/>
              </w:rPr>
              <w:t>Всего расходов: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111081,27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9B" w:rsidRDefault="00F4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117274,42</w:t>
            </w:r>
          </w:p>
        </w:tc>
      </w:tr>
    </w:tbl>
    <w:p w:rsidR="00F41E9B" w:rsidRDefault="00F41E9B" w:rsidP="00B275EF">
      <w:pPr>
        <w:spacing w:line="240" w:lineRule="exact"/>
      </w:pPr>
    </w:p>
    <w:p w:rsidR="00F41E9B" w:rsidRDefault="00F41E9B" w:rsidP="00B275EF">
      <w:pPr>
        <w:spacing w:line="240" w:lineRule="exact"/>
      </w:pPr>
    </w:p>
    <w:p w:rsidR="00F41E9B" w:rsidRPr="001602A1" w:rsidRDefault="00F41E9B" w:rsidP="00B275EF">
      <w:pPr>
        <w:spacing w:line="240" w:lineRule="exact"/>
        <w:rPr>
          <w:sz w:val="26"/>
          <w:szCs w:val="26"/>
        </w:rPr>
      </w:pPr>
      <w:r w:rsidRPr="001602A1">
        <w:rPr>
          <w:sz w:val="26"/>
          <w:szCs w:val="26"/>
        </w:rPr>
        <w:t xml:space="preserve"> Начальник финансового отдела                                </w:t>
      </w:r>
      <w:r>
        <w:rPr>
          <w:sz w:val="26"/>
          <w:szCs w:val="26"/>
        </w:rPr>
        <w:t xml:space="preserve">                  </w:t>
      </w:r>
      <w:r w:rsidRPr="001602A1">
        <w:rPr>
          <w:sz w:val="26"/>
          <w:szCs w:val="26"/>
        </w:rPr>
        <w:t xml:space="preserve">            В.М. Бехтерева</w:t>
      </w:r>
    </w:p>
    <w:sectPr w:rsidR="00F41E9B" w:rsidRPr="001602A1" w:rsidSect="0097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17"/>
    <w:rsid w:val="00020DBD"/>
    <w:rsid w:val="00036A71"/>
    <w:rsid w:val="00051637"/>
    <w:rsid w:val="001602A1"/>
    <w:rsid w:val="00225117"/>
    <w:rsid w:val="002B33BD"/>
    <w:rsid w:val="002D7438"/>
    <w:rsid w:val="002E3D1E"/>
    <w:rsid w:val="003042BC"/>
    <w:rsid w:val="00315AAC"/>
    <w:rsid w:val="003B5461"/>
    <w:rsid w:val="003F4C55"/>
    <w:rsid w:val="003F6191"/>
    <w:rsid w:val="0040631D"/>
    <w:rsid w:val="00455A26"/>
    <w:rsid w:val="004B1B96"/>
    <w:rsid w:val="00507774"/>
    <w:rsid w:val="00533CBB"/>
    <w:rsid w:val="005706DE"/>
    <w:rsid w:val="00587929"/>
    <w:rsid w:val="005A77EE"/>
    <w:rsid w:val="005D7B23"/>
    <w:rsid w:val="005E4BE6"/>
    <w:rsid w:val="00652FDB"/>
    <w:rsid w:val="006E420D"/>
    <w:rsid w:val="006F61A5"/>
    <w:rsid w:val="00797579"/>
    <w:rsid w:val="007C5794"/>
    <w:rsid w:val="007D180D"/>
    <w:rsid w:val="007D3728"/>
    <w:rsid w:val="007E320D"/>
    <w:rsid w:val="007F631A"/>
    <w:rsid w:val="00867B50"/>
    <w:rsid w:val="008C7B40"/>
    <w:rsid w:val="00964C00"/>
    <w:rsid w:val="0097296E"/>
    <w:rsid w:val="00976B01"/>
    <w:rsid w:val="00994340"/>
    <w:rsid w:val="00995B43"/>
    <w:rsid w:val="00995E62"/>
    <w:rsid w:val="009B2B4D"/>
    <w:rsid w:val="009C5906"/>
    <w:rsid w:val="00A478B3"/>
    <w:rsid w:val="00A614AB"/>
    <w:rsid w:val="00A94481"/>
    <w:rsid w:val="00AC2D70"/>
    <w:rsid w:val="00B17F0D"/>
    <w:rsid w:val="00B21D76"/>
    <w:rsid w:val="00B275EF"/>
    <w:rsid w:val="00B30917"/>
    <w:rsid w:val="00C021BD"/>
    <w:rsid w:val="00C10BB5"/>
    <w:rsid w:val="00C50868"/>
    <w:rsid w:val="00C53D41"/>
    <w:rsid w:val="00C83271"/>
    <w:rsid w:val="00CD3C50"/>
    <w:rsid w:val="00D32426"/>
    <w:rsid w:val="00D36109"/>
    <w:rsid w:val="00DB1223"/>
    <w:rsid w:val="00E46F89"/>
    <w:rsid w:val="00E648AE"/>
    <w:rsid w:val="00EC3638"/>
    <w:rsid w:val="00F41E9B"/>
    <w:rsid w:val="00F6316A"/>
    <w:rsid w:val="00F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5EF"/>
    <w:pPr>
      <w:keepNext/>
      <w:spacing w:line="360" w:lineRule="auto"/>
      <w:ind w:left="708" w:hanging="708"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5EF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Arial Unicode MS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75EF"/>
    <w:pPr>
      <w:keepNext/>
      <w:widowControl w:val="0"/>
      <w:autoSpaceDE w:val="0"/>
      <w:autoSpaceDN w:val="0"/>
      <w:adjustRightInd w:val="0"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5E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75E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75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275EF"/>
    <w:pPr>
      <w:widowControl w:val="0"/>
      <w:shd w:val="clear" w:color="auto" w:fill="FFFFFF"/>
      <w:autoSpaceDE w:val="0"/>
      <w:autoSpaceDN w:val="0"/>
      <w:adjustRightInd w:val="0"/>
      <w:spacing w:before="100" w:after="100"/>
      <w:jc w:val="center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75EF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1304</Words>
  <Characters>7435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Marina</cp:lastModifiedBy>
  <cp:revision>59</cp:revision>
  <cp:lastPrinted>2016-12-26T04:01:00Z</cp:lastPrinted>
  <dcterms:created xsi:type="dcterms:W3CDTF">2016-11-11T02:42:00Z</dcterms:created>
  <dcterms:modified xsi:type="dcterms:W3CDTF">2016-12-26T04:19:00Z</dcterms:modified>
</cp:coreProperties>
</file>