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8" w:rsidRPr="00125577" w:rsidRDefault="000D6A18" w:rsidP="000D6A1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25577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577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25577">
        <w:rPr>
          <w:rFonts w:ascii="Times New Roman" w:hAnsi="Times New Roman"/>
          <w:color w:val="000000"/>
          <w:sz w:val="12"/>
          <w:szCs w:val="12"/>
        </w:rPr>
        <w:t>-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25577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_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.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D6A18" w:rsidRPr="00663016" w:rsidRDefault="000D6A18" w:rsidP="000D6A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D6A18" w:rsidRPr="00663016" w:rsidRDefault="000D6A18" w:rsidP="000D6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A18" w:rsidRPr="00125577" w:rsidRDefault="00EC2311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D6A18" w:rsidRPr="009E391A" w:rsidRDefault="00831A91" w:rsidP="000D6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</w:t>
      </w:r>
      <w:r w:rsidR="000D6A18" w:rsidRPr="009E391A">
        <w:rPr>
          <w:rFonts w:ascii="Times New Roman" w:hAnsi="Times New Roman"/>
          <w:sz w:val="28"/>
          <w:szCs w:val="28"/>
        </w:rPr>
        <w:t xml:space="preserve">» </w:t>
      </w:r>
      <w:r w:rsidR="003C77AD">
        <w:rPr>
          <w:rFonts w:ascii="Times New Roman" w:hAnsi="Times New Roman"/>
          <w:sz w:val="28"/>
          <w:szCs w:val="28"/>
        </w:rPr>
        <w:t>марта</w:t>
      </w:r>
      <w:r w:rsidR="000D6A18" w:rsidRPr="009E391A">
        <w:rPr>
          <w:rFonts w:ascii="Times New Roman" w:hAnsi="Times New Roman"/>
          <w:sz w:val="28"/>
          <w:szCs w:val="28"/>
        </w:rPr>
        <w:t xml:space="preserve"> 202</w:t>
      </w:r>
      <w:r w:rsidR="006D3360" w:rsidRPr="009E391A">
        <w:rPr>
          <w:rFonts w:ascii="Times New Roman" w:hAnsi="Times New Roman"/>
          <w:sz w:val="28"/>
          <w:szCs w:val="28"/>
        </w:rPr>
        <w:t>2</w:t>
      </w:r>
      <w:r w:rsidR="000D6A18" w:rsidRPr="009E391A">
        <w:rPr>
          <w:rFonts w:ascii="Times New Roman" w:hAnsi="Times New Roman"/>
          <w:sz w:val="28"/>
          <w:szCs w:val="28"/>
        </w:rPr>
        <w:t xml:space="preserve"> года</w:t>
      </w:r>
      <w:r w:rsidR="000D6A18" w:rsidRPr="009E391A">
        <w:rPr>
          <w:rFonts w:ascii="Times New Roman" w:hAnsi="Times New Roman"/>
          <w:sz w:val="28"/>
          <w:szCs w:val="28"/>
        </w:rPr>
        <w:tab/>
      </w:r>
      <w:r w:rsidR="000D6A18" w:rsidRPr="009E391A">
        <w:rPr>
          <w:rFonts w:ascii="Times New Roman" w:hAnsi="Times New Roman"/>
          <w:sz w:val="28"/>
          <w:szCs w:val="28"/>
        </w:rPr>
        <w:tab/>
      </w:r>
      <w:r w:rsidR="000D6A18" w:rsidRPr="009E391A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D6A18" w:rsidRPr="009E391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60-р</w:t>
      </w:r>
    </w:p>
    <w:p w:rsidR="00E02057" w:rsidRPr="00B6517D" w:rsidRDefault="00E02057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05195" w:rsidRPr="009E391A" w:rsidTr="00075E62">
        <w:trPr>
          <w:trHeight w:val="3723"/>
        </w:trPr>
        <w:tc>
          <w:tcPr>
            <w:tcW w:w="5353" w:type="dxa"/>
          </w:tcPr>
          <w:p w:rsidR="006D3360" w:rsidRPr="00A52733" w:rsidRDefault="00205195" w:rsidP="003404DE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8540AB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распоряжение</w:t>
            </w:r>
            <w:r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Ягоднинского городского округа от </w:t>
            </w:r>
            <w:r w:rsidR="008540AB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7C6B1D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540AB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февраля</w:t>
            </w:r>
            <w:r w:rsidR="007C6B1D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8540AB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 w:rsidR="00BE29EF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8540AB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>105-</w:t>
            </w:r>
            <w:r w:rsidR="00260242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A52733" w:rsidRP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Ягоднинского городского округа и структурных подразделениях являющихся самостоятельными юридическими лицами (антимонопольный комплаенс)</w:t>
            </w:r>
            <w:r w:rsidR="00A5273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205195" w:rsidRPr="00B6517D" w:rsidRDefault="00205195" w:rsidP="006D33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</w:tbl>
    <w:p w:rsidR="00640337" w:rsidRPr="002B2462" w:rsidRDefault="00640337" w:rsidP="00075E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462">
        <w:rPr>
          <w:rFonts w:ascii="Times New Roman" w:hAnsi="Times New Roman"/>
          <w:bCs/>
          <w:sz w:val="28"/>
          <w:szCs w:val="28"/>
        </w:rPr>
        <w:t>В целях приведения нормативных правовых актов администрации Ягоднинского городского округа в соответствие с действующим законодательством,</w:t>
      </w:r>
      <w:r w:rsidR="00EA4722" w:rsidRPr="002B2462">
        <w:rPr>
          <w:rFonts w:ascii="Times New Roman" w:hAnsi="Times New Roman"/>
          <w:bCs/>
          <w:sz w:val="28"/>
          <w:szCs w:val="28"/>
        </w:rPr>
        <w:t xml:space="preserve"> соблюдения </w:t>
      </w:r>
      <w:r w:rsidR="007C2D82" w:rsidRPr="002B2462">
        <w:rPr>
          <w:rFonts w:ascii="Times New Roman" w:hAnsi="Times New Roman"/>
          <w:bCs/>
          <w:sz w:val="28"/>
          <w:szCs w:val="28"/>
        </w:rPr>
        <w:t xml:space="preserve">требований </w:t>
      </w:r>
      <w:r w:rsidR="00EA4722" w:rsidRPr="002B2462">
        <w:rPr>
          <w:rFonts w:ascii="Times New Roman" w:hAnsi="Times New Roman"/>
          <w:bCs/>
          <w:sz w:val="28"/>
          <w:szCs w:val="28"/>
        </w:rPr>
        <w:t>антимонопольного законодательства и предупреждения его нарушени</w:t>
      </w:r>
      <w:r w:rsidR="003404DE" w:rsidRPr="002B2462">
        <w:rPr>
          <w:rFonts w:ascii="Times New Roman" w:hAnsi="Times New Roman"/>
          <w:bCs/>
          <w:sz w:val="28"/>
          <w:szCs w:val="28"/>
        </w:rPr>
        <w:t>й</w:t>
      </w:r>
      <w:r w:rsidR="00EA4722" w:rsidRPr="002B2462">
        <w:rPr>
          <w:rFonts w:ascii="Times New Roman" w:hAnsi="Times New Roman"/>
          <w:bCs/>
          <w:sz w:val="28"/>
          <w:szCs w:val="28"/>
        </w:rPr>
        <w:t xml:space="preserve"> на территории Ягоднинского городского округа</w:t>
      </w:r>
      <w:r w:rsidR="0096632A" w:rsidRPr="002B2462">
        <w:rPr>
          <w:rFonts w:ascii="Times New Roman" w:hAnsi="Times New Roman"/>
          <w:bCs/>
          <w:sz w:val="28"/>
          <w:szCs w:val="28"/>
        </w:rPr>
        <w:t>:</w:t>
      </w:r>
    </w:p>
    <w:p w:rsidR="00402C49" w:rsidRPr="002B2462" w:rsidRDefault="009F13D8" w:rsidP="00075E62">
      <w:pPr>
        <w:pStyle w:val="ConsPlusTitle"/>
        <w:widowControl/>
        <w:numPr>
          <w:ilvl w:val="0"/>
          <w:numId w:val="37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462"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Ягоднинского городского округа от 7 февраля 2019 г. № 105-</w:t>
      </w:r>
      <w:r w:rsidR="00E02057" w:rsidRPr="002B246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B2462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Ягоднинского городского округа и структурных подразделениях являющихся самостоятельными юридическими лицами (антимонопольный комплаенс)»</w:t>
      </w:r>
      <w:r w:rsidR="00402C49" w:rsidRPr="002B24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C49" w:rsidRPr="002B2462">
        <w:rPr>
          <w:rFonts w:ascii="Times New Roman" w:hAnsi="Times New Roman" w:cs="Times New Roman"/>
          <w:b w:val="0"/>
          <w:bCs/>
          <w:sz w:val="28"/>
          <w:szCs w:val="28"/>
        </w:rPr>
        <w:t>изменения согласно прилож</w:t>
      </w:r>
      <w:r w:rsidR="007C2D82" w:rsidRPr="002B2462">
        <w:rPr>
          <w:rFonts w:ascii="Times New Roman" w:hAnsi="Times New Roman" w:cs="Times New Roman"/>
          <w:b w:val="0"/>
          <w:bCs/>
          <w:sz w:val="28"/>
          <w:szCs w:val="28"/>
        </w:rPr>
        <w:t>ению к настоящему распоряжению.</w:t>
      </w:r>
    </w:p>
    <w:p w:rsidR="00BB4E50" w:rsidRPr="002B2462" w:rsidRDefault="00205195" w:rsidP="00075E62">
      <w:pPr>
        <w:pStyle w:val="ConsPlusTitle"/>
        <w:numPr>
          <w:ilvl w:val="0"/>
          <w:numId w:val="37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46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402C49" w:rsidRPr="002B2462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2B2462">
        <w:rPr>
          <w:rFonts w:ascii="Times New Roman" w:hAnsi="Times New Roman" w:cs="Times New Roman"/>
          <w:b w:val="0"/>
          <w:sz w:val="28"/>
          <w:szCs w:val="28"/>
        </w:rPr>
        <w:t xml:space="preserve">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2B246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h</w:t>
        </w:r>
        <w:r w:rsidRPr="002B246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ttp</w:t>
        </w:r>
        <w:r w:rsidRPr="002B246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://</w:t>
        </w:r>
        <w:r w:rsidRPr="002B246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yagodnoeadm</w:t>
        </w:r>
        <w:r w:rsidRPr="002B246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2B246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Pr="002B24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467C" w:rsidRPr="002B2462" w:rsidRDefault="0094467C" w:rsidP="007C755B">
      <w:pPr>
        <w:pStyle w:val="ConsPlusTitle"/>
        <w:numPr>
          <w:ilvl w:val="0"/>
          <w:numId w:val="37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462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Контроль за исполнением </w:t>
      </w:r>
      <w:r w:rsidR="00930E73" w:rsidRPr="002B2462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настоящего распоряжения</w:t>
      </w:r>
      <w:r w:rsidRPr="002B2462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возложить на руководителя </w:t>
      </w:r>
      <w:r w:rsidR="00D82CE0" w:rsidRPr="002B2462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к</w:t>
      </w:r>
      <w:r w:rsidRPr="002B2462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омитета по </w:t>
      </w:r>
      <w:r w:rsidR="00D966F6" w:rsidRPr="002B2462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экономическим вопросам</w:t>
      </w:r>
      <w:r w:rsidRPr="002B2462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администрации Ягоднинского городского округа </w:t>
      </w:r>
      <w:r w:rsidR="00D966F6" w:rsidRPr="002B2462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Т.В. Бигунову.</w:t>
      </w:r>
    </w:p>
    <w:p w:rsidR="00205195" w:rsidRPr="009E391A" w:rsidRDefault="00050B50" w:rsidP="003272EA">
      <w:pPr>
        <w:pStyle w:val="a4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Г</w:t>
      </w:r>
      <w:r w:rsidR="00205195" w:rsidRPr="009E391A">
        <w:rPr>
          <w:rFonts w:ascii="Times New Roman" w:hAnsi="Times New Roman"/>
          <w:sz w:val="28"/>
          <w:szCs w:val="28"/>
        </w:rPr>
        <w:t>лав</w:t>
      </w:r>
      <w:r w:rsidRPr="009E391A">
        <w:rPr>
          <w:rFonts w:ascii="Times New Roman" w:hAnsi="Times New Roman"/>
          <w:sz w:val="28"/>
          <w:szCs w:val="28"/>
        </w:rPr>
        <w:t>а</w:t>
      </w:r>
      <w:r w:rsidR="00205195" w:rsidRPr="009E391A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Default="00205195" w:rsidP="003272EA">
      <w:pPr>
        <w:spacing w:line="240" w:lineRule="auto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городского округа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  <w:t xml:space="preserve"> 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="00B0655E" w:rsidRPr="009E391A">
        <w:rPr>
          <w:rFonts w:ascii="Times New Roman" w:hAnsi="Times New Roman"/>
          <w:sz w:val="28"/>
          <w:szCs w:val="28"/>
        </w:rPr>
        <w:tab/>
      </w:r>
      <w:r w:rsidR="003272EA" w:rsidRPr="009E391A">
        <w:rPr>
          <w:rFonts w:ascii="Times New Roman" w:hAnsi="Times New Roman"/>
          <w:sz w:val="28"/>
          <w:szCs w:val="28"/>
        </w:rPr>
        <w:tab/>
        <w:t xml:space="preserve"> </w:t>
      </w:r>
      <w:r w:rsidR="006D39D7">
        <w:rPr>
          <w:rFonts w:ascii="Times New Roman" w:hAnsi="Times New Roman"/>
          <w:sz w:val="28"/>
          <w:szCs w:val="28"/>
        </w:rPr>
        <w:t xml:space="preserve">   </w:t>
      </w:r>
      <w:r w:rsidR="00050B50" w:rsidRPr="009E391A">
        <w:rPr>
          <w:rFonts w:ascii="Times New Roman" w:hAnsi="Times New Roman"/>
          <w:sz w:val="28"/>
          <w:szCs w:val="28"/>
        </w:rPr>
        <w:t>Н.Б. Олейник</w:t>
      </w:r>
    </w:p>
    <w:p w:rsidR="00CA4789" w:rsidRPr="005446BB" w:rsidRDefault="00165A3D" w:rsidP="006B64E5">
      <w:pPr>
        <w:widowControl w:val="0"/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A4789" w:rsidRPr="005446BB">
        <w:rPr>
          <w:rFonts w:ascii="Times New Roman" w:hAnsi="Times New Roman"/>
          <w:sz w:val="20"/>
          <w:szCs w:val="20"/>
        </w:rPr>
        <w:t xml:space="preserve"> </w:t>
      </w:r>
    </w:p>
    <w:p w:rsidR="004549CF" w:rsidRDefault="00165A3D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к распоряжению</w:t>
      </w:r>
      <w:r w:rsidR="00CA4789" w:rsidRPr="005446BB">
        <w:rPr>
          <w:rFonts w:ascii="Times New Roman" w:hAnsi="Times New Roman"/>
          <w:b w:val="0"/>
          <w:sz w:val="20"/>
        </w:rPr>
        <w:t xml:space="preserve"> администрации </w:t>
      </w:r>
    </w:p>
    <w:p w:rsidR="005446BB" w:rsidRDefault="00CA4789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>Ягоднинского</w:t>
      </w:r>
      <w:r w:rsidR="005446BB">
        <w:rPr>
          <w:rFonts w:ascii="Times New Roman" w:hAnsi="Times New Roman"/>
          <w:b w:val="0"/>
          <w:sz w:val="20"/>
        </w:rPr>
        <w:t xml:space="preserve"> </w:t>
      </w:r>
      <w:r w:rsidRPr="005446BB">
        <w:rPr>
          <w:rFonts w:ascii="Times New Roman" w:hAnsi="Times New Roman"/>
          <w:b w:val="0"/>
          <w:sz w:val="20"/>
        </w:rPr>
        <w:t xml:space="preserve">городского округа </w:t>
      </w:r>
    </w:p>
    <w:p w:rsidR="004549CF" w:rsidRDefault="00831A91" w:rsidP="004549CF">
      <w:pPr>
        <w:pStyle w:val="ConsPlusTitle"/>
        <w:ind w:left="680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от «31</w:t>
      </w:r>
      <w:r w:rsidR="004549CF">
        <w:rPr>
          <w:rFonts w:ascii="Times New Roman" w:hAnsi="Times New Roman"/>
          <w:b w:val="0"/>
          <w:sz w:val="20"/>
        </w:rPr>
        <w:t xml:space="preserve">» </w:t>
      </w:r>
      <w:r w:rsidR="003C77AD">
        <w:rPr>
          <w:rFonts w:ascii="Times New Roman" w:hAnsi="Times New Roman"/>
          <w:b w:val="0"/>
          <w:sz w:val="20"/>
        </w:rPr>
        <w:t>марта</w:t>
      </w:r>
      <w:r w:rsidR="004549CF">
        <w:rPr>
          <w:rFonts w:ascii="Times New Roman" w:hAnsi="Times New Roman"/>
          <w:b w:val="0"/>
          <w:sz w:val="20"/>
        </w:rPr>
        <w:t xml:space="preserve"> 202</w:t>
      </w:r>
      <w:r w:rsidR="001F6EE7">
        <w:rPr>
          <w:rFonts w:ascii="Times New Roman" w:hAnsi="Times New Roman"/>
          <w:b w:val="0"/>
          <w:sz w:val="20"/>
        </w:rPr>
        <w:t>2</w:t>
      </w:r>
      <w:r w:rsidR="004549CF">
        <w:rPr>
          <w:rFonts w:ascii="Times New Roman" w:hAnsi="Times New Roman"/>
          <w:b w:val="0"/>
          <w:sz w:val="20"/>
        </w:rPr>
        <w:t xml:space="preserve"> г. № </w:t>
      </w:r>
      <w:r>
        <w:rPr>
          <w:rFonts w:ascii="Times New Roman" w:hAnsi="Times New Roman"/>
          <w:b w:val="0"/>
          <w:sz w:val="20"/>
        </w:rPr>
        <w:t>60-р</w:t>
      </w:r>
    </w:p>
    <w:p w:rsidR="00216143" w:rsidRPr="00CE07F7" w:rsidRDefault="00216143" w:rsidP="00544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EEF" w:rsidRPr="0096052D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ИЗМЕНЕНИЯ, </w:t>
      </w:r>
    </w:p>
    <w:p w:rsidR="00B47602" w:rsidRPr="0096052D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КОТОРЫЕ ВНОСЯТСЯ В </w:t>
      </w:r>
      <w:r w:rsidR="00165A3D" w:rsidRPr="0096052D">
        <w:rPr>
          <w:rFonts w:ascii="Times New Roman" w:hAnsi="Times New Roman"/>
          <w:sz w:val="26"/>
          <w:szCs w:val="26"/>
        </w:rPr>
        <w:t>РАСПОРЯЖЕНИЕ</w:t>
      </w:r>
      <w:r w:rsidRPr="0096052D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CA4789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ЯГОДНИНСКОГО ГОРОДСКОГО ОКРУГА ОТ </w:t>
      </w:r>
      <w:r w:rsidR="00165A3D" w:rsidRPr="0096052D">
        <w:rPr>
          <w:rFonts w:ascii="Times New Roman" w:hAnsi="Times New Roman"/>
          <w:sz w:val="26"/>
          <w:szCs w:val="26"/>
        </w:rPr>
        <w:t>7</w:t>
      </w:r>
      <w:r w:rsidR="00A25CC0" w:rsidRPr="0096052D">
        <w:rPr>
          <w:rFonts w:ascii="Times New Roman" w:hAnsi="Times New Roman"/>
          <w:sz w:val="26"/>
          <w:szCs w:val="26"/>
        </w:rPr>
        <w:t xml:space="preserve"> </w:t>
      </w:r>
      <w:r w:rsidR="00165A3D" w:rsidRPr="0096052D">
        <w:rPr>
          <w:rFonts w:ascii="Times New Roman" w:hAnsi="Times New Roman"/>
          <w:sz w:val="26"/>
          <w:szCs w:val="26"/>
        </w:rPr>
        <w:t>ФЕВРАЛЯ</w:t>
      </w:r>
      <w:r w:rsidR="00A25CC0" w:rsidRPr="0096052D">
        <w:rPr>
          <w:rFonts w:ascii="Times New Roman" w:hAnsi="Times New Roman"/>
          <w:sz w:val="26"/>
          <w:szCs w:val="26"/>
        </w:rPr>
        <w:t xml:space="preserve"> 201</w:t>
      </w:r>
      <w:r w:rsidR="00165A3D" w:rsidRPr="0096052D">
        <w:rPr>
          <w:rFonts w:ascii="Times New Roman" w:hAnsi="Times New Roman"/>
          <w:sz w:val="26"/>
          <w:szCs w:val="26"/>
        </w:rPr>
        <w:t>9</w:t>
      </w:r>
      <w:r w:rsidR="00A25CC0" w:rsidRPr="0096052D">
        <w:rPr>
          <w:rFonts w:ascii="Times New Roman" w:hAnsi="Times New Roman"/>
          <w:sz w:val="26"/>
          <w:szCs w:val="26"/>
        </w:rPr>
        <w:t xml:space="preserve"> Г.</w:t>
      </w:r>
      <w:r w:rsidRPr="0096052D">
        <w:rPr>
          <w:rFonts w:ascii="Times New Roman" w:hAnsi="Times New Roman"/>
          <w:sz w:val="26"/>
          <w:szCs w:val="26"/>
        </w:rPr>
        <w:t xml:space="preserve"> № </w:t>
      </w:r>
      <w:r w:rsidR="00165A3D" w:rsidRPr="0096052D">
        <w:rPr>
          <w:rFonts w:ascii="Times New Roman" w:hAnsi="Times New Roman"/>
          <w:sz w:val="26"/>
          <w:szCs w:val="26"/>
        </w:rPr>
        <w:t>105-Р</w:t>
      </w:r>
    </w:p>
    <w:p w:rsidR="00C953E3" w:rsidRPr="0096052D" w:rsidRDefault="00C953E3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16143" w:rsidRPr="006A7DD6" w:rsidRDefault="00216143" w:rsidP="00CA47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595384" w:rsidRPr="0096052D" w:rsidRDefault="00595384" w:rsidP="00C21048">
      <w:pPr>
        <w:pStyle w:val="ConsPlusTitle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052D">
        <w:rPr>
          <w:rFonts w:ascii="Times New Roman" w:hAnsi="Times New Roman" w:cs="Times New Roman"/>
          <w:b w:val="0"/>
          <w:sz w:val="26"/>
          <w:szCs w:val="26"/>
        </w:rPr>
        <w:t>Внести в распоряжение администрации Ягоднинского городского округа от 7 февраля 2019 г. № 105-Р «Об организации системы внутреннего обеспечения соответствия требованиям антимонопольного законодательства в администрации Ягоднинского городского округа и структурных подразделениях являющихся самостоятельными юридическими лицами (антимонопольный комплаенс)» следующие изменения:</w:t>
      </w:r>
    </w:p>
    <w:p w:rsidR="001361C6" w:rsidRPr="0096052D" w:rsidRDefault="001361C6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пункте 1 после слова «внедрение» дополнить слов</w:t>
      </w:r>
      <w:r w:rsidR="008B0923" w:rsidRPr="0096052D">
        <w:rPr>
          <w:rFonts w:ascii="Times New Roman" w:eastAsiaTheme="minorHAnsi" w:hAnsi="Times New Roman"/>
          <w:sz w:val="26"/>
          <w:szCs w:val="26"/>
        </w:rPr>
        <w:t>ом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 «, </w:t>
      </w:r>
      <w:r w:rsidR="00062523" w:rsidRPr="0096052D">
        <w:rPr>
          <w:rFonts w:ascii="Times New Roman" w:eastAsiaTheme="minorHAnsi" w:hAnsi="Times New Roman"/>
          <w:sz w:val="26"/>
          <w:szCs w:val="26"/>
        </w:rPr>
        <w:t>функционирование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062523" w:rsidRPr="0096052D" w:rsidRDefault="00062523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пункте 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 xml:space="preserve">4 </w:t>
      </w:r>
      <w:r w:rsidRPr="0096052D">
        <w:rPr>
          <w:rFonts w:ascii="Times New Roman" w:eastAsiaTheme="minorHAnsi" w:hAnsi="Times New Roman"/>
          <w:sz w:val="26"/>
          <w:szCs w:val="26"/>
        </w:rPr>
        <w:t>слов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>о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 «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>приказа</w:t>
      </w:r>
      <w:r w:rsidRPr="0096052D">
        <w:rPr>
          <w:rFonts w:ascii="Times New Roman" w:eastAsiaTheme="minorHAnsi" w:hAnsi="Times New Roman"/>
          <w:sz w:val="26"/>
          <w:szCs w:val="26"/>
        </w:rPr>
        <w:t>» заменить слов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>о</w:t>
      </w:r>
      <w:r w:rsidRPr="0096052D">
        <w:rPr>
          <w:rFonts w:ascii="Times New Roman" w:eastAsiaTheme="minorHAnsi" w:hAnsi="Times New Roman"/>
          <w:sz w:val="26"/>
          <w:szCs w:val="26"/>
        </w:rPr>
        <w:t>м «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>распоряжения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220285" w:rsidRPr="0096052D" w:rsidRDefault="00220285" w:rsidP="00C21048">
      <w:pPr>
        <w:pStyle w:val="ConsPlusTitle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052D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9F2542" w:rsidRPr="0096052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76766" w:rsidRPr="0096052D">
        <w:rPr>
          <w:rFonts w:ascii="Times New Roman" w:hAnsi="Times New Roman" w:cs="Times New Roman"/>
          <w:b w:val="0"/>
          <w:sz w:val="26"/>
          <w:szCs w:val="26"/>
          <w:lang w:eastAsia="ar-SA"/>
        </w:rPr>
        <w:t>Положение об организации</w:t>
      </w:r>
      <w:r w:rsidR="00776766" w:rsidRPr="0096052D">
        <w:rPr>
          <w:rFonts w:ascii="Times New Roman" w:hAnsi="Times New Roman" w:cs="Times New Roman"/>
          <w:b w:val="0"/>
          <w:bCs/>
          <w:sz w:val="26"/>
          <w:szCs w:val="26"/>
        </w:rPr>
        <w:t xml:space="preserve"> в </w:t>
      </w:r>
      <w:r w:rsidR="00776766" w:rsidRPr="0096052D">
        <w:rPr>
          <w:rFonts w:ascii="Times New Roman" w:hAnsi="Times New Roman" w:cs="Times New Roman"/>
          <w:b w:val="0"/>
          <w:sz w:val="26"/>
          <w:szCs w:val="26"/>
          <w:lang w:eastAsia="ar-SA"/>
        </w:rPr>
        <w:t>администрации Ягоднинского городского округа и структурных подразделениях системы внутреннего обеспечения соответствия требованиям антимонопольного законодательства</w:t>
      </w:r>
      <w:r w:rsidR="00776766" w:rsidRPr="0096052D">
        <w:rPr>
          <w:rFonts w:ascii="Times New Roman" w:hAnsi="Times New Roman" w:cs="Times New Roman"/>
          <w:b w:val="0"/>
          <w:bCs/>
          <w:sz w:val="26"/>
          <w:szCs w:val="26"/>
        </w:rPr>
        <w:t xml:space="preserve"> (антимонопольный комплаенс), утвержденное </w:t>
      </w:r>
      <w:r w:rsidR="00471399" w:rsidRPr="0096052D">
        <w:rPr>
          <w:rFonts w:ascii="Times New Roman" w:hAnsi="Times New Roman" w:cs="Times New Roman"/>
          <w:b w:val="0"/>
          <w:bCs/>
          <w:sz w:val="26"/>
          <w:szCs w:val="26"/>
        </w:rPr>
        <w:t xml:space="preserve">указанным распоряжением </w:t>
      </w:r>
      <w:r w:rsidRPr="0096052D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BC6E2D" w:rsidRPr="0096052D" w:rsidRDefault="00BC6E2D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6052D">
        <w:rPr>
          <w:rFonts w:ascii="Times New Roman" w:eastAsiaTheme="minorHAnsi" w:hAnsi="Times New Roman"/>
          <w:bCs/>
          <w:sz w:val="26"/>
          <w:szCs w:val="26"/>
        </w:rPr>
        <w:t xml:space="preserve">В </w:t>
      </w:r>
      <w:r w:rsidRPr="0096052D">
        <w:rPr>
          <w:rFonts w:ascii="Times New Roman" w:eastAsiaTheme="minorHAnsi" w:hAnsi="Times New Roman"/>
          <w:sz w:val="26"/>
          <w:szCs w:val="26"/>
        </w:rPr>
        <w:t>пункте 1.2:</w:t>
      </w:r>
    </w:p>
    <w:p w:rsidR="006B0E1C" w:rsidRPr="0096052D" w:rsidRDefault="00296B22" w:rsidP="00C2104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bCs/>
        </w:rPr>
      </w:pPr>
      <w:r w:rsidRPr="0096052D">
        <w:rPr>
          <w:rFonts w:ascii="Times New Roman" w:eastAsiaTheme="minorHAnsi" w:hAnsi="Times New Roman"/>
          <w:sz w:val="26"/>
          <w:szCs w:val="26"/>
        </w:rPr>
        <w:t>а</w:t>
      </w:r>
      <w:r w:rsidR="00376959" w:rsidRPr="0096052D">
        <w:rPr>
          <w:rFonts w:ascii="Times New Roman" w:eastAsiaTheme="minorHAnsi" w:hAnsi="Times New Roman"/>
          <w:sz w:val="26"/>
          <w:szCs w:val="26"/>
        </w:rPr>
        <w:t xml:space="preserve">бзац </w:t>
      </w:r>
      <w:r w:rsidR="004C61E7" w:rsidRPr="0096052D">
        <w:rPr>
          <w:rFonts w:ascii="Times New Roman" w:eastAsiaTheme="minorHAnsi" w:hAnsi="Times New Roman"/>
          <w:sz w:val="26"/>
          <w:szCs w:val="26"/>
        </w:rPr>
        <w:t>восьмой</w:t>
      </w:r>
      <w:r w:rsidR="006F7C8A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376959" w:rsidRPr="0096052D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  <w:r w:rsidR="006B0E1C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6B0E1C" w:rsidRPr="0096052D">
        <w:rPr>
          <w:rStyle w:val="1"/>
          <w:color w:val="000000"/>
        </w:rPr>
        <w:t xml:space="preserve">«уполномоченное подразделение» - одно или несколько </w:t>
      </w:r>
      <w:r w:rsidR="001B5F8D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0143A6" w:rsidRPr="0096052D">
        <w:rPr>
          <w:rFonts w:ascii="Times New Roman" w:hAnsi="Times New Roman"/>
          <w:sz w:val="26"/>
          <w:szCs w:val="26"/>
        </w:rPr>
        <w:t xml:space="preserve"> </w:t>
      </w:r>
      <w:r w:rsidR="006B0E1C" w:rsidRPr="0096052D">
        <w:rPr>
          <w:rStyle w:val="1"/>
          <w:color w:val="000000"/>
        </w:rPr>
        <w:t xml:space="preserve">администрации Ягоднинского городского округа, осуществляющие внедрение, обеспечивающие функционирование и контроль за исполнением антимонопольного комплаенса </w:t>
      </w:r>
      <w:r w:rsidR="003C77AD" w:rsidRPr="0096052D">
        <w:rPr>
          <w:rStyle w:val="1"/>
          <w:color w:val="000000"/>
        </w:rPr>
        <w:t xml:space="preserve">в </w:t>
      </w:r>
      <w:r w:rsidR="006B0E1C" w:rsidRPr="0096052D">
        <w:rPr>
          <w:rStyle w:val="1"/>
          <w:color w:val="000000"/>
        </w:rPr>
        <w:t>администрации Ягоднинского городского округа</w:t>
      </w:r>
      <w:r w:rsidR="00BC6E2D" w:rsidRPr="0096052D">
        <w:rPr>
          <w:rStyle w:val="1"/>
          <w:color w:val="000000"/>
        </w:rPr>
        <w:t>;»</w:t>
      </w:r>
      <w:r w:rsidRPr="0096052D">
        <w:rPr>
          <w:rStyle w:val="1"/>
          <w:color w:val="000000"/>
        </w:rPr>
        <w:t>;</w:t>
      </w:r>
    </w:p>
    <w:p w:rsidR="00BC6E2D" w:rsidRPr="0096052D" w:rsidRDefault="00296B22" w:rsidP="00C2104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6052D">
        <w:rPr>
          <w:rFonts w:ascii="Times New Roman" w:eastAsiaTheme="minorHAnsi" w:hAnsi="Times New Roman"/>
          <w:bCs/>
          <w:sz w:val="26"/>
          <w:szCs w:val="26"/>
        </w:rPr>
        <w:t>д</w:t>
      </w:r>
      <w:r w:rsidR="004C61E7" w:rsidRPr="0096052D">
        <w:rPr>
          <w:rFonts w:ascii="Times New Roman" w:eastAsiaTheme="minorHAnsi" w:hAnsi="Times New Roman"/>
          <w:bCs/>
          <w:sz w:val="26"/>
          <w:szCs w:val="26"/>
        </w:rPr>
        <w:t>ополнить абзацем девятым следующего содержания: «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Иные понятия и термины, используемые в настоящем Положении, применяются в значениях, определенных </w:t>
      </w:r>
      <w:hyperlink r:id="rId10" w:history="1">
        <w:r w:rsidR="003957A3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Конституцией</w:t>
        </w:r>
      </w:hyperlink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Российской Федерации, Гражданским </w:t>
      </w:r>
      <w:hyperlink r:id="rId11" w:history="1">
        <w:r w:rsidR="003957A3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кодексом</w:t>
        </w:r>
      </w:hyperlink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Российской Федерации, Федеральным </w:t>
      </w:r>
      <w:hyperlink r:id="rId12" w:history="1">
        <w:r w:rsidR="003957A3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законом</w:t>
        </w:r>
      </w:hyperlink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от 26 июля 2006 г. 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№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135-ФЗ 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«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>О защите конкуренции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»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3" w:history="1">
        <w:r w:rsidR="003957A3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распоряжением</w:t>
        </w:r>
      </w:hyperlink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Правительства Российской Федерации от 18</w:t>
      </w:r>
      <w:r w:rsidR="004934E5" w:rsidRPr="0096052D">
        <w:rPr>
          <w:rFonts w:ascii="Times New Roman" w:eastAsiaTheme="minorHAnsi" w:hAnsi="Times New Roman"/>
          <w:sz w:val="26"/>
          <w:szCs w:val="26"/>
        </w:rPr>
        <w:t> 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октября 2018 г. 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№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2258-р 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«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»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, иными правовыми актами, регулирующими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</w:t>
      </w:r>
      <w:r w:rsidR="00ED3ADF" w:rsidRPr="0096052D">
        <w:rPr>
          <w:rFonts w:ascii="Times New Roman" w:hAnsi="Times New Roman"/>
          <w:sz w:val="26"/>
          <w:szCs w:val="26"/>
        </w:rPr>
        <w:t>структурные подразделения</w:t>
      </w:r>
      <w:r w:rsidR="004934E5" w:rsidRPr="0096052D">
        <w:rPr>
          <w:rFonts w:ascii="Times New Roman" w:hAnsi="Times New Roman"/>
          <w:sz w:val="26"/>
          <w:szCs w:val="26"/>
        </w:rPr>
        <w:t xml:space="preserve"> </w:t>
      </w:r>
      <w:r w:rsidR="004934E5" w:rsidRPr="0096052D">
        <w:rPr>
          <w:rStyle w:val="1"/>
          <w:color w:val="000000"/>
        </w:rPr>
        <w:t>администрации Ягоднинского городского округа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>.</w:t>
      </w:r>
      <w:r w:rsidR="004C61E7" w:rsidRPr="0096052D">
        <w:rPr>
          <w:rFonts w:ascii="Times New Roman" w:eastAsiaTheme="minorHAnsi" w:hAnsi="Times New Roman"/>
          <w:bCs/>
          <w:sz w:val="26"/>
          <w:szCs w:val="26"/>
        </w:rPr>
        <w:t>».</w:t>
      </w:r>
    </w:p>
    <w:p w:rsidR="00A57BD3" w:rsidRPr="0096052D" w:rsidRDefault="00A57BD3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В п</w:t>
      </w:r>
      <w:r w:rsidR="00283849" w:rsidRPr="0096052D">
        <w:rPr>
          <w:rFonts w:ascii="Times New Roman" w:hAnsi="Times New Roman"/>
          <w:sz w:val="26"/>
          <w:szCs w:val="26"/>
        </w:rPr>
        <w:t>ункт</w:t>
      </w:r>
      <w:r w:rsidRPr="0096052D">
        <w:rPr>
          <w:rFonts w:ascii="Times New Roman" w:hAnsi="Times New Roman"/>
          <w:sz w:val="26"/>
          <w:szCs w:val="26"/>
        </w:rPr>
        <w:t>е</w:t>
      </w:r>
      <w:r w:rsidR="00283849" w:rsidRPr="0096052D">
        <w:rPr>
          <w:rFonts w:ascii="Times New Roman" w:hAnsi="Times New Roman"/>
          <w:sz w:val="26"/>
          <w:szCs w:val="26"/>
        </w:rPr>
        <w:t xml:space="preserve"> 2.1</w:t>
      </w:r>
      <w:r w:rsidRPr="0096052D">
        <w:rPr>
          <w:rFonts w:ascii="Times New Roman" w:hAnsi="Times New Roman"/>
          <w:sz w:val="26"/>
          <w:szCs w:val="26"/>
        </w:rPr>
        <w:t>:</w:t>
      </w:r>
    </w:p>
    <w:p w:rsidR="00A57BD3" w:rsidRPr="0096052D" w:rsidRDefault="00A57BD3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конце </w:t>
      </w:r>
      <w:hyperlink r:id="rId14" w:history="1">
        <w:r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подпункта </w:t>
        </w:r>
      </w:hyperlink>
      <w:r w:rsidRPr="0096052D">
        <w:rPr>
          <w:rFonts w:ascii="Times New Roman" w:eastAsiaTheme="minorHAnsi" w:hAnsi="Times New Roman"/>
          <w:sz w:val="26"/>
          <w:szCs w:val="26"/>
        </w:rPr>
        <w:t>«г» знак «.» заменить на знак «;»</w:t>
      </w:r>
      <w:r w:rsidR="00FD14F8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283849" w:rsidRPr="0096052D" w:rsidRDefault="00FD14F8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Д</w:t>
      </w:r>
      <w:r w:rsidR="00283849" w:rsidRPr="0096052D">
        <w:rPr>
          <w:rFonts w:ascii="Times New Roman" w:hAnsi="Times New Roman"/>
          <w:sz w:val="26"/>
          <w:szCs w:val="26"/>
        </w:rPr>
        <w:t xml:space="preserve">ополнить подпунктами </w:t>
      </w:r>
      <w:r w:rsidR="00903A45" w:rsidRPr="0096052D">
        <w:rPr>
          <w:rFonts w:ascii="Times New Roman" w:hAnsi="Times New Roman"/>
          <w:sz w:val="26"/>
          <w:szCs w:val="26"/>
        </w:rPr>
        <w:t>«д»</w:t>
      </w:r>
      <w:r w:rsidR="00926157" w:rsidRPr="0096052D">
        <w:rPr>
          <w:rFonts w:ascii="Times New Roman" w:hAnsi="Times New Roman"/>
          <w:sz w:val="26"/>
          <w:szCs w:val="26"/>
        </w:rPr>
        <w:t xml:space="preserve"> -</w:t>
      </w:r>
      <w:r w:rsidR="00903A45" w:rsidRPr="0096052D">
        <w:rPr>
          <w:rFonts w:ascii="Times New Roman" w:hAnsi="Times New Roman"/>
          <w:sz w:val="26"/>
          <w:szCs w:val="26"/>
        </w:rPr>
        <w:t xml:space="preserve"> «</w:t>
      </w:r>
      <w:r w:rsidR="00CB4AE6">
        <w:rPr>
          <w:rFonts w:ascii="Times New Roman" w:hAnsi="Times New Roman"/>
          <w:sz w:val="26"/>
          <w:szCs w:val="26"/>
        </w:rPr>
        <w:t>ж</w:t>
      </w:r>
      <w:r w:rsidR="00903A45" w:rsidRPr="0096052D">
        <w:rPr>
          <w:rFonts w:ascii="Times New Roman" w:hAnsi="Times New Roman"/>
          <w:sz w:val="26"/>
          <w:szCs w:val="26"/>
        </w:rPr>
        <w:t>»</w:t>
      </w:r>
      <w:r w:rsidR="00283849" w:rsidRPr="0096052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903A45" w:rsidRPr="0096052D" w:rsidRDefault="00ED499D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«</w:t>
      </w:r>
      <w:r w:rsidR="00903A45" w:rsidRPr="0096052D">
        <w:rPr>
          <w:rFonts w:ascii="Times New Roman" w:eastAsiaTheme="minorHAnsi" w:hAnsi="Times New Roman"/>
          <w:sz w:val="26"/>
          <w:szCs w:val="26"/>
        </w:rPr>
        <w:t xml:space="preserve">д) утверждает карту </w:t>
      </w:r>
      <w:r w:rsidR="00D751DD" w:rsidRPr="0096052D">
        <w:rPr>
          <w:rFonts w:ascii="Times New Roman" w:eastAsiaTheme="minorHAnsi" w:hAnsi="Times New Roman"/>
          <w:sz w:val="26"/>
          <w:szCs w:val="26"/>
        </w:rPr>
        <w:t>рисков нарушения антимонопольного законодательства</w:t>
      </w:r>
      <w:r w:rsidR="00903A45" w:rsidRPr="0096052D">
        <w:rPr>
          <w:rFonts w:ascii="Times New Roman" w:eastAsiaTheme="minorHAnsi" w:hAnsi="Times New Roman"/>
          <w:sz w:val="26"/>
          <w:szCs w:val="26"/>
        </w:rPr>
        <w:t>;</w:t>
      </w:r>
    </w:p>
    <w:p w:rsidR="00903A45" w:rsidRPr="0096052D" w:rsidRDefault="00903A45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е) утверждает ключевые показатели </w:t>
      </w:r>
      <w:r w:rsidR="007C7666" w:rsidRPr="0096052D">
        <w:rPr>
          <w:rFonts w:ascii="Times New Roman" w:hAnsi="Times New Roman"/>
          <w:sz w:val="26"/>
          <w:szCs w:val="26"/>
        </w:rPr>
        <w:t>эффективности функционирования</w:t>
      </w:r>
      <w:r w:rsidR="007C7666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Pr="0096052D">
        <w:rPr>
          <w:rFonts w:ascii="Times New Roman" w:eastAsiaTheme="minorHAnsi" w:hAnsi="Times New Roman"/>
          <w:sz w:val="26"/>
          <w:szCs w:val="26"/>
        </w:rPr>
        <w:t>антимонопольного комплаенса</w:t>
      </w:r>
      <w:r w:rsidR="005D476B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DA374B" w:rsidRPr="0096052D">
        <w:rPr>
          <w:rFonts w:ascii="Times New Roman" w:eastAsiaTheme="minorHAnsi" w:hAnsi="Times New Roman"/>
          <w:sz w:val="26"/>
          <w:szCs w:val="26"/>
        </w:rPr>
        <w:t xml:space="preserve">в </w:t>
      </w:r>
      <w:r w:rsidR="005D476B" w:rsidRPr="0096052D">
        <w:rPr>
          <w:rFonts w:ascii="Times New Roman" w:eastAsiaTheme="minorHAnsi" w:hAnsi="Times New Roman"/>
          <w:sz w:val="26"/>
          <w:szCs w:val="26"/>
        </w:rPr>
        <w:t>администрации Ягоднинского городского округа</w:t>
      </w:r>
      <w:r w:rsidRPr="0096052D">
        <w:rPr>
          <w:rFonts w:ascii="Times New Roman" w:eastAsiaTheme="minorHAnsi" w:hAnsi="Times New Roman"/>
          <w:sz w:val="26"/>
          <w:szCs w:val="26"/>
        </w:rPr>
        <w:t>;</w:t>
      </w:r>
    </w:p>
    <w:p w:rsidR="00903A45" w:rsidRDefault="00903A45" w:rsidP="00CB4AE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ж) утверждает план мероприятий (</w:t>
      </w:r>
      <w:r w:rsidR="00C715C2" w:rsidRPr="0096052D">
        <w:rPr>
          <w:rFonts w:ascii="Times New Roman" w:eastAsiaTheme="minorHAnsi" w:hAnsi="Times New Roman"/>
          <w:sz w:val="26"/>
          <w:szCs w:val="26"/>
        </w:rPr>
        <w:t>«</w:t>
      </w:r>
      <w:r w:rsidRPr="0096052D">
        <w:rPr>
          <w:rFonts w:ascii="Times New Roman" w:eastAsiaTheme="minorHAnsi" w:hAnsi="Times New Roman"/>
          <w:sz w:val="26"/>
          <w:szCs w:val="26"/>
        </w:rPr>
        <w:t>дорожную карту</w:t>
      </w:r>
      <w:r w:rsidR="00C715C2" w:rsidRPr="0096052D">
        <w:rPr>
          <w:rFonts w:ascii="Times New Roman" w:eastAsiaTheme="minorHAnsi" w:hAnsi="Times New Roman"/>
          <w:sz w:val="26"/>
          <w:szCs w:val="26"/>
        </w:rPr>
        <w:t>»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) по снижению рисков </w:t>
      </w:r>
      <w:r w:rsidR="00574237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9C31F1" w:rsidRPr="00CB4AE6">
        <w:rPr>
          <w:rStyle w:val="1"/>
          <w:iCs/>
          <w:color w:val="000000"/>
        </w:rPr>
        <w:t>.</w:t>
      </w:r>
      <w:r w:rsidR="00ED499D" w:rsidRPr="00CB4AE6">
        <w:rPr>
          <w:rFonts w:ascii="Times New Roman" w:eastAsiaTheme="minorHAnsi" w:hAnsi="Times New Roman"/>
          <w:sz w:val="26"/>
          <w:szCs w:val="26"/>
        </w:rPr>
        <w:t>»</w:t>
      </w:r>
      <w:r w:rsidR="00E06FCC" w:rsidRPr="00CB4AE6">
        <w:rPr>
          <w:rFonts w:ascii="Times New Roman" w:eastAsiaTheme="minorHAnsi" w:hAnsi="Times New Roman"/>
          <w:sz w:val="26"/>
          <w:szCs w:val="26"/>
        </w:rPr>
        <w:t>.</w:t>
      </w:r>
    </w:p>
    <w:p w:rsidR="00C12D7A" w:rsidRPr="0096052D" w:rsidRDefault="001A0E23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lastRenderedPageBreak/>
        <w:t xml:space="preserve">Наименование раздела 3 изложить в следующей редакции: </w:t>
      </w:r>
      <w:r w:rsidR="00310FA4" w:rsidRPr="0096052D">
        <w:rPr>
          <w:rFonts w:ascii="Times New Roman" w:eastAsiaTheme="minorHAnsi" w:hAnsi="Times New Roman"/>
          <w:sz w:val="26"/>
          <w:szCs w:val="26"/>
        </w:rPr>
        <w:t xml:space="preserve">                    </w:t>
      </w:r>
    </w:p>
    <w:p w:rsidR="00184E65" w:rsidRPr="00184E65" w:rsidRDefault="00184E65" w:rsidP="00C21048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12"/>
          <w:szCs w:val="12"/>
        </w:rPr>
      </w:pPr>
    </w:p>
    <w:p w:rsidR="001A0E23" w:rsidRPr="0096052D" w:rsidRDefault="001A0E23" w:rsidP="00C21048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«</w:t>
      </w:r>
      <w:r w:rsidR="00310FA4" w:rsidRPr="0096052D">
        <w:rPr>
          <w:rFonts w:ascii="Times New Roman" w:eastAsiaTheme="minorHAnsi" w:hAnsi="Times New Roman"/>
          <w:b/>
          <w:sz w:val="26"/>
          <w:szCs w:val="26"/>
        </w:rPr>
        <w:t>3.</w:t>
      </w:r>
      <w:r w:rsidR="00310FA4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Pr="0096052D">
        <w:rPr>
          <w:rFonts w:ascii="Times New Roman" w:eastAsiaTheme="minorHAnsi" w:hAnsi="Times New Roman"/>
          <w:b/>
          <w:sz w:val="26"/>
          <w:szCs w:val="26"/>
        </w:rPr>
        <w:t>Уполномоченное подразделение (должностное лицо)</w:t>
      </w:r>
      <w:r w:rsidRPr="0096052D">
        <w:rPr>
          <w:rFonts w:ascii="Times New Roman" w:eastAsiaTheme="minorHAnsi" w:hAnsi="Times New Roman"/>
          <w:sz w:val="26"/>
          <w:szCs w:val="26"/>
        </w:rPr>
        <w:t>»</w:t>
      </w:r>
      <w:r w:rsidR="00310FA4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DE51FB" w:rsidRPr="0096052D" w:rsidRDefault="00DE51FB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В пункте 4.1:</w:t>
      </w:r>
    </w:p>
    <w:p w:rsidR="006B2790" w:rsidRPr="0096052D" w:rsidRDefault="006B2790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П</w:t>
      </w:r>
      <w:r w:rsidR="009571BA" w:rsidRPr="0096052D">
        <w:rPr>
          <w:rFonts w:ascii="Times New Roman" w:eastAsiaTheme="minorHAnsi" w:hAnsi="Times New Roman"/>
          <w:sz w:val="26"/>
          <w:szCs w:val="26"/>
        </w:rPr>
        <w:t>одп</w:t>
      </w:r>
      <w:r w:rsidRPr="0096052D">
        <w:rPr>
          <w:rFonts w:ascii="Times New Roman" w:eastAsiaTheme="minorHAnsi" w:hAnsi="Times New Roman"/>
          <w:sz w:val="26"/>
          <w:szCs w:val="26"/>
        </w:rPr>
        <w:t>ункт «к» изложить в следующей редакции: «</w:t>
      </w:r>
      <w:r w:rsidR="00BE60A8" w:rsidRPr="0096052D">
        <w:rPr>
          <w:rFonts w:ascii="Times New Roman" w:eastAsiaTheme="minorHAnsi" w:hAnsi="Times New Roman"/>
          <w:sz w:val="26"/>
          <w:szCs w:val="26"/>
        </w:rPr>
        <w:t xml:space="preserve">к) </w:t>
      </w:r>
      <w:r w:rsidR="00977F68" w:rsidRPr="0096052D">
        <w:rPr>
          <w:rFonts w:ascii="Times New Roman" w:eastAsiaTheme="minorHAnsi" w:hAnsi="Times New Roman"/>
          <w:sz w:val="26"/>
          <w:szCs w:val="26"/>
        </w:rPr>
        <w:t>подготовка и внесение на утверждение главе Ягоднинского городского округа карты рисков нарушения антимонопольного законодательства;</w:t>
      </w:r>
      <w:r w:rsidRPr="0096052D">
        <w:rPr>
          <w:rFonts w:ascii="Times New Roman" w:eastAsiaTheme="minorHAnsi" w:hAnsi="Times New Roman"/>
          <w:sz w:val="26"/>
          <w:szCs w:val="26"/>
        </w:rPr>
        <w:t>»</w:t>
      </w:r>
      <w:r w:rsidR="009571BA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DE51FB" w:rsidRPr="0096052D" w:rsidRDefault="00DE51FB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Дополнить подпунктами «</w:t>
      </w:r>
      <w:r w:rsidR="006B2790" w:rsidRPr="0096052D">
        <w:rPr>
          <w:rFonts w:ascii="Times New Roman" w:hAnsi="Times New Roman"/>
          <w:sz w:val="26"/>
          <w:szCs w:val="26"/>
        </w:rPr>
        <w:t>л</w:t>
      </w:r>
      <w:r w:rsidRPr="0096052D">
        <w:rPr>
          <w:rFonts w:ascii="Times New Roman" w:hAnsi="Times New Roman"/>
          <w:sz w:val="26"/>
          <w:szCs w:val="26"/>
        </w:rPr>
        <w:t>»</w:t>
      </w:r>
      <w:r w:rsidR="00EB18C2" w:rsidRPr="0096052D">
        <w:rPr>
          <w:rFonts w:ascii="Times New Roman" w:hAnsi="Times New Roman"/>
          <w:sz w:val="26"/>
          <w:szCs w:val="26"/>
        </w:rPr>
        <w:t xml:space="preserve"> - </w:t>
      </w:r>
      <w:r w:rsidR="006A0134" w:rsidRPr="0096052D">
        <w:rPr>
          <w:rFonts w:ascii="Times New Roman" w:hAnsi="Times New Roman"/>
          <w:sz w:val="26"/>
          <w:szCs w:val="26"/>
        </w:rPr>
        <w:t>«</w:t>
      </w:r>
      <w:r w:rsidR="00D34436" w:rsidRPr="0096052D">
        <w:rPr>
          <w:rFonts w:ascii="Times New Roman" w:hAnsi="Times New Roman"/>
          <w:sz w:val="26"/>
          <w:szCs w:val="26"/>
        </w:rPr>
        <w:t>р</w:t>
      </w:r>
      <w:r w:rsidR="006A0134" w:rsidRPr="0096052D">
        <w:rPr>
          <w:rFonts w:ascii="Times New Roman" w:hAnsi="Times New Roman"/>
          <w:sz w:val="26"/>
          <w:szCs w:val="26"/>
        </w:rPr>
        <w:t>»</w:t>
      </w:r>
      <w:r w:rsidRPr="0096052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A6136" w:rsidRPr="0096052D" w:rsidRDefault="00BA6136" w:rsidP="00C2104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«л) </w:t>
      </w:r>
      <w:r w:rsidR="00977F68" w:rsidRPr="0096052D">
        <w:rPr>
          <w:rFonts w:ascii="Times New Roman" w:eastAsiaTheme="minorHAnsi" w:hAnsi="Times New Roman"/>
          <w:sz w:val="26"/>
          <w:szCs w:val="26"/>
        </w:rPr>
        <w:t xml:space="preserve">определение и внесение на утверждение главе Ягоднинского городского округа ключевых показателей </w:t>
      </w:r>
      <w:r w:rsidR="00977F68" w:rsidRPr="0096052D">
        <w:rPr>
          <w:rFonts w:ascii="Times New Roman" w:hAnsi="Times New Roman"/>
          <w:sz w:val="26"/>
          <w:szCs w:val="26"/>
        </w:rPr>
        <w:t>эффективности функционирования</w:t>
      </w:r>
      <w:r w:rsidR="00977F68" w:rsidRPr="0096052D">
        <w:rPr>
          <w:rFonts w:ascii="Times New Roman" w:eastAsiaTheme="minorHAnsi" w:hAnsi="Times New Roman"/>
          <w:sz w:val="26"/>
          <w:szCs w:val="26"/>
        </w:rPr>
        <w:t xml:space="preserve"> антимонопольного комплаенса в администрации Ягоднинского городского округа;</w:t>
      </w:r>
    </w:p>
    <w:p w:rsidR="00977F68" w:rsidRPr="0096052D" w:rsidRDefault="00977F68" w:rsidP="00977F6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96052D">
        <w:rPr>
          <w:rFonts w:ascii="Times New Roman" w:eastAsiaTheme="minorHAnsi" w:hAnsi="Times New Roman"/>
          <w:sz w:val="26"/>
          <w:szCs w:val="26"/>
        </w:rPr>
        <w:t>) подготовка</w:t>
      </w:r>
      <w:r>
        <w:rPr>
          <w:rFonts w:ascii="Times New Roman" w:eastAsiaTheme="minorHAnsi" w:hAnsi="Times New Roman"/>
          <w:sz w:val="26"/>
          <w:szCs w:val="26"/>
        </w:rPr>
        <w:t xml:space="preserve">, подписание руководителем </w:t>
      </w:r>
      <w:r w:rsidRPr="0096052D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96052D">
        <w:rPr>
          <w:rFonts w:ascii="Times New Roman" w:hAnsi="Times New Roman"/>
          <w:sz w:val="26"/>
          <w:szCs w:val="26"/>
        </w:rPr>
        <w:t xml:space="preserve"> подразделени</w:t>
      </w:r>
      <w:r>
        <w:rPr>
          <w:rFonts w:ascii="Times New Roman" w:hAnsi="Times New Roman"/>
          <w:sz w:val="26"/>
          <w:szCs w:val="26"/>
        </w:rPr>
        <w:t>я</w:t>
      </w:r>
      <w:r w:rsidRPr="0096052D">
        <w:rPr>
          <w:rFonts w:ascii="Times New Roman" w:hAnsi="Times New Roman"/>
          <w:sz w:val="26"/>
          <w:szCs w:val="26"/>
        </w:rPr>
        <w:t xml:space="preserve"> (должностн</w:t>
      </w:r>
      <w:r>
        <w:rPr>
          <w:rFonts w:ascii="Times New Roman" w:hAnsi="Times New Roman"/>
          <w:sz w:val="26"/>
          <w:szCs w:val="26"/>
        </w:rPr>
        <w:t>ого</w:t>
      </w:r>
      <w:r w:rsidRPr="0096052D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</w:t>
      </w:r>
      <w:r w:rsidRPr="0096052D">
        <w:rPr>
          <w:rFonts w:ascii="Times New Roman" w:hAnsi="Times New Roman"/>
          <w:sz w:val="26"/>
          <w:szCs w:val="26"/>
        </w:rPr>
        <w:t>)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 и внесение на утверждение главе Ягоднинского городского округа плана мероприятий («дорожной карты») по снижению рисков </w:t>
      </w:r>
      <w:r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Fonts w:ascii="Times New Roman" w:eastAsiaTheme="minorHAnsi" w:hAnsi="Times New Roman"/>
          <w:sz w:val="26"/>
          <w:szCs w:val="26"/>
        </w:rPr>
        <w:t>;</w:t>
      </w:r>
    </w:p>
    <w:p w:rsidR="00BA6136" w:rsidRPr="0096052D" w:rsidRDefault="00977F68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</w:t>
      </w:r>
      <w:r w:rsidR="00BA6136" w:rsidRPr="0096052D">
        <w:rPr>
          <w:rFonts w:ascii="Times New Roman" w:eastAsiaTheme="minorHAnsi" w:hAnsi="Times New Roman"/>
          <w:sz w:val="26"/>
          <w:szCs w:val="26"/>
        </w:rPr>
        <w:t xml:space="preserve">) </w:t>
      </w:r>
      <w:r w:rsidRPr="0096052D">
        <w:rPr>
          <w:rFonts w:ascii="Times New Roman" w:eastAsiaTheme="minorHAnsi" w:hAnsi="Times New Roman"/>
          <w:sz w:val="26"/>
          <w:szCs w:val="26"/>
        </w:rPr>
        <w:t>подготовка проекта доклада об антимонопольном комплаенсе;</w:t>
      </w:r>
    </w:p>
    <w:p w:rsidR="00BA6136" w:rsidRPr="0096052D" w:rsidRDefault="00977F68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="00BA6136" w:rsidRPr="0096052D">
        <w:rPr>
          <w:rFonts w:ascii="Times New Roman" w:eastAsiaTheme="minorHAnsi" w:hAnsi="Times New Roman"/>
          <w:sz w:val="26"/>
          <w:szCs w:val="26"/>
        </w:rPr>
        <w:t xml:space="preserve">) </w:t>
      </w:r>
      <w:r>
        <w:rPr>
          <w:rFonts w:ascii="Times New Roman" w:eastAsiaTheme="minorHAnsi" w:hAnsi="Times New Roman"/>
          <w:sz w:val="26"/>
          <w:szCs w:val="26"/>
        </w:rPr>
        <w:t xml:space="preserve">подписание руководителем </w:t>
      </w:r>
      <w:r w:rsidRPr="0096052D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96052D">
        <w:rPr>
          <w:rFonts w:ascii="Times New Roman" w:hAnsi="Times New Roman"/>
          <w:sz w:val="26"/>
          <w:szCs w:val="26"/>
        </w:rPr>
        <w:t xml:space="preserve"> подразделени</w:t>
      </w:r>
      <w:r>
        <w:rPr>
          <w:rFonts w:ascii="Times New Roman" w:hAnsi="Times New Roman"/>
          <w:sz w:val="26"/>
          <w:szCs w:val="26"/>
        </w:rPr>
        <w:t>я</w:t>
      </w:r>
      <w:r w:rsidRPr="0096052D">
        <w:rPr>
          <w:rFonts w:ascii="Times New Roman" w:hAnsi="Times New Roman"/>
          <w:sz w:val="26"/>
          <w:szCs w:val="26"/>
        </w:rPr>
        <w:t xml:space="preserve"> (должностн</w:t>
      </w:r>
      <w:r>
        <w:rPr>
          <w:rFonts w:ascii="Times New Roman" w:hAnsi="Times New Roman"/>
          <w:sz w:val="26"/>
          <w:szCs w:val="26"/>
        </w:rPr>
        <w:t>ого</w:t>
      </w:r>
      <w:r w:rsidRPr="0096052D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а</w:t>
      </w:r>
      <w:r w:rsidRPr="0096052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052D">
        <w:rPr>
          <w:rStyle w:val="1"/>
          <w:iCs/>
          <w:color w:val="000000"/>
        </w:rPr>
        <w:t xml:space="preserve">и </w:t>
      </w:r>
      <w:r>
        <w:rPr>
          <w:rStyle w:val="1"/>
          <w:iCs/>
          <w:color w:val="000000"/>
        </w:rPr>
        <w:t xml:space="preserve">направление для </w:t>
      </w:r>
      <w:r w:rsidRPr="0096052D">
        <w:rPr>
          <w:rStyle w:val="1"/>
          <w:iCs/>
          <w:color w:val="000000"/>
        </w:rPr>
        <w:t>утверждения коллегиальным органом проекта доклада об антимонопольном комплаенсе;</w:t>
      </w:r>
    </w:p>
    <w:p w:rsidR="00F3056D" w:rsidRPr="0096052D" w:rsidRDefault="00F3056D" w:rsidP="0010120B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п) </w:t>
      </w:r>
      <w:r w:rsidR="00BB365F" w:rsidRPr="0096052D">
        <w:rPr>
          <w:rFonts w:ascii="Times New Roman" w:eastAsiaTheme="minorHAnsi" w:hAnsi="Times New Roman"/>
          <w:sz w:val="26"/>
          <w:szCs w:val="26"/>
        </w:rPr>
        <w:t>организация обучения муниципальных служащих требованиям антимонопольного законодательства и антимонопольного комплаенса;</w:t>
      </w:r>
    </w:p>
    <w:p w:rsidR="00BA6136" w:rsidRPr="0096052D" w:rsidRDefault="00D34436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Style w:val="1"/>
          <w:iCs/>
          <w:color w:val="000000"/>
        </w:rPr>
        <w:t xml:space="preserve">р) </w:t>
      </w:r>
      <w:r w:rsidR="00543710" w:rsidRPr="0096052D">
        <w:rPr>
          <w:rStyle w:val="1"/>
          <w:iCs/>
          <w:color w:val="000000"/>
        </w:rPr>
        <w:t>координация взаимодействия с коллегиальным органом.</w:t>
      </w:r>
      <w:r w:rsidR="00F41A5A"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2B1073" w:rsidRPr="0087720B" w:rsidRDefault="002B1073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7720B">
        <w:rPr>
          <w:rFonts w:ascii="Times New Roman" w:eastAsiaTheme="minorHAnsi" w:hAnsi="Times New Roman"/>
          <w:sz w:val="26"/>
          <w:szCs w:val="26"/>
        </w:rPr>
        <w:t xml:space="preserve">В </w:t>
      </w:r>
      <w:r w:rsidR="00332813" w:rsidRPr="0087720B">
        <w:rPr>
          <w:rFonts w:ascii="Times New Roman" w:eastAsiaTheme="minorHAnsi" w:hAnsi="Times New Roman"/>
          <w:sz w:val="26"/>
          <w:szCs w:val="26"/>
        </w:rPr>
        <w:t xml:space="preserve">подпункте «а» </w:t>
      </w:r>
      <w:r w:rsidR="00A9690C" w:rsidRPr="0087720B">
        <w:rPr>
          <w:rFonts w:ascii="Times New Roman" w:eastAsiaTheme="minorHAnsi" w:hAnsi="Times New Roman"/>
          <w:sz w:val="26"/>
          <w:szCs w:val="26"/>
        </w:rPr>
        <w:t>пункт</w:t>
      </w:r>
      <w:r w:rsidR="00332813" w:rsidRPr="0087720B">
        <w:rPr>
          <w:rFonts w:ascii="Times New Roman" w:eastAsiaTheme="minorHAnsi" w:hAnsi="Times New Roman"/>
          <w:sz w:val="26"/>
          <w:szCs w:val="26"/>
        </w:rPr>
        <w:t>а</w:t>
      </w:r>
      <w:r w:rsidR="00A9690C" w:rsidRPr="0087720B">
        <w:rPr>
          <w:rFonts w:ascii="Times New Roman" w:eastAsiaTheme="minorHAnsi" w:hAnsi="Times New Roman"/>
          <w:sz w:val="26"/>
          <w:szCs w:val="26"/>
        </w:rPr>
        <w:t xml:space="preserve"> </w:t>
      </w:r>
      <w:r w:rsidR="00332813" w:rsidRPr="0087720B">
        <w:rPr>
          <w:rFonts w:ascii="Times New Roman" w:eastAsiaTheme="minorHAnsi" w:hAnsi="Times New Roman"/>
          <w:sz w:val="26"/>
          <w:szCs w:val="26"/>
        </w:rPr>
        <w:t>5</w:t>
      </w:r>
      <w:r w:rsidR="00C55B2D" w:rsidRPr="0087720B">
        <w:rPr>
          <w:rFonts w:ascii="Times New Roman" w:eastAsiaTheme="minorHAnsi" w:hAnsi="Times New Roman"/>
          <w:sz w:val="26"/>
          <w:szCs w:val="26"/>
        </w:rPr>
        <w:t>.</w:t>
      </w:r>
      <w:r w:rsidR="00332813" w:rsidRPr="0087720B">
        <w:rPr>
          <w:rFonts w:ascii="Times New Roman" w:eastAsiaTheme="minorHAnsi" w:hAnsi="Times New Roman"/>
          <w:sz w:val="26"/>
          <w:szCs w:val="26"/>
        </w:rPr>
        <w:t>3</w:t>
      </w:r>
      <w:r w:rsidR="00C55B2D" w:rsidRPr="0087720B">
        <w:rPr>
          <w:rFonts w:ascii="Times New Roman" w:eastAsiaTheme="minorHAnsi" w:hAnsi="Times New Roman"/>
          <w:sz w:val="26"/>
          <w:szCs w:val="26"/>
        </w:rPr>
        <w:t xml:space="preserve"> </w:t>
      </w:r>
      <w:r w:rsidR="0032264C" w:rsidRPr="0087720B">
        <w:rPr>
          <w:rFonts w:ascii="Times New Roman" w:eastAsiaTheme="minorHAnsi" w:hAnsi="Times New Roman"/>
          <w:sz w:val="26"/>
          <w:szCs w:val="26"/>
        </w:rPr>
        <w:t>слова «</w:t>
      </w:r>
      <w:r w:rsidR="00332813" w:rsidRPr="0087720B">
        <w:rPr>
          <w:rFonts w:ascii="Times New Roman" w:eastAsiaTheme="minorHAnsi" w:hAnsi="Times New Roman"/>
          <w:sz w:val="26"/>
          <w:szCs w:val="26"/>
        </w:rPr>
        <w:t>мероприятий</w:t>
      </w:r>
      <w:r w:rsidR="006A6BD4" w:rsidRPr="0087720B">
        <w:rPr>
          <w:rFonts w:ascii="Times New Roman" w:hAnsi="Times New Roman"/>
          <w:sz w:val="26"/>
          <w:szCs w:val="26"/>
          <w:lang w:eastAsia="ar-SA"/>
        </w:rPr>
        <w:t xml:space="preserve"> администрации Ягоднинского городского округа и структурных подразделений</w:t>
      </w:r>
      <w:r w:rsidR="0087720B" w:rsidRPr="0087720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7720B" w:rsidRPr="0087720B">
        <w:rPr>
          <w:rFonts w:ascii="Times New Roman" w:hAnsi="Times New Roman"/>
          <w:sz w:val="26"/>
          <w:szCs w:val="26"/>
        </w:rPr>
        <w:t>в части, касающейся функционирования антимонопольного комплаенса</w:t>
      </w:r>
      <w:r w:rsidR="0032264C" w:rsidRPr="0087720B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430C75" w:rsidRPr="0087720B">
        <w:rPr>
          <w:rFonts w:ascii="Times New Roman" w:eastAsiaTheme="minorHAnsi" w:hAnsi="Times New Roman"/>
          <w:sz w:val="26"/>
          <w:szCs w:val="26"/>
        </w:rPr>
        <w:t xml:space="preserve">плана мероприятий («дорожной карты») по снижению </w:t>
      </w:r>
      <w:r w:rsidR="0040430D" w:rsidRPr="0087720B">
        <w:rPr>
          <w:rFonts w:ascii="Times New Roman" w:eastAsiaTheme="minorHAnsi" w:hAnsi="Times New Roman"/>
          <w:sz w:val="26"/>
          <w:szCs w:val="26"/>
        </w:rPr>
        <w:t xml:space="preserve">рисков </w:t>
      </w:r>
      <w:r w:rsidR="0040430D" w:rsidRPr="0087720B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32264C" w:rsidRPr="0087720B">
        <w:rPr>
          <w:rFonts w:ascii="Times New Roman" w:eastAsiaTheme="minorHAnsi" w:hAnsi="Times New Roman"/>
          <w:sz w:val="26"/>
          <w:szCs w:val="26"/>
        </w:rPr>
        <w:t>»</w:t>
      </w:r>
      <w:r w:rsidR="00B502B3" w:rsidRPr="0087720B">
        <w:rPr>
          <w:rFonts w:ascii="Times New Roman" w:eastAsiaTheme="minorHAnsi" w:hAnsi="Times New Roman"/>
          <w:sz w:val="26"/>
          <w:szCs w:val="26"/>
        </w:rPr>
        <w:t>.</w:t>
      </w:r>
    </w:p>
    <w:p w:rsidR="001D6DEE" w:rsidRPr="0096052D" w:rsidRDefault="001D6DEE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«б» пункта 6.2 после слова «составление» дополнить словами «</w:t>
      </w:r>
      <w:r w:rsidRPr="0096052D">
        <w:rPr>
          <w:rStyle w:val="1"/>
          <w:color w:val="000000"/>
        </w:rPr>
        <w:t>до 1 февраля года, следующего за отчетным</w:t>
      </w:r>
      <w:r w:rsidR="00325497" w:rsidRPr="0096052D">
        <w:rPr>
          <w:rStyle w:val="1"/>
          <w:color w:val="000000"/>
        </w:rPr>
        <w:t>,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C364EF" w:rsidRPr="0096052D" w:rsidRDefault="00C364EF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пункте 6.3:</w:t>
      </w:r>
    </w:p>
    <w:p w:rsidR="00C364EF" w:rsidRPr="0096052D" w:rsidRDefault="00A91676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«а» после слова «размещение» дополнить словами «</w:t>
      </w:r>
      <w:r w:rsidRPr="0096052D">
        <w:rPr>
          <w:rStyle w:val="1"/>
          <w:color w:val="000000"/>
        </w:rPr>
        <w:t>до 1 июня отчетного года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C364EF" w:rsidRPr="0096052D" w:rsidRDefault="00611B8C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«б» после слова «размещение» дополнить словами «</w:t>
      </w:r>
      <w:r w:rsidRPr="0096052D">
        <w:rPr>
          <w:rStyle w:val="1"/>
          <w:color w:val="000000"/>
        </w:rPr>
        <w:t>до 1 июня отчетного года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5237FE" w:rsidRPr="0096052D" w:rsidRDefault="00055CAE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</w:t>
      </w:r>
      <w:r w:rsidR="00F14C47" w:rsidRPr="0096052D">
        <w:rPr>
          <w:rFonts w:ascii="Times New Roman" w:eastAsiaTheme="minorHAnsi" w:hAnsi="Times New Roman"/>
          <w:sz w:val="26"/>
          <w:szCs w:val="26"/>
        </w:rPr>
        <w:t>в</w:t>
      </w:r>
      <w:r w:rsidRPr="0096052D">
        <w:rPr>
          <w:rFonts w:ascii="Times New Roman" w:eastAsiaTheme="minorHAnsi" w:hAnsi="Times New Roman"/>
          <w:sz w:val="26"/>
          <w:szCs w:val="26"/>
        </w:rPr>
        <w:t>» после слова «</w:t>
      </w:r>
      <w:r w:rsidR="00F14C47" w:rsidRPr="0096052D">
        <w:rPr>
          <w:rFonts w:ascii="Times New Roman" w:eastAsiaTheme="minorHAnsi" w:hAnsi="Times New Roman"/>
          <w:sz w:val="26"/>
          <w:szCs w:val="26"/>
        </w:rPr>
        <w:t>актов</w:t>
      </w:r>
      <w:r w:rsidRPr="0096052D">
        <w:rPr>
          <w:rFonts w:ascii="Times New Roman" w:eastAsiaTheme="minorHAnsi" w:hAnsi="Times New Roman"/>
          <w:sz w:val="26"/>
          <w:szCs w:val="26"/>
        </w:rPr>
        <w:t>» дополнить словами «</w:t>
      </w:r>
      <w:r w:rsidRPr="0096052D">
        <w:rPr>
          <w:rStyle w:val="1"/>
          <w:color w:val="000000"/>
        </w:rPr>
        <w:t xml:space="preserve">до 1 </w:t>
      </w:r>
      <w:r w:rsidR="00F14C47" w:rsidRPr="0096052D">
        <w:rPr>
          <w:rStyle w:val="1"/>
          <w:color w:val="000000"/>
        </w:rPr>
        <w:t>сентября</w:t>
      </w:r>
      <w:r w:rsidRPr="0096052D">
        <w:rPr>
          <w:rStyle w:val="1"/>
          <w:color w:val="000000"/>
        </w:rPr>
        <w:t xml:space="preserve"> отчетного года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F423F4" w:rsidRPr="0096052D" w:rsidRDefault="00FC56AF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</w:t>
      </w:r>
      <w:r w:rsidR="00CD5F23" w:rsidRPr="0096052D">
        <w:rPr>
          <w:rFonts w:ascii="Times New Roman" w:eastAsiaTheme="minorHAnsi" w:hAnsi="Times New Roman"/>
          <w:sz w:val="26"/>
          <w:szCs w:val="26"/>
        </w:rPr>
        <w:t>подпункте «г»</w:t>
      </w:r>
      <w:r w:rsidR="00294107" w:rsidRPr="0096052D">
        <w:rPr>
          <w:rFonts w:ascii="Times New Roman" w:eastAsiaTheme="minorHAnsi" w:hAnsi="Times New Roman"/>
          <w:sz w:val="26"/>
          <w:szCs w:val="26"/>
        </w:rPr>
        <w:t>:</w:t>
      </w:r>
    </w:p>
    <w:p w:rsidR="00FC56AF" w:rsidRPr="0096052D" w:rsidRDefault="00294107" w:rsidP="00C2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а) </w:t>
      </w:r>
      <w:r w:rsidR="00FC56AF" w:rsidRPr="0096052D">
        <w:rPr>
          <w:rFonts w:ascii="Times New Roman" w:eastAsiaTheme="minorHAnsi" w:hAnsi="Times New Roman"/>
          <w:sz w:val="26"/>
          <w:szCs w:val="26"/>
        </w:rPr>
        <w:t>после слова «представление» дополнить словами «</w:t>
      </w:r>
      <w:r w:rsidR="00FC56AF" w:rsidRPr="0096052D">
        <w:rPr>
          <w:rStyle w:val="1"/>
          <w:color w:val="000000"/>
        </w:rPr>
        <w:t>до 1 октября отчетного года</w:t>
      </w:r>
      <w:r w:rsidR="005237FE" w:rsidRPr="0096052D">
        <w:rPr>
          <w:rFonts w:ascii="Times New Roman" w:eastAsiaTheme="minorHAnsi" w:hAnsi="Times New Roman"/>
          <w:sz w:val="26"/>
          <w:szCs w:val="26"/>
        </w:rPr>
        <w:t>»;</w:t>
      </w:r>
    </w:p>
    <w:p w:rsidR="00294107" w:rsidRPr="0096052D" w:rsidRDefault="00294107" w:rsidP="00C2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б) </w:t>
      </w:r>
      <w:r w:rsidR="00B47A93" w:rsidRPr="0096052D">
        <w:rPr>
          <w:rFonts w:ascii="Times New Roman" w:eastAsiaTheme="minorHAnsi" w:hAnsi="Times New Roman"/>
          <w:sz w:val="26"/>
          <w:szCs w:val="26"/>
        </w:rPr>
        <w:t>слова «в течении 10 рабочих дней со дня окончания срока проведения публичных консультаций» исключить</w:t>
      </w:r>
      <w:r w:rsidR="005237FE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BC68A6" w:rsidRPr="0096052D" w:rsidRDefault="00BC68A6" w:rsidP="00404A62">
      <w:pPr>
        <w:pStyle w:val="a6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«б»</w:t>
      </w:r>
      <w:r w:rsidR="000066C5" w:rsidRPr="0096052D">
        <w:rPr>
          <w:rFonts w:ascii="Times New Roman" w:eastAsiaTheme="minorHAnsi" w:hAnsi="Times New Roman"/>
          <w:sz w:val="26"/>
          <w:szCs w:val="26"/>
        </w:rPr>
        <w:t>, частях второй, пятой пункта 6.3,</w:t>
      </w:r>
      <w:r w:rsidR="00BC560D" w:rsidRPr="0096052D">
        <w:rPr>
          <w:rFonts w:ascii="Times New Roman" w:eastAsiaTheme="minorHAnsi" w:hAnsi="Times New Roman"/>
          <w:sz w:val="26"/>
          <w:szCs w:val="26"/>
        </w:rPr>
        <w:t xml:space="preserve"> подпунктах «а», «б»</w:t>
      </w:r>
      <w:r w:rsidR="004457FC">
        <w:rPr>
          <w:rFonts w:ascii="Times New Roman" w:eastAsiaTheme="minorHAnsi" w:hAnsi="Times New Roman"/>
          <w:sz w:val="26"/>
          <w:szCs w:val="26"/>
        </w:rPr>
        <w:t>,</w:t>
      </w:r>
      <w:r w:rsidR="00BC560D" w:rsidRPr="0096052D">
        <w:rPr>
          <w:rFonts w:ascii="Times New Roman" w:eastAsiaTheme="minorHAnsi" w:hAnsi="Times New Roman"/>
          <w:sz w:val="26"/>
          <w:szCs w:val="26"/>
        </w:rPr>
        <w:t xml:space="preserve"> част</w:t>
      </w:r>
      <w:r w:rsidR="00D81E6A" w:rsidRPr="0096052D">
        <w:rPr>
          <w:rFonts w:ascii="Times New Roman" w:eastAsiaTheme="minorHAnsi" w:hAnsi="Times New Roman"/>
          <w:sz w:val="26"/>
          <w:szCs w:val="26"/>
        </w:rPr>
        <w:t>ях</w:t>
      </w:r>
      <w:r w:rsidR="00BC560D" w:rsidRPr="0096052D">
        <w:rPr>
          <w:rFonts w:ascii="Times New Roman" w:eastAsiaTheme="minorHAnsi" w:hAnsi="Times New Roman"/>
          <w:sz w:val="26"/>
          <w:szCs w:val="26"/>
        </w:rPr>
        <w:t xml:space="preserve"> второй, пятой пункта 6.</w:t>
      </w:r>
      <w:r w:rsidR="00E130FF" w:rsidRPr="0096052D">
        <w:rPr>
          <w:rFonts w:ascii="Times New Roman" w:eastAsiaTheme="minorHAnsi" w:hAnsi="Times New Roman"/>
          <w:sz w:val="26"/>
          <w:szCs w:val="26"/>
        </w:rPr>
        <w:t>4 слова «</w:t>
      </w:r>
      <w:r w:rsidR="00E130FF" w:rsidRPr="0096052D">
        <w:rPr>
          <w:rFonts w:ascii="Times New Roman" w:hAnsi="Times New Roman"/>
          <w:sz w:val="26"/>
          <w:szCs w:val="26"/>
        </w:rPr>
        <w:t>(</w:t>
      </w:r>
      <w:hyperlink r:id="rId15" w:history="1">
        <w:r w:rsidR="00E130FF" w:rsidRPr="0096052D">
          <w:rPr>
            <w:rStyle w:val="a3"/>
            <w:rFonts w:ascii="Times New Roman" w:hAnsi="Times New Roman"/>
            <w:sz w:val="26"/>
            <w:szCs w:val="26"/>
          </w:rPr>
          <w:t>http://www.ягоднинскийрайон.рф/)</w:t>
        </w:r>
        <w:r w:rsidR="00E130FF" w:rsidRPr="0096052D">
          <w:rPr>
            <w:rStyle w:val="a3"/>
            <w:rFonts w:ascii="Times New Roman" w:eastAsiaTheme="minorHAnsi" w:hAnsi="Times New Roman"/>
            <w:sz w:val="26"/>
            <w:szCs w:val="26"/>
          </w:rPr>
          <w:t>»</w:t>
        </w:r>
      </w:hyperlink>
      <w:r w:rsidR="00E130FF" w:rsidRPr="0096052D">
        <w:rPr>
          <w:rFonts w:ascii="Times New Roman" w:eastAsiaTheme="minorHAnsi" w:hAnsi="Times New Roman"/>
          <w:sz w:val="26"/>
          <w:szCs w:val="26"/>
        </w:rPr>
        <w:t xml:space="preserve"> исключить.</w:t>
      </w:r>
    </w:p>
    <w:p w:rsidR="00A060F6" w:rsidRPr="0096052D" w:rsidRDefault="00A060F6" w:rsidP="00404A62">
      <w:pPr>
        <w:pStyle w:val="a6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пункте 6.4:</w:t>
      </w:r>
    </w:p>
    <w:p w:rsidR="005977A9" w:rsidRPr="0096052D" w:rsidRDefault="00126F02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абзацах первом, втором, пятом </w:t>
      </w:r>
      <w:r w:rsidR="00BD7C2A" w:rsidRPr="0096052D">
        <w:rPr>
          <w:rFonts w:ascii="Times New Roman" w:eastAsiaTheme="minorHAnsi" w:hAnsi="Times New Roman"/>
          <w:sz w:val="26"/>
          <w:szCs w:val="26"/>
        </w:rPr>
        <w:t>слова «</w:t>
      </w:r>
      <w:r w:rsidR="00C65C24" w:rsidRPr="0096052D">
        <w:rPr>
          <w:rFonts w:ascii="Times New Roman" w:hAnsi="Times New Roman"/>
          <w:sz w:val="26"/>
          <w:szCs w:val="26"/>
        </w:rPr>
        <w:t>уполномоченным подразделением (должностным лицом)</w:t>
      </w:r>
      <w:r w:rsidR="00BD7C2A" w:rsidRPr="0096052D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C55239" w:rsidRPr="0096052D">
        <w:rPr>
          <w:rStyle w:val="1"/>
          <w:color w:val="000000"/>
        </w:rPr>
        <w:t xml:space="preserve">структурным подразделением администрации Ягоднинского городского округа, </w:t>
      </w:r>
      <w:r w:rsidR="00F82C4F">
        <w:rPr>
          <w:rStyle w:val="1"/>
          <w:color w:val="000000"/>
        </w:rPr>
        <w:t>ответственным за подготовку</w:t>
      </w:r>
      <w:r w:rsidR="00C55239" w:rsidRPr="0096052D">
        <w:rPr>
          <w:rStyle w:val="1"/>
          <w:color w:val="000000"/>
        </w:rPr>
        <w:t xml:space="preserve"> проекта нормативного правового акта</w:t>
      </w:r>
      <w:r w:rsidR="00BD7C2A"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F13EE1" w:rsidRPr="0096052D" w:rsidRDefault="00F13EE1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lastRenderedPageBreak/>
        <w:t>В абзаце втором слова «</w:t>
      </w:r>
      <w:r w:rsidR="00387389" w:rsidRPr="0096052D">
        <w:rPr>
          <w:rFonts w:ascii="Times New Roman" w:hAnsi="Times New Roman"/>
          <w:sz w:val="26"/>
          <w:szCs w:val="26"/>
        </w:rPr>
        <w:t>следующие предполагаемые участники</w:t>
      </w:r>
      <w:r w:rsidRPr="0096052D">
        <w:rPr>
          <w:rFonts w:ascii="Times New Roman" w:eastAsiaTheme="minorHAnsi" w:hAnsi="Times New Roman"/>
          <w:sz w:val="26"/>
          <w:szCs w:val="26"/>
        </w:rPr>
        <w:t>»</w:t>
      </w:r>
      <w:r w:rsidR="00387389" w:rsidRPr="0096052D">
        <w:rPr>
          <w:rFonts w:ascii="Times New Roman" w:eastAsiaTheme="minorHAnsi" w:hAnsi="Times New Roman"/>
          <w:sz w:val="26"/>
          <w:szCs w:val="26"/>
        </w:rPr>
        <w:t xml:space="preserve"> исключить.</w:t>
      </w:r>
    </w:p>
    <w:p w:rsidR="00BC619A" w:rsidRPr="0096052D" w:rsidRDefault="00BC619A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абзаце третьем после слов «Магаданской области» дополнить словами «</w:t>
      </w:r>
      <w:r w:rsidR="00354302" w:rsidRPr="0096052D">
        <w:rPr>
          <w:rFonts w:ascii="Times New Roman" w:eastAsiaTheme="minorHAnsi" w:hAnsi="Times New Roman"/>
          <w:sz w:val="26"/>
          <w:szCs w:val="26"/>
        </w:rPr>
        <w:t xml:space="preserve">, 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структурные подразделения администрации </w:t>
      </w:r>
      <w:r w:rsidR="004F1169" w:rsidRPr="0096052D">
        <w:rPr>
          <w:rFonts w:ascii="Times New Roman" w:eastAsiaTheme="minorHAnsi" w:hAnsi="Times New Roman"/>
          <w:sz w:val="26"/>
          <w:szCs w:val="26"/>
        </w:rPr>
        <w:t>Ягоднинского городского округа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, а также </w:t>
      </w:r>
      <w:r w:rsidR="00AC5613" w:rsidRPr="0096052D">
        <w:rPr>
          <w:rFonts w:ascii="Times New Roman" w:eastAsiaTheme="minorHAnsi" w:hAnsi="Times New Roman"/>
          <w:sz w:val="26"/>
          <w:szCs w:val="26"/>
        </w:rPr>
        <w:t>уполномоченное подразделение (должностное лицо)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BC619A" w:rsidRPr="004279C6" w:rsidRDefault="00740810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абзаце четвертом слова</w:t>
      </w:r>
      <w:r w:rsidR="004F1169" w:rsidRPr="0096052D">
        <w:rPr>
          <w:rFonts w:ascii="Times New Roman" w:eastAsiaTheme="minorHAnsi" w:hAnsi="Times New Roman"/>
          <w:sz w:val="26"/>
          <w:szCs w:val="26"/>
        </w:rPr>
        <w:t xml:space="preserve"> «администрации Ягоднинского городского </w:t>
      </w:r>
      <w:r w:rsidR="004F1169" w:rsidRPr="004279C6">
        <w:rPr>
          <w:rFonts w:ascii="Times New Roman" w:eastAsiaTheme="minorHAnsi" w:hAnsi="Times New Roman"/>
          <w:sz w:val="26"/>
          <w:szCs w:val="26"/>
        </w:rPr>
        <w:t>округа» заменить словами «</w:t>
      </w:r>
      <w:r w:rsidR="004F1169" w:rsidRPr="004279C6">
        <w:rPr>
          <w:rStyle w:val="1"/>
          <w:color w:val="000000"/>
        </w:rPr>
        <w:t>структурн</w:t>
      </w:r>
      <w:r w:rsidR="002167B3" w:rsidRPr="004279C6">
        <w:rPr>
          <w:rStyle w:val="1"/>
          <w:color w:val="000000"/>
        </w:rPr>
        <w:t>ого</w:t>
      </w:r>
      <w:r w:rsidR="004F1169" w:rsidRPr="004279C6">
        <w:rPr>
          <w:rStyle w:val="1"/>
          <w:color w:val="000000"/>
        </w:rPr>
        <w:t xml:space="preserve"> подразделени</w:t>
      </w:r>
      <w:r w:rsidR="002167B3" w:rsidRPr="004279C6">
        <w:rPr>
          <w:rStyle w:val="1"/>
          <w:color w:val="000000"/>
        </w:rPr>
        <w:t>я</w:t>
      </w:r>
      <w:r w:rsidR="004F1169" w:rsidRPr="004279C6">
        <w:rPr>
          <w:rStyle w:val="1"/>
          <w:color w:val="000000"/>
        </w:rPr>
        <w:t xml:space="preserve"> администрации Ягоднинского городского округа, </w:t>
      </w:r>
      <w:r w:rsidR="00F82C4F">
        <w:rPr>
          <w:rStyle w:val="1"/>
          <w:color w:val="000000"/>
        </w:rPr>
        <w:t>ответственного за подготовку</w:t>
      </w:r>
      <w:r w:rsidR="00F82C4F" w:rsidRPr="004279C6">
        <w:rPr>
          <w:rStyle w:val="1"/>
          <w:color w:val="000000"/>
        </w:rPr>
        <w:t xml:space="preserve"> </w:t>
      </w:r>
      <w:r w:rsidR="004F1169" w:rsidRPr="004279C6">
        <w:rPr>
          <w:rStyle w:val="1"/>
          <w:color w:val="000000"/>
        </w:rPr>
        <w:t>проекта нормативного правового акта</w:t>
      </w:r>
      <w:r w:rsidR="004F1169" w:rsidRPr="004279C6">
        <w:rPr>
          <w:rFonts w:ascii="Times New Roman" w:eastAsiaTheme="minorHAnsi" w:hAnsi="Times New Roman"/>
          <w:sz w:val="26"/>
          <w:szCs w:val="26"/>
        </w:rPr>
        <w:t>».</w:t>
      </w:r>
    </w:p>
    <w:p w:rsidR="00463805" w:rsidRPr="004279C6" w:rsidRDefault="00463805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279C6">
        <w:rPr>
          <w:rFonts w:ascii="Times New Roman" w:eastAsiaTheme="minorHAnsi" w:hAnsi="Times New Roman"/>
          <w:sz w:val="26"/>
          <w:szCs w:val="26"/>
        </w:rPr>
        <w:t>В абзаце шестом после слов «</w:t>
      </w:r>
      <w:r w:rsidR="00747452" w:rsidRPr="004279C6">
        <w:rPr>
          <w:rFonts w:ascii="Times New Roman" w:eastAsiaTheme="minorHAnsi" w:hAnsi="Times New Roman"/>
          <w:sz w:val="26"/>
          <w:szCs w:val="26"/>
        </w:rPr>
        <w:t>нормативного правового акта</w:t>
      </w:r>
      <w:r w:rsidRPr="004279C6">
        <w:rPr>
          <w:rFonts w:ascii="Times New Roman" w:eastAsiaTheme="minorHAnsi" w:hAnsi="Times New Roman"/>
          <w:sz w:val="26"/>
          <w:szCs w:val="26"/>
        </w:rPr>
        <w:t xml:space="preserve">» дополнить словами «в течение </w:t>
      </w:r>
      <w:r w:rsidR="00CD4575" w:rsidRPr="004279C6">
        <w:rPr>
          <w:rFonts w:ascii="Times New Roman" w:eastAsiaTheme="minorHAnsi" w:hAnsi="Times New Roman"/>
          <w:sz w:val="26"/>
          <w:szCs w:val="26"/>
        </w:rPr>
        <w:t>3</w:t>
      </w:r>
      <w:r w:rsidRPr="004279C6">
        <w:rPr>
          <w:rFonts w:ascii="Times New Roman" w:eastAsiaTheme="minorHAnsi" w:hAnsi="Times New Roman"/>
          <w:sz w:val="26"/>
          <w:szCs w:val="26"/>
        </w:rPr>
        <w:t xml:space="preserve"> рабочих дней</w:t>
      </w:r>
      <w:r w:rsidR="00BD45E4" w:rsidRPr="004279C6">
        <w:rPr>
          <w:rFonts w:ascii="Times New Roman" w:eastAsiaTheme="minorHAnsi" w:hAnsi="Times New Roman"/>
          <w:sz w:val="26"/>
          <w:szCs w:val="26"/>
        </w:rPr>
        <w:t>».</w:t>
      </w:r>
    </w:p>
    <w:p w:rsidR="004279C6" w:rsidRPr="004279C6" w:rsidRDefault="0006291F" w:rsidP="004279C6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279C6">
        <w:rPr>
          <w:rFonts w:ascii="Times New Roman" w:eastAsiaTheme="minorHAnsi" w:hAnsi="Times New Roman"/>
          <w:sz w:val="26"/>
          <w:szCs w:val="26"/>
        </w:rPr>
        <w:t xml:space="preserve">Дополнить абзацем седьмым следующего содержания: </w:t>
      </w:r>
    </w:p>
    <w:p w:rsidR="004279C6" w:rsidRPr="00F272D3" w:rsidRDefault="00F272D3" w:rsidP="001823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279C6" w:rsidRPr="00F272D3">
        <w:rPr>
          <w:rFonts w:ascii="Times New Roman" w:hAnsi="Times New Roman"/>
          <w:sz w:val="26"/>
          <w:szCs w:val="26"/>
        </w:rPr>
        <w:t xml:space="preserve">В срок до </w:t>
      </w:r>
      <w:r w:rsidR="002A3AD2">
        <w:rPr>
          <w:rFonts w:ascii="Times New Roman" w:hAnsi="Times New Roman"/>
          <w:sz w:val="26"/>
          <w:szCs w:val="26"/>
        </w:rPr>
        <w:t>15</w:t>
      </w:r>
      <w:r w:rsidR="004279C6" w:rsidRPr="00F272D3">
        <w:rPr>
          <w:rFonts w:ascii="Times New Roman" w:hAnsi="Times New Roman"/>
          <w:sz w:val="26"/>
          <w:szCs w:val="26"/>
        </w:rPr>
        <w:t xml:space="preserve"> января года</w:t>
      </w:r>
      <w:r w:rsidR="004279C6" w:rsidRPr="00F272D3">
        <w:rPr>
          <w:rFonts w:ascii="Times New Roman" w:hAnsi="Times New Roman"/>
          <w:color w:val="000000"/>
          <w:sz w:val="26"/>
          <w:szCs w:val="26"/>
        </w:rPr>
        <w:t>, следующего за отчетным, уполномоченному подразделению (должностному лицу) направляется аналитическая справка для включения в сводный доклад о результатах анализа проектов нормативных правовых актов администрации Ягоднинского городского округа на предмет выявления рисков нарушения антимонопольного законодательства за отчетный год.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311E1E" w:rsidRPr="0096052D" w:rsidRDefault="00D65249" w:rsidP="00404A62">
      <w:pPr>
        <w:pStyle w:val="a6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Пункты 6.</w:t>
      </w:r>
      <w:r w:rsidR="00F272D3">
        <w:rPr>
          <w:rFonts w:ascii="Times New Roman" w:eastAsiaTheme="minorHAnsi" w:hAnsi="Times New Roman"/>
          <w:sz w:val="26"/>
          <w:szCs w:val="26"/>
        </w:rPr>
        <w:t>5-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6.7 изложить </w:t>
      </w:r>
      <w:r w:rsidR="00311E1E" w:rsidRPr="0096052D">
        <w:rPr>
          <w:rFonts w:ascii="Times New Roman" w:eastAsiaTheme="minorHAnsi" w:hAnsi="Times New Roman"/>
          <w:sz w:val="26"/>
          <w:szCs w:val="26"/>
        </w:rPr>
        <w:t>в следующей редакции:</w:t>
      </w:r>
    </w:p>
    <w:p w:rsidR="00F272D3" w:rsidRPr="00182363" w:rsidRDefault="00311E1E" w:rsidP="001823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«</w:t>
      </w:r>
      <w:r w:rsidR="00F272D3" w:rsidRPr="00182363">
        <w:rPr>
          <w:rFonts w:ascii="Times New Roman" w:eastAsiaTheme="minorHAnsi" w:hAnsi="Times New Roman"/>
          <w:sz w:val="26"/>
          <w:szCs w:val="26"/>
        </w:rPr>
        <w:t xml:space="preserve">6.5. </w:t>
      </w:r>
      <w:r w:rsidR="00F272D3" w:rsidRPr="00182363">
        <w:rPr>
          <w:rFonts w:ascii="Times New Roman" w:hAnsi="Times New Roman"/>
          <w:color w:val="000000"/>
          <w:sz w:val="26"/>
          <w:szCs w:val="26"/>
        </w:rPr>
        <w:t>Уполномоченным подразделением (должностным лицом)</w:t>
      </w:r>
      <w:r w:rsidR="00F272D3" w:rsidRPr="00182363">
        <w:rPr>
          <w:rFonts w:ascii="Times New Roman" w:hAnsi="Times New Roman"/>
          <w:sz w:val="26"/>
          <w:szCs w:val="26"/>
        </w:rPr>
        <w:t xml:space="preserve"> до 30 января года</w:t>
      </w:r>
      <w:r w:rsidR="00F272D3" w:rsidRPr="00182363">
        <w:rPr>
          <w:rFonts w:ascii="Times New Roman" w:hAnsi="Times New Roman"/>
          <w:color w:val="000000"/>
          <w:sz w:val="26"/>
          <w:szCs w:val="26"/>
        </w:rPr>
        <w:t>, следующего за отчетным представляется главе Ягоднинского городского округа сводный доклад о результатах анализа проектов нормативных правовых актов администрации Ягоднинского городского округа на предмет выявления рисков нарушения антимонопольного законодательства.</w:t>
      </w:r>
    </w:p>
    <w:p w:rsidR="00403174" w:rsidRPr="0096052D" w:rsidRDefault="00311E1E" w:rsidP="00C210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6.</w:t>
      </w:r>
      <w:r w:rsidR="002A3AD2">
        <w:rPr>
          <w:rFonts w:ascii="Times New Roman" w:hAnsi="Times New Roman"/>
          <w:sz w:val="26"/>
          <w:szCs w:val="26"/>
        </w:rPr>
        <w:t>6</w:t>
      </w:r>
      <w:r w:rsidRPr="0096052D">
        <w:rPr>
          <w:rFonts w:ascii="Times New Roman" w:hAnsi="Times New Roman"/>
          <w:sz w:val="26"/>
          <w:szCs w:val="26"/>
        </w:rPr>
        <w:t xml:space="preserve">. </w:t>
      </w:r>
      <w:r w:rsidR="00403174" w:rsidRPr="0096052D">
        <w:rPr>
          <w:rStyle w:val="1"/>
          <w:color w:val="000000"/>
        </w:rPr>
        <w:t xml:space="preserve">На основании </w:t>
      </w:r>
      <w:r w:rsidR="00436ADA" w:rsidRPr="0096052D">
        <w:rPr>
          <w:rStyle w:val="1"/>
          <w:color w:val="000000"/>
        </w:rPr>
        <w:t xml:space="preserve">проведенного </w:t>
      </w:r>
      <w:r w:rsidR="00403174" w:rsidRPr="0096052D">
        <w:rPr>
          <w:rStyle w:val="1"/>
          <w:color w:val="000000"/>
        </w:rPr>
        <w:t xml:space="preserve">анализа и оценки </w:t>
      </w:r>
      <w:r w:rsidR="00436ADA" w:rsidRPr="0096052D">
        <w:rPr>
          <w:rFonts w:ascii="Times New Roman" w:hAnsi="Times New Roman"/>
          <w:sz w:val="26"/>
          <w:szCs w:val="26"/>
        </w:rPr>
        <w:t>рисков нарушения антимонопольного законодательства</w:t>
      </w:r>
      <w:r w:rsidR="00403174" w:rsidRPr="0096052D">
        <w:rPr>
          <w:rStyle w:val="1"/>
          <w:color w:val="000000"/>
        </w:rPr>
        <w:t xml:space="preserve"> уполномоченн</w:t>
      </w:r>
      <w:r w:rsidR="00227A61" w:rsidRPr="0096052D">
        <w:rPr>
          <w:rStyle w:val="1"/>
          <w:color w:val="000000"/>
        </w:rPr>
        <w:t xml:space="preserve">ое подразделение </w:t>
      </w:r>
      <w:r w:rsidR="00436ADA" w:rsidRPr="0096052D">
        <w:rPr>
          <w:rStyle w:val="1"/>
          <w:color w:val="000000"/>
        </w:rPr>
        <w:t xml:space="preserve">(должностное лицо) </w:t>
      </w:r>
      <w:r w:rsidR="00403174" w:rsidRPr="0096052D">
        <w:rPr>
          <w:rStyle w:val="1"/>
          <w:color w:val="000000"/>
        </w:rPr>
        <w:t>разрабатывают:</w:t>
      </w:r>
    </w:p>
    <w:p w:rsidR="00403174" w:rsidRPr="0096052D" w:rsidRDefault="00403174" w:rsidP="00C54380">
      <w:pPr>
        <w:pStyle w:val="a7"/>
        <w:tabs>
          <w:tab w:val="left" w:pos="1276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а) </w:t>
      </w:r>
      <w:r w:rsidR="00C54380">
        <w:rPr>
          <w:rStyle w:val="1"/>
          <w:color w:val="000000"/>
        </w:rPr>
        <w:t xml:space="preserve"> </w:t>
      </w:r>
      <w:r w:rsidRPr="0096052D">
        <w:rPr>
          <w:rStyle w:val="1"/>
          <w:color w:val="000000"/>
        </w:rPr>
        <w:t xml:space="preserve">карту рисков </w:t>
      </w:r>
      <w:r w:rsidR="00D06517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D06517" w:rsidRPr="0096052D">
        <w:rPr>
          <w:rStyle w:val="1"/>
          <w:color w:val="000000"/>
        </w:rPr>
        <w:t xml:space="preserve"> </w:t>
      </w:r>
      <w:r w:rsidR="004E45B6" w:rsidRPr="0096052D">
        <w:rPr>
          <w:rStyle w:val="1"/>
          <w:color w:val="000000"/>
        </w:rPr>
        <w:t xml:space="preserve">в соответствии с требованиями, установленными разделом </w:t>
      </w:r>
      <w:r w:rsidR="003A0683" w:rsidRPr="0096052D">
        <w:rPr>
          <w:rStyle w:val="1"/>
          <w:color w:val="000000"/>
        </w:rPr>
        <w:t>7</w:t>
      </w:r>
      <w:r w:rsidR="004E45B6" w:rsidRPr="0096052D">
        <w:rPr>
          <w:rStyle w:val="1"/>
          <w:color w:val="000000"/>
        </w:rPr>
        <w:t xml:space="preserve"> </w:t>
      </w:r>
      <w:r w:rsidR="00D06517" w:rsidRPr="0096052D">
        <w:rPr>
          <w:rStyle w:val="1"/>
          <w:color w:val="000000"/>
        </w:rPr>
        <w:t xml:space="preserve">настоящего </w:t>
      </w:r>
      <w:r w:rsidR="004E45B6" w:rsidRPr="0096052D">
        <w:rPr>
          <w:rStyle w:val="1"/>
          <w:color w:val="000000"/>
        </w:rPr>
        <w:t>Положения</w:t>
      </w:r>
      <w:r w:rsidRPr="0096052D">
        <w:rPr>
          <w:rStyle w:val="1"/>
          <w:color w:val="000000"/>
        </w:rPr>
        <w:t>;</w:t>
      </w:r>
    </w:p>
    <w:p w:rsidR="009605B2" w:rsidRPr="0096052D" w:rsidRDefault="00403174" w:rsidP="00C21048">
      <w:pPr>
        <w:pStyle w:val="a7"/>
        <w:tabs>
          <w:tab w:val="right" w:pos="3863"/>
          <w:tab w:val="center" w:pos="4317"/>
          <w:tab w:val="left" w:pos="4911"/>
          <w:tab w:val="right" w:pos="7009"/>
          <w:tab w:val="right" w:pos="7427"/>
          <w:tab w:val="right" w:pos="9353"/>
        </w:tabs>
        <w:spacing w:after="0" w:line="240" w:lineRule="auto"/>
        <w:ind w:left="20" w:right="20" w:firstLine="700"/>
        <w:jc w:val="both"/>
        <w:rPr>
          <w:rStyle w:val="1"/>
          <w:color w:val="000000"/>
        </w:rPr>
      </w:pPr>
      <w:r w:rsidRPr="0096052D">
        <w:rPr>
          <w:rStyle w:val="1"/>
          <w:color w:val="000000"/>
        </w:rPr>
        <w:t xml:space="preserve">б) </w:t>
      </w:r>
      <w:r w:rsidR="00890DD9" w:rsidRPr="0096052D">
        <w:rPr>
          <w:rStyle w:val="1"/>
          <w:color w:val="000000"/>
        </w:rPr>
        <w:t xml:space="preserve"> </w:t>
      </w:r>
      <w:r w:rsidRPr="0096052D">
        <w:rPr>
          <w:rStyle w:val="1"/>
          <w:color w:val="000000"/>
        </w:rPr>
        <w:t xml:space="preserve">план мероприятий </w:t>
      </w:r>
      <w:r w:rsidR="00F50AC5" w:rsidRPr="0096052D">
        <w:rPr>
          <w:rStyle w:val="1"/>
          <w:color w:val="000000"/>
        </w:rPr>
        <w:t xml:space="preserve">(«дорожную карту») </w:t>
      </w:r>
      <w:r w:rsidRPr="0096052D">
        <w:rPr>
          <w:rStyle w:val="1"/>
          <w:color w:val="000000"/>
        </w:rPr>
        <w:t>по снижению рисков</w:t>
      </w:r>
      <w:r w:rsidR="00F50AC5" w:rsidRPr="0096052D">
        <w:rPr>
          <w:rStyle w:val="1"/>
          <w:color w:val="000000"/>
        </w:rPr>
        <w:t xml:space="preserve"> нарушения антимонопольного законодательства </w:t>
      </w:r>
      <w:r w:rsidR="001513E5" w:rsidRPr="0096052D">
        <w:rPr>
          <w:rStyle w:val="1"/>
          <w:color w:val="000000"/>
        </w:rPr>
        <w:t>в</w:t>
      </w:r>
      <w:r w:rsidR="003A0683" w:rsidRPr="0096052D">
        <w:rPr>
          <w:rStyle w:val="1"/>
          <w:color w:val="000000"/>
        </w:rPr>
        <w:t xml:space="preserve"> с</w:t>
      </w:r>
      <w:r w:rsidR="001513E5" w:rsidRPr="0096052D">
        <w:rPr>
          <w:rStyle w:val="1"/>
          <w:color w:val="000000"/>
        </w:rPr>
        <w:t xml:space="preserve">оответствии с </w:t>
      </w:r>
      <w:r w:rsidR="003A0683" w:rsidRPr="0096052D">
        <w:rPr>
          <w:rStyle w:val="1"/>
          <w:color w:val="000000"/>
        </w:rPr>
        <w:t xml:space="preserve">требованиями, установленными разделом 7 </w:t>
      </w:r>
      <w:r w:rsidR="001513E5" w:rsidRPr="0096052D">
        <w:rPr>
          <w:rStyle w:val="1"/>
          <w:color w:val="000000"/>
        </w:rPr>
        <w:t xml:space="preserve">настоящего </w:t>
      </w:r>
      <w:r w:rsidR="003A0683" w:rsidRPr="0096052D">
        <w:rPr>
          <w:rStyle w:val="1"/>
          <w:color w:val="000000"/>
        </w:rPr>
        <w:t>Положения</w:t>
      </w:r>
      <w:r w:rsidR="009605B2" w:rsidRPr="0096052D">
        <w:rPr>
          <w:rStyle w:val="1"/>
          <w:color w:val="000000"/>
        </w:rPr>
        <w:t>;</w:t>
      </w:r>
    </w:p>
    <w:p w:rsidR="00403174" w:rsidRPr="0096052D" w:rsidRDefault="00403174" w:rsidP="00C21048">
      <w:pPr>
        <w:pStyle w:val="a7"/>
        <w:tabs>
          <w:tab w:val="right" w:pos="3863"/>
          <w:tab w:val="center" w:pos="4317"/>
          <w:tab w:val="left" w:pos="4911"/>
          <w:tab w:val="right" w:pos="7009"/>
          <w:tab w:val="right" w:pos="7427"/>
          <w:tab w:val="right" w:pos="9353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в) перечень ключевых показателей эффективности функционирования антимонопольного комплаенса </w:t>
      </w:r>
      <w:r w:rsidR="00DA374B" w:rsidRPr="0096052D">
        <w:rPr>
          <w:rStyle w:val="1"/>
          <w:color w:val="000000"/>
        </w:rPr>
        <w:t xml:space="preserve">в </w:t>
      </w:r>
      <w:r w:rsidRPr="0096052D">
        <w:rPr>
          <w:rStyle w:val="1"/>
          <w:color w:val="000000"/>
        </w:rPr>
        <w:t xml:space="preserve">администрации </w:t>
      </w:r>
      <w:r w:rsidR="009605B2" w:rsidRPr="0096052D">
        <w:rPr>
          <w:rStyle w:val="1"/>
          <w:color w:val="000000"/>
        </w:rPr>
        <w:t xml:space="preserve">Ягоднинского </w:t>
      </w:r>
      <w:r w:rsidRPr="0096052D">
        <w:rPr>
          <w:rStyle w:val="1"/>
          <w:color w:val="000000"/>
        </w:rPr>
        <w:t>городского</w:t>
      </w:r>
      <w:r w:rsidR="009605B2" w:rsidRPr="0096052D">
        <w:rPr>
          <w:rStyle w:val="1"/>
          <w:color w:val="000000"/>
        </w:rPr>
        <w:t xml:space="preserve"> </w:t>
      </w:r>
      <w:r w:rsidRPr="0096052D">
        <w:rPr>
          <w:rStyle w:val="1"/>
          <w:color w:val="000000"/>
        </w:rPr>
        <w:t>округа</w:t>
      </w:r>
      <w:r w:rsidR="003A0683" w:rsidRPr="0096052D">
        <w:rPr>
          <w:rStyle w:val="1"/>
          <w:color w:val="000000"/>
        </w:rPr>
        <w:t xml:space="preserve"> в соответствии с требованиями, установленными разделом 8 </w:t>
      </w:r>
      <w:r w:rsidR="00CC28C4" w:rsidRPr="0096052D">
        <w:rPr>
          <w:rStyle w:val="1"/>
          <w:color w:val="000000"/>
        </w:rPr>
        <w:t xml:space="preserve">настоящего </w:t>
      </w:r>
      <w:r w:rsidR="003A0683" w:rsidRPr="0096052D">
        <w:rPr>
          <w:rStyle w:val="1"/>
          <w:color w:val="000000"/>
        </w:rPr>
        <w:t>Положения</w:t>
      </w:r>
      <w:r w:rsidRPr="0096052D">
        <w:rPr>
          <w:rStyle w:val="1"/>
          <w:color w:val="000000"/>
        </w:rPr>
        <w:t>;</w:t>
      </w:r>
    </w:p>
    <w:p w:rsidR="002A3AD2" w:rsidRDefault="00403174" w:rsidP="00C21048">
      <w:pPr>
        <w:pStyle w:val="a7"/>
        <w:tabs>
          <w:tab w:val="left" w:pos="1181"/>
        </w:tabs>
        <w:spacing w:after="0" w:line="240" w:lineRule="auto"/>
        <w:ind w:right="20" w:firstLine="700"/>
        <w:jc w:val="both"/>
        <w:rPr>
          <w:rStyle w:val="1"/>
          <w:color w:val="000000"/>
        </w:rPr>
      </w:pPr>
      <w:r w:rsidRPr="0096052D">
        <w:rPr>
          <w:rStyle w:val="1"/>
          <w:color w:val="000000"/>
        </w:rPr>
        <w:t>г)</w:t>
      </w:r>
      <w:r w:rsidRPr="0096052D">
        <w:rPr>
          <w:rStyle w:val="1"/>
          <w:color w:val="000000"/>
        </w:rPr>
        <w:tab/>
        <w:t xml:space="preserve">доклад об антимонопольном комплаенсе в соответствии с требованиями, установленными разделом </w:t>
      </w:r>
      <w:r w:rsidR="009F4E30" w:rsidRPr="0096052D">
        <w:rPr>
          <w:rStyle w:val="1"/>
          <w:color w:val="000000"/>
        </w:rPr>
        <w:t>9</w:t>
      </w:r>
      <w:r w:rsidRPr="0096052D">
        <w:rPr>
          <w:rStyle w:val="1"/>
          <w:color w:val="000000"/>
        </w:rPr>
        <w:t xml:space="preserve"> </w:t>
      </w:r>
      <w:r w:rsidR="00CC28C4" w:rsidRPr="0096052D">
        <w:rPr>
          <w:rStyle w:val="1"/>
          <w:color w:val="000000"/>
        </w:rPr>
        <w:t xml:space="preserve">настоящего </w:t>
      </w:r>
      <w:r w:rsidRPr="0096052D">
        <w:rPr>
          <w:rStyle w:val="1"/>
          <w:color w:val="000000"/>
        </w:rPr>
        <w:t>Положения.</w:t>
      </w:r>
    </w:p>
    <w:p w:rsidR="00403174" w:rsidRPr="0096052D" w:rsidRDefault="002A3AD2" w:rsidP="002A3A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color w:val="000000"/>
        </w:rPr>
      </w:pPr>
      <w:r w:rsidRPr="0096052D">
        <w:rPr>
          <w:rFonts w:ascii="Times New Roman" w:eastAsiaTheme="minorHAnsi" w:hAnsi="Times New Roman"/>
          <w:sz w:val="26"/>
          <w:szCs w:val="26"/>
        </w:rPr>
        <w:t>6.</w:t>
      </w:r>
      <w:r>
        <w:rPr>
          <w:rFonts w:ascii="Times New Roman" w:eastAsiaTheme="minorHAnsi" w:hAnsi="Times New Roman"/>
          <w:sz w:val="26"/>
          <w:szCs w:val="26"/>
        </w:rPr>
        <w:t>7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. </w:t>
      </w:r>
      <w:r w:rsidRPr="0096052D">
        <w:rPr>
          <w:rFonts w:ascii="Times New Roman" w:hAnsi="Times New Roman"/>
          <w:sz w:val="26"/>
          <w:szCs w:val="26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  <w:r w:rsidR="00311E1E" w:rsidRPr="0096052D">
        <w:rPr>
          <w:rStyle w:val="1"/>
          <w:color w:val="000000"/>
        </w:rPr>
        <w:t>».</w:t>
      </w:r>
    </w:p>
    <w:p w:rsidR="00830485" w:rsidRPr="0096052D" w:rsidRDefault="00F176F3" w:rsidP="00C21048">
      <w:pPr>
        <w:pStyle w:val="a7"/>
        <w:numPr>
          <w:ilvl w:val="1"/>
          <w:numId w:val="14"/>
        </w:numPr>
        <w:tabs>
          <w:tab w:val="left" w:pos="1181"/>
        </w:tabs>
        <w:spacing w:after="0" w:line="240" w:lineRule="auto"/>
        <w:ind w:right="23" w:hanging="371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Пункт 6.8 </w:t>
      </w:r>
      <w:r w:rsidRPr="0096052D">
        <w:rPr>
          <w:rFonts w:ascii="Times New Roman" w:eastAsiaTheme="minorHAnsi" w:hAnsi="Times New Roman"/>
          <w:sz w:val="26"/>
          <w:szCs w:val="26"/>
        </w:rPr>
        <w:t>признать утратившим силу.</w:t>
      </w:r>
    </w:p>
    <w:p w:rsidR="00CF3071" w:rsidRPr="0096052D" w:rsidRDefault="00ED27C1" w:rsidP="00C21048">
      <w:pPr>
        <w:pStyle w:val="a7"/>
        <w:numPr>
          <w:ilvl w:val="1"/>
          <w:numId w:val="14"/>
        </w:numPr>
        <w:tabs>
          <w:tab w:val="left" w:pos="1181"/>
        </w:tabs>
        <w:spacing w:after="0" w:line="240" w:lineRule="auto"/>
        <w:ind w:left="0" w:right="23" w:firstLine="709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Раздел 7 изложить в следующей редакции:</w:t>
      </w:r>
    </w:p>
    <w:p w:rsidR="00ED27C1" w:rsidRPr="0096052D" w:rsidRDefault="00ED27C1" w:rsidP="00C21048">
      <w:pPr>
        <w:pStyle w:val="a7"/>
        <w:tabs>
          <w:tab w:val="left" w:pos="1181"/>
        </w:tabs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«</w:t>
      </w:r>
      <w:r w:rsidR="00CF3071" w:rsidRPr="0096052D">
        <w:rPr>
          <w:rFonts w:ascii="Times New Roman" w:hAnsi="Times New Roman"/>
          <w:b/>
          <w:sz w:val="26"/>
          <w:szCs w:val="26"/>
        </w:rPr>
        <w:t>7.</w:t>
      </w:r>
      <w:r w:rsidR="00CF3071" w:rsidRPr="0096052D">
        <w:rPr>
          <w:rFonts w:ascii="Times New Roman" w:hAnsi="Times New Roman"/>
          <w:sz w:val="26"/>
          <w:szCs w:val="26"/>
        </w:rPr>
        <w:t xml:space="preserve"> </w:t>
      </w:r>
      <w:r w:rsidRPr="0096052D">
        <w:rPr>
          <w:rFonts w:ascii="Times New Roman" w:hAnsi="Times New Roman"/>
          <w:b/>
          <w:sz w:val="26"/>
          <w:szCs w:val="26"/>
        </w:rPr>
        <w:t>Мероприятия по снижению рисков нарушения</w:t>
      </w:r>
    </w:p>
    <w:p w:rsidR="00ED27C1" w:rsidRPr="0096052D" w:rsidRDefault="00ED27C1" w:rsidP="00C21048">
      <w:pPr>
        <w:pStyle w:val="a7"/>
        <w:tabs>
          <w:tab w:val="left" w:pos="1181"/>
        </w:tabs>
        <w:spacing w:after="0" w:line="240" w:lineRule="auto"/>
        <w:ind w:left="709" w:right="23"/>
        <w:jc w:val="center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b/>
          <w:sz w:val="26"/>
          <w:szCs w:val="26"/>
        </w:rPr>
        <w:t>антимонопольного законодательства</w:t>
      </w:r>
    </w:p>
    <w:p w:rsidR="00CF3071" w:rsidRPr="00C34E8F" w:rsidRDefault="00CF3071" w:rsidP="00C21048">
      <w:pPr>
        <w:pStyle w:val="a7"/>
        <w:tabs>
          <w:tab w:val="left" w:pos="1181"/>
        </w:tabs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</w:p>
    <w:p w:rsidR="007E4D67" w:rsidRPr="0096052D" w:rsidRDefault="007E4D67" w:rsidP="00C21048">
      <w:pPr>
        <w:pStyle w:val="a7"/>
        <w:widowControl w:val="0"/>
        <w:numPr>
          <w:ilvl w:val="1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4"/>
      <w:r w:rsidRPr="0096052D">
        <w:rPr>
          <w:rStyle w:val="3"/>
          <w:b w:val="0"/>
          <w:bCs w:val="0"/>
          <w:color w:val="000000"/>
          <w:sz w:val="26"/>
          <w:szCs w:val="26"/>
        </w:rPr>
        <w:t xml:space="preserve">Карта </w:t>
      </w:r>
      <w:r w:rsidR="00704BF9" w:rsidRPr="0096052D">
        <w:rPr>
          <w:rStyle w:val="1"/>
          <w:color w:val="000000"/>
        </w:rPr>
        <w:t xml:space="preserve">рисков </w:t>
      </w:r>
      <w:r w:rsidR="00704BF9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Style w:val="3"/>
          <w:b w:val="0"/>
          <w:bCs w:val="0"/>
          <w:color w:val="000000"/>
          <w:sz w:val="26"/>
          <w:szCs w:val="26"/>
        </w:rPr>
        <w:t>.</w:t>
      </w:r>
      <w:bookmarkEnd w:id="0"/>
    </w:p>
    <w:p w:rsidR="00FC5AC6" w:rsidRPr="0096052D" w:rsidRDefault="00FC5AC6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Выявляемые риски нарушения антимонопольного законодательства распределяются уполномоченным </w:t>
      </w:r>
      <w:r w:rsidR="00D20B22" w:rsidRPr="0096052D">
        <w:rPr>
          <w:rFonts w:ascii="Times New Roman" w:hAnsi="Times New Roman"/>
          <w:sz w:val="26"/>
          <w:szCs w:val="26"/>
        </w:rPr>
        <w:t>подразделением</w:t>
      </w:r>
      <w:r w:rsidRPr="0096052D">
        <w:rPr>
          <w:rFonts w:ascii="Times New Roman" w:hAnsi="Times New Roman"/>
          <w:sz w:val="26"/>
          <w:szCs w:val="26"/>
        </w:rPr>
        <w:t xml:space="preserve"> (должностным лицом) по уровням, согласно </w:t>
      </w:r>
      <w:r w:rsidR="00943EC7" w:rsidRPr="0096052D">
        <w:rPr>
          <w:rFonts w:ascii="Times New Roman" w:hAnsi="Times New Roman"/>
          <w:sz w:val="26"/>
          <w:szCs w:val="26"/>
        </w:rPr>
        <w:t>П</w:t>
      </w:r>
      <w:r w:rsidRPr="0096052D">
        <w:rPr>
          <w:rFonts w:ascii="Times New Roman" w:hAnsi="Times New Roman"/>
          <w:sz w:val="26"/>
          <w:szCs w:val="26"/>
        </w:rPr>
        <w:t xml:space="preserve">риложению </w:t>
      </w:r>
      <w:r w:rsidR="00BD7EAC" w:rsidRPr="0096052D">
        <w:rPr>
          <w:rFonts w:ascii="Times New Roman" w:hAnsi="Times New Roman"/>
          <w:sz w:val="26"/>
          <w:szCs w:val="26"/>
        </w:rPr>
        <w:t>№ 5</w:t>
      </w:r>
      <w:r w:rsidRPr="0096052D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CF3071" w:rsidRPr="0096052D" w:rsidRDefault="00CF3071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В карту </w:t>
      </w:r>
      <w:r w:rsidR="007E4D67" w:rsidRPr="0096052D">
        <w:rPr>
          <w:rStyle w:val="1"/>
          <w:color w:val="000000"/>
        </w:rPr>
        <w:t xml:space="preserve">рисков </w:t>
      </w:r>
      <w:r w:rsidR="007E4D67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7E4D67" w:rsidRPr="0096052D">
        <w:rPr>
          <w:rStyle w:val="1"/>
          <w:color w:val="000000"/>
        </w:rPr>
        <w:t xml:space="preserve"> </w:t>
      </w:r>
      <w:r w:rsidRPr="0096052D">
        <w:rPr>
          <w:rStyle w:val="1"/>
          <w:color w:val="000000"/>
        </w:rPr>
        <w:t>включаются:</w:t>
      </w:r>
    </w:p>
    <w:p w:rsidR="00CF3071" w:rsidRPr="0096052D" w:rsidRDefault="00CF3071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lastRenderedPageBreak/>
        <w:t>выявленные риски (их описание);</w:t>
      </w:r>
    </w:p>
    <w:p w:rsidR="00CF3071" w:rsidRPr="0096052D" w:rsidRDefault="00CF3071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>описание причин возникновения рисков</w:t>
      </w:r>
      <w:r w:rsidR="00E235A9" w:rsidRPr="0096052D">
        <w:rPr>
          <w:rStyle w:val="1"/>
          <w:color w:val="000000"/>
        </w:rPr>
        <w:t xml:space="preserve"> и их оценка</w:t>
      </w:r>
      <w:r w:rsidRPr="0096052D">
        <w:rPr>
          <w:rStyle w:val="1"/>
          <w:color w:val="000000"/>
        </w:rPr>
        <w:t>;</w:t>
      </w:r>
    </w:p>
    <w:p w:rsidR="00CF3071" w:rsidRPr="0096052D" w:rsidRDefault="00E235A9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мероприятия по минимизации и устранению рисков</w:t>
      </w:r>
      <w:r w:rsidR="00CF3071" w:rsidRPr="0096052D">
        <w:rPr>
          <w:rStyle w:val="1"/>
          <w:color w:val="000000"/>
        </w:rPr>
        <w:t>;</w:t>
      </w:r>
    </w:p>
    <w:p w:rsidR="00CF3071" w:rsidRPr="0096052D" w:rsidRDefault="00DC6837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наличие (отсутствие) остаточных рисков;</w:t>
      </w:r>
    </w:p>
    <w:p w:rsidR="00DC6837" w:rsidRPr="0096052D" w:rsidRDefault="00DC6837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вероятность повторного возникновения рисков.</w:t>
      </w:r>
    </w:p>
    <w:p w:rsidR="00F318B9" w:rsidRPr="0096052D" w:rsidRDefault="00CF3071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Присвоение каждому </w:t>
      </w:r>
      <w:r w:rsidR="000B1F1D" w:rsidRPr="0096052D">
        <w:rPr>
          <w:rFonts w:ascii="Times New Roman" w:hAnsi="Times New Roman"/>
          <w:sz w:val="26"/>
          <w:szCs w:val="26"/>
        </w:rPr>
        <w:t xml:space="preserve">риску нарушения антимонопольного законодательства </w:t>
      </w:r>
      <w:r w:rsidRPr="0096052D">
        <w:rPr>
          <w:rStyle w:val="1"/>
          <w:color w:val="000000"/>
        </w:rPr>
        <w:t xml:space="preserve">уровня осуществляется </w:t>
      </w:r>
      <w:r w:rsidR="000B1F1D" w:rsidRPr="0096052D">
        <w:rPr>
          <w:rFonts w:ascii="Times New Roman" w:hAnsi="Times New Roman"/>
          <w:sz w:val="26"/>
          <w:szCs w:val="26"/>
        </w:rPr>
        <w:t xml:space="preserve">уполномоченным </w:t>
      </w:r>
      <w:r w:rsidR="00A65145" w:rsidRPr="0096052D">
        <w:rPr>
          <w:rFonts w:ascii="Times New Roman" w:hAnsi="Times New Roman"/>
          <w:sz w:val="26"/>
          <w:szCs w:val="26"/>
        </w:rPr>
        <w:t xml:space="preserve">подразделением </w:t>
      </w:r>
      <w:r w:rsidR="000B1F1D" w:rsidRPr="0096052D">
        <w:rPr>
          <w:rFonts w:ascii="Times New Roman" w:hAnsi="Times New Roman"/>
          <w:sz w:val="26"/>
          <w:szCs w:val="26"/>
        </w:rPr>
        <w:t>(должностным лицом)</w:t>
      </w:r>
      <w:r w:rsidRPr="0096052D">
        <w:rPr>
          <w:rStyle w:val="1"/>
          <w:color w:val="000000"/>
        </w:rPr>
        <w:t>.</w:t>
      </w:r>
    </w:p>
    <w:p w:rsidR="00F318B9" w:rsidRPr="0096052D" w:rsidRDefault="00CF3071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Выявленные </w:t>
      </w:r>
      <w:r w:rsidR="000B1F1D" w:rsidRPr="0096052D">
        <w:rPr>
          <w:rFonts w:ascii="Times New Roman" w:hAnsi="Times New Roman"/>
          <w:sz w:val="26"/>
          <w:szCs w:val="26"/>
        </w:rPr>
        <w:t xml:space="preserve">риски нарушения антимонопольного законодательства </w:t>
      </w:r>
      <w:r w:rsidRPr="0096052D">
        <w:rPr>
          <w:rStyle w:val="1"/>
          <w:color w:val="000000"/>
        </w:rPr>
        <w:t xml:space="preserve">отражаются в карте </w:t>
      </w:r>
      <w:r w:rsidR="009735B0" w:rsidRPr="0096052D">
        <w:rPr>
          <w:rStyle w:val="1"/>
          <w:color w:val="000000"/>
        </w:rPr>
        <w:t xml:space="preserve">уровней </w:t>
      </w:r>
      <w:r w:rsidR="009735B0" w:rsidRPr="0096052D">
        <w:rPr>
          <w:rFonts w:ascii="Times New Roman" w:hAnsi="Times New Roman"/>
          <w:sz w:val="26"/>
          <w:szCs w:val="26"/>
        </w:rPr>
        <w:t xml:space="preserve">рисков нарушения антимонопольного законодательства </w:t>
      </w:r>
      <w:r w:rsidRPr="0096052D">
        <w:rPr>
          <w:rStyle w:val="1"/>
          <w:color w:val="000000"/>
        </w:rPr>
        <w:t>в поря</w:t>
      </w:r>
      <w:r w:rsidR="009735B0" w:rsidRPr="0096052D">
        <w:rPr>
          <w:rStyle w:val="1"/>
          <w:color w:val="000000"/>
        </w:rPr>
        <w:t xml:space="preserve">дке убывания уровня </w:t>
      </w:r>
      <w:r w:rsidRPr="0096052D">
        <w:rPr>
          <w:rStyle w:val="1"/>
          <w:color w:val="000000"/>
        </w:rPr>
        <w:t>рисков.</w:t>
      </w:r>
    </w:p>
    <w:p w:rsidR="00CF3071" w:rsidRPr="0096052D" w:rsidRDefault="00CF3071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Style w:val="1"/>
        </w:rPr>
      </w:pPr>
      <w:r w:rsidRPr="0096052D">
        <w:rPr>
          <w:rStyle w:val="1"/>
          <w:color w:val="000000"/>
        </w:rPr>
        <w:t xml:space="preserve">Карта </w:t>
      </w:r>
      <w:r w:rsidR="009735B0" w:rsidRPr="0096052D">
        <w:rPr>
          <w:rFonts w:ascii="Times New Roman" w:hAnsi="Times New Roman"/>
          <w:sz w:val="26"/>
          <w:szCs w:val="26"/>
        </w:rPr>
        <w:t xml:space="preserve">рисков нарушения антимонопольного законодательства </w:t>
      </w:r>
      <w:r w:rsidRPr="0096052D">
        <w:rPr>
          <w:rStyle w:val="1"/>
          <w:color w:val="000000"/>
        </w:rPr>
        <w:t xml:space="preserve">утверждается главой </w:t>
      </w:r>
      <w:r w:rsidR="00F318B9" w:rsidRPr="0096052D">
        <w:rPr>
          <w:rStyle w:val="1"/>
          <w:color w:val="000000"/>
        </w:rPr>
        <w:t xml:space="preserve">Ягоднинского </w:t>
      </w:r>
      <w:r w:rsidRPr="0096052D">
        <w:rPr>
          <w:rStyle w:val="1"/>
          <w:color w:val="000000"/>
        </w:rPr>
        <w:t>городского округа и размещается на официальном сайте в разделе «Антимонопольный комплаенс».</w:t>
      </w:r>
    </w:p>
    <w:p w:rsidR="001C2A76" w:rsidRPr="0096052D" w:rsidRDefault="001C2A76" w:rsidP="00C21048">
      <w:pPr>
        <w:pStyle w:val="a7"/>
        <w:widowControl w:val="0"/>
        <w:tabs>
          <w:tab w:val="left" w:pos="1701"/>
        </w:tabs>
        <w:spacing w:after="0" w:line="240" w:lineRule="auto"/>
        <w:ind w:right="20" w:firstLine="709"/>
        <w:jc w:val="both"/>
        <w:rPr>
          <w:rStyle w:val="1"/>
          <w:color w:val="000000"/>
        </w:rPr>
      </w:pPr>
      <w:r w:rsidRPr="0096052D">
        <w:rPr>
          <w:rStyle w:val="1"/>
          <w:color w:val="000000"/>
        </w:rPr>
        <w:t xml:space="preserve">7.2. </w:t>
      </w:r>
      <w:r w:rsidRPr="0096052D">
        <w:rPr>
          <w:rStyle w:val="3"/>
          <w:b w:val="0"/>
          <w:bCs w:val="0"/>
          <w:color w:val="000000"/>
          <w:sz w:val="26"/>
          <w:szCs w:val="26"/>
        </w:rPr>
        <w:t xml:space="preserve">План мероприятий </w:t>
      </w:r>
      <w:r w:rsidR="001D0765" w:rsidRPr="0096052D">
        <w:rPr>
          <w:rStyle w:val="1"/>
          <w:color w:val="000000"/>
        </w:rPr>
        <w:t xml:space="preserve">(«дорожная карта») </w:t>
      </w:r>
      <w:r w:rsidRPr="0096052D">
        <w:rPr>
          <w:rStyle w:val="3"/>
          <w:b w:val="0"/>
          <w:bCs w:val="0"/>
          <w:color w:val="000000"/>
          <w:sz w:val="26"/>
          <w:szCs w:val="26"/>
        </w:rPr>
        <w:t>по снижению</w:t>
      </w:r>
      <w:r w:rsidR="007F3361" w:rsidRPr="0096052D">
        <w:rPr>
          <w:rStyle w:val="3"/>
          <w:b w:val="0"/>
          <w:bCs w:val="0"/>
          <w:color w:val="000000"/>
          <w:sz w:val="26"/>
          <w:szCs w:val="26"/>
        </w:rPr>
        <w:t xml:space="preserve"> </w:t>
      </w:r>
      <w:r w:rsidR="007F3361" w:rsidRPr="0096052D">
        <w:rPr>
          <w:rStyle w:val="1"/>
          <w:color w:val="000000"/>
        </w:rPr>
        <w:t>рисков нарушения антимонопольного законодательства</w:t>
      </w:r>
      <w:r w:rsidR="00636FBD" w:rsidRPr="0096052D">
        <w:rPr>
          <w:rStyle w:val="1"/>
          <w:color w:val="000000"/>
        </w:rPr>
        <w:t>.</w:t>
      </w:r>
    </w:p>
    <w:p w:rsidR="00BD7EAC" w:rsidRPr="0096052D" w:rsidRDefault="00636FBD" w:rsidP="00C21048">
      <w:pPr>
        <w:pStyle w:val="a7"/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7.2.1. </w:t>
      </w:r>
      <w:r w:rsidRPr="0096052D">
        <w:rPr>
          <w:rFonts w:ascii="Times New Roman" w:hAnsi="Times New Roman"/>
          <w:sz w:val="26"/>
          <w:szCs w:val="26"/>
        </w:rPr>
        <w:t xml:space="preserve">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план мероприятий («дорожная карта») по снижению рисков нарушения антимонопольного законодательства, согласно </w:t>
      </w:r>
      <w:r w:rsidR="00943EC7" w:rsidRPr="0096052D">
        <w:rPr>
          <w:rFonts w:ascii="Times New Roman" w:hAnsi="Times New Roman"/>
          <w:sz w:val="26"/>
          <w:szCs w:val="26"/>
        </w:rPr>
        <w:t>П</w:t>
      </w:r>
      <w:r w:rsidRPr="0096052D">
        <w:rPr>
          <w:rFonts w:ascii="Times New Roman" w:hAnsi="Times New Roman"/>
          <w:sz w:val="26"/>
          <w:szCs w:val="26"/>
        </w:rPr>
        <w:t>риложе</w:t>
      </w:r>
      <w:r w:rsidR="00796022" w:rsidRPr="0096052D">
        <w:rPr>
          <w:rFonts w:ascii="Times New Roman" w:hAnsi="Times New Roman"/>
          <w:sz w:val="26"/>
          <w:szCs w:val="26"/>
        </w:rPr>
        <w:t>нию № 6 к настоящему Положению.</w:t>
      </w:r>
    </w:p>
    <w:p w:rsidR="00636FBD" w:rsidRPr="0096052D" w:rsidRDefault="00636FBD" w:rsidP="00C2104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96052D">
        <w:rPr>
          <w:color w:val="auto"/>
          <w:sz w:val="26"/>
          <w:szCs w:val="26"/>
        </w:rPr>
        <w:t xml:space="preserve">План мероприятий («дорожная карта») </w:t>
      </w:r>
      <w:r w:rsidR="004A70D7" w:rsidRPr="0096052D">
        <w:rPr>
          <w:sz w:val="26"/>
          <w:szCs w:val="26"/>
        </w:rPr>
        <w:t>по снижению рисков нарушения антимонопольного законодательства</w:t>
      </w:r>
      <w:r w:rsidR="004A70D7" w:rsidRPr="0096052D">
        <w:rPr>
          <w:color w:val="auto"/>
          <w:sz w:val="26"/>
          <w:szCs w:val="26"/>
        </w:rPr>
        <w:t xml:space="preserve"> </w:t>
      </w:r>
      <w:r w:rsidRPr="0096052D">
        <w:rPr>
          <w:color w:val="auto"/>
          <w:sz w:val="26"/>
          <w:szCs w:val="26"/>
        </w:rPr>
        <w:t xml:space="preserve">подлежит пересмотру в случае внесения изменений в карту </w:t>
      </w:r>
      <w:r w:rsidR="004A70D7" w:rsidRPr="0096052D">
        <w:rPr>
          <w:rStyle w:val="3"/>
          <w:b w:val="0"/>
          <w:bCs w:val="0"/>
          <w:sz w:val="26"/>
          <w:szCs w:val="26"/>
        </w:rPr>
        <w:t xml:space="preserve">уровней </w:t>
      </w:r>
      <w:r w:rsidR="004A70D7" w:rsidRPr="0096052D">
        <w:rPr>
          <w:rStyle w:val="1"/>
        </w:rPr>
        <w:t xml:space="preserve">рисков </w:t>
      </w:r>
      <w:r w:rsidR="004A70D7" w:rsidRPr="0096052D">
        <w:rPr>
          <w:sz w:val="26"/>
          <w:szCs w:val="26"/>
        </w:rPr>
        <w:t>нарушения антимонопольного законодательства</w:t>
      </w:r>
      <w:r w:rsidRPr="0096052D">
        <w:rPr>
          <w:color w:val="auto"/>
          <w:sz w:val="26"/>
          <w:szCs w:val="26"/>
        </w:rPr>
        <w:t>.</w:t>
      </w:r>
    </w:p>
    <w:p w:rsidR="00C00809" w:rsidRPr="0096052D" w:rsidRDefault="00693E2B" w:rsidP="00C21048">
      <w:pPr>
        <w:pStyle w:val="Default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 w:rsidRPr="0096052D">
        <w:rPr>
          <w:color w:val="auto"/>
          <w:sz w:val="26"/>
          <w:szCs w:val="26"/>
        </w:rPr>
        <w:t xml:space="preserve">7.2.2. </w:t>
      </w:r>
      <w:r w:rsidR="00C00809" w:rsidRPr="0096052D">
        <w:rPr>
          <w:rStyle w:val="1"/>
        </w:rPr>
        <w:t xml:space="preserve">План мероприятий по снижению </w:t>
      </w:r>
      <w:r w:rsidR="000C1878" w:rsidRPr="0096052D">
        <w:rPr>
          <w:sz w:val="26"/>
          <w:szCs w:val="26"/>
        </w:rPr>
        <w:t>нарушения антимонопольного законодательства</w:t>
      </w:r>
      <w:r w:rsidR="00C00809" w:rsidRPr="0096052D">
        <w:rPr>
          <w:rStyle w:val="1"/>
        </w:rPr>
        <w:t xml:space="preserve"> должен содержать:</w:t>
      </w:r>
    </w:p>
    <w:p w:rsidR="00C00809" w:rsidRPr="0096052D" w:rsidRDefault="00C00809" w:rsidP="000471C8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общие меры по минимизации и устранению </w:t>
      </w:r>
      <w:r w:rsidR="000C1878" w:rsidRPr="0096052D">
        <w:rPr>
          <w:rFonts w:ascii="Times New Roman" w:hAnsi="Times New Roman"/>
          <w:sz w:val="26"/>
          <w:szCs w:val="26"/>
        </w:rPr>
        <w:t>нарушений антимонопольного законодательства</w:t>
      </w:r>
      <w:r w:rsidR="000C1878" w:rsidRPr="0096052D">
        <w:rPr>
          <w:rStyle w:val="1"/>
          <w:color w:val="000000"/>
        </w:rPr>
        <w:t xml:space="preserve"> </w:t>
      </w:r>
      <w:r w:rsidRPr="0096052D">
        <w:rPr>
          <w:rStyle w:val="1"/>
          <w:color w:val="000000"/>
        </w:rPr>
        <w:t xml:space="preserve">в администрации </w:t>
      </w:r>
      <w:r w:rsidR="000C1878" w:rsidRPr="0096052D">
        <w:rPr>
          <w:rStyle w:val="1"/>
          <w:color w:val="000000"/>
        </w:rPr>
        <w:t>Ягоднинского</w:t>
      </w:r>
      <w:r w:rsidRPr="0096052D">
        <w:rPr>
          <w:rStyle w:val="1"/>
          <w:color w:val="000000"/>
        </w:rPr>
        <w:t xml:space="preserve"> городского округа;</w:t>
      </w:r>
    </w:p>
    <w:p w:rsidR="00C00809" w:rsidRPr="0096052D" w:rsidRDefault="00C00809" w:rsidP="000471C8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конкретные мероприятия, необходимые для минимизации и устранения выявленных </w:t>
      </w:r>
      <w:r w:rsidR="000C1878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Style w:val="1"/>
          <w:color w:val="000000"/>
        </w:rPr>
        <w:t xml:space="preserve"> в разрезе каждого </w:t>
      </w:r>
      <w:r w:rsidR="00CE1EE1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Style w:val="1"/>
          <w:color w:val="000000"/>
        </w:rPr>
        <w:t xml:space="preserve">, указанного в карте </w:t>
      </w:r>
      <w:r w:rsidR="00CE1EE1" w:rsidRPr="0096052D">
        <w:rPr>
          <w:rStyle w:val="1"/>
          <w:color w:val="000000"/>
        </w:rPr>
        <w:t xml:space="preserve">рисков </w:t>
      </w:r>
      <w:r w:rsidR="00CE1EE1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Style w:val="1"/>
          <w:color w:val="000000"/>
        </w:rPr>
        <w:t>;</w:t>
      </w:r>
    </w:p>
    <w:p w:rsidR="00C00809" w:rsidRPr="0096052D" w:rsidRDefault="00C00809" w:rsidP="000471C8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20" w:firstLine="700"/>
        <w:jc w:val="both"/>
        <w:rPr>
          <w:rStyle w:val="1"/>
        </w:rPr>
      </w:pPr>
      <w:r w:rsidRPr="0096052D">
        <w:rPr>
          <w:rStyle w:val="1"/>
          <w:color w:val="000000"/>
        </w:rPr>
        <w:t>сроки исполнения мероприятий;</w:t>
      </w:r>
    </w:p>
    <w:p w:rsidR="00C00809" w:rsidRPr="0096052D" w:rsidRDefault="00C00809" w:rsidP="000471C8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>перечень структурных подразделений, ответственных за исполнение мероприятий.</w:t>
      </w:r>
    </w:p>
    <w:p w:rsidR="007B1E14" w:rsidRPr="0096052D" w:rsidRDefault="00636FBD" w:rsidP="00C21048">
      <w:pPr>
        <w:pStyle w:val="a7"/>
        <w:widowControl w:val="0"/>
        <w:numPr>
          <w:ilvl w:val="2"/>
          <w:numId w:val="26"/>
        </w:numPr>
        <w:tabs>
          <w:tab w:val="left" w:pos="1560"/>
          <w:tab w:val="right" w:pos="7153"/>
          <w:tab w:val="right" w:pos="9336"/>
        </w:tabs>
        <w:spacing w:after="0" w:line="240" w:lineRule="auto"/>
        <w:ind w:left="0" w:right="20" w:firstLine="709"/>
        <w:jc w:val="both"/>
        <w:rPr>
          <w:rStyle w:val="1"/>
        </w:rPr>
      </w:pPr>
      <w:r w:rsidRPr="0096052D">
        <w:rPr>
          <w:rFonts w:ascii="Times New Roman" w:hAnsi="Times New Roman"/>
          <w:sz w:val="26"/>
          <w:szCs w:val="26"/>
        </w:rPr>
        <w:t xml:space="preserve">План мероприятий («дорожная карта») по снижению </w:t>
      </w:r>
      <w:r w:rsidR="00693E2B" w:rsidRPr="0096052D">
        <w:rPr>
          <w:rStyle w:val="3"/>
          <w:b w:val="0"/>
          <w:bCs w:val="0"/>
          <w:color w:val="000000"/>
          <w:sz w:val="26"/>
          <w:szCs w:val="26"/>
        </w:rPr>
        <w:t xml:space="preserve">уровней </w:t>
      </w:r>
      <w:r w:rsidR="00693E2B" w:rsidRPr="0096052D">
        <w:rPr>
          <w:rStyle w:val="1"/>
          <w:color w:val="000000"/>
        </w:rPr>
        <w:t xml:space="preserve">рисков </w:t>
      </w:r>
      <w:r w:rsidR="00693E2B" w:rsidRPr="0096052D">
        <w:rPr>
          <w:rFonts w:ascii="Times New Roman" w:hAnsi="Times New Roman"/>
          <w:sz w:val="26"/>
          <w:szCs w:val="26"/>
        </w:rPr>
        <w:t xml:space="preserve">нарушения антимонопольного законодательства </w:t>
      </w:r>
      <w:r w:rsidR="00C00809" w:rsidRPr="0096052D">
        <w:rPr>
          <w:rStyle w:val="1"/>
          <w:color w:val="000000"/>
        </w:rPr>
        <w:t>рассматривается</w:t>
      </w:r>
      <w:r w:rsidR="007B1E14" w:rsidRPr="0096052D">
        <w:rPr>
          <w:rStyle w:val="1"/>
          <w:color w:val="000000"/>
        </w:rPr>
        <w:t xml:space="preserve"> </w:t>
      </w:r>
      <w:r w:rsidR="007B1E14" w:rsidRPr="0096052D">
        <w:rPr>
          <w:rStyle w:val="1"/>
        </w:rPr>
        <w:t xml:space="preserve">коллегиальным </w:t>
      </w:r>
      <w:r w:rsidR="00C00809" w:rsidRPr="0096052D">
        <w:rPr>
          <w:rStyle w:val="1"/>
        </w:rPr>
        <w:t>органом и</w:t>
      </w:r>
      <w:r w:rsidR="00C00809" w:rsidRPr="0096052D">
        <w:rPr>
          <w:rFonts w:ascii="Times New Roman" w:hAnsi="Times New Roman"/>
          <w:sz w:val="26"/>
          <w:szCs w:val="26"/>
        </w:rPr>
        <w:t xml:space="preserve"> </w:t>
      </w:r>
      <w:r w:rsidRPr="0096052D">
        <w:rPr>
          <w:rFonts w:ascii="Times New Roman" w:hAnsi="Times New Roman"/>
          <w:sz w:val="26"/>
          <w:szCs w:val="26"/>
        </w:rPr>
        <w:t xml:space="preserve">утверждается главой Ягоднинского городского округа в срок не позднее </w:t>
      </w:r>
      <w:r w:rsidR="00A0770C" w:rsidRPr="0096052D">
        <w:rPr>
          <w:rFonts w:ascii="Times New Roman" w:hAnsi="Times New Roman"/>
          <w:sz w:val="26"/>
          <w:szCs w:val="26"/>
        </w:rPr>
        <w:t>1 марта</w:t>
      </w:r>
      <w:r w:rsidRPr="0096052D">
        <w:rPr>
          <w:rFonts w:ascii="Times New Roman" w:hAnsi="Times New Roman"/>
          <w:sz w:val="26"/>
          <w:szCs w:val="26"/>
        </w:rPr>
        <w:t xml:space="preserve"> </w:t>
      </w:r>
      <w:r w:rsidR="00A0770C" w:rsidRPr="0096052D">
        <w:rPr>
          <w:rStyle w:val="1"/>
        </w:rPr>
        <w:t>года, на который планируются мероприятия.</w:t>
      </w:r>
    </w:p>
    <w:p w:rsidR="00E96CD9" w:rsidRPr="0096052D" w:rsidRDefault="00636FBD" w:rsidP="00C21048">
      <w:pPr>
        <w:pStyle w:val="a7"/>
        <w:widowControl w:val="0"/>
        <w:numPr>
          <w:ilvl w:val="2"/>
          <w:numId w:val="26"/>
        </w:numPr>
        <w:tabs>
          <w:tab w:val="left" w:pos="1560"/>
          <w:tab w:val="right" w:pos="7153"/>
          <w:tab w:val="right" w:pos="9336"/>
        </w:tabs>
        <w:spacing w:after="0" w:line="240" w:lineRule="auto"/>
        <w:ind w:left="0" w:right="20" w:firstLine="709"/>
        <w:jc w:val="both"/>
        <w:rPr>
          <w:rStyle w:val="1"/>
        </w:rPr>
      </w:pPr>
      <w:r w:rsidRPr="0096052D">
        <w:rPr>
          <w:rFonts w:ascii="Times New Roman" w:hAnsi="Times New Roman"/>
          <w:sz w:val="26"/>
          <w:szCs w:val="26"/>
        </w:rPr>
        <w:t>Уполномоченное подразделение (должностное лицо) осуществляет мониторинг исполнения мероприятий по снижению рисков нарушения ант</w:t>
      </w:r>
      <w:r w:rsidR="00A0770C" w:rsidRPr="0096052D">
        <w:rPr>
          <w:rFonts w:ascii="Times New Roman" w:hAnsi="Times New Roman"/>
          <w:sz w:val="26"/>
          <w:szCs w:val="26"/>
        </w:rPr>
        <w:t xml:space="preserve">имонопольного законодательства </w:t>
      </w:r>
      <w:r w:rsidR="00226670" w:rsidRPr="0096052D">
        <w:rPr>
          <w:rStyle w:val="1"/>
          <w:color w:val="000000"/>
        </w:rPr>
        <w:t xml:space="preserve">один </w:t>
      </w:r>
      <w:r w:rsidR="00A0770C" w:rsidRPr="0096052D">
        <w:rPr>
          <w:rStyle w:val="1"/>
          <w:color w:val="000000"/>
        </w:rPr>
        <w:t>раз</w:t>
      </w:r>
      <w:r w:rsidR="00226670" w:rsidRPr="0096052D">
        <w:rPr>
          <w:rStyle w:val="1"/>
          <w:color w:val="000000"/>
        </w:rPr>
        <w:t xml:space="preserve"> </w:t>
      </w:r>
      <w:r w:rsidR="00A0770C" w:rsidRPr="0096052D">
        <w:rPr>
          <w:rStyle w:val="1"/>
          <w:color w:val="000000"/>
        </w:rPr>
        <w:t>в</w:t>
      </w:r>
      <w:r w:rsidR="00226670" w:rsidRPr="0096052D">
        <w:rPr>
          <w:rStyle w:val="1"/>
          <w:color w:val="000000"/>
        </w:rPr>
        <w:t xml:space="preserve"> </w:t>
      </w:r>
      <w:r w:rsidR="00A0770C" w:rsidRPr="0096052D">
        <w:rPr>
          <w:rStyle w:val="1"/>
          <w:color w:val="000000"/>
        </w:rPr>
        <w:t xml:space="preserve">год (по итогам года </w:t>
      </w:r>
      <w:r w:rsidR="00226670" w:rsidRPr="0096052D">
        <w:rPr>
          <w:rStyle w:val="1"/>
          <w:color w:val="000000"/>
        </w:rPr>
        <w:t>–</w:t>
      </w:r>
      <w:r w:rsidR="00A0770C" w:rsidRPr="0096052D">
        <w:rPr>
          <w:rStyle w:val="1"/>
          <w:color w:val="000000"/>
        </w:rPr>
        <w:t xml:space="preserve"> до</w:t>
      </w:r>
      <w:r w:rsidR="00226670" w:rsidRPr="0096052D">
        <w:rPr>
          <w:rStyle w:val="1"/>
          <w:color w:val="000000"/>
        </w:rPr>
        <w:t xml:space="preserve"> </w:t>
      </w:r>
      <w:r w:rsidR="00A0770C" w:rsidRPr="0096052D">
        <w:rPr>
          <w:rStyle w:val="1"/>
          <w:color w:val="000000"/>
        </w:rPr>
        <w:t>1</w:t>
      </w:r>
      <w:r w:rsidR="00226670" w:rsidRPr="0096052D">
        <w:rPr>
          <w:rStyle w:val="1"/>
          <w:color w:val="000000"/>
        </w:rPr>
        <w:t xml:space="preserve"> </w:t>
      </w:r>
      <w:r w:rsidR="00A0770C" w:rsidRPr="0096052D">
        <w:rPr>
          <w:rStyle w:val="1"/>
          <w:color w:val="000000"/>
        </w:rPr>
        <w:t>февраля года, следующего за отчетным).</w:t>
      </w:r>
    </w:p>
    <w:p w:rsidR="00636FBD" w:rsidRPr="0096052D" w:rsidRDefault="00636FBD" w:rsidP="00C21048">
      <w:pPr>
        <w:pStyle w:val="a7"/>
        <w:widowControl w:val="0"/>
        <w:numPr>
          <w:ilvl w:val="2"/>
          <w:numId w:val="26"/>
        </w:numPr>
        <w:tabs>
          <w:tab w:val="left" w:pos="1560"/>
          <w:tab w:val="right" w:pos="7153"/>
          <w:tab w:val="right" w:pos="9336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Информация об исполнении мероприятий по снижению рисков нарушения антимонопольного законодательства уполномоченным подразделением (должностным лицом) включается в доклад об антимонопольном комплаенсе.</w:t>
      </w:r>
      <w:r w:rsidR="00E96CD9" w:rsidRPr="0096052D">
        <w:rPr>
          <w:rFonts w:ascii="Times New Roman" w:hAnsi="Times New Roman"/>
          <w:sz w:val="26"/>
          <w:szCs w:val="26"/>
        </w:rPr>
        <w:t>».</w:t>
      </w:r>
    </w:p>
    <w:p w:rsidR="0036568F" w:rsidRPr="0096052D" w:rsidRDefault="00C62D87" w:rsidP="00C21048">
      <w:pPr>
        <w:pStyle w:val="a7"/>
        <w:tabs>
          <w:tab w:val="left" w:pos="1181"/>
        </w:tabs>
        <w:spacing w:after="0" w:line="240" w:lineRule="auto"/>
        <w:ind w:right="23" w:firstLine="709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2.1</w:t>
      </w:r>
      <w:r w:rsidR="008E30A1">
        <w:rPr>
          <w:rFonts w:ascii="Times New Roman" w:hAnsi="Times New Roman"/>
          <w:sz w:val="26"/>
          <w:szCs w:val="26"/>
        </w:rPr>
        <w:t>3</w:t>
      </w:r>
      <w:r w:rsidR="00991409" w:rsidRPr="0096052D">
        <w:rPr>
          <w:rFonts w:ascii="Times New Roman" w:hAnsi="Times New Roman"/>
          <w:sz w:val="26"/>
          <w:szCs w:val="26"/>
        </w:rPr>
        <w:t xml:space="preserve">. </w:t>
      </w:r>
      <w:r w:rsidR="0036568F" w:rsidRPr="0096052D">
        <w:rPr>
          <w:rFonts w:ascii="Times New Roman" w:hAnsi="Times New Roman"/>
          <w:sz w:val="26"/>
          <w:szCs w:val="26"/>
        </w:rPr>
        <w:t>Пункт 8.1:</w:t>
      </w:r>
    </w:p>
    <w:p w:rsidR="003C3FC1" w:rsidRPr="0096052D" w:rsidRDefault="0036568F" w:rsidP="00C2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</w:rPr>
      </w:pPr>
      <w:r w:rsidRPr="0096052D">
        <w:rPr>
          <w:rFonts w:ascii="Times New Roman" w:hAnsi="Times New Roman"/>
          <w:sz w:val="26"/>
          <w:szCs w:val="26"/>
        </w:rPr>
        <w:t>а) дополнить абзацем вторым следующего содержания: «</w:t>
      </w:r>
      <w:r w:rsidR="003C3FC1" w:rsidRPr="0096052D">
        <w:rPr>
          <w:rStyle w:val="1"/>
          <w:color w:val="000000"/>
        </w:rPr>
        <w:t>Ключевые показатели эффективности</w:t>
      </w:r>
      <w:r w:rsidRPr="0096052D">
        <w:rPr>
          <w:rStyle w:val="1"/>
          <w:color w:val="000000"/>
        </w:rPr>
        <w:t xml:space="preserve"> </w:t>
      </w:r>
      <w:r w:rsidR="003C3FC1" w:rsidRPr="0096052D">
        <w:rPr>
          <w:rStyle w:val="1"/>
          <w:color w:val="000000"/>
        </w:rPr>
        <w:t xml:space="preserve">функционирования антимонопольного комплаенса устанавливаются </w:t>
      </w:r>
      <w:r w:rsidR="003C3FC1" w:rsidRPr="0096052D">
        <w:rPr>
          <w:rStyle w:val="1"/>
          <w:color w:val="000000"/>
        </w:rPr>
        <w:lastRenderedPageBreak/>
        <w:t>как для уполномоченного подразделения</w:t>
      </w:r>
      <w:r w:rsidR="00F83EF4" w:rsidRPr="0096052D">
        <w:rPr>
          <w:rStyle w:val="1"/>
          <w:color w:val="000000"/>
        </w:rPr>
        <w:t xml:space="preserve"> (должностного лица)</w:t>
      </w:r>
      <w:r w:rsidR="003C3FC1" w:rsidRPr="0096052D">
        <w:rPr>
          <w:rStyle w:val="1"/>
          <w:color w:val="000000"/>
        </w:rPr>
        <w:t xml:space="preserve">, так и для администрации </w:t>
      </w:r>
      <w:r w:rsidR="00F83EF4" w:rsidRPr="0096052D">
        <w:rPr>
          <w:rStyle w:val="1"/>
          <w:color w:val="000000"/>
        </w:rPr>
        <w:t>Ягоднинского</w:t>
      </w:r>
      <w:r w:rsidR="003C3FC1" w:rsidRPr="0096052D">
        <w:rPr>
          <w:rStyle w:val="1"/>
          <w:color w:val="000000"/>
        </w:rPr>
        <w:t xml:space="preserve"> городского округа в целом.</w:t>
      </w:r>
      <w:r w:rsidR="00F83EF4" w:rsidRPr="0096052D">
        <w:rPr>
          <w:rStyle w:val="1"/>
          <w:color w:val="000000"/>
        </w:rPr>
        <w:t>»</w:t>
      </w:r>
      <w:r w:rsidR="000471C8" w:rsidRPr="0096052D">
        <w:rPr>
          <w:rStyle w:val="1"/>
          <w:color w:val="000000"/>
        </w:rPr>
        <w:t>;</w:t>
      </w:r>
    </w:p>
    <w:p w:rsidR="003C3FC1" w:rsidRPr="0096052D" w:rsidRDefault="00F83EF4" w:rsidP="00C21048">
      <w:pPr>
        <w:pStyle w:val="a7"/>
        <w:widowControl w:val="0"/>
        <w:tabs>
          <w:tab w:val="right" w:pos="933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б) </w:t>
      </w:r>
      <w:r w:rsidRPr="0096052D">
        <w:rPr>
          <w:rFonts w:ascii="Times New Roman" w:hAnsi="Times New Roman"/>
          <w:sz w:val="26"/>
          <w:szCs w:val="26"/>
        </w:rPr>
        <w:t>дополнить абзацем третьим следующего содержания: «</w:t>
      </w:r>
      <w:r w:rsidR="003C3FC1" w:rsidRPr="0096052D">
        <w:rPr>
          <w:rStyle w:val="1"/>
          <w:color w:val="000000"/>
        </w:rPr>
        <w:t>Ключевые показатели эффективности</w:t>
      </w:r>
      <w:r w:rsidR="003C3FC1" w:rsidRPr="0096052D">
        <w:rPr>
          <w:rStyle w:val="1"/>
          <w:color w:val="000000"/>
        </w:rPr>
        <w:tab/>
      </w:r>
      <w:r w:rsidR="00C222D3" w:rsidRPr="0096052D">
        <w:rPr>
          <w:rStyle w:val="1"/>
          <w:color w:val="000000"/>
        </w:rPr>
        <w:t xml:space="preserve"> </w:t>
      </w:r>
      <w:r w:rsidR="003C3FC1" w:rsidRPr="0096052D">
        <w:rPr>
          <w:rStyle w:val="1"/>
          <w:color w:val="000000"/>
        </w:rPr>
        <w:t>функционирования антимонопольного комплаенса представляют собой количественные характеристи</w:t>
      </w:r>
      <w:r w:rsidR="000471C8" w:rsidRPr="0096052D">
        <w:rPr>
          <w:rStyle w:val="1"/>
          <w:color w:val="000000"/>
        </w:rPr>
        <w:t xml:space="preserve">ки системы управления комплаенс - </w:t>
      </w:r>
      <w:r w:rsidR="003C3FC1" w:rsidRPr="0096052D">
        <w:rPr>
          <w:rStyle w:val="1"/>
          <w:color w:val="000000"/>
        </w:rPr>
        <w:t>рисками. Такие количественные значения (параметры) выраж</w:t>
      </w:r>
      <w:r w:rsidR="007B1842" w:rsidRPr="0096052D">
        <w:rPr>
          <w:rStyle w:val="1"/>
          <w:color w:val="000000"/>
        </w:rPr>
        <w:t>аются</w:t>
      </w:r>
      <w:r w:rsidR="003C3FC1" w:rsidRPr="0096052D">
        <w:rPr>
          <w:rStyle w:val="1"/>
          <w:color w:val="000000"/>
        </w:rPr>
        <w:t xml:space="preserve"> как в абсолютных значениях (единицы, штуки), так и в относительных значениях (проценты, коэффициенты).</w:t>
      </w:r>
      <w:r w:rsidR="007347F0" w:rsidRPr="0096052D">
        <w:rPr>
          <w:rStyle w:val="1"/>
          <w:color w:val="000000"/>
        </w:rPr>
        <w:t>».</w:t>
      </w:r>
    </w:p>
    <w:p w:rsidR="007347F0" w:rsidRPr="0096052D" w:rsidRDefault="00C62D87" w:rsidP="00C21048">
      <w:pPr>
        <w:pStyle w:val="a7"/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2.1</w:t>
      </w:r>
      <w:r w:rsidR="008E30A1">
        <w:rPr>
          <w:rFonts w:ascii="Times New Roman" w:hAnsi="Times New Roman"/>
          <w:sz w:val="26"/>
          <w:szCs w:val="26"/>
        </w:rPr>
        <w:t>4</w:t>
      </w:r>
      <w:r w:rsidR="007347F0" w:rsidRPr="0096052D">
        <w:rPr>
          <w:rFonts w:ascii="Times New Roman" w:hAnsi="Times New Roman"/>
          <w:sz w:val="26"/>
          <w:szCs w:val="26"/>
        </w:rPr>
        <w:t xml:space="preserve">. </w:t>
      </w:r>
      <w:r w:rsidR="009D370C">
        <w:rPr>
          <w:rFonts w:ascii="Times New Roman" w:hAnsi="Times New Roman"/>
          <w:sz w:val="26"/>
          <w:szCs w:val="26"/>
        </w:rPr>
        <w:t xml:space="preserve">  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>В пункт</w:t>
      </w:r>
      <w:r w:rsidR="00DF50BA" w:rsidRPr="0096052D">
        <w:rPr>
          <w:rFonts w:ascii="Times New Roman" w:eastAsiaTheme="minorHAnsi" w:hAnsi="Times New Roman"/>
          <w:sz w:val="26"/>
          <w:szCs w:val="26"/>
        </w:rPr>
        <w:t>е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DF50BA" w:rsidRPr="0096052D">
        <w:rPr>
          <w:rFonts w:ascii="Times New Roman" w:eastAsiaTheme="minorHAnsi" w:hAnsi="Times New Roman"/>
          <w:sz w:val="26"/>
          <w:szCs w:val="26"/>
        </w:rPr>
        <w:t>8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>.</w:t>
      </w:r>
      <w:r w:rsidR="00DF50BA" w:rsidRPr="0096052D">
        <w:rPr>
          <w:rFonts w:ascii="Times New Roman" w:eastAsiaTheme="minorHAnsi" w:hAnsi="Times New Roman"/>
          <w:sz w:val="26"/>
          <w:szCs w:val="26"/>
        </w:rPr>
        <w:t>2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 xml:space="preserve"> после слова «</w:t>
      </w:r>
      <w:r w:rsidR="00DF50BA" w:rsidRPr="0096052D">
        <w:rPr>
          <w:rFonts w:ascii="Times New Roman" w:eastAsiaTheme="minorHAnsi" w:hAnsi="Times New Roman"/>
          <w:sz w:val="26"/>
          <w:szCs w:val="26"/>
        </w:rPr>
        <w:t>округа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>» дополнить словами «</w:t>
      </w:r>
      <w:r w:rsidR="00DF50BA" w:rsidRPr="0096052D">
        <w:rPr>
          <w:rStyle w:val="1"/>
          <w:color w:val="000000"/>
        </w:rPr>
        <w:t>за отчетный год до 1 февраля года, следующего за отчетным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54613F" w:rsidRPr="0096052D" w:rsidRDefault="00C62D87" w:rsidP="00C21048">
      <w:pPr>
        <w:pStyle w:val="a7"/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2.1</w:t>
      </w:r>
      <w:r w:rsidR="008E30A1">
        <w:rPr>
          <w:rFonts w:ascii="Times New Roman" w:eastAsiaTheme="minorHAnsi" w:hAnsi="Times New Roman"/>
          <w:sz w:val="26"/>
          <w:szCs w:val="26"/>
        </w:rPr>
        <w:t>5</w:t>
      </w:r>
      <w:r w:rsidR="0054613F" w:rsidRPr="0096052D">
        <w:rPr>
          <w:rFonts w:ascii="Times New Roman" w:eastAsiaTheme="minorHAnsi" w:hAnsi="Times New Roman"/>
          <w:sz w:val="26"/>
          <w:szCs w:val="26"/>
        </w:rPr>
        <w:t xml:space="preserve">. </w:t>
      </w:r>
      <w:r w:rsidR="009D370C">
        <w:rPr>
          <w:rFonts w:ascii="Times New Roman" w:eastAsiaTheme="minorHAnsi" w:hAnsi="Times New Roman"/>
          <w:sz w:val="26"/>
          <w:szCs w:val="26"/>
        </w:rPr>
        <w:t xml:space="preserve"> </w:t>
      </w:r>
      <w:r w:rsidR="0054613F" w:rsidRPr="0096052D">
        <w:rPr>
          <w:rFonts w:ascii="Times New Roman" w:eastAsiaTheme="minorHAnsi" w:hAnsi="Times New Roman"/>
          <w:sz w:val="26"/>
          <w:szCs w:val="26"/>
        </w:rPr>
        <w:t>Пункты 6.2, 6.</w:t>
      </w:r>
      <w:r w:rsidR="00CF652C" w:rsidRPr="0096052D">
        <w:rPr>
          <w:rFonts w:ascii="Times New Roman" w:eastAsiaTheme="minorHAnsi" w:hAnsi="Times New Roman"/>
          <w:sz w:val="26"/>
          <w:szCs w:val="26"/>
        </w:rPr>
        <w:t>3 раздел</w:t>
      </w:r>
      <w:r w:rsidR="00891269" w:rsidRPr="0096052D">
        <w:rPr>
          <w:rFonts w:ascii="Times New Roman" w:eastAsiaTheme="minorHAnsi" w:hAnsi="Times New Roman"/>
          <w:sz w:val="26"/>
          <w:szCs w:val="26"/>
        </w:rPr>
        <w:t>а</w:t>
      </w:r>
      <w:r w:rsidR="00CF652C" w:rsidRPr="0096052D">
        <w:rPr>
          <w:rFonts w:ascii="Times New Roman" w:eastAsiaTheme="minorHAnsi" w:hAnsi="Times New Roman"/>
          <w:sz w:val="26"/>
          <w:szCs w:val="26"/>
        </w:rPr>
        <w:t xml:space="preserve"> 9 считать пунктами 9.2, 9.3 соответственно и </w:t>
      </w:r>
      <w:r w:rsidR="0054613F" w:rsidRPr="0096052D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54613F" w:rsidRPr="0096052D" w:rsidRDefault="00CF652C" w:rsidP="00C21048">
      <w:pPr>
        <w:pStyle w:val="a7"/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«9.2. </w:t>
      </w:r>
      <w:r w:rsidR="0054613F" w:rsidRPr="0096052D">
        <w:rPr>
          <w:rStyle w:val="1"/>
          <w:color w:val="000000"/>
        </w:rPr>
        <w:t xml:space="preserve">Проект доклада об антимонопольном комплаенсе </w:t>
      </w:r>
      <w:r w:rsidR="0090554C">
        <w:rPr>
          <w:rStyle w:val="1"/>
          <w:color w:val="000000"/>
        </w:rPr>
        <w:t xml:space="preserve">подписывается руководителем </w:t>
      </w:r>
      <w:r w:rsidRPr="0096052D">
        <w:rPr>
          <w:rStyle w:val="1"/>
          <w:color w:val="000000"/>
        </w:rPr>
        <w:t>уполномоченн</w:t>
      </w:r>
      <w:r w:rsidR="0090554C">
        <w:rPr>
          <w:rStyle w:val="1"/>
          <w:color w:val="000000"/>
        </w:rPr>
        <w:t>ого</w:t>
      </w:r>
      <w:r w:rsidRPr="0096052D">
        <w:rPr>
          <w:rStyle w:val="1"/>
          <w:color w:val="000000"/>
        </w:rPr>
        <w:t xml:space="preserve"> подразделени</w:t>
      </w:r>
      <w:r w:rsidR="0090554C">
        <w:rPr>
          <w:rStyle w:val="1"/>
          <w:color w:val="000000"/>
        </w:rPr>
        <w:t>я</w:t>
      </w:r>
      <w:r w:rsidRPr="0096052D">
        <w:rPr>
          <w:rStyle w:val="1"/>
          <w:color w:val="000000"/>
        </w:rPr>
        <w:t xml:space="preserve"> (должностн</w:t>
      </w:r>
      <w:r w:rsidR="0090554C">
        <w:rPr>
          <w:rStyle w:val="1"/>
          <w:color w:val="000000"/>
        </w:rPr>
        <w:t>ого</w:t>
      </w:r>
      <w:r w:rsidRPr="0096052D">
        <w:rPr>
          <w:rStyle w:val="1"/>
          <w:color w:val="000000"/>
        </w:rPr>
        <w:t xml:space="preserve"> лиц</w:t>
      </w:r>
      <w:r w:rsidR="0090554C">
        <w:rPr>
          <w:rStyle w:val="1"/>
          <w:color w:val="000000"/>
        </w:rPr>
        <w:t>а</w:t>
      </w:r>
      <w:r w:rsidRPr="0096052D">
        <w:rPr>
          <w:rStyle w:val="1"/>
          <w:color w:val="000000"/>
        </w:rPr>
        <w:t>)</w:t>
      </w:r>
      <w:r w:rsidR="0054613F" w:rsidRPr="0096052D">
        <w:rPr>
          <w:rStyle w:val="1"/>
          <w:color w:val="000000"/>
        </w:rPr>
        <w:t xml:space="preserve"> </w:t>
      </w:r>
      <w:r w:rsidR="0090554C">
        <w:rPr>
          <w:rStyle w:val="1"/>
          <w:color w:val="000000"/>
        </w:rPr>
        <w:t>и не позднее</w:t>
      </w:r>
      <w:r w:rsidR="000261F6" w:rsidRPr="0096052D">
        <w:rPr>
          <w:rStyle w:val="1"/>
          <w:color w:val="000000"/>
        </w:rPr>
        <w:t xml:space="preserve"> </w:t>
      </w:r>
      <w:r w:rsidR="00EB157A" w:rsidRPr="0096052D">
        <w:rPr>
          <w:rStyle w:val="1"/>
          <w:color w:val="000000"/>
        </w:rPr>
        <w:t>20 февраля</w:t>
      </w:r>
      <w:r w:rsidR="000261F6" w:rsidRPr="0096052D">
        <w:rPr>
          <w:rStyle w:val="1"/>
          <w:color w:val="000000"/>
        </w:rPr>
        <w:t xml:space="preserve"> года, следующего за отчетным</w:t>
      </w:r>
      <w:r w:rsidR="0090554C">
        <w:rPr>
          <w:rStyle w:val="1"/>
          <w:color w:val="000000"/>
        </w:rPr>
        <w:t xml:space="preserve"> </w:t>
      </w:r>
      <w:r w:rsidR="0054613F" w:rsidRPr="0096052D">
        <w:rPr>
          <w:rStyle w:val="1"/>
          <w:color w:val="000000"/>
        </w:rPr>
        <w:t xml:space="preserve">представляется на утверждение </w:t>
      </w:r>
      <w:r w:rsidR="00BE11ED" w:rsidRPr="0096052D">
        <w:rPr>
          <w:rStyle w:val="1"/>
          <w:color w:val="000000"/>
        </w:rPr>
        <w:t>коллегиальному органу</w:t>
      </w:r>
      <w:r w:rsidR="0054613F" w:rsidRPr="0096052D">
        <w:rPr>
          <w:rStyle w:val="1"/>
          <w:color w:val="000000"/>
        </w:rPr>
        <w:t>.</w:t>
      </w:r>
    </w:p>
    <w:p w:rsidR="0054613F" w:rsidRPr="0096052D" w:rsidRDefault="00BE11ED" w:rsidP="00C21048">
      <w:pPr>
        <w:pStyle w:val="a7"/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9.3. </w:t>
      </w:r>
      <w:r w:rsidR="009D370C">
        <w:rPr>
          <w:rStyle w:val="1"/>
          <w:color w:val="000000"/>
        </w:rPr>
        <w:t xml:space="preserve"> </w:t>
      </w:r>
      <w:r w:rsidR="0054613F" w:rsidRPr="0096052D">
        <w:rPr>
          <w:rStyle w:val="1"/>
          <w:color w:val="000000"/>
        </w:rPr>
        <w:t xml:space="preserve">Доклад об антимонопольном комплаенсе утверждается </w:t>
      </w:r>
      <w:r w:rsidRPr="0096052D">
        <w:rPr>
          <w:rStyle w:val="1"/>
          <w:color w:val="000000"/>
        </w:rPr>
        <w:t xml:space="preserve">коллегиальным органом </w:t>
      </w:r>
      <w:r w:rsidR="0054613F" w:rsidRPr="0096052D">
        <w:rPr>
          <w:rStyle w:val="1"/>
          <w:color w:val="000000"/>
        </w:rPr>
        <w:t xml:space="preserve">и </w:t>
      </w:r>
      <w:r w:rsidR="00EA549B" w:rsidRPr="0096052D">
        <w:rPr>
          <w:rStyle w:val="1"/>
          <w:color w:val="000000"/>
        </w:rPr>
        <w:t xml:space="preserve">в течение 5 рабочих дней </w:t>
      </w:r>
      <w:r w:rsidR="0054613F" w:rsidRPr="0096052D">
        <w:rPr>
          <w:rStyle w:val="1"/>
          <w:color w:val="000000"/>
        </w:rPr>
        <w:t xml:space="preserve">размещается на официальном сайте администрации </w:t>
      </w:r>
      <w:r w:rsidR="001C3830" w:rsidRPr="0096052D">
        <w:rPr>
          <w:rStyle w:val="1"/>
          <w:color w:val="000000"/>
        </w:rPr>
        <w:t xml:space="preserve">Ягоднинского </w:t>
      </w:r>
      <w:r w:rsidR="0054613F" w:rsidRPr="0096052D">
        <w:rPr>
          <w:rStyle w:val="1"/>
          <w:color w:val="000000"/>
        </w:rPr>
        <w:t>городского округа в разделе «Антимонопольный комплаенс».</w:t>
      </w:r>
    </w:p>
    <w:p w:rsidR="008E33D7" w:rsidRPr="0096052D" w:rsidRDefault="00891269" w:rsidP="008E30A1">
      <w:pPr>
        <w:pStyle w:val="a7"/>
        <w:numPr>
          <w:ilvl w:val="1"/>
          <w:numId w:val="45"/>
        </w:numPr>
        <w:tabs>
          <w:tab w:val="left" w:pos="1181"/>
        </w:tabs>
        <w:spacing w:after="0" w:line="240" w:lineRule="auto"/>
        <w:ind w:left="0" w:right="23" w:firstLine="709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Дополнить разделом 10 следующе</w:t>
      </w:r>
      <w:r w:rsidR="0011273E" w:rsidRPr="0096052D">
        <w:rPr>
          <w:rFonts w:ascii="Times New Roman" w:hAnsi="Times New Roman"/>
          <w:sz w:val="26"/>
          <w:szCs w:val="26"/>
        </w:rPr>
        <w:t>го</w:t>
      </w:r>
      <w:r w:rsidRPr="0096052D">
        <w:rPr>
          <w:rFonts w:ascii="Times New Roman" w:hAnsi="Times New Roman"/>
          <w:sz w:val="26"/>
          <w:szCs w:val="26"/>
        </w:rPr>
        <w:t xml:space="preserve"> </w:t>
      </w:r>
      <w:r w:rsidR="0011273E" w:rsidRPr="0096052D">
        <w:rPr>
          <w:rFonts w:ascii="Times New Roman" w:hAnsi="Times New Roman"/>
          <w:sz w:val="26"/>
          <w:szCs w:val="26"/>
        </w:rPr>
        <w:t>содержания</w:t>
      </w:r>
      <w:r w:rsidRPr="0096052D">
        <w:rPr>
          <w:rFonts w:ascii="Times New Roman" w:hAnsi="Times New Roman"/>
          <w:sz w:val="26"/>
          <w:szCs w:val="26"/>
        </w:rPr>
        <w:t>:</w:t>
      </w:r>
      <w:bookmarkStart w:id="1" w:name="bookmark8"/>
    </w:p>
    <w:p w:rsidR="008E30A1" w:rsidRDefault="008E33D7" w:rsidP="008E30A1">
      <w:pPr>
        <w:pStyle w:val="a7"/>
        <w:tabs>
          <w:tab w:val="left" w:pos="1276"/>
        </w:tabs>
        <w:spacing w:after="0" w:line="240" w:lineRule="auto"/>
        <w:ind w:right="23" w:firstLine="284"/>
        <w:jc w:val="center"/>
        <w:rPr>
          <w:rStyle w:val="3"/>
          <w:bCs w:val="0"/>
          <w:color w:val="000000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« </w:t>
      </w:r>
      <w:r w:rsidRPr="0096052D">
        <w:rPr>
          <w:rFonts w:ascii="Times New Roman" w:hAnsi="Times New Roman"/>
          <w:b/>
          <w:sz w:val="26"/>
          <w:szCs w:val="26"/>
        </w:rPr>
        <w:t xml:space="preserve">10. </w:t>
      </w:r>
      <w:r w:rsidR="00E01B17" w:rsidRPr="0096052D">
        <w:rPr>
          <w:rStyle w:val="3"/>
          <w:bCs w:val="0"/>
          <w:color w:val="000000"/>
          <w:sz w:val="26"/>
          <w:szCs w:val="26"/>
        </w:rPr>
        <w:t xml:space="preserve">Ознакомление сотрудников с антимонопольным комплаенсом </w:t>
      </w:r>
    </w:p>
    <w:p w:rsidR="00E01B17" w:rsidRPr="0096052D" w:rsidRDefault="00E01B17" w:rsidP="008E30A1">
      <w:pPr>
        <w:pStyle w:val="a7"/>
        <w:tabs>
          <w:tab w:val="left" w:pos="1276"/>
        </w:tabs>
        <w:spacing w:after="0" w:line="240" w:lineRule="auto"/>
        <w:ind w:left="284" w:right="23" w:firstLine="284"/>
        <w:jc w:val="center"/>
        <w:rPr>
          <w:rStyle w:val="3"/>
          <w:b w:val="0"/>
          <w:bCs w:val="0"/>
          <w:color w:val="000000"/>
          <w:sz w:val="26"/>
          <w:szCs w:val="26"/>
        </w:rPr>
      </w:pPr>
      <w:r w:rsidRPr="0096052D">
        <w:rPr>
          <w:rStyle w:val="3"/>
          <w:bCs w:val="0"/>
          <w:color w:val="000000"/>
          <w:sz w:val="26"/>
          <w:szCs w:val="26"/>
        </w:rPr>
        <w:t>и обучение требованиям антимонопольного законодательства</w:t>
      </w:r>
      <w:r w:rsidRPr="0096052D">
        <w:rPr>
          <w:rStyle w:val="3"/>
          <w:b w:val="0"/>
          <w:bCs w:val="0"/>
          <w:color w:val="000000"/>
          <w:sz w:val="26"/>
          <w:szCs w:val="26"/>
        </w:rPr>
        <w:t>.</w:t>
      </w:r>
      <w:bookmarkEnd w:id="1"/>
    </w:p>
    <w:p w:rsidR="00B731A8" w:rsidRPr="008E30A1" w:rsidRDefault="00B731A8" w:rsidP="00C21048">
      <w:pPr>
        <w:pStyle w:val="a7"/>
        <w:tabs>
          <w:tab w:val="left" w:pos="1276"/>
        </w:tabs>
        <w:spacing w:after="0" w:line="240" w:lineRule="auto"/>
        <w:ind w:left="142" w:right="23"/>
        <w:jc w:val="center"/>
        <w:rPr>
          <w:rFonts w:ascii="Times New Roman" w:hAnsi="Times New Roman"/>
        </w:rPr>
      </w:pPr>
    </w:p>
    <w:p w:rsidR="00E403E8" w:rsidRPr="0096052D" w:rsidRDefault="006A33AF" w:rsidP="00C43EAC">
      <w:pPr>
        <w:pStyle w:val="a7"/>
        <w:widowControl w:val="0"/>
        <w:tabs>
          <w:tab w:val="left" w:pos="1276"/>
          <w:tab w:val="left" w:pos="1560"/>
          <w:tab w:val="left" w:pos="5731"/>
        </w:tabs>
        <w:spacing w:after="0" w:line="240" w:lineRule="auto"/>
        <w:ind w:right="20" w:firstLine="709"/>
        <w:jc w:val="both"/>
        <w:rPr>
          <w:rStyle w:val="1"/>
        </w:rPr>
      </w:pPr>
      <w:r w:rsidRPr="0096052D">
        <w:rPr>
          <w:rStyle w:val="1"/>
          <w:color w:val="000000"/>
        </w:rPr>
        <w:t xml:space="preserve">10.1. </w:t>
      </w:r>
      <w:r w:rsidR="00C43EAC">
        <w:rPr>
          <w:rStyle w:val="1"/>
          <w:color w:val="000000"/>
        </w:rPr>
        <w:t xml:space="preserve"> </w:t>
      </w:r>
      <w:r w:rsidR="00C43376" w:rsidRPr="0096052D">
        <w:rPr>
          <w:rStyle w:val="1"/>
          <w:color w:val="000000"/>
        </w:rPr>
        <w:t xml:space="preserve">Управление по организационной работе администрации Ягоднинского городского округа обеспечивает ознакомление руководителей </w:t>
      </w:r>
      <w:r w:rsidR="00C43376" w:rsidRPr="0096052D">
        <w:rPr>
          <w:rFonts w:ascii="Times New Roman" w:hAnsi="Times New Roman"/>
          <w:sz w:val="26"/>
          <w:szCs w:val="26"/>
        </w:rPr>
        <w:t>структурных подразделений администрации Ягоднинского</w:t>
      </w:r>
      <w:r w:rsidR="00C43376" w:rsidRPr="0096052D">
        <w:rPr>
          <w:rStyle w:val="1"/>
          <w:color w:val="000000"/>
        </w:rPr>
        <w:t xml:space="preserve"> городского округа с настоящим Положением и правовыми актами, регламентирующими функционирование антимонопольного комплаенса в администрации Ягоднинского городского округа, участие в организации повышения квалификации сотрудников </w:t>
      </w:r>
      <w:r w:rsidR="00C43376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C43376" w:rsidRPr="0096052D">
        <w:rPr>
          <w:rStyle w:val="1"/>
          <w:color w:val="000000"/>
        </w:rPr>
        <w:t xml:space="preserve"> администрации Ягоднинского городского округа и обучение сотрудников </w:t>
      </w:r>
      <w:r w:rsidR="00C43376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C43376" w:rsidRPr="0096052D">
        <w:rPr>
          <w:rStyle w:val="1"/>
          <w:color w:val="000000"/>
        </w:rPr>
        <w:t xml:space="preserve"> администрации Ягоднинского городского округа по вопросам организации и функционирования антимонопольного комплаенса.</w:t>
      </w:r>
    </w:p>
    <w:p w:rsidR="00E01B17" w:rsidRPr="0096052D" w:rsidRDefault="006A33AF" w:rsidP="00C43EAC">
      <w:pPr>
        <w:pStyle w:val="a7"/>
        <w:widowControl w:val="0"/>
        <w:tabs>
          <w:tab w:val="left" w:pos="1560"/>
          <w:tab w:val="left" w:pos="5731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10.2. </w:t>
      </w:r>
      <w:r w:rsidR="00C43EAC">
        <w:rPr>
          <w:rStyle w:val="1"/>
          <w:color w:val="000000"/>
        </w:rPr>
        <w:t xml:space="preserve">  </w:t>
      </w:r>
      <w:r w:rsidR="00C43376" w:rsidRPr="0096052D">
        <w:rPr>
          <w:rStyle w:val="1"/>
          <w:color w:val="000000"/>
        </w:rPr>
        <w:t xml:space="preserve">Руководители </w:t>
      </w:r>
      <w:r w:rsidR="00C43376" w:rsidRPr="0096052D">
        <w:rPr>
          <w:rFonts w:ascii="Times New Roman" w:hAnsi="Times New Roman"/>
          <w:sz w:val="26"/>
          <w:szCs w:val="26"/>
        </w:rPr>
        <w:t>структурных подразделений администрации Ягоднинского</w:t>
      </w:r>
      <w:r w:rsidR="00C43376" w:rsidRPr="0096052D">
        <w:rPr>
          <w:rStyle w:val="1"/>
          <w:color w:val="000000"/>
        </w:rPr>
        <w:t xml:space="preserve"> городского округа обеспечивают ознакомление подчиненных сотрудников с настоящим Положением и правовыми актами, регламентирующими функционирование антимонопольного комплаенса в администрации Ягоднинского городского округа.</w:t>
      </w:r>
    </w:p>
    <w:p w:rsidR="00A46843" w:rsidRPr="0096052D" w:rsidRDefault="008747A9" w:rsidP="00C43EAC">
      <w:pPr>
        <w:pStyle w:val="a7"/>
        <w:widowControl w:val="0"/>
        <w:tabs>
          <w:tab w:val="left" w:pos="1560"/>
          <w:tab w:val="left" w:pos="1701"/>
          <w:tab w:val="left" w:pos="5731"/>
        </w:tabs>
        <w:spacing w:after="0" w:line="240" w:lineRule="auto"/>
        <w:ind w:firstLine="709"/>
        <w:jc w:val="both"/>
        <w:rPr>
          <w:rStyle w:val="1"/>
          <w:color w:val="000000"/>
        </w:rPr>
      </w:pPr>
      <w:r w:rsidRPr="0096052D">
        <w:rPr>
          <w:rStyle w:val="1"/>
          <w:color w:val="000000"/>
        </w:rPr>
        <w:t>10.3.</w:t>
      </w:r>
      <w:r w:rsidR="00C43EAC">
        <w:rPr>
          <w:rStyle w:val="1"/>
          <w:color w:val="000000"/>
        </w:rPr>
        <w:t xml:space="preserve">  </w:t>
      </w:r>
      <w:r w:rsidR="00E01B17" w:rsidRPr="0096052D">
        <w:rPr>
          <w:rStyle w:val="1"/>
          <w:color w:val="000000"/>
        </w:rPr>
        <w:t>Информация о проведении</w:t>
      </w:r>
      <w:r w:rsidR="00F80DF1" w:rsidRPr="0096052D">
        <w:rPr>
          <w:rStyle w:val="1"/>
          <w:color w:val="000000"/>
        </w:rPr>
        <w:t xml:space="preserve"> </w:t>
      </w:r>
      <w:r w:rsidR="00E01B17" w:rsidRPr="0096052D">
        <w:rPr>
          <w:rStyle w:val="1"/>
          <w:color w:val="000000"/>
        </w:rPr>
        <w:t>ознакомления сотрудников</w:t>
      </w:r>
      <w:r w:rsidR="00F80DF1" w:rsidRPr="0096052D">
        <w:rPr>
          <w:rStyle w:val="1"/>
          <w:color w:val="000000"/>
        </w:rPr>
        <w:t xml:space="preserve"> </w:t>
      </w:r>
      <w:r w:rsidR="00EC34A3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EC34A3" w:rsidRPr="0096052D">
        <w:rPr>
          <w:rStyle w:val="1"/>
          <w:color w:val="000000"/>
        </w:rPr>
        <w:t xml:space="preserve"> </w:t>
      </w:r>
      <w:r w:rsidR="00F80DF1" w:rsidRPr="0096052D">
        <w:rPr>
          <w:rStyle w:val="1"/>
          <w:color w:val="000000"/>
        </w:rPr>
        <w:t>администрации Ягоднинского городского округа</w:t>
      </w:r>
      <w:r w:rsidR="00E01B17" w:rsidRPr="0096052D">
        <w:rPr>
          <w:rStyle w:val="1"/>
          <w:color w:val="000000"/>
        </w:rPr>
        <w:t xml:space="preserve"> с правовыми актами об антимонопольном комплаенсе, а также</w:t>
      </w:r>
      <w:r w:rsidR="00A46843" w:rsidRPr="0096052D">
        <w:rPr>
          <w:rStyle w:val="1"/>
          <w:color w:val="000000"/>
        </w:rPr>
        <w:t xml:space="preserve"> </w:t>
      </w:r>
      <w:r w:rsidR="00E01B17" w:rsidRPr="0096052D">
        <w:rPr>
          <w:rStyle w:val="1"/>
          <w:color w:val="000000"/>
        </w:rPr>
        <w:t>о проведении обучающих</w:t>
      </w:r>
      <w:r w:rsidR="00A46843" w:rsidRPr="0096052D">
        <w:rPr>
          <w:rStyle w:val="1"/>
          <w:color w:val="000000"/>
        </w:rPr>
        <w:t xml:space="preserve"> </w:t>
      </w:r>
      <w:r w:rsidR="00E01B17" w:rsidRPr="0096052D">
        <w:rPr>
          <w:rStyle w:val="1"/>
          <w:color w:val="000000"/>
        </w:rPr>
        <w:t>мероприятий включается в доклад об антимонопольном комплаенсе.</w:t>
      </w:r>
      <w:r w:rsidR="006B64E5" w:rsidRPr="0096052D">
        <w:rPr>
          <w:rStyle w:val="1"/>
          <w:color w:val="000000"/>
        </w:rPr>
        <w:t>».</w:t>
      </w:r>
    </w:p>
    <w:p w:rsidR="00D22E6F" w:rsidRPr="0096052D" w:rsidRDefault="00D22E6F" w:rsidP="006F0B7B">
      <w:pPr>
        <w:pStyle w:val="ConsPlusNormal"/>
        <w:numPr>
          <w:ilvl w:val="1"/>
          <w:numId w:val="38"/>
        </w:numPr>
        <w:tabs>
          <w:tab w:val="left" w:pos="851"/>
          <w:tab w:val="left" w:pos="1560"/>
        </w:tabs>
        <w:ind w:left="0" w:firstLine="709"/>
        <w:jc w:val="both"/>
        <w:outlineLvl w:val="1"/>
        <w:rPr>
          <w:b/>
          <w:sz w:val="26"/>
          <w:szCs w:val="26"/>
        </w:rPr>
      </w:pPr>
      <w:r w:rsidRPr="0096052D">
        <w:rPr>
          <w:rStyle w:val="1"/>
          <w:color w:val="000000"/>
        </w:rPr>
        <w:t xml:space="preserve">Наименование </w:t>
      </w:r>
      <w:r w:rsidR="00DA5605" w:rsidRPr="0096052D">
        <w:rPr>
          <w:rStyle w:val="1"/>
          <w:color w:val="000000"/>
        </w:rPr>
        <w:t>Приложения № 5</w:t>
      </w:r>
      <w:r w:rsidR="00E00616" w:rsidRPr="0096052D">
        <w:rPr>
          <w:rStyle w:val="1"/>
          <w:color w:val="000000"/>
        </w:rPr>
        <w:t xml:space="preserve"> к </w:t>
      </w:r>
      <w:r w:rsidR="006E5569" w:rsidRPr="0096052D">
        <w:rPr>
          <w:rStyle w:val="1"/>
          <w:color w:val="000000"/>
        </w:rPr>
        <w:t xml:space="preserve">настоящему </w:t>
      </w:r>
      <w:r w:rsidR="00E00616" w:rsidRPr="0096052D">
        <w:rPr>
          <w:rStyle w:val="1"/>
          <w:color w:val="000000"/>
        </w:rPr>
        <w:t>Положению</w:t>
      </w:r>
      <w:r w:rsidR="00DA5605" w:rsidRPr="0096052D">
        <w:rPr>
          <w:rStyle w:val="1"/>
          <w:color w:val="000000"/>
        </w:rPr>
        <w:t xml:space="preserve"> «</w:t>
      </w:r>
      <w:r w:rsidRPr="0096052D">
        <w:rPr>
          <w:sz w:val="26"/>
          <w:szCs w:val="26"/>
        </w:rPr>
        <w:t>Карт</w:t>
      </w:r>
      <w:r w:rsidR="00DA5605" w:rsidRPr="0096052D">
        <w:rPr>
          <w:sz w:val="26"/>
          <w:szCs w:val="26"/>
        </w:rPr>
        <w:t>а</w:t>
      </w:r>
      <w:r w:rsidRPr="0096052D">
        <w:rPr>
          <w:sz w:val="26"/>
          <w:szCs w:val="26"/>
        </w:rPr>
        <w:t xml:space="preserve"> рисков</w:t>
      </w:r>
      <w:r w:rsidR="00DA5605" w:rsidRPr="0096052D">
        <w:rPr>
          <w:sz w:val="26"/>
          <w:szCs w:val="26"/>
        </w:rPr>
        <w:t>» изложить в новой редакции:</w:t>
      </w:r>
    </w:p>
    <w:p w:rsidR="00D22E6F" w:rsidRPr="0096052D" w:rsidRDefault="00EF5E3C" w:rsidP="006F0B7B">
      <w:pPr>
        <w:pStyle w:val="a7"/>
        <w:widowControl w:val="0"/>
        <w:tabs>
          <w:tab w:val="left" w:pos="1418"/>
          <w:tab w:val="left" w:pos="5731"/>
        </w:tabs>
        <w:spacing w:after="0" w:line="240" w:lineRule="auto"/>
        <w:ind w:firstLine="709"/>
        <w:jc w:val="center"/>
        <w:rPr>
          <w:rStyle w:val="1"/>
          <w:color w:val="000000"/>
        </w:rPr>
      </w:pPr>
      <w:r w:rsidRPr="0096052D">
        <w:rPr>
          <w:rStyle w:val="1"/>
          <w:color w:val="000000"/>
        </w:rPr>
        <w:t xml:space="preserve">«Карта рисков </w:t>
      </w:r>
      <w:r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законодательства».</w:t>
      </w:r>
    </w:p>
    <w:p w:rsidR="00B917B0" w:rsidRPr="00043621" w:rsidRDefault="009729E5" w:rsidP="006F0B7B">
      <w:pPr>
        <w:pStyle w:val="a6"/>
        <w:numPr>
          <w:ilvl w:val="1"/>
          <w:numId w:val="4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43621">
        <w:rPr>
          <w:rFonts w:ascii="Times New Roman" w:eastAsiaTheme="minorHAnsi" w:hAnsi="Times New Roman"/>
          <w:sz w:val="26"/>
          <w:szCs w:val="26"/>
        </w:rPr>
        <w:t>В</w:t>
      </w:r>
      <w:r w:rsidR="00C6297B" w:rsidRPr="00043621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16" w:history="1">
        <w:r w:rsidRPr="00043621">
          <w:rPr>
            <w:rFonts w:ascii="Times New Roman" w:eastAsiaTheme="minorHAnsi" w:hAnsi="Times New Roman"/>
            <w:sz w:val="26"/>
            <w:szCs w:val="26"/>
          </w:rPr>
          <w:t>Приложении</w:t>
        </w:r>
      </w:hyperlink>
      <w:r w:rsidRPr="00043621">
        <w:rPr>
          <w:rFonts w:ascii="Times New Roman" w:eastAsiaTheme="minorHAnsi" w:hAnsi="Times New Roman"/>
          <w:sz w:val="26"/>
          <w:szCs w:val="26"/>
        </w:rPr>
        <w:t xml:space="preserve"> № 6</w:t>
      </w:r>
      <w:r w:rsidR="00C6297B" w:rsidRPr="00043621">
        <w:rPr>
          <w:rFonts w:ascii="Times New Roman" w:eastAsiaTheme="minorHAnsi" w:hAnsi="Times New Roman"/>
          <w:sz w:val="26"/>
          <w:szCs w:val="26"/>
        </w:rPr>
        <w:t xml:space="preserve"> к </w:t>
      </w:r>
      <w:r w:rsidR="00FE1EA8" w:rsidRPr="0096052D">
        <w:rPr>
          <w:rStyle w:val="1"/>
          <w:color w:val="000000"/>
        </w:rPr>
        <w:t xml:space="preserve">настоящему </w:t>
      </w:r>
      <w:r w:rsidR="00C6297B" w:rsidRPr="00043621">
        <w:rPr>
          <w:rFonts w:ascii="Times New Roman" w:eastAsiaTheme="minorHAnsi" w:hAnsi="Times New Roman"/>
          <w:sz w:val="26"/>
          <w:szCs w:val="26"/>
        </w:rPr>
        <w:t>П</w:t>
      </w:r>
      <w:r w:rsidR="00B917B0" w:rsidRPr="00043621">
        <w:rPr>
          <w:rFonts w:ascii="Times New Roman" w:eastAsiaTheme="minorHAnsi" w:hAnsi="Times New Roman"/>
          <w:sz w:val="26"/>
          <w:szCs w:val="26"/>
        </w:rPr>
        <w:t>оложению</w:t>
      </w:r>
      <w:r w:rsidR="00C6297B" w:rsidRPr="00043621">
        <w:rPr>
          <w:rFonts w:ascii="Times New Roman" w:eastAsiaTheme="minorHAnsi" w:hAnsi="Times New Roman"/>
          <w:sz w:val="26"/>
          <w:szCs w:val="26"/>
        </w:rPr>
        <w:t>:</w:t>
      </w:r>
    </w:p>
    <w:p w:rsidR="00C6297B" w:rsidRPr="0096052D" w:rsidRDefault="00A136FA" w:rsidP="006F0B7B">
      <w:pPr>
        <w:pStyle w:val="a6"/>
        <w:numPr>
          <w:ilvl w:val="2"/>
          <w:numId w:val="4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17" w:history="1">
        <w:r w:rsidR="00C91421" w:rsidRPr="0096052D">
          <w:rPr>
            <w:rFonts w:ascii="Times New Roman" w:eastAsiaTheme="minorHAnsi" w:hAnsi="Times New Roman"/>
            <w:sz w:val="26"/>
            <w:szCs w:val="26"/>
          </w:rPr>
          <w:t>Н</w:t>
        </w:r>
      </w:hyperlink>
      <w:r w:rsidR="00CB2F63" w:rsidRPr="0096052D">
        <w:rPr>
          <w:rFonts w:ascii="Times New Roman" w:eastAsiaTheme="minorHAnsi" w:hAnsi="Times New Roman"/>
          <w:sz w:val="26"/>
          <w:szCs w:val="26"/>
        </w:rPr>
        <w:t>аименование</w:t>
      </w:r>
      <w:r w:rsidR="00C6297B" w:rsidRPr="0096052D">
        <w:rPr>
          <w:rFonts w:ascii="Times New Roman" w:eastAsiaTheme="minorHAnsi" w:hAnsi="Times New Roman"/>
          <w:sz w:val="26"/>
          <w:szCs w:val="26"/>
        </w:rPr>
        <w:t xml:space="preserve"> графы</w:t>
      </w:r>
      <w:r w:rsidR="00B917B0" w:rsidRPr="0096052D">
        <w:rPr>
          <w:rFonts w:ascii="Times New Roman" w:eastAsiaTheme="minorHAnsi" w:hAnsi="Times New Roman"/>
          <w:sz w:val="26"/>
          <w:szCs w:val="26"/>
        </w:rPr>
        <w:t xml:space="preserve"> 2 </w:t>
      </w:r>
      <w:r w:rsidR="00C14ACD" w:rsidRPr="0096052D">
        <w:rPr>
          <w:rFonts w:ascii="Times New Roman" w:hAnsi="Times New Roman"/>
          <w:sz w:val="26"/>
          <w:szCs w:val="26"/>
        </w:rPr>
        <w:t>изложить в следующей редакции: «Описание риска»</w:t>
      </w:r>
      <w:r w:rsidR="00C91421" w:rsidRPr="0096052D">
        <w:rPr>
          <w:rFonts w:ascii="Times New Roman" w:hAnsi="Times New Roman"/>
          <w:sz w:val="26"/>
          <w:szCs w:val="26"/>
        </w:rPr>
        <w:t>.</w:t>
      </w:r>
    </w:p>
    <w:p w:rsidR="00CB2F63" w:rsidRPr="0096052D" w:rsidRDefault="00A136FA" w:rsidP="006F0B7B">
      <w:pPr>
        <w:pStyle w:val="a6"/>
        <w:numPr>
          <w:ilvl w:val="2"/>
          <w:numId w:val="4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18" w:history="1">
        <w:r w:rsidR="00CB2F63" w:rsidRPr="0096052D">
          <w:rPr>
            <w:rFonts w:ascii="Times New Roman" w:eastAsiaTheme="minorHAnsi" w:hAnsi="Times New Roman"/>
            <w:sz w:val="26"/>
            <w:szCs w:val="26"/>
          </w:rPr>
          <w:t>Н</w:t>
        </w:r>
      </w:hyperlink>
      <w:r w:rsidR="00CB2F63" w:rsidRPr="0096052D">
        <w:rPr>
          <w:rFonts w:ascii="Times New Roman" w:eastAsiaTheme="minorHAnsi" w:hAnsi="Times New Roman"/>
          <w:sz w:val="26"/>
          <w:szCs w:val="26"/>
        </w:rPr>
        <w:t xml:space="preserve">аименование графы 3 </w:t>
      </w:r>
      <w:r w:rsidR="00CB2F63" w:rsidRPr="0096052D">
        <w:rPr>
          <w:rFonts w:ascii="Times New Roman" w:hAnsi="Times New Roman"/>
          <w:sz w:val="26"/>
          <w:szCs w:val="26"/>
        </w:rPr>
        <w:t>изложить в следующей редакции: «Мероприятие».</w:t>
      </w:r>
    </w:p>
    <w:p w:rsidR="00296535" w:rsidRDefault="00A136FA" w:rsidP="006F0B7B">
      <w:pPr>
        <w:pStyle w:val="a6"/>
        <w:numPr>
          <w:ilvl w:val="1"/>
          <w:numId w:val="4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Theme="minorHAnsi" w:hAnsi="Times New Roman"/>
          <w:sz w:val="26"/>
          <w:szCs w:val="26"/>
        </w:rPr>
      </w:pPr>
      <w:hyperlink r:id="rId19" w:history="1">
        <w:r w:rsidR="00296535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Приложение № </w:t>
        </w:r>
        <w:r w:rsidR="00BD477A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7</w:t>
        </w:r>
      </w:hyperlink>
      <w:r w:rsidR="00296535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912E74" w:rsidRPr="0096052D">
        <w:rPr>
          <w:rFonts w:ascii="Times New Roman" w:eastAsiaTheme="minorHAnsi" w:hAnsi="Times New Roman"/>
          <w:sz w:val="26"/>
          <w:szCs w:val="26"/>
        </w:rPr>
        <w:t xml:space="preserve">к </w:t>
      </w:r>
      <w:r w:rsidR="00FE1EA8" w:rsidRPr="0096052D">
        <w:rPr>
          <w:rStyle w:val="1"/>
          <w:color w:val="000000"/>
        </w:rPr>
        <w:t xml:space="preserve">настоящему </w:t>
      </w:r>
      <w:r w:rsidR="00912E74" w:rsidRPr="0096052D">
        <w:rPr>
          <w:rFonts w:ascii="Times New Roman" w:eastAsiaTheme="minorHAnsi" w:hAnsi="Times New Roman"/>
          <w:sz w:val="26"/>
          <w:szCs w:val="26"/>
        </w:rPr>
        <w:t xml:space="preserve">Положению </w:t>
      </w:r>
      <w:r w:rsidR="00296535" w:rsidRPr="0096052D">
        <w:rPr>
          <w:rFonts w:ascii="Times New Roman" w:eastAsiaTheme="minorHAnsi" w:hAnsi="Times New Roman"/>
          <w:sz w:val="26"/>
          <w:szCs w:val="26"/>
        </w:rPr>
        <w:t>изложить в новой редакции</w:t>
      </w:r>
      <w:r w:rsidR="00F26B56" w:rsidRPr="0096052D">
        <w:rPr>
          <w:rFonts w:ascii="Times New Roman" w:eastAsiaTheme="minorHAnsi" w:hAnsi="Times New Roman"/>
          <w:sz w:val="26"/>
          <w:szCs w:val="26"/>
        </w:rPr>
        <w:t>:</w:t>
      </w:r>
    </w:p>
    <w:p w:rsidR="004C1A97" w:rsidRPr="0090266F" w:rsidRDefault="004C1A97" w:rsidP="0090266F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90266F">
        <w:rPr>
          <w:rFonts w:ascii="Times New Roman" w:hAnsi="Times New Roman"/>
          <w:sz w:val="20"/>
          <w:szCs w:val="20"/>
        </w:rPr>
        <w:lastRenderedPageBreak/>
        <w:t>«Приложение №7</w:t>
      </w:r>
    </w:p>
    <w:p w:rsidR="006850FE" w:rsidRDefault="004C1A97" w:rsidP="0090266F">
      <w:pPr>
        <w:spacing w:after="0" w:line="240" w:lineRule="auto"/>
        <w:ind w:left="6237"/>
        <w:jc w:val="both"/>
        <w:rPr>
          <w:rFonts w:ascii="Times New Roman" w:hAnsi="Times New Roman"/>
          <w:bCs/>
          <w:sz w:val="20"/>
          <w:szCs w:val="20"/>
        </w:rPr>
      </w:pPr>
      <w:r w:rsidRPr="0090266F">
        <w:rPr>
          <w:rFonts w:ascii="Times New Roman" w:hAnsi="Times New Roman"/>
          <w:sz w:val="20"/>
          <w:szCs w:val="20"/>
        </w:rPr>
        <w:t xml:space="preserve">к </w:t>
      </w:r>
      <w:r w:rsidRPr="0090266F">
        <w:rPr>
          <w:rFonts w:ascii="Times New Roman" w:hAnsi="Times New Roman"/>
          <w:sz w:val="20"/>
          <w:szCs w:val="20"/>
          <w:lang w:eastAsia="ar-SA"/>
        </w:rPr>
        <w:t xml:space="preserve">Положению </w:t>
      </w:r>
      <w:r w:rsidR="0090266F" w:rsidRPr="0090266F">
        <w:rPr>
          <w:rFonts w:ascii="Times New Roman" w:hAnsi="Times New Roman"/>
          <w:sz w:val="20"/>
          <w:szCs w:val="20"/>
          <w:lang w:eastAsia="ar-SA"/>
        </w:rPr>
        <w:t>об организации</w:t>
      </w:r>
      <w:r w:rsidR="0090266F" w:rsidRPr="0090266F">
        <w:rPr>
          <w:rFonts w:ascii="Times New Roman" w:hAnsi="Times New Roman"/>
          <w:bCs/>
          <w:sz w:val="20"/>
          <w:szCs w:val="20"/>
        </w:rPr>
        <w:t xml:space="preserve"> в </w:t>
      </w:r>
      <w:r w:rsidR="0090266F" w:rsidRPr="0090266F">
        <w:rPr>
          <w:rFonts w:ascii="Times New Roman" w:hAnsi="Times New Roman"/>
          <w:sz w:val="20"/>
          <w:szCs w:val="20"/>
          <w:lang w:eastAsia="ar-SA"/>
        </w:rPr>
        <w:t>администрации Ягоднинского городского округа и структурных подразделениях системы внутреннего обеспечения соответствия требованиям антимонопольного законодательства</w:t>
      </w:r>
      <w:r w:rsidR="0090266F" w:rsidRPr="0090266F">
        <w:rPr>
          <w:rFonts w:ascii="Times New Roman" w:hAnsi="Times New Roman"/>
          <w:bCs/>
          <w:sz w:val="20"/>
          <w:szCs w:val="20"/>
        </w:rPr>
        <w:t xml:space="preserve"> (антимонопольный комплаенс)</w:t>
      </w:r>
    </w:p>
    <w:p w:rsidR="00F2605C" w:rsidRPr="0090266F" w:rsidRDefault="00F2605C" w:rsidP="0090266F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</w:p>
    <w:p w:rsidR="004C1A97" w:rsidRPr="00C34E8F" w:rsidRDefault="004C1A97" w:rsidP="004C1A97">
      <w:pPr>
        <w:pStyle w:val="a6"/>
        <w:spacing w:after="0" w:line="240" w:lineRule="auto"/>
        <w:ind w:left="717"/>
        <w:jc w:val="center"/>
        <w:rPr>
          <w:rFonts w:ascii="Times New Roman" w:hAnsi="Times New Roman"/>
          <w:sz w:val="26"/>
          <w:szCs w:val="26"/>
        </w:rPr>
      </w:pPr>
      <w:r w:rsidRPr="00C34E8F">
        <w:rPr>
          <w:rFonts w:ascii="Times New Roman" w:hAnsi="Times New Roman"/>
          <w:sz w:val="26"/>
          <w:szCs w:val="26"/>
        </w:rPr>
        <w:t xml:space="preserve">Ключевые показатели </w:t>
      </w:r>
    </w:p>
    <w:p w:rsidR="004C1A97" w:rsidRPr="00C34E8F" w:rsidRDefault="004C1A97" w:rsidP="004C1A97">
      <w:pPr>
        <w:pStyle w:val="a6"/>
        <w:spacing w:after="0" w:line="240" w:lineRule="auto"/>
        <w:ind w:left="717"/>
        <w:jc w:val="center"/>
        <w:rPr>
          <w:rFonts w:ascii="Times New Roman" w:hAnsi="Times New Roman"/>
          <w:sz w:val="26"/>
          <w:szCs w:val="26"/>
        </w:rPr>
      </w:pPr>
      <w:r w:rsidRPr="00C34E8F">
        <w:rPr>
          <w:rFonts w:ascii="Times New Roman" w:hAnsi="Times New Roman"/>
          <w:sz w:val="26"/>
          <w:szCs w:val="26"/>
        </w:rPr>
        <w:t xml:space="preserve">эффективности функционирования антимонопольного комплаенса в </w:t>
      </w:r>
      <w:r w:rsidRPr="00C34E8F">
        <w:rPr>
          <w:rFonts w:ascii="Times New Roman" w:hAnsi="Times New Roman"/>
          <w:sz w:val="26"/>
          <w:szCs w:val="26"/>
          <w:lang w:eastAsia="ar-SA"/>
        </w:rPr>
        <w:t xml:space="preserve">администрации Ягоднинского городского округа </w:t>
      </w:r>
      <w:r w:rsidRPr="00C34E8F">
        <w:rPr>
          <w:rFonts w:ascii="Times New Roman" w:hAnsi="Times New Roman"/>
          <w:sz w:val="26"/>
          <w:szCs w:val="26"/>
        </w:rPr>
        <w:t xml:space="preserve">и </w:t>
      </w:r>
      <w:r w:rsidR="00E77B76">
        <w:rPr>
          <w:rFonts w:ascii="Times New Roman" w:hAnsi="Times New Roman"/>
          <w:sz w:val="26"/>
          <w:szCs w:val="26"/>
        </w:rPr>
        <w:t>методики их расчета</w:t>
      </w:r>
    </w:p>
    <w:p w:rsidR="004C1A97" w:rsidRPr="00C34E8F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sz w:val="26"/>
          <w:szCs w:val="26"/>
          <w:lang w:bidi="en-US"/>
        </w:rPr>
      </w:pPr>
    </w:p>
    <w:p w:rsidR="004C1A97" w:rsidRPr="00C34E8F" w:rsidRDefault="004C1A97" w:rsidP="004C1A97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4E8F">
        <w:rPr>
          <w:rFonts w:ascii="Times New Roman" w:hAnsi="Times New Roman"/>
          <w:b/>
          <w:sz w:val="26"/>
          <w:szCs w:val="26"/>
          <w:lang w:bidi="en-US"/>
        </w:rPr>
        <w:t>Перечень к</w:t>
      </w:r>
      <w:r w:rsidRPr="00C34E8F">
        <w:rPr>
          <w:rFonts w:ascii="Times New Roman" w:hAnsi="Times New Roman"/>
          <w:b/>
          <w:sz w:val="26"/>
          <w:szCs w:val="26"/>
        </w:rPr>
        <w:t>лючевых показателей</w:t>
      </w:r>
    </w:p>
    <w:p w:rsidR="004C1A97" w:rsidRPr="00C34E8F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</w:rPr>
      </w:pPr>
      <w:r w:rsidRPr="00C34E8F">
        <w:rPr>
          <w:rFonts w:ascii="Times New Roman" w:hAnsi="Times New Roman"/>
          <w:b/>
          <w:sz w:val="26"/>
          <w:szCs w:val="26"/>
        </w:rPr>
        <w:t>эффективности функционирования антимонопольного комплаенса</w:t>
      </w:r>
    </w:p>
    <w:p w:rsidR="004C1A97" w:rsidRPr="00C34E8F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bidi="en-US"/>
        </w:rPr>
      </w:pPr>
      <w:r w:rsidRPr="00C34E8F">
        <w:rPr>
          <w:rFonts w:ascii="Times New Roman" w:hAnsi="Times New Roman"/>
          <w:b/>
          <w:sz w:val="26"/>
          <w:szCs w:val="26"/>
        </w:rPr>
        <w:t xml:space="preserve">для </w:t>
      </w:r>
      <w:r w:rsidRPr="00C34E8F">
        <w:rPr>
          <w:rFonts w:ascii="Times New Roman" w:hAnsi="Times New Roman"/>
          <w:b/>
          <w:sz w:val="26"/>
          <w:szCs w:val="26"/>
          <w:lang w:eastAsia="ar-SA"/>
        </w:rPr>
        <w:t>администрации Ягоднинского городского округа в целом</w:t>
      </w:r>
    </w:p>
    <w:p w:rsidR="00051010" w:rsidRPr="00BD477A" w:rsidRDefault="00051010" w:rsidP="004C1A97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6943"/>
        <w:gridCol w:w="1418"/>
      </w:tblGrid>
      <w:tr w:rsidR="004C1A97" w:rsidRPr="00C34E8F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Наименование ключевого показателя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Значение показателя в баллах</w:t>
            </w:r>
          </w:p>
        </w:tc>
      </w:tr>
      <w:tr w:rsidR="004C1A97" w:rsidRPr="00C34E8F" w:rsidTr="0000454A">
        <w:trPr>
          <w:cantSplit/>
          <w:trHeight w:val="510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A97" w:rsidRPr="00C34E8F" w:rsidRDefault="004C1A97" w:rsidP="00051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Факт выдачи администрации Ягоднинского городского округа и структурным подразделениям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отменённых вступившим в законную силу судебным актом)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3</w:t>
            </w:r>
            <w:r w:rsidR="00C119B8"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более 1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943" w:type="dxa"/>
            <w:vAlign w:val="center"/>
          </w:tcPr>
          <w:p w:rsidR="004C1A97" w:rsidRPr="00C34E8F" w:rsidRDefault="004C1A97" w:rsidP="00051010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Вступившие в законную силу решения судов о признании недействительным нормативных правовых актов, незаконными решений и действий (бездействия) администрации Ягоднинского городского округа и структурных подразделений должностных лиц  ввиду их несоответствия закону или иному нормативному правовому акту и нарушения прав, законных интересов юридических и физических лиц в сфере предпринимательской, инвестиционной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предпринимательской, инвестиционной и иной экономической деятельности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051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менее 15 процентов от числа обжалованных актов, решений и действий (бездействия) или 15 и более процентов от числа обжалованных актов, решений, действий (бездействия), но менее 5 процентов от числа вынесенных актов, решений и действий (бездействий)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7" w:rsidRPr="00C34E8F" w:rsidRDefault="004C1A97" w:rsidP="00051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 xml:space="preserve">15 и более процентов от числа обжалованных актов, решений и действий (бездействия) и 5 и более процентов от </w:t>
            </w:r>
            <w:r w:rsidRPr="00C34E8F">
              <w:rPr>
                <w:rFonts w:ascii="Times New Roman" w:hAnsi="Times New Roman"/>
                <w:sz w:val="26"/>
                <w:szCs w:val="26"/>
              </w:rPr>
              <w:lastRenderedPageBreak/>
              <w:t>числа вынесенных актов, решений и действий (бездействий)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6943" w:type="dxa"/>
            <w:vAlign w:val="center"/>
          </w:tcPr>
          <w:p w:rsidR="004C1A97" w:rsidRPr="00C34E8F" w:rsidRDefault="004C1A97" w:rsidP="00051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Обоснованные жалобы на решения, действия администрации Ягоднинского городского округа и структурных подразделений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tabs>
                <w:tab w:val="left" w:pos="26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943" w:type="dxa"/>
            <w:vAlign w:val="center"/>
          </w:tcPr>
          <w:p w:rsidR="004C1A97" w:rsidRPr="00C34E8F" w:rsidRDefault="004C1A97" w:rsidP="00051010">
            <w:pPr>
              <w:tabs>
                <w:tab w:val="left" w:pos="563"/>
                <w:tab w:val="right" w:pos="96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640" w:type="dxa"/>
            <w:vAlign w:val="center"/>
          </w:tcPr>
          <w:p w:rsidR="004C1A97" w:rsidRPr="00C34E8F" w:rsidRDefault="00DB38C6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выполнены все мероприятия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 w:rsidRPr="00C34E8F">
              <w:rPr>
                <w:rStyle w:val="1"/>
                <w:color w:val="000000"/>
              </w:rPr>
              <w:t>80% и более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 w:rsidRPr="00C34E8F">
              <w:rPr>
                <w:rStyle w:val="1"/>
                <w:color w:val="000000"/>
              </w:rPr>
              <w:t>менее 80%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C1A97" w:rsidRPr="00786E86" w:rsidRDefault="004C1A97" w:rsidP="004C1A97">
      <w:pPr>
        <w:tabs>
          <w:tab w:val="left" w:pos="1127"/>
          <w:tab w:val="right" w:pos="963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D477A">
        <w:rPr>
          <w:rFonts w:ascii="Times New Roman" w:hAnsi="Times New Roman"/>
          <w:sz w:val="24"/>
          <w:szCs w:val="24"/>
        </w:rPr>
        <w:tab/>
      </w:r>
    </w:p>
    <w:p w:rsidR="004C1A97" w:rsidRPr="00D533E9" w:rsidRDefault="004C1A97" w:rsidP="004C1A97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3E9">
        <w:rPr>
          <w:rFonts w:ascii="Times New Roman" w:hAnsi="Times New Roman"/>
          <w:b/>
          <w:sz w:val="24"/>
          <w:szCs w:val="24"/>
          <w:lang w:bidi="en-US"/>
        </w:rPr>
        <w:t>Перечень к</w:t>
      </w:r>
      <w:r w:rsidRPr="00D533E9">
        <w:rPr>
          <w:rFonts w:ascii="Times New Roman" w:hAnsi="Times New Roman"/>
          <w:b/>
          <w:sz w:val="24"/>
          <w:szCs w:val="24"/>
        </w:rPr>
        <w:t>лючевых показателей</w:t>
      </w:r>
    </w:p>
    <w:p w:rsidR="004C1A97" w:rsidRPr="00D533E9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D533E9">
        <w:rPr>
          <w:rFonts w:ascii="Times New Roman" w:hAnsi="Times New Roman"/>
          <w:b/>
          <w:sz w:val="24"/>
          <w:szCs w:val="24"/>
        </w:rPr>
        <w:t>эффективности функционирования антимонопольного комплаенса</w:t>
      </w:r>
    </w:p>
    <w:p w:rsidR="004C1A97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уполномоченного подразделения (должностного лица) </w:t>
      </w:r>
    </w:p>
    <w:p w:rsidR="004C1A97" w:rsidRPr="00D533E9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D533E9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Ягоднинского городского округа </w:t>
      </w:r>
    </w:p>
    <w:p w:rsidR="004C1A97" w:rsidRPr="00786E86" w:rsidRDefault="004C1A97" w:rsidP="004C1A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W w:w="8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6943"/>
        <w:gridCol w:w="1340"/>
      </w:tblGrid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7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7A">
              <w:rPr>
                <w:rFonts w:ascii="Times New Roman" w:hAnsi="Times New Roman"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7A">
              <w:rPr>
                <w:rFonts w:ascii="Times New Roman" w:hAnsi="Times New Roman"/>
                <w:sz w:val="24"/>
                <w:szCs w:val="24"/>
              </w:rPr>
              <w:t>Значение показателя в баллах</w:t>
            </w:r>
          </w:p>
        </w:tc>
      </w:tr>
      <w:tr w:rsidR="004C1A97" w:rsidRPr="00BD477A" w:rsidTr="0019658F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97" w:rsidRPr="00BD477A" w:rsidRDefault="00E74CAF" w:rsidP="001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C1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97" w:rsidRPr="00BD477A" w:rsidRDefault="004C1A97" w:rsidP="001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color w:val="000000"/>
              </w:rPr>
              <w:t>Доля сотрудников структурных подразделений администрации Ягоднинского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</w:t>
            </w:r>
            <w:r w:rsidR="00461DCA">
              <w:rPr>
                <w:rStyle w:val="1"/>
                <w:color w:val="000000"/>
              </w:rPr>
              <w:t xml:space="preserve"> в</w:t>
            </w:r>
            <w:r>
              <w:rPr>
                <w:rStyle w:val="1"/>
                <w:color w:val="000000"/>
              </w:rPr>
              <w:t xml:space="preserve"> администрации Ягоднинского городского округа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7" w:rsidRPr="00BD477A" w:rsidRDefault="004C1A97" w:rsidP="001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90% и более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1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50% и более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менее 50%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1A97" w:rsidRPr="00BD477A" w:rsidTr="0019658F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A97" w:rsidRPr="00BD477A" w:rsidRDefault="004C1A97" w:rsidP="001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74C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A97" w:rsidRDefault="004C1A97" w:rsidP="0019658F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Доля проектов нормативных правовых актов, размещенных в разделе «Антимонопольный комплаенс» официального сайта администрации Ягоднинского городского округа в рамках проведения анализа на предмет выявления рисков нарушения антимонопольного законодательства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7" w:rsidRDefault="004C1A97" w:rsidP="00196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75% и более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менее 75%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97F59" w:rsidRPr="006B64E5" w:rsidRDefault="00D97F59" w:rsidP="006B64E5">
      <w:pPr>
        <w:pStyle w:val="a7"/>
        <w:widowControl w:val="0"/>
        <w:tabs>
          <w:tab w:val="left" w:pos="573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D97F59" w:rsidRPr="006B64E5" w:rsidSect="009D370C">
          <w:headerReference w:type="even" r:id="rId20"/>
          <w:pgSz w:w="11909" w:h="16838"/>
          <w:pgMar w:top="851" w:right="737" w:bottom="993" w:left="1418" w:header="0" w:footer="6" w:gutter="0"/>
          <w:cols w:space="720"/>
          <w:noEndnote/>
          <w:docGrid w:linePitch="360"/>
        </w:sectPr>
      </w:pPr>
    </w:p>
    <w:p w:rsidR="00763C47" w:rsidRPr="00130030" w:rsidRDefault="00763C47" w:rsidP="0076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3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</w:p>
    <w:p w:rsidR="00763C47" w:rsidRPr="00130030" w:rsidRDefault="00763C47" w:rsidP="0076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0030">
        <w:rPr>
          <w:rFonts w:ascii="Times New Roman" w:hAnsi="Times New Roman"/>
          <w:b/>
          <w:sz w:val="28"/>
          <w:szCs w:val="28"/>
        </w:rPr>
        <w:t>расчета ключевых показателей эффективности функционирования антимонопольного комплаенса</w:t>
      </w:r>
    </w:p>
    <w:p w:rsidR="00763C47" w:rsidRPr="00130030" w:rsidRDefault="00763C47" w:rsidP="00763C4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130030">
        <w:rPr>
          <w:rFonts w:ascii="Times New Roman" w:hAnsi="Times New Roman"/>
          <w:b/>
          <w:sz w:val="28"/>
          <w:szCs w:val="28"/>
        </w:rPr>
        <w:t xml:space="preserve">в </w:t>
      </w:r>
      <w:r w:rsidRPr="00130030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администрации Ягоднинского городского округа </w:t>
      </w:r>
    </w:p>
    <w:p w:rsidR="00763C47" w:rsidRPr="0053026B" w:rsidRDefault="00763C47" w:rsidP="00763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92FA1" w:rsidRPr="00130030" w:rsidRDefault="00792FA1" w:rsidP="008817CF">
      <w:pPr>
        <w:pStyle w:val="a6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Общие положения</w:t>
      </w:r>
    </w:p>
    <w:p w:rsidR="0073762E" w:rsidRPr="00130030" w:rsidRDefault="0073762E" w:rsidP="0073762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D1C" w:rsidRDefault="00792FA1" w:rsidP="00E114D2">
      <w:pPr>
        <w:pStyle w:val="a6"/>
        <w:numPr>
          <w:ilvl w:val="0"/>
          <w:numId w:val="3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 xml:space="preserve">Методика расчета ключевых показателей эффективности функционирования </w:t>
      </w:r>
      <w:r w:rsidR="004A5171" w:rsidRPr="00130030">
        <w:rPr>
          <w:rFonts w:ascii="Times New Roman" w:hAnsi="Times New Roman"/>
          <w:sz w:val="28"/>
          <w:szCs w:val="28"/>
        </w:rPr>
        <w:t xml:space="preserve">антимонопольного комплаенса </w:t>
      </w:r>
      <w:r w:rsidRPr="00130030">
        <w:rPr>
          <w:rFonts w:ascii="Times New Roman" w:hAnsi="Times New Roman"/>
          <w:sz w:val="28"/>
          <w:szCs w:val="28"/>
        </w:rPr>
        <w:t xml:space="preserve">в </w:t>
      </w:r>
      <w:r w:rsidR="004A5171"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</w:t>
      </w:r>
      <w:r w:rsidRPr="00130030">
        <w:rPr>
          <w:rFonts w:ascii="Times New Roman" w:hAnsi="Times New Roman"/>
          <w:sz w:val="28"/>
          <w:szCs w:val="28"/>
        </w:rPr>
        <w:t xml:space="preserve"> (далее - Методика) разработана в целях оценки эффективности функционирования антимонопольного комплаенса в</w:t>
      </w:r>
      <w:r w:rsidR="0018642D" w:rsidRPr="00130030">
        <w:rPr>
          <w:rFonts w:ascii="Times New Roman" w:hAnsi="Times New Roman"/>
          <w:sz w:val="28"/>
          <w:szCs w:val="28"/>
        </w:rPr>
        <w:t xml:space="preserve"> </w:t>
      </w:r>
      <w:r w:rsidR="0018642D"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</w:t>
      </w:r>
      <w:r w:rsidRPr="00130030">
        <w:rPr>
          <w:rFonts w:ascii="Times New Roman" w:hAnsi="Times New Roman"/>
          <w:sz w:val="28"/>
          <w:szCs w:val="28"/>
        </w:rPr>
        <w:t>.</w:t>
      </w:r>
    </w:p>
    <w:p w:rsidR="00792FA1" w:rsidRPr="00AA3D1C" w:rsidRDefault="00792FA1" w:rsidP="00E114D2">
      <w:pPr>
        <w:pStyle w:val="a6"/>
        <w:numPr>
          <w:ilvl w:val="1"/>
          <w:numId w:val="3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D1C">
        <w:rPr>
          <w:rFonts w:ascii="Times New Roman" w:hAnsi="Times New Roman"/>
          <w:sz w:val="28"/>
          <w:szCs w:val="28"/>
        </w:rPr>
        <w:t xml:space="preserve">В соответствии с Методикой рассчитываются ключевые показатели эффективности </w:t>
      </w:r>
      <w:r w:rsidR="0073762E" w:rsidRPr="00AA3D1C">
        <w:rPr>
          <w:rFonts w:ascii="Times New Roman" w:hAnsi="Times New Roman"/>
          <w:sz w:val="28"/>
          <w:szCs w:val="28"/>
        </w:rPr>
        <w:t>функционирования</w:t>
      </w:r>
      <w:r w:rsidR="0073762E" w:rsidRPr="00AA3D1C">
        <w:rPr>
          <w:rFonts w:ascii="Times New Roman" w:hAnsi="Times New Roman"/>
          <w:b/>
          <w:sz w:val="28"/>
          <w:szCs w:val="28"/>
        </w:rPr>
        <w:t xml:space="preserve"> </w:t>
      </w:r>
      <w:r w:rsidRPr="00AA3D1C">
        <w:rPr>
          <w:rFonts w:ascii="Times New Roman" w:hAnsi="Times New Roman"/>
          <w:sz w:val="28"/>
          <w:szCs w:val="28"/>
        </w:rPr>
        <w:t>антимонопольного комплаенса (далее - КПЭ) как для уполномоченного подразделения</w:t>
      </w:r>
      <w:r w:rsidR="0018642D" w:rsidRPr="00AA3D1C">
        <w:rPr>
          <w:rFonts w:ascii="Times New Roman" w:hAnsi="Times New Roman"/>
          <w:sz w:val="28"/>
          <w:szCs w:val="28"/>
        </w:rPr>
        <w:t xml:space="preserve"> (должностного лица)</w:t>
      </w:r>
      <w:r w:rsidRPr="00AA3D1C">
        <w:rPr>
          <w:rFonts w:ascii="Times New Roman" w:hAnsi="Times New Roman"/>
          <w:sz w:val="28"/>
          <w:szCs w:val="28"/>
        </w:rPr>
        <w:t xml:space="preserve">, так и для </w:t>
      </w:r>
      <w:r w:rsidR="0018642D" w:rsidRPr="00AA3D1C">
        <w:rPr>
          <w:rFonts w:ascii="Times New Roman" w:hAnsi="Times New Roman"/>
          <w:sz w:val="28"/>
          <w:szCs w:val="28"/>
          <w:lang w:eastAsia="ar-SA"/>
        </w:rPr>
        <w:t xml:space="preserve">администрации Ягоднинского городского округа </w:t>
      </w:r>
      <w:r w:rsidRPr="00AA3D1C">
        <w:rPr>
          <w:rFonts w:ascii="Times New Roman" w:hAnsi="Times New Roman"/>
          <w:sz w:val="28"/>
          <w:szCs w:val="28"/>
        </w:rPr>
        <w:t>в целом.</w:t>
      </w:r>
    </w:p>
    <w:p w:rsidR="00792FA1" w:rsidRPr="0053026B" w:rsidRDefault="00792FA1" w:rsidP="001D60DB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2D5FA7" w:rsidRPr="001D60DB" w:rsidRDefault="002D5FA7" w:rsidP="001D60DB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1D60DB">
        <w:rPr>
          <w:rFonts w:ascii="Times New Roman" w:hAnsi="Times New Roman"/>
          <w:sz w:val="28"/>
          <w:szCs w:val="28"/>
        </w:rPr>
        <w:t xml:space="preserve">Методика расчета ключевых показателей эффективности функционирования антимонопольного комплаенса для </w:t>
      </w:r>
      <w:r w:rsidRPr="001D60DB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 в целом</w:t>
      </w:r>
    </w:p>
    <w:p w:rsidR="002D5FA7" w:rsidRPr="00130030" w:rsidRDefault="002D5FA7" w:rsidP="001D60DB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Theme="minorHAnsi" w:hAnsi="Times New Roman"/>
          <w:sz w:val="28"/>
          <w:szCs w:val="28"/>
        </w:rPr>
      </w:pPr>
    </w:p>
    <w:p w:rsidR="00662C2C" w:rsidRPr="00130030" w:rsidRDefault="002D5FA7" w:rsidP="00E114D2">
      <w:pPr>
        <w:pStyle w:val="a7"/>
        <w:widowControl w:val="0"/>
        <w:numPr>
          <w:ilvl w:val="0"/>
          <w:numId w:val="41"/>
        </w:numPr>
        <w:tabs>
          <w:tab w:val="left" w:pos="0"/>
          <w:tab w:val="left" w:pos="1560"/>
        </w:tabs>
        <w:spacing w:after="0" w:line="240" w:lineRule="auto"/>
        <w:ind w:left="0" w:right="-2" w:firstLine="709"/>
        <w:jc w:val="both"/>
        <w:rPr>
          <w:rStyle w:val="1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КПЭ для администрации </w:t>
      </w:r>
      <w:r w:rsidR="00972344" w:rsidRPr="00130030">
        <w:rPr>
          <w:rStyle w:val="1"/>
          <w:color w:val="000000"/>
          <w:sz w:val="28"/>
          <w:szCs w:val="28"/>
        </w:rPr>
        <w:t>Ягоднинского</w:t>
      </w:r>
      <w:r w:rsidRPr="00130030">
        <w:rPr>
          <w:rStyle w:val="1"/>
          <w:color w:val="000000"/>
          <w:sz w:val="28"/>
          <w:szCs w:val="28"/>
        </w:rPr>
        <w:t xml:space="preserve"> городского округа в целом явля</w:t>
      </w:r>
      <w:r w:rsidR="001A7EC6" w:rsidRPr="00130030">
        <w:rPr>
          <w:rStyle w:val="1"/>
          <w:color w:val="000000"/>
          <w:sz w:val="28"/>
          <w:szCs w:val="28"/>
        </w:rPr>
        <w:t>ю</w:t>
      </w:r>
      <w:r w:rsidRPr="00130030">
        <w:rPr>
          <w:rStyle w:val="1"/>
          <w:color w:val="000000"/>
          <w:sz w:val="28"/>
          <w:szCs w:val="28"/>
        </w:rPr>
        <w:t>тся</w:t>
      </w:r>
      <w:r w:rsidR="00662C2C" w:rsidRPr="00130030">
        <w:rPr>
          <w:rStyle w:val="1"/>
          <w:color w:val="000000"/>
          <w:sz w:val="28"/>
          <w:szCs w:val="28"/>
        </w:rPr>
        <w:t>:</w:t>
      </w:r>
    </w:p>
    <w:p w:rsidR="00662C2C" w:rsidRPr="00130030" w:rsidRDefault="008B7663" w:rsidP="001D60DB">
      <w:pPr>
        <w:pStyle w:val="a7"/>
        <w:widowControl w:val="0"/>
        <w:tabs>
          <w:tab w:val="left" w:pos="1328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2</w:t>
      </w:r>
      <w:r w:rsidR="00972344" w:rsidRPr="00130030">
        <w:rPr>
          <w:rFonts w:ascii="Times New Roman" w:hAnsi="Times New Roman"/>
          <w:sz w:val="28"/>
          <w:szCs w:val="28"/>
        </w:rPr>
        <w:t>.</w:t>
      </w:r>
      <w:r w:rsidRPr="00130030">
        <w:rPr>
          <w:rFonts w:ascii="Times New Roman" w:hAnsi="Times New Roman"/>
          <w:sz w:val="28"/>
          <w:szCs w:val="28"/>
        </w:rPr>
        <w:t>1.1.</w:t>
      </w:r>
      <w:r w:rsidR="00972344" w:rsidRPr="00130030">
        <w:rPr>
          <w:rFonts w:ascii="Times New Roman" w:hAnsi="Times New Roman"/>
          <w:sz w:val="28"/>
          <w:szCs w:val="28"/>
        </w:rPr>
        <w:t xml:space="preserve"> Ф</w:t>
      </w:r>
      <w:r w:rsidR="00662C2C" w:rsidRPr="00130030">
        <w:rPr>
          <w:rFonts w:ascii="Times New Roman" w:hAnsi="Times New Roman"/>
          <w:sz w:val="28"/>
          <w:szCs w:val="28"/>
        </w:rPr>
        <w:t xml:space="preserve">акт выдачи администрации Ягоднинского городского округа и структурным подразделениям предупреждения и (или) </w:t>
      </w:r>
      <w:r w:rsidR="00E019B8" w:rsidRPr="00130030">
        <w:rPr>
          <w:rFonts w:ascii="Times New Roman" w:hAnsi="Times New Roman"/>
          <w:sz w:val="28"/>
          <w:szCs w:val="28"/>
        </w:rPr>
        <w:t>предписания</w:t>
      </w:r>
      <w:r w:rsidR="00E019B8">
        <w:rPr>
          <w:rFonts w:ascii="Times New Roman" w:hAnsi="Times New Roman"/>
          <w:sz w:val="28"/>
          <w:szCs w:val="28"/>
        </w:rPr>
        <w:t>,</w:t>
      </w:r>
      <w:r w:rsidR="00E019B8" w:rsidRPr="00130030">
        <w:rPr>
          <w:rFonts w:ascii="Times New Roman" w:hAnsi="Times New Roman"/>
          <w:sz w:val="28"/>
          <w:szCs w:val="28"/>
        </w:rPr>
        <w:t xml:space="preserve"> решения</w:t>
      </w:r>
      <w:r w:rsidR="00662C2C" w:rsidRPr="00130030">
        <w:rPr>
          <w:rFonts w:ascii="Times New Roman" w:hAnsi="Times New Roman"/>
          <w:sz w:val="28"/>
          <w:szCs w:val="28"/>
        </w:rPr>
        <w:t xml:space="preserve"> по результатам рассмотрения дела о нарушении антимонопольного законодательства (за исключением предупреждений, решений, предписаний, отменённых вступившим в законную силу судебным актом);</w:t>
      </w:r>
    </w:p>
    <w:p w:rsidR="00662C2C" w:rsidRPr="00130030" w:rsidRDefault="00972344" w:rsidP="001D60DB">
      <w:pPr>
        <w:pStyle w:val="a7"/>
        <w:widowControl w:val="0"/>
        <w:tabs>
          <w:tab w:val="left" w:pos="1328"/>
          <w:tab w:val="left" w:pos="1418"/>
        </w:tabs>
        <w:spacing w:after="0" w:line="240" w:lineRule="auto"/>
        <w:ind w:right="-2" w:firstLine="709"/>
        <w:jc w:val="both"/>
        <w:rPr>
          <w:rStyle w:val="1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2.</w:t>
      </w:r>
      <w:r w:rsidR="004950E6" w:rsidRPr="00130030">
        <w:rPr>
          <w:rFonts w:ascii="Times New Roman" w:hAnsi="Times New Roman"/>
          <w:sz w:val="28"/>
          <w:szCs w:val="28"/>
        </w:rPr>
        <w:t>1</w:t>
      </w:r>
      <w:r w:rsidR="008B7663" w:rsidRPr="00130030">
        <w:rPr>
          <w:rFonts w:ascii="Times New Roman" w:hAnsi="Times New Roman"/>
          <w:sz w:val="28"/>
          <w:szCs w:val="28"/>
        </w:rPr>
        <w:t>.2.</w:t>
      </w:r>
      <w:r w:rsidRPr="00130030">
        <w:rPr>
          <w:rFonts w:ascii="Times New Roman" w:hAnsi="Times New Roman"/>
          <w:sz w:val="28"/>
          <w:szCs w:val="28"/>
        </w:rPr>
        <w:t xml:space="preserve"> В</w:t>
      </w:r>
      <w:r w:rsidR="00662C2C" w:rsidRPr="00130030">
        <w:rPr>
          <w:rFonts w:ascii="Times New Roman" w:hAnsi="Times New Roman"/>
          <w:sz w:val="28"/>
          <w:szCs w:val="28"/>
        </w:rPr>
        <w:t>ступивш</w:t>
      </w:r>
      <w:r w:rsidRPr="00130030">
        <w:rPr>
          <w:rFonts w:ascii="Times New Roman" w:hAnsi="Times New Roman"/>
          <w:sz w:val="28"/>
          <w:szCs w:val="28"/>
        </w:rPr>
        <w:t>и</w:t>
      </w:r>
      <w:r w:rsidR="00662C2C" w:rsidRPr="00130030">
        <w:rPr>
          <w:rFonts w:ascii="Times New Roman" w:hAnsi="Times New Roman"/>
          <w:sz w:val="28"/>
          <w:szCs w:val="28"/>
        </w:rPr>
        <w:t>е в законную силу решения судов о признании недействительным нормативных правовых актов, незаконными решений и действий (бездействия) администрации Ягоднинского городского округа и структурных подразделений должностных лиц ввиду их несоответствия закону или иному нормативному правовому акту и нарушения прав</w:t>
      </w:r>
      <w:r w:rsidR="007F7C6B" w:rsidRPr="00130030">
        <w:rPr>
          <w:rFonts w:ascii="Times New Roman" w:hAnsi="Times New Roman"/>
          <w:sz w:val="28"/>
          <w:szCs w:val="28"/>
        </w:rPr>
        <w:t>,</w:t>
      </w:r>
      <w:r w:rsidR="00662C2C" w:rsidRPr="00130030">
        <w:rPr>
          <w:rFonts w:ascii="Times New Roman" w:hAnsi="Times New Roman"/>
          <w:sz w:val="28"/>
          <w:szCs w:val="28"/>
        </w:rPr>
        <w:t xml:space="preserve"> законных интересов юридических и физических лиц в сфере предпринимательской</w:t>
      </w:r>
      <w:r w:rsidR="007F7C6B" w:rsidRPr="00130030">
        <w:rPr>
          <w:rFonts w:ascii="Times New Roman" w:hAnsi="Times New Roman"/>
          <w:sz w:val="28"/>
          <w:szCs w:val="28"/>
        </w:rPr>
        <w:t>, инвестиционной</w:t>
      </w:r>
      <w:r w:rsidR="00662C2C" w:rsidRPr="00130030">
        <w:rPr>
          <w:rFonts w:ascii="Times New Roman" w:hAnsi="Times New Roman"/>
          <w:sz w:val="28"/>
          <w:szCs w:val="28"/>
        </w:rPr>
        <w:t xml:space="preserve">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</w:t>
      </w:r>
      <w:r w:rsidR="007F7C6B" w:rsidRPr="00130030">
        <w:rPr>
          <w:rFonts w:ascii="Times New Roman" w:hAnsi="Times New Roman"/>
          <w:sz w:val="28"/>
          <w:szCs w:val="28"/>
        </w:rPr>
        <w:t>, инвестиционной</w:t>
      </w:r>
      <w:r w:rsidR="00662C2C" w:rsidRPr="00130030">
        <w:rPr>
          <w:rFonts w:ascii="Times New Roman" w:hAnsi="Times New Roman"/>
          <w:sz w:val="28"/>
          <w:szCs w:val="28"/>
        </w:rPr>
        <w:t xml:space="preserve"> и иной экономической деятельности.</w:t>
      </w:r>
    </w:p>
    <w:p w:rsidR="002D5FA7" w:rsidRPr="00130030" w:rsidRDefault="002D5FA7" w:rsidP="001D60DB">
      <w:pPr>
        <w:pStyle w:val="a7"/>
        <w:tabs>
          <w:tab w:val="left" w:pos="1418"/>
        </w:tabs>
        <w:spacing w:after="0" w:line="240" w:lineRule="auto"/>
        <w:ind w:left="80" w:right="-2" w:firstLine="62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Значение данн</w:t>
      </w:r>
      <w:r w:rsidR="008B7663" w:rsidRPr="00130030">
        <w:rPr>
          <w:rStyle w:val="1"/>
          <w:color w:val="000000"/>
          <w:sz w:val="28"/>
          <w:szCs w:val="28"/>
        </w:rPr>
        <w:t>ых</w:t>
      </w:r>
      <w:r w:rsidRPr="00130030">
        <w:rPr>
          <w:rStyle w:val="1"/>
          <w:color w:val="000000"/>
          <w:sz w:val="28"/>
          <w:szCs w:val="28"/>
        </w:rPr>
        <w:t xml:space="preserve"> КПЭ определяется на основании сведений о наличии нарушений антимонопольного законодательства, представляемых</w:t>
      </w:r>
      <w:r w:rsidR="007D228B" w:rsidRPr="00130030">
        <w:rPr>
          <w:rStyle w:val="1"/>
          <w:color w:val="000000"/>
          <w:sz w:val="28"/>
          <w:szCs w:val="28"/>
        </w:rPr>
        <w:t xml:space="preserve"> структурными подразделениями администрации Ягоднинского городского округа</w:t>
      </w:r>
      <w:r w:rsidRPr="00130030">
        <w:rPr>
          <w:rStyle w:val="1"/>
          <w:color w:val="000000"/>
          <w:sz w:val="28"/>
          <w:szCs w:val="28"/>
        </w:rPr>
        <w:t>.</w:t>
      </w:r>
    </w:p>
    <w:p w:rsidR="002D5FA7" w:rsidRPr="00130030" w:rsidRDefault="002D5FA7" w:rsidP="001D60DB">
      <w:pPr>
        <w:pStyle w:val="a7"/>
        <w:tabs>
          <w:tab w:val="left" w:pos="1418"/>
        </w:tabs>
        <w:spacing w:after="0" w:line="240" w:lineRule="auto"/>
        <w:ind w:left="80" w:right="-2" w:firstLine="62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При определении количества нарушений антимонопольного законодательства, допущенных администрацией </w:t>
      </w:r>
      <w:r w:rsidR="00FF565C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 в отчетном году, учитываются:</w:t>
      </w:r>
    </w:p>
    <w:p w:rsidR="00621FCB" w:rsidRPr="008C22F4" w:rsidRDefault="00621FCB" w:rsidP="001D60DB">
      <w:pPr>
        <w:pStyle w:val="a7"/>
        <w:widowControl w:val="0"/>
        <w:tabs>
          <w:tab w:val="left" w:pos="1418"/>
        </w:tabs>
        <w:spacing w:after="0" w:line="240" w:lineRule="auto"/>
        <w:ind w:right="20" w:firstLine="629"/>
        <w:jc w:val="both"/>
        <w:rPr>
          <w:rStyle w:val="1"/>
          <w:color w:val="000000"/>
          <w:sz w:val="28"/>
          <w:szCs w:val="28"/>
        </w:rPr>
      </w:pPr>
      <w:r w:rsidRPr="008C22F4">
        <w:rPr>
          <w:rStyle w:val="1"/>
          <w:color w:val="000000"/>
          <w:sz w:val="28"/>
          <w:szCs w:val="28"/>
        </w:rPr>
        <w:t>а</w:t>
      </w:r>
      <w:r w:rsidR="007F345F" w:rsidRPr="008C22F4">
        <w:rPr>
          <w:rStyle w:val="1"/>
          <w:color w:val="000000"/>
          <w:sz w:val="28"/>
          <w:szCs w:val="28"/>
        </w:rPr>
        <w:t xml:space="preserve">) </w:t>
      </w:r>
      <w:r w:rsidRPr="008C22F4">
        <w:rPr>
          <w:rStyle w:val="1"/>
          <w:color w:val="000000"/>
          <w:sz w:val="28"/>
          <w:szCs w:val="28"/>
        </w:rPr>
        <w:t xml:space="preserve">выданные антимонопольным органом администрации Ягоднинского городского округа, ее структурным подразделениям </w:t>
      </w:r>
      <w:r w:rsidR="008C22F4" w:rsidRPr="008C2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предупреждения о </w:t>
      </w:r>
      <w:r w:rsidR="008C22F4" w:rsidRPr="008C2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прекращении действий (бездействия), которые содержат признаки нарушения антимонопольного законодательства</w:t>
      </w:r>
      <w:r w:rsidRPr="008C22F4">
        <w:rPr>
          <w:rStyle w:val="1"/>
          <w:color w:val="000000"/>
          <w:sz w:val="28"/>
          <w:szCs w:val="28"/>
        </w:rPr>
        <w:t>;</w:t>
      </w:r>
    </w:p>
    <w:p w:rsidR="002D5FA7" w:rsidRPr="00D61319" w:rsidRDefault="009E72F8" w:rsidP="0059294D">
      <w:pPr>
        <w:pStyle w:val="a7"/>
        <w:widowControl w:val="0"/>
        <w:spacing w:after="0" w:line="240" w:lineRule="auto"/>
        <w:ind w:right="20" w:firstLine="6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319">
        <w:rPr>
          <w:rStyle w:val="1"/>
          <w:color w:val="000000"/>
          <w:sz w:val="28"/>
          <w:szCs w:val="28"/>
        </w:rPr>
        <w:t xml:space="preserve">б) </w:t>
      </w:r>
      <w:r w:rsidR="002D5FA7" w:rsidRPr="00D61319">
        <w:rPr>
          <w:rStyle w:val="1"/>
          <w:color w:val="000000"/>
          <w:sz w:val="28"/>
          <w:szCs w:val="28"/>
        </w:rPr>
        <w:t xml:space="preserve">выданные антимонопольным органом администрации </w:t>
      </w:r>
      <w:r w:rsidR="00FF565C" w:rsidRPr="00D61319">
        <w:rPr>
          <w:rStyle w:val="1"/>
          <w:color w:val="000000"/>
          <w:sz w:val="28"/>
          <w:szCs w:val="28"/>
        </w:rPr>
        <w:t xml:space="preserve">Ягоднинского </w:t>
      </w:r>
      <w:r w:rsidR="002D5FA7" w:rsidRPr="00D61319">
        <w:rPr>
          <w:rStyle w:val="1"/>
          <w:color w:val="000000"/>
          <w:sz w:val="28"/>
          <w:szCs w:val="28"/>
        </w:rPr>
        <w:t>городского округа</w:t>
      </w:r>
      <w:r w:rsidR="008575E2" w:rsidRPr="00D61319">
        <w:rPr>
          <w:rStyle w:val="1"/>
          <w:color w:val="000000"/>
          <w:sz w:val="28"/>
          <w:szCs w:val="28"/>
        </w:rPr>
        <w:t>,</w:t>
      </w:r>
      <w:r w:rsidR="002D5FA7" w:rsidRPr="00D61319">
        <w:rPr>
          <w:rStyle w:val="1"/>
          <w:color w:val="000000"/>
          <w:sz w:val="28"/>
          <w:szCs w:val="28"/>
        </w:rPr>
        <w:t xml:space="preserve"> </w:t>
      </w:r>
      <w:r w:rsidR="008575E2" w:rsidRPr="00D61319">
        <w:rPr>
          <w:rStyle w:val="1"/>
          <w:color w:val="000000"/>
          <w:sz w:val="28"/>
          <w:szCs w:val="28"/>
        </w:rPr>
        <w:t xml:space="preserve">ее структурным подразделениям </w:t>
      </w:r>
      <w:r w:rsidR="00852505" w:rsidRPr="00D61319">
        <w:rPr>
          <w:rFonts w:ascii="Times New Roman" w:hAnsi="Times New Roman"/>
          <w:sz w:val="28"/>
          <w:szCs w:val="28"/>
        </w:rPr>
        <w:t>предписания</w:t>
      </w:r>
      <w:r w:rsidR="00D61319" w:rsidRPr="00D61319">
        <w:rPr>
          <w:rFonts w:ascii="Times New Roman" w:hAnsi="Times New Roman"/>
          <w:sz w:val="28"/>
          <w:szCs w:val="28"/>
        </w:rPr>
        <w:t xml:space="preserve"> (решения)</w:t>
      </w:r>
      <w:r w:rsidR="00852505" w:rsidRPr="00D61319">
        <w:rPr>
          <w:rFonts w:ascii="Times New Roman" w:hAnsi="Times New Roman"/>
          <w:sz w:val="28"/>
          <w:szCs w:val="28"/>
        </w:rPr>
        <w:t xml:space="preserve"> </w:t>
      </w:r>
      <w:r w:rsidR="002D5FA7" w:rsidRPr="00D61319">
        <w:rPr>
          <w:rStyle w:val="1"/>
          <w:color w:val="000000"/>
          <w:sz w:val="28"/>
          <w:szCs w:val="28"/>
        </w:rPr>
        <w:t>о прекращении действий (бездействия)</w:t>
      </w:r>
      <w:r w:rsidR="008575E2" w:rsidRPr="00D61319">
        <w:rPr>
          <w:rStyle w:val="1"/>
          <w:color w:val="000000"/>
          <w:sz w:val="28"/>
          <w:szCs w:val="28"/>
        </w:rPr>
        <w:t xml:space="preserve"> </w:t>
      </w:r>
      <w:r w:rsidR="002D5FA7" w:rsidRPr="00D61319">
        <w:rPr>
          <w:rStyle w:val="1"/>
          <w:color w:val="000000"/>
          <w:sz w:val="28"/>
          <w:szCs w:val="28"/>
        </w:rPr>
        <w:t>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 w:rsidR="00540C52" w:rsidRPr="00D61319">
        <w:rPr>
          <w:rStyle w:val="1"/>
          <w:color w:val="000000"/>
          <w:sz w:val="28"/>
          <w:szCs w:val="28"/>
        </w:rPr>
        <w:t xml:space="preserve">, </w:t>
      </w:r>
      <w:r w:rsidR="00540C52" w:rsidRPr="00D61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прекращении или об изменении соглашений, нарушающих антимонопольное законодательство, о прекращении иных нарушений антимонопольного законодательства, в том числе о принятии мер по возврату имущества, иных объектов гражданских прав, переданных в качестве муниципальной преференции; о совершении действий, направленных на обеспечение конкуренции;</w:t>
      </w:r>
    </w:p>
    <w:p w:rsidR="00540C52" w:rsidRPr="00D61319" w:rsidRDefault="00010FEB" w:rsidP="0059294D">
      <w:pPr>
        <w:pStyle w:val="a7"/>
        <w:widowControl w:val="0"/>
        <w:spacing w:after="0" w:line="240" w:lineRule="auto"/>
        <w:ind w:right="20" w:firstLine="6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r w:rsidR="002869FA" w:rsidRPr="00D61319">
        <w:rPr>
          <w:rStyle w:val="1"/>
          <w:color w:val="000000"/>
          <w:sz w:val="28"/>
          <w:szCs w:val="28"/>
        </w:rPr>
        <w:t>выданные антимонопольным органом администрации Ягоднинского городского округа, ее структурным подразделениям</w:t>
      </w:r>
      <w:r w:rsidR="002869FA" w:rsidRPr="00D61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0C52" w:rsidRPr="00D61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предписания о совершении действий, направленных на устранение нарушений порядка осуществления в отношении юридических лиц и индивидуальных предпринимателей, являющихся субъектами градостроительных отношений, мероприятий по реализации проекта по строительству;</w:t>
      </w:r>
    </w:p>
    <w:p w:rsidR="002D5FA7" w:rsidRPr="00130030" w:rsidRDefault="00010FEB" w:rsidP="0059294D">
      <w:pPr>
        <w:pStyle w:val="a7"/>
        <w:widowControl w:val="0"/>
        <w:spacing w:after="0" w:line="240" w:lineRule="auto"/>
        <w:ind w:right="20" w:firstLine="62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</w:t>
      </w:r>
      <w:r w:rsidR="000023D8" w:rsidRPr="00130030">
        <w:rPr>
          <w:rStyle w:val="1"/>
          <w:color w:val="000000"/>
          <w:sz w:val="28"/>
          <w:szCs w:val="28"/>
        </w:rPr>
        <w:t xml:space="preserve">) </w:t>
      </w:r>
      <w:r w:rsidR="00EB1C90" w:rsidRPr="00130030">
        <w:rPr>
          <w:rStyle w:val="1"/>
          <w:color w:val="000000"/>
          <w:sz w:val="28"/>
          <w:szCs w:val="28"/>
        </w:rPr>
        <w:t>в</w:t>
      </w:r>
      <w:r w:rsidR="000023D8" w:rsidRPr="00130030">
        <w:rPr>
          <w:rFonts w:ascii="Times New Roman" w:hAnsi="Times New Roman"/>
          <w:sz w:val="28"/>
          <w:szCs w:val="28"/>
        </w:rPr>
        <w:t>ступившие в законную силу решения су</w:t>
      </w:r>
      <w:r w:rsidR="00EB1C90" w:rsidRPr="00130030">
        <w:rPr>
          <w:rFonts w:ascii="Times New Roman" w:hAnsi="Times New Roman"/>
          <w:sz w:val="28"/>
          <w:szCs w:val="28"/>
        </w:rPr>
        <w:t xml:space="preserve">дов, в соответствии с которыми </w:t>
      </w:r>
      <w:r w:rsidR="000023D8" w:rsidRPr="00130030">
        <w:rPr>
          <w:rFonts w:ascii="Times New Roman" w:hAnsi="Times New Roman"/>
          <w:sz w:val="28"/>
          <w:szCs w:val="28"/>
        </w:rPr>
        <w:t>признан</w:t>
      </w:r>
      <w:r w:rsidR="00967CCC" w:rsidRPr="00130030">
        <w:rPr>
          <w:rFonts w:ascii="Times New Roman" w:hAnsi="Times New Roman"/>
          <w:sz w:val="28"/>
          <w:szCs w:val="28"/>
        </w:rPr>
        <w:t>ы</w:t>
      </w:r>
      <w:r w:rsidR="000023D8" w:rsidRPr="00130030">
        <w:rPr>
          <w:rFonts w:ascii="Times New Roman" w:hAnsi="Times New Roman"/>
          <w:sz w:val="28"/>
          <w:szCs w:val="28"/>
        </w:rPr>
        <w:t xml:space="preserve"> недействительным</w:t>
      </w:r>
      <w:r w:rsidR="00967CCC" w:rsidRPr="00130030">
        <w:rPr>
          <w:rFonts w:ascii="Times New Roman" w:hAnsi="Times New Roman"/>
          <w:sz w:val="28"/>
          <w:szCs w:val="28"/>
        </w:rPr>
        <w:t>и</w:t>
      </w:r>
      <w:r w:rsidR="000023D8" w:rsidRPr="00130030">
        <w:rPr>
          <w:rFonts w:ascii="Times New Roman" w:hAnsi="Times New Roman"/>
          <w:sz w:val="28"/>
          <w:szCs w:val="28"/>
        </w:rPr>
        <w:t xml:space="preserve"> нормативны</w:t>
      </w:r>
      <w:r w:rsidR="00967CCC" w:rsidRPr="00130030">
        <w:rPr>
          <w:rFonts w:ascii="Times New Roman" w:hAnsi="Times New Roman"/>
          <w:sz w:val="28"/>
          <w:szCs w:val="28"/>
        </w:rPr>
        <w:t>е</w:t>
      </w:r>
      <w:r w:rsidR="000023D8" w:rsidRPr="00130030">
        <w:rPr>
          <w:rFonts w:ascii="Times New Roman" w:hAnsi="Times New Roman"/>
          <w:sz w:val="28"/>
          <w:szCs w:val="28"/>
        </w:rPr>
        <w:t xml:space="preserve"> правовы</w:t>
      </w:r>
      <w:r w:rsidR="00967CCC" w:rsidRPr="00130030">
        <w:rPr>
          <w:rFonts w:ascii="Times New Roman" w:hAnsi="Times New Roman"/>
          <w:sz w:val="28"/>
          <w:szCs w:val="28"/>
        </w:rPr>
        <w:t>е</w:t>
      </w:r>
      <w:r w:rsidR="000023D8" w:rsidRPr="00130030">
        <w:rPr>
          <w:rFonts w:ascii="Times New Roman" w:hAnsi="Times New Roman"/>
          <w:sz w:val="28"/>
          <w:szCs w:val="28"/>
        </w:rPr>
        <w:t xml:space="preserve"> акт</w:t>
      </w:r>
      <w:r w:rsidR="00967CCC" w:rsidRPr="00130030">
        <w:rPr>
          <w:rFonts w:ascii="Times New Roman" w:hAnsi="Times New Roman"/>
          <w:sz w:val="28"/>
          <w:szCs w:val="28"/>
        </w:rPr>
        <w:t>ы</w:t>
      </w:r>
      <w:r w:rsidR="000023D8" w:rsidRPr="00130030">
        <w:rPr>
          <w:rFonts w:ascii="Times New Roman" w:hAnsi="Times New Roman"/>
          <w:sz w:val="28"/>
          <w:szCs w:val="28"/>
        </w:rPr>
        <w:t>, решени</w:t>
      </w:r>
      <w:r w:rsidR="00967CCC" w:rsidRPr="00130030">
        <w:rPr>
          <w:rFonts w:ascii="Times New Roman" w:hAnsi="Times New Roman"/>
          <w:sz w:val="28"/>
          <w:szCs w:val="28"/>
        </w:rPr>
        <w:t>я</w:t>
      </w:r>
      <w:r w:rsidR="000023D8" w:rsidRPr="00130030">
        <w:rPr>
          <w:rFonts w:ascii="Times New Roman" w:hAnsi="Times New Roman"/>
          <w:sz w:val="28"/>
          <w:szCs w:val="28"/>
        </w:rPr>
        <w:t xml:space="preserve"> и действи</w:t>
      </w:r>
      <w:r w:rsidR="00967CCC" w:rsidRPr="00130030">
        <w:rPr>
          <w:rFonts w:ascii="Times New Roman" w:hAnsi="Times New Roman"/>
          <w:sz w:val="28"/>
          <w:szCs w:val="28"/>
        </w:rPr>
        <w:t>я</w:t>
      </w:r>
      <w:r w:rsidR="000023D8" w:rsidRPr="00130030">
        <w:rPr>
          <w:rFonts w:ascii="Times New Roman" w:hAnsi="Times New Roman"/>
          <w:sz w:val="28"/>
          <w:szCs w:val="28"/>
        </w:rPr>
        <w:t xml:space="preserve"> (бездействи</w:t>
      </w:r>
      <w:r w:rsidR="00967CCC" w:rsidRPr="00130030">
        <w:rPr>
          <w:rFonts w:ascii="Times New Roman" w:hAnsi="Times New Roman"/>
          <w:sz w:val="28"/>
          <w:szCs w:val="28"/>
        </w:rPr>
        <w:t>е</w:t>
      </w:r>
      <w:r w:rsidR="000023D8" w:rsidRPr="00130030">
        <w:rPr>
          <w:rFonts w:ascii="Times New Roman" w:hAnsi="Times New Roman"/>
          <w:sz w:val="28"/>
          <w:szCs w:val="28"/>
        </w:rPr>
        <w:t xml:space="preserve">) администрации Ягоднинского городского округа и </w:t>
      </w:r>
      <w:r w:rsidR="00967CCC" w:rsidRPr="00130030">
        <w:rPr>
          <w:rFonts w:ascii="Times New Roman" w:hAnsi="Times New Roman"/>
          <w:sz w:val="28"/>
          <w:szCs w:val="28"/>
        </w:rPr>
        <w:t xml:space="preserve">должностных лиц </w:t>
      </w:r>
      <w:r w:rsidR="000023D8" w:rsidRPr="00130030">
        <w:rPr>
          <w:rFonts w:ascii="Times New Roman" w:hAnsi="Times New Roman"/>
          <w:sz w:val="28"/>
          <w:szCs w:val="28"/>
        </w:rPr>
        <w:t>структурных подразделений ввиду их несоответствия закону ли</w:t>
      </w:r>
      <w:r w:rsidR="00EB1C90" w:rsidRPr="00130030">
        <w:rPr>
          <w:rFonts w:ascii="Times New Roman" w:hAnsi="Times New Roman"/>
          <w:sz w:val="28"/>
          <w:szCs w:val="28"/>
        </w:rPr>
        <w:t>бо</w:t>
      </w:r>
      <w:r w:rsidR="000023D8" w:rsidRPr="00130030">
        <w:rPr>
          <w:rFonts w:ascii="Times New Roman" w:hAnsi="Times New Roman"/>
          <w:sz w:val="28"/>
          <w:szCs w:val="28"/>
        </w:rPr>
        <w:t xml:space="preserve"> иному нормативному </w:t>
      </w:r>
      <w:r w:rsidR="00592073" w:rsidRPr="00130030">
        <w:rPr>
          <w:rFonts w:ascii="Times New Roman" w:hAnsi="Times New Roman"/>
          <w:sz w:val="28"/>
          <w:szCs w:val="28"/>
        </w:rPr>
        <w:t>правовому акту и нарушения прав,</w:t>
      </w:r>
      <w:r w:rsidR="000023D8" w:rsidRPr="00130030">
        <w:rPr>
          <w:rFonts w:ascii="Times New Roman" w:hAnsi="Times New Roman"/>
          <w:sz w:val="28"/>
          <w:szCs w:val="28"/>
        </w:rPr>
        <w:t xml:space="preserve"> законных интересов юридических и физических лиц в сфере предпринимательской</w:t>
      </w:r>
      <w:r w:rsidR="00592073" w:rsidRPr="00130030">
        <w:rPr>
          <w:rFonts w:ascii="Times New Roman" w:hAnsi="Times New Roman"/>
          <w:sz w:val="28"/>
          <w:szCs w:val="28"/>
        </w:rPr>
        <w:t>, инвестиционной</w:t>
      </w:r>
      <w:r w:rsidR="000023D8" w:rsidRPr="00130030">
        <w:rPr>
          <w:rFonts w:ascii="Times New Roman" w:hAnsi="Times New Roman"/>
          <w:sz w:val="28"/>
          <w:szCs w:val="28"/>
        </w:rPr>
        <w:t xml:space="preserve">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</w:t>
      </w:r>
      <w:r w:rsidR="00592073" w:rsidRPr="00130030">
        <w:rPr>
          <w:rFonts w:ascii="Times New Roman" w:hAnsi="Times New Roman"/>
          <w:sz w:val="28"/>
          <w:szCs w:val="28"/>
        </w:rPr>
        <w:t>, инвестиционной</w:t>
      </w:r>
      <w:r w:rsidR="000023D8" w:rsidRPr="00130030">
        <w:rPr>
          <w:rFonts w:ascii="Times New Roman" w:hAnsi="Times New Roman"/>
          <w:sz w:val="28"/>
          <w:szCs w:val="28"/>
        </w:rPr>
        <w:t xml:space="preserve"> и иной экономической деятельности</w:t>
      </w:r>
      <w:r w:rsidR="00EB1C90" w:rsidRPr="00130030">
        <w:rPr>
          <w:rFonts w:ascii="Times New Roman" w:hAnsi="Times New Roman"/>
          <w:sz w:val="28"/>
          <w:szCs w:val="28"/>
        </w:rPr>
        <w:t>.</w:t>
      </w:r>
    </w:p>
    <w:p w:rsidR="002D5FA7" w:rsidRPr="00130030" w:rsidRDefault="004950E6" w:rsidP="00D442D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2.1.</w:t>
      </w:r>
      <w:r w:rsidR="00A13474" w:rsidRPr="00130030">
        <w:rPr>
          <w:rFonts w:ascii="Times New Roman" w:hAnsi="Times New Roman"/>
          <w:sz w:val="28"/>
          <w:szCs w:val="28"/>
        </w:rPr>
        <w:t xml:space="preserve">3. </w:t>
      </w:r>
      <w:r w:rsidR="00C564F8" w:rsidRPr="00130030">
        <w:rPr>
          <w:rFonts w:ascii="Times New Roman" w:hAnsi="Times New Roman"/>
          <w:sz w:val="28"/>
          <w:szCs w:val="28"/>
        </w:rPr>
        <w:t>Обоснованные жалобы на решения, действия администрации Ягоднинского городского округа и структурных подразделений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наличии).</w:t>
      </w:r>
    </w:p>
    <w:p w:rsidR="00C86575" w:rsidRPr="00130030" w:rsidRDefault="00C86575" w:rsidP="00A54575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Значение данного КПЭ определяется на основании сведений, представляемых структурными подразделениями администрации Ягоднинского городского округа, прокуратурой Ягоднинского городского округа, </w:t>
      </w:r>
      <w:r w:rsidR="00A13474" w:rsidRPr="00130030">
        <w:rPr>
          <w:rFonts w:ascii="Times New Roman" w:hAnsi="Times New Roman"/>
          <w:sz w:val="28"/>
          <w:szCs w:val="28"/>
        </w:rPr>
        <w:t>уполномоченн</w:t>
      </w:r>
      <w:r w:rsidR="00A54575" w:rsidRPr="00130030">
        <w:rPr>
          <w:rFonts w:ascii="Times New Roman" w:hAnsi="Times New Roman"/>
          <w:sz w:val="28"/>
          <w:szCs w:val="28"/>
        </w:rPr>
        <w:t>ым</w:t>
      </w:r>
      <w:r w:rsidR="00A13474" w:rsidRPr="00130030">
        <w:rPr>
          <w:rFonts w:ascii="Times New Roman" w:hAnsi="Times New Roman"/>
          <w:sz w:val="28"/>
          <w:szCs w:val="28"/>
        </w:rPr>
        <w:t xml:space="preserve"> по защите прав предпринимателей в Магаданской области</w:t>
      </w:r>
      <w:r w:rsidR="00A13474" w:rsidRPr="00130030">
        <w:rPr>
          <w:rStyle w:val="1"/>
          <w:color w:val="000000"/>
          <w:sz w:val="28"/>
          <w:szCs w:val="28"/>
        </w:rPr>
        <w:t xml:space="preserve"> </w:t>
      </w:r>
      <w:r w:rsidRPr="00130030">
        <w:rPr>
          <w:rStyle w:val="1"/>
          <w:color w:val="000000"/>
          <w:sz w:val="28"/>
          <w:szCs w:val="28"/>
        </w:rPr>
        <w:t xml:space="preserve">по запросу </w:t>
      </w:r>
      <w:r w:rsidR="00776799">
        <w:rPr>
          <w:rStyle w:val="1"/>
          <w:color w:val="000000"/>
          <w:sz w:val="28"/>
          <w:szCs w:val="28"/>
        </w:rPr>
        <w:t>уполномоченного подразделения (должностного лица)</w:t>
      </w:r>
      <w:r w:rsidRPr="00130030">
        <w:rPr>
          <w:rStyle w:val="1"/>
          <w:color w:val="000000"/>
          <w:sz w:val="28"/>
          <w:szCs w:val="28"/>
        </w:rPr>
        <w:t xml:space="preserve"> </w:t>
      </w:r>
      <w:r w:rsidR="0015319F" w:rsidRPr="00130030">
        <w:rPr>
          <w:rStyle w:val="1"/>
          <w:color w:val="000000"/>
          <w:sz w:val="28"/>
          <w:szCs w:val="28"/>
        </w:rPr>
        <w:t xml:space="preserve">о </w:t>
      </w:r>
      <w:r w:rsidR="00A406BD" w:rsidRPr="00130030">
        <w:rPr>
          <w:rStyle w:val="1"/>
          <w:color w:val="000000"/>
          <w:sz w:val="28"/>
          <w:szCs w:val="28"/>
        </w:rPr>
        <w:t xml:space="preserve">рассмотрении и признании обоснованными доводов заявителей о </w:t>
      </w:r>
      <w:r w:rsidR="0015319F" w:rsidRPr="00130030">
        <w:rPr>
          <w:rStyle w:val="1"/>
          <w:color w:val="000000"/>
          <w:sz w:val="28"/>
          <w:szCs w:val="28"/>
        </w:rPr>
        <w:t xml:space="preserve">совершении </w:t>
      </w:r>
      <w:r w:rsidR="0015319F" w:rsidRPr="00130030">
        <w:rPr>
          <w:rFonts w:ascii="Times New Roman" w:hAnsi="Times New Roman"/>
          <w:sz w:val="28"/>
          <w:szCs w:val="28"/>
        </w:rPr>
        <w:t xml:space="preserve">должностными лицами администрации Ягоднинского городского округа и ее структурных подразделений </w:t>
      </w:r>
      <w:r w:rsidR="00B370A9" w:rsidRPr="00130030">
        <w:rPr>
          <w:rFonts w:ascii="Times New Roman" w:hAnsi="Times New Roman"/>
          <w:sz w:val="28"/>
          <w:szCs w:val="28"/>
        </w:rPr>
        <w:t>действий (бездействия), ведущих к ограничению конкуренции</w:t>
      </w:r>
      <w:r w:rsidRPr="00130030">
        <w:rPr>
          <w:rStyle w:val="1"/>
          <w:color w:val="000000"/>
          <w:sz w:val="28"/>
          <w:szCs w:val="28"/>
        </w:rPr>
        <w:t>.</w:t>
      </w:r>
    </w:p>
    <w:p w:rsidR="00C86575" w:rsidRPr="00130030" w:rsidRDefault="00010ECD" w:rsidP="00E83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2.1.</w:t>
      </w:r>
      <w:r w:rsidR="00A13474" w:rsidRPr="00130030">
        <w:rPr>
          <w:rFonts w:ascii="Times New Roman" w:hAnsi="Times New Roman"/>
          <w:sz w:val="28"/>
          <w:szCs w:val="28"/>
        </w:rPr>
        <w:t>4. Выполнение плана мероприятий («дорожной карты») по снижению рисков нарушения антимонопольного законодательства</w:t>
      </w:r>
      <w:r w:rsidR="00104112" w:rsidRPr="00130030">
        <w:rPr>
          <w:rFonts w:ascii="Times New Roman" w:hAnsi="Times New Roman"/>
          <w:sz w:val="28"/>
          <w:szCs w:val="28"/>
        </w:rPr>
        <w:t>.</w:t>
      </w:r>
    </w:p>
    <w:p w:rsidR="00365455" w:rsidRPr="00130030" w:rsidRDefault="00ED1CFC" w:rsidP="00E83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lastRenderedPageBreak/>
        <w:t xml:space="preserve">Значение данного КПЭ определяется на основании </w:t>
      </w:r>
      <w:r w:rsidRPr="00130030">
        <w:rPr>
          <w:rFonts w:ascii="Times New Roman" w:hAnsi="Times New Roman"/>
          <w:sz w:val="28"/>
          <w:szCs w:val="28"/>
        </w:rPr>
        <w:t xml:space="preserve">плана мероприятий («дорожная карта») по снижению рисков нарушения антимонопольного законодательства </w:t>
      </w:r>
      <w:r w:rsidRPr="00130030">
        <w:rPr>
          <w:rStyle w:val="1"/>
          <w:color w:val="000000"/>
          <w:sz w:val="28"/>
          <w:szCs w:val="28"/>
        </w:rPr>
        <w:t xml:space="preserve">администрации Ягоднинского городского округа, а также </w:t>
      </w:r>
      <w:r w:rsidR="00365455" w:rsidRPr="00130030">
        <w:rPr>
          <w:rFonts w:ascii="Times New Roman" w:hAnsi="Times New Roman"/>
          <w:sz w:val="28"/>
          <w:szCs w:val="28"/>
        </w:rPr>
        <w:t xml:space="preserve">сведений по результатам проведенного мониторинга исполнения </w:t>
      </w:r>
      <w:r w:rsidR="002A4985" w:rsidRPr="00130030">
        <w:rPr>
          <w:rFonts w:ascii="Times New Roman" w:hAnsi="Times New Roman"/>
          <w:sz w:val="28"/>
          <w:szCs w:val="28"/>
        </w:rPr>
        <w:t xml:space="preserve">плана </w:t>
      </w:r>
      <w:r w:rsidR="00365455" w:rsidRPr="00130030">
        <w:rPr>
          <w:rFonts w:ascii="Times New Roman" w:hAnsi="Times New Roman"/>
          <w:sz w:val="28"/>
          <w:szCs w:val="28"/>
        </w:rPr>
        <w:t xml:space="preserve">мероприятий по снижению рисков нарушения антимонопольного законодательства и </w:t>
      </w:r>
      <w:r w:rsidR="00365455" w:rsidRPr="00130030">
        <w:rPr>
          <w:rStyle w:val="1"/>
          <w:color w:val="000000"/>
          <w:sz w:val="28"/>
          <w:szCs w:val="28"/>
        </w:rPr>
        <w:t>рассчитывается по формуле:</w:t>
      </w:r>
    </w:p>
    <w:p w:rsidR="00365455" w:rsidRPr="00130030" w:rsidRDefault="00365455" w:rsidP="00B3391A">
      <w:pPr>
        <w:pStyle w:val="a7"/>
        <w:spacing w:after="0" w:line="240" w:lineRule="auto"/>
        <w:ind w:left="1840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К</w:t>
      </w:r>
      <w:r w:rsidR="007C7C0A" w:rsidRPr="00130030">
        <w:rPr>
          <w:rStyle w:val="1"/>
          <w:color w:val="000000"/>
          <w:sz w:val="28"/>
          <w:szCs w:val="28"/>
        </w:rPr>
        <w:t>пмдк</w:t>
      </w:r>
    </w:p>
    <w:p w:rsidR="00365455" w:rsidRPr="00130030" w:rsidRDefault="00365455" w:rsidP="00B3391A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           </w:t>
      </w:r>
      <w:r w:rsidR="00EC6BAE" w:rsidRPr="00130030">
        <w:rPr>
          <w:rStyle w:val="4"/>
          <w:b w:val="0"/>
          <w:bCs w:val="0"/>
          <w:color w:val="000000"/>
          <w:sz w:val="28"/>
          <w:szCs w:val="28"/>
        </w:rPr>
        <w:t>Вм</w:t>
      </w:r>
      <w:r w:rsidR="00E11343" w:rsidRPr="00130030">
        <w:rPr>
          <w:rStyle w:val="4"/>
          <w:b w:val="0"/>
          <w:bCs w:val="0"/>
          <w:color w:val="000000"/>
          <w:sz w:val="28"/>
          <w:szCs w:val="28"/>
        </w:rPr>
        <w:t>дк</w:t>
      </w:r>
      <w:r w:rsidRPr="00130030">
        <w:rPr>
          <w:rStyle w:val="4"/>
          <w:b w:val="0"/>
          <w:bCs w:val="0"/>
          <w:color w:val="000000"/>
          <w:sz w:val="28"/>
          <w:szCs w:val="28"/>
        </w:rPr>
        <w:t xml:space="preserve"> =------------х100</w:t>
      </w:r>
    </w:p>
    <w:p w:rsidR="00365455" w:rsidRPr="00130030" w:rsidRDefault="00365455" w:rsidP="00B3391A">
      <w:pPr>
        <w:pStyle w:val="41"/>
        <w:shd w:val="clear" w:color="auto" w:fill="auto"/>
        <w:spacing w:before="0" w:line="240" w:lineRule="auto"/>
        <w:ind w:left="1840"/>
        <w:rPr>
          <w:sz w:val="28"/>
          <w:szCs w:val="28"/>
        </w:rPr>
      </w:pPr>
      <w:r w:rsidRPr="00130030">
        <w:rPr>
          <w:rStyle w:val="4"/>
          <w:color w:val="000000"/>
          <w:sz w:val="28"/>
          <w:szCs w:val="28"/>
        </w:rPr>
        <w:t>К</w:t>
      </w:r>
      <w:r w:rsidR="002D7BEA" w:rsidRPr="00130030">
        <w:rPr>
          <w:rStyle w:val="1"/>
          <w:b w:val="0"/>
          <w:color w:val="000000"/>
          <w:sz w:val="28"/>
          <w:szCs w:val="28"/>
        </w:rPr>
        <w:t>змдк</w:t>
      </w:r>
    </w:p>
    <w:p w:rsidR="00365455" w:rsidRPr="00130030" w:rsidRDefault="00365455" w:rsidP="00365455">
      <w:pPr>
        <w:pStyle w:val="a7"/>
        <w:spacing w:after="0" w:line="240" w:lineRule="auto"/>
        <w:ind w:left="3500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, где</w:t>
      </w:r>
    </w:p>
    <w:p w:rsidR="00365455" w:rsidRPr="00130030" w:rsidRDefault="00EC6BAE" w:rsidP="00365455">
      <w:pPr>
        <w:pStyle w:val="a7"/>
        <w:tabs>
          <w:tab w:val="center" w:pos="6604"/>
          <w:tab w:val="right" w:pos="9786"/>
        </w:tabs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Вм</w:t>
      </w:r>
      <w:r w:rsidR="00E11343" w:rsidRPr="00130030">
        <w:rPr>
          <w:rStyle w:val="1"/>
          <w:color w:val="000000"/>
          <w:sz w:val="28"/>
          <w:szCs w:val="28"/>
        </w:rPr>
        <w:t>дк</w:t>
      </w:r>
      <w:r w:rsidR="00365455" w:rsidRPr="00130030">
        <w:rPr>
          <w:rStyle w:val="1"/>
          <w:color w:val="000000"/>
          <w:sz w:val="28"/>
          <w:szCs w:val="28"/>
        </w:rPr>
        <w:t xml:space="preserve"> - доля </w:t>
      </w:r>
      <w:r w:rsidR="00237512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237512"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</w:t>
      </w:r>
      <w:r w:rsidR="00683BC7" w:rsidRPr="00130030">
        <w:rPr>
          <w:rStyle w:val="1"/>
          <w:color w:val="000000"/>
          <w:sz w:val="28"/>
          <w:szCs w:val="28"/>
        </w:rPr>
        <w:t xml:space="preserve"> </w:t>
      </w:r>
      <w:r w:rsidR="00683BC7" w:rsidRPr="00130030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проведенных </w:t>
      </w:r>
      <w:r w:rsidR="00683BC7" w:rsidRPr="00130030">
        <w:rPr>
          <w:rStyle w:val="1"/>
          <w:color w:val="000000"/>
          <w:sz w:val="28"/>
          <w:szCs w:val="28"/>
        </w:rPr>
        <w:t>в отчетном году</w:t>
      </w:r>
      <w:r w:rsidR="00D26665" w:rsidRPr="00130030">
        <w:rPr>
          <w:rStyle w:val="1"/>
          <w:color w:val="000000"/>
          <w:sz w:val="28"/>
          <w:szCs w:val="28"/>
        </w:rPr>
        <w:t xml:space="preserve">, в общем количестве </w:t>
      </w:r>
      <w:r w:rsidR="00F252EB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683BC7" w:rsidRPr="00130030">
        <w:rPr>
          <w:rStyle w:val="1"/>
          <w:color w:val="000000"/>
          <w:sz w:val="28"/>
          <w:szCs w:val="28"/>
        </w:rPr>
        <w:t xml:space="preserve">внесенных в план </w:t>
      </w:r>
      <w:r w:rsidR="000A6BB3">
        <w:rPr>
          <w:rStyle w:val="1"/>
          <w:color w:val="000000"/>
          <w:sz w:val="28"/>
          <w:szCs w:val="28"/>
        </w:rPr>
        <w:t>на</w:t>
      </w:r>
      <w:r w:rsidR="00683BC7" w:rsidRPr="00130030">
        <w:rPr>
          <w:rStyle w:val="1"/>
          <w:color w:val="000000"/>
          <w:sz w:val="28"/>
          <w:szCs w:val="28"/>
        </w:rPr>
        <w:t xml:space="preserve"> отчетн</w:t>
      </w:r>
      <w:r w:rsidR="000A6BB3">
        <w:rPr>
          <w:rStyle w:val="1"/>
          <w:color w:val="000000"/>
          <w:sz w:val="28"/>
          <w:szCs w:val="28"/>
        </w:rPr>
        <w:t>ый</w:t>
      </w:r>
      <w:r w:rsidR="00683BC7" w:rsidRPr="00130030">
        <w:rPr>
          <w:rStyle w:val="1"/>
          <w:color w:val="000000"/>
          <w:sz w:val="28"/>
          <w:szCs w:val="28"/>
        </w:rPr>
        <w:t xml:space="preserve"> год </w:t>
      </w:r>
      <w:r w:rsidR="00365455" w:rsidRPr="00130030">
        <w:rPr>
          <w:rStyle w:val="1"/>
          <w:color w:val="000000"/>
          <w:sz w:val="28"/>
          <w:szCs w:val="28"/>
        </w:rPr>
        <w:t>(%);</w:t>
      </w:r>
    </w:p>
    <w:p w:rsidR="00F252EB" w:rsidRPr="00130030" w:rsidRDefault="00365455" w:rsidP="00365455">
      <w:pPr>
        <w:pStyle w:val="a7"/>
        <w:tabs>
          <w:tab w:val="left" w:pos="2774"/>
        </w:tabs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Кп</w:t>
      </w:r>
      <w:r w:rsidR="007C7C0A" w:rsidRPr="00130030">
        <w:rPr>
          <w:rStyle w:val="1"/>
          <w:color w:val="000000"/>
          <w:sz w:val="28"/>
          <w:szCs w:val="28"/>
        </w:rPr>
        <w:t>м</w:t>
      </w:r>
      <w:r w:rsidR="00E11343" w:rsidRPr="00130030">
        <w:rPr>
          <w:rStyle w:val="1"/>
          <w:color w:val="000000"/>
          <w:sz w:val="28"/>
          <w:szCs w:val="28"/>
        </w:rPr>
        <w:t>дк</w:t>
      </w:r>
      <w:r w:rsidRPr="00130030">
        <w:rPr>
          <w:rStyle w:val="1"/>
          <w:color w:val="000000"/>
          <w:sz w:val="28"/>
          <w:szCs w:val="28"/>
        </w:rPr>
        <w:t xml:space="preserve"> - количество </w:t>
      </w:r>
      <w:r w:rsidR="00F252EB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F252EB"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</w:t>
      </w:r>
      <w:r w:rsidR="00625256" w:rsidRPr="00130030">
        <w:rPr>
          <w:rStyle w:val="1"/>
          <w:color w:val="000000"/>
          <w:sz w:val="28"/>
          <w:szCs w:val="28"/>
        </w:rPr>
        <w:t xml:space="preserve"> </w:t>
      </w:r>
      <w:r w:rsidR="00625256" w:rsidRPr="00130030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проведенных </w:t>
      </w:r>
      <w:r w:rsidR="00625256" w:rsidRPr="00130030">
        <w:rPr>
          <w:rStyle w:val="1"/>
          <w:color w:val="000000"/>
          <w:sz w:val="28"/>
          <w:szCs w:val="28"/>
        </w:rPr>
        <w:t>в отчетном году</w:t>
      </w:r>
      <w:r w:rsidR="008313B4" w:rsidRPr="00130030">
        <w:rPr>
          <w:rFonts w:ascii="Times New Roman" w:hAnsi="Times New Roman"/>
          <w:sz w:val="28"/>
          <w:szCs w:val="28"/>
        </w:rPr>
        <w:t xml:space="preserve"> по результатам проведенного мониторинга исполнения </w:t>
      </w:r>
      <w:r w:rsidR="00FB1305" w:rsidRPr="00130030">
        <w:rPr>
          <w:rFonts w:ascii="Times New Roman" w:hAnsi="Times New Roman"/>
          <w:sz w:val="28"/>
          <w:szCs w:val="28"/>
        </w:rPr>
        <w:t xml:space="preserve">плана </w:t>
      </w:r>
      <w:r w:rsidR="008313B4" w:rsidRPr="00130030">
        <w:rPr>
          <w:rFonts w:ascii="Times New Roman" w:hAnsi="Times New Roman"/>
          <w:sz w:val="28"/>
          <w:szCs w:val="28"/>
        </w:rPr>
        <w:t>мероприятий по снижению рисков нарушения антимонопольного законодательства</w:t>
      </w:r>
      <w:r w:rsidR="007C7C0A" w:rsidRPr="00130030">
        <w:rPr>
          <w:rFonts w:ascii="Times New Roman" w:hAnsi="Times New Roman"/>
          <w:sz w:val="28"/>
          <w:szCs w:val="28"/>
        </w:rPr>
        <w:t xml:space="preserve"> </w:t>
      </w:r>
      <w:r w:rsidR="008313B4" w:rsidRPr="00130030">
        <w:rPr>
          <w:rStyle w:val="1"/>
          <w:color w:val="000000"/>
          <w:sz w:val="28"/>
          <w:szCs w:val="28"/>
        </w:rPr>
        <w:t>(единиц);</w:t>
      </w:r>
    </w:p>
    <w:p w:rsidR="007C7C0A" w:rsidRPr="00130030" w:rsidRDefault="00365455" w:rsidP="001958A5">
      <w:pPr>
        <w:pStyle w:val="a7"/>
        <w:tabs>
          <w:tab w:val="left" w:pos="2774"/>
        </w:tabs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К</w:t>
      </w:r>
      <w:r w:rsidR="002D7BEA" w:rsidRPr="00130030">
        <w:rPr>
          <w:rStyle w:val="1"/>
          <w:color w:val="000000"/>
          <w:sz w:val="28"/>
          <w:szCs w:val="28"/>
        </w:rPr>
        <w:t>змдк</w:t>
      </w:r>
      <w:r w:rsidRPr="00130030">
        <w:rPr>
          <w:rStyle w:val="1"/>
          <w:color w:val="000000"/>
          <w:sz w:val="28"/>
          <w:szCs w:val="28"/>
        </w:rPr>
        <w:t xml:space="preserve"> - </w:t>
      </w:r>
      <w:r w:rsidR="007C7C0A" w:rsidRPr="00130030">
        <w:rPr>
          <w:rStyle w:val="1"/>
          <w:color w:val="000000"/>
          <w:sz w:val="28"/>
          <w:szCs w:val="28"/>
        </w:rPr>
        <w:t xml:space="preserve">количество </w:t>
      </w:r>
      <w:r w:rsidR="007C7C0A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7C7C0A" w:rsidRPr="00130030">
        <w:rPr>
          <w:rStyle w:val="1"/>
          <w:color w:val="000000"/>
          <w:sz w:val="28"/>
          <w:szCs w:val="28"/>
        </w:rPr>
        <w:t xml:space="preserve">администрации Ягоднинского городского округа </w:t>
      </w:r>
      <w:r w:rsidR="001958A5" w:rsidRPr="00130030">
        <w:rPr>
          <w:rStyle w:val="1"/>
          <w:color w:val="000000"/>
          <w:sz w:val="28"/>
          <w:szCs w:val="28"/>
        </w:rPr>
        <w:t xml:space="preserve">внесенных в </w:t>
      </w:r>
      <w:r w:rsidR="001958A5" w:rsidRPr="00130030"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</w:t>
      </w:r>
      <w:r w:rsidR="000A6BB3">
        <w:rPr>
          <w:rFonts w:ascii="Times New Roman" w:hAnsi="Times New Roman"/>
          <w:sz w:val="28"/>
          <w:szCs w:val="28"/>
        </w:rPr>
        <w:t>на</w:t>
      </w:r>
      <w:r w:rsidR="007C7C0A" w:rsidRPr="00130030">
        <w:rPr>
          <w:rStyle w:val="1"/>
          <w:color w:val="000000"/>
          <w:sz w:val="28"/>
          <w:szCs w:val="28"/>
        </w:rPr>
        <w:t xml:space="preserve"> отчетн</w:t>
      </w:r>
      <w:r w:rsidR="000A6BB3">
        <w:rPr>
          <w:rStyle w:val="1"/>
          <w:color w:val="000000"/>
          <w:sz w:val="28"/>
          <w:szCs w:val="28"/>
        </w:rPr>
        <w:t>ый</w:t>
      </w:r>
      <w:r w:rsidR="007C7C0A" w:rsidRPr="00130030">
        <w:rPr>
          <w:rStyle w:val="1"/>
          <w:color w:val="000000"/>
          <w:sz w:val="28"/>
          <w:szCs w:val="28"/>
        </w:rPr>
        <w:t xml:space="preserve"> год</w:t>
      </w:r>
      <w:r w:rsidR="007C7C0A" w:rsidRPr="00130030">
        <w:rPr>
          <w:rFonts w:ascii="Times New Roman" w:hAnsi="Times New Roman"/>
          <w:sz w:val="28"/>
          <w:szCs w:val="28"/>
        </w:rPr>
        <w:t xml:space="preserve"> </w:t>
      </w:r>
      <w:r w:rsidR="007C7C0A" w:rsidRPr="00130030">
        <w:rPr>
          <w:rStyle w:val="1"/>
          <w:color w:val="000000"/>
          <w:sz w:val="28"/>
          <w:szCs w:val="28"/>
        </w:rPr>
        <w:t>(единиц).</w:t>
      </w:r>
    </w:p>
    <w:p w:rsidR="00C564F8" w:rsidRPr="00813233" w:rsidRDefault="00C564F8" w:rsidP="007C7C0A">
      <w:pPr>
        <w:pStyle w:val="a7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73762E" w:rsidRPr="00130030" w:rsidRDefault="0073762E" w:rsidP="006C2C9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Методика расчета ключевых показателей эффективности функционирования антимонопольного комплаенса для уполномоченного подразделения</w:t>
      </w:r>
      <w:r w:rsidR="006C2C9A" w:rsidRPr="00130030">
        <w:rPr>
          <w:rFonts w:ascii="Times New Roman" w:hAnsi="Times New Roman"/>
          <w:sz w:val="28"/>
          <w:szCs w:val="28"/>
        </w:rPr>
        <w:t xml:space="preserve"> (должностного лица)</w:t>
      </w:r>
    </w:p>
    <w:p w:rsidR="006C2C9A" w:rsidRPr="00130030" w:rsidRDefault="006C2C9A" w:rsidP="006C2C9A">
      <w:pPr>
        <w:pStyle w:val="a6"/>
        <w:spacing w:after="0" w:line="240" w:lineRule="auto"/>
        <w:ind w:left="1077"/>
        <w:jc w:val="center"/>
        <w:rPr>
          <w:rFonts w:ascii="Times New Roman" w:hAnsi="Times New Roman"/>
          <w:sz w:val="28"/>
          <w:szCs w:val="28"/>
          <w:lang w:bidi="en-US"/>
        </w:rPr>
      </w:pPr>
      <w:r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</w:t>
      </w:r>
    </w:p>
    <w:p w:rsidR="0073762E" w:rsidRPr="00756EBB" w:rsidRDefault="0073762E" w:rsidP="00022F6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B2F13" w:rsidRPr="00262ED6" w:rsidRDefault="00262ED6" w:rsidP="00022F63">
      <w:pPr>
        <w:pStyle w:val="a6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262ED6">
        <w:rPr>
          <w:rStyle w:val="1"/>
          <w:sz w:val="28"/>
          <w:szCs w:val="28"/>
        </w:rPr>
        <w:t xml:space="preserve">КПЭ </w:t>
      </w:r>
      <w:r w:rsidRPr="00262ED6">
        <w:rPr>
          <w:rFonts w:ascii="Times New Roman" w:hAnsi="Times New Roman"/>
          <w:sz w:val="28"/>
          <w:szCs w:val="28"/>
        </w:rPr>
        <w:t>для уполномоченного подразделения (должностного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ED6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</w:t>
      </w:r>
      <w:r w:rsidR="000B44FE">
        <w:rPr>
          <w:rFonts w:ascii="Times New Roman" w:hAnsi="Times New Roman"/>
          <w:sz w:val="28"/>
          <w:szCs w:val="28"/>
          <w:lang w:eastAsia="ar-SA"/>
        </w:rPr>
        <w:t xml:space="preserve"> являются:</w:t>
      </w:r>
    </w:p>
    <w:p w:rsidR="00D52869" w:rsidRPr="008B2F13" w:rsidRDefault="00D52869" w:rsidP="00262ED6">
      <w:pPr>
        <w:pStyle w:val="a7"/>
        <w:widowControl w:val="0"/>
        <w:numPr>
          <w:ilvl w:val="2"/>
          <w:numId w:val="37"/>
        </w:numPr>
        <w:tabs>
          <w:tab w:val="left" w:pos="0"/>
        </w:tabs>
        <w:spacing w:after="0" w:line="240" w:lineRule="auto"/>
        <w:ind w:left="0" w:right="140" w:firstLine="709"/>
        <w:jc w:val="both"/>
        <w:rPr>
          <w:rStyle w:val="1"/>
          <w:sz w:val="28"/>
          <w:szCs w:val="28"/>
        </w:rPr>
      </w:pPr>
      <w:r w:rsidRPr="008B2F13">
        <w:rPr>
          <w:rStyle w:val="1"/>
          <w:color w:val="000000"/>
          <w:sz w:val="28"/>
          <w:szCs w:val="28"/>
        </w:rPr>
        <w:t>Доля сотрудников структурных подразделений администрации Ягоднинского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</w:t>
      </w:r>
      <w:r w:rsidR="00461DCA" w:rsidRPr="008B2F13">
        <w:rPr>
          <w:rStyle w:val="1"/>
          <w:color w:val="000000"/>
          <w:sz w:val="28"/>
          <w:szCs w:val="28"/>
        </w:rPr>
        <w:t xml:space="preserve"> в</w:t>
      </w:r>
      <w:r w:rsidRPr="008B2F13">
        <w:rPr>
          <w:rStyle w:val="1"/>
          <w:color w:val="000000"/>
          <w:sz w:val="28"/>
          <w:szCs w:val="28"/>
        </w:rPr>
        <w:t xml:space="preserve"> администрации Ягоднинского городского округа</w:t>
      </w:r>
      <w:r w:rsidR="007D483B" w:rsidRPr="008B2F13">
        <w:rPr>
          <w:rStyle w:val="1"/>
          <w:color w:val="000000"/>
          <w:sz w:val="28"/>
          <w:szCs w:val="28"/>
        </w:rPr>
        <w:t xml:space="preserve"> </w:t>
      </w:r>
      <w:r w:rsidR="00776799">
        <w:rPr>
          <w:rStyle w:val="1"/>
          <w:color w:val="000000"/>
          <w:sz w:val="28"/>
          <w:szCs w:val="28"/>
        </w:rPr>
        <w:t xml:space="preserve"> и </w:t>
      </w:r>
      <w:r w:rsidRPr="008B2F13">
        <w:rPr>
          <w:rStyle w:val="1"/>
          <w:color w:val="000000"/>
          <w:sz w:val="28"/>
          <w:szCs w:val="28"/>
        </w:rPr>
        <w:t>рассчитывается по формуле:</w:t>
      </w:r>
    </w:p>
    <w:p w:rsidR="004C3034" w:rsidRPr="00A5421F" w:rsidRDefault="004C3034" w:rsidP="007A0AE7">
      <w:pPr>
        <w:pStyle w:val="a7"/>
        <w:widowControl w:val="0"/>
        <w:tabs>
          <w:tab w:val="left" w:pos="1343"/>
        </w:tabs>
        <w:spacing w:after="0" w:line="240" w:lineRule="auto"/>
        <w:ind w:right="140"/>
        <w:jc w:val="both"/>
        <w:rPr>
          <w:rFonts w:ascii="Times New Roman" w:hAnsi="Times New Roman"/>
          <w:sz w:val="16"/>
          <w:szCs w:val="16"/>
        </w:rPr>
      </w:pPr>
    </w:p>
    <w:p w:rsidR="00D52869" w:rsidRPr="00130030" w:rsidRDefault="00A5421F" w:rsidP="000B44FE">
      <w:pPr>
        <w:pStyle w:val="4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             </w:t>
      </w:r>
      <w:r w:rsidR="00D52869" w:rsidRPr="00130030">
        <w:rPr>
          <w:rStyle w:val="4"/>
          <w:color w:val="000000"/>
          <w:sz w:val="28"/>
          <w:szCs w:val="28"/>
        </w:rPr>
        <w:t>Кс</w:t>
      </w:r>
    </w:p>
    <w:p w:rsidR="00D52869" w:rsidRPr="00130030" w:rsidRDefault="004C3034" w:rsidP="000B44FE">
      <w:pPr>
        <w:pStyle w:val="41"/>
        <w:shd w:val="clear" w:color="auto" w:fill="auto"/>
        <w:tabs>
          <w:tab w:val="right" w:leader="hyphen" w:pos="2411"/>
          <w:tab w:val="right" w:pos="2973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130030">
        <w:rPr>
          <w:rStyle w:val="4"/>
          <w:color w:val="000000"/>
          <w:sz w:val="28"/>
          <w:szCs w:val="28"/>
        </w:rPr>
        <w:t>Дс = ----------.х</w:t>
      </w:r>
      <w:r w:rsidR="00D52869" w:rsidRPr="00130030">
        <w:rPr>
          <w:rStyle w:val="4"/>
          <w:color w:val="000000"/>
          <w:sz w:val="28"/>
          <w:szCs w:val="28"/>
        </w:rPr>
        <w:t>10</w:t>
      </w:r>
      <w:r w:rsidRPr="00130030">
        <w:rPr>
          <w:rStyle w:val="4"/>
          <w:color w:val="000000"/>
          <w:sz w:val="28"/>
          <w:szCs w:val="28"/>
        </w:rPr>
        <w:t>0</w:t>
      </w:r>
    </w:p>
    <w:p w:rsidR="00D52869" w:rsidRPr="00130030" w:rsidRDefault="00742880" w:rsidP="000B44FE">
      <w:pPr>
        <w:pStyle w:val="4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30030">
        <w:rPr>
          <w:rStyle w:val="4"/>
          <w:color w:val="000000"/>
          <w:sz w:val="28"/>
          <w:szCs w:val="28"/>
        </w:rPr>
        <w:t xml:space="preserve">  </w:t>
      </w:r>
      <w:r w:rsidR="00A5421F">
        <w:rPr>
          <w:rStyle w:val="4"/>
          <w:color w:val="000000"/>
          <w:sz w:val="28"/>
          <w:szCs w:val="28"/>
        </w:rPr>
        <w:t xml:space="preserve">                   </w:t>
      </w:r>
      <w:r w:rsidR="00D52869" w:rsidRPr="00130030">
        <w:rPr>
          <w:rStyle w:val="4"/>
          <w:color w:val="000000"/>
          <w:sz w:val="28"/>
          <w:szCs w:val="28"/>
        </w:rPr>
        <w:t>Ч</w:t>
      </w:r>
      <w:r w:rsidR="00AB2BC0" w:rsidRPr="00130030">
        <w:rPr>
          <w:rStyle w:val="4"/>
          <w:color w:val="000000"/>
          <w:sz w:val="28"/>
          <w:szCs w:val="28"/>
        </w:rPr>
        <w:t>с</w:t>
      </w:r>
      <w:r w:rsidR="00D52869" w:rsidRPr="00130030">
        <w:rPr>
          <w:rStyle w:val="4"/>
          <w:color w:val="000000"/>
          <w:sz w:val="28"/>
          <w:szCs w:val="28"/>
        </w:rPr>
        <w:t>р</w:t>
      </w:r>
      <w:r w:rsidR="00AB2BC0" w:rsidRPr="00130030">
        <w:rPr>
          <w:rStyle w:val="4"/>
          <w:color w:val="000000"/>
          <w:sz w:val="28"/>
          <w:szCs w:val="28"/>
        </w:rPr>
        <w:t>с</w:t>
      </w:r>
    </w:p>
    <w:p w:rsidR="00D52869" w:rsidRPr="00130030" w:rsidRDefault="00D52869" w:rsidP="000B44FE">
      <w:pPr>
        <w:pStyle w:val="a7"/>
        <w:tabs>
          <w:tab w:val="left" w:pos="1985"/>
        </w:tabs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, где</w:t>
      </w:r>
    </w:p>
    <w:p w:rsidR="00D52869" w:rsidRPr="00130030" w:rsidRDefault="00D52869" w:rsidP="007A0AE7">
      <w:pPr>
        <w:pStyle w:val="a7"/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Дс - доля сотрудников администрации </w:t>
      </w:r>
      <w:r w:rsidR="004C3034" w:rsidRPr="00130030">
        <w:rPr>
          <w:rStyle w:val="1"/>
          <w:color w:val="000000"/>
          <w:sz w:val="28"/>
          <w:szCs w:val="28"/>
        </w:rPr>
        <w:t>Ягоднинского</w:t>
      </w:r>
      <w:r w:rsidRPr="00130030">
        <w:rPr>
          <w:rStyle w:val="1"/>
          <w:color w:val="000000"/>
          <w:sz w:val="28"/>
          <w:szCs w:val="28"/>
        </w:rPr>
        <w:t xml:space="preserve"> городского округа,</w:t>
      </w:r>
      <w:r w:rsidR="000E2374" w:rsidRPr="00130030">
        <w:rPr>
          <w:rStyle w:val="1"/>
          <w:color w:val="000000"/>
          <w:sz w:val="28"/>
          <w:szCs w:val="28"/>
        </w:rPr>
        <w:t xml:space="preserve"> ее структурных подразделений,</w:t>
      </w:r>
      <w:r w:rsidRPr="00130030">
        <w:rPr>
          <w:rStyle w:val="1"/>
          <w:color w:val="000000"/>
          <w:sz w:val="28"/>
          <w:szCs w:val="28"/>
        </w:rPr>
        <w:t xml:space="preserve"> которые приняли участие в отчетном году в обучающих мероприятиях по основам антимонопольного законодательства, </w:t>
      </w:r>
      <w:r w:rsidRPr="00130030">
        <w:rPr>
          <w:rStyle w:val="1"/>
          <w:color w:val="000000"/>
          <w:sz w:val="28"/>
          <w:szCs w:val="28"/>
        </w:rPr>
        <w:lastRenderedPageBreak/>
        <w:t xml:space="preserve">организации и функционированию антимонопольного комплаенса </w:t>
      </w:r>
      <w:r w:rsidR="00461DCA">
        <w:rPr>
          <w:rStyle w:val="1"/>
          <w:color w:val="000000"/>
          <w:sz w:val="28"/>
          <w:szCs w:val="28"/>
        </w:rPr>
        <w:t xml:space="preserve">в </w:t>
      </w:r>
      <w:r w:rsidRPr="00130030">
        <w:rPr>
          <w:rStyle w:val="1"/>
          <w:color w:val="000000"/>
          <w:sz w:val="28"/>
          <w:szCs w:val="28"/>
        </w:rPr>
        <w:t xml:space="preserve">администрации </w:t>
      </w:r>
      <w:r w:rsidR="00AB2BC0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в общем количестве сотрудников администрации </w:t>
      </w:r>
      <w:r w:rsidR="00AB2BC0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</w:t>
      </w:r>
      <w:r w:rsidR="003337A3">
        <w:rPr>
          <w:rStyle w:val="1"/>
          <w:color w:val="000000"/>
          <w:sz w:val="28"/>
          <w:szCs w:val="28"/>
        </w:rPr>
        <w:t xml:space="preserve"> (%);</w:t>
      </w:r>
    </w:p>
    <w:p w:rsidR="00D52869" w:rsidRPr="00130030" w:rsidRDefault="00D52869" w:rsidP="007A0AE7">
      <w:pPr>
        <w:pStyle w:val="a7"/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Кс - количество сотрудников администрации </w:t>
      </w:r>
      <w:r w:rsidR="00AB2BC0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округа,</w:t>
      </w:r>
      <w:r w:rsidR="000E2374" w:rsidRPr="00130030">
        <w:rPr>
          <w:rStyle w:val="1"/>
          <w:color w:val="000000"/>
          <w:sz w:val="28"/>
          <w:szCs w:val="28"/>
        </w:rPr>
        <w:t xml:space="preserve"> ее структурных подразделений,</w:t>
      </w:r>
      <w:r w:rsidRPr="00130030">
        <w:rPr>
          <w:rStyle w:val="1"/>
          <w:color w:val="000000"/>
          <w:sz w:val="28"/>
          <w:szCs w:val="28"/>
        </w:rPr>
        <w:t xml:space="preserve"> которые приняли участие в отчетном году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="00461DCA">
        <w:rPr>
          <w:rStyle w:val="1"/>
          <w:color w:val="000000"/>
          <w:sz w:val="28"/>
          <w:szCs w:val="28"/>
        </w:rPr>
        <w:t xml:space="preserve">в </w:t>
      </w:r>
      <w:r w:rsidRPr="00130030">
        <w:rPr>
          <w:rStyle w:val="1"/>
          <w:color w:val="000000"/>
          <w:sz w:val="28"/>
          <w:szCs w:val="28"/>
        </w:rPr>
        <w:t xml:space="preserve">администрации </w:t>
      </w:r>
      <w:r w:rsidR="00AB2BC0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 (человек);</w:t>
      </w:r>
    </w:p>
    <w:p w:rsidR="00D52869" w:rsidRPr="00130030" w:rsidRDefault="00D52869" w:rsidP="007A0AE7">
      <w:pPr>
        <w:pStyle w:val="a7"/>
        <w:spacing w:after="0" w:line="240" w:lineRule="auto"/>
        <w:ind w:right="140" w:firstLine="660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Ч</w:t>
      </w:r>
      <w:r w:rsidR="00F94D4E" w:rsidRPr="00130030">
        <w:rPr>
          <w:rStyle w:val="1"/>
          <w:color w:val="000000"/>
          <w:sz w:val="28"/>
          <w:szCs w:val="28"/>
        </w:rPr>
        <w:t>с</w:t>
      </w:r>
      <w:r w:rsidRPr="00130030">
        <w:rPr>
          <w:rStyle w:val="1"/>
          <w:color w:val="000000"/>
          <w:sz w:val="28"/>
          <w:szCs w:val="28"/>
        </w:rPr>
        <w:t>р</w:t>
      </w:r>
      <w:r w:rsidR="00F94D4E" w:rsidRPr="00130030">
        <w:rPr>
          <w:rStyle w:val="1"/>
          <w:color w:val="000000"/>
          <w:sz w:val="28"/>
          <w:szCs w:val="28"/>
        </w:rPr>
        <w:t>с</w:t>
      </w:r>
      <w:r w:rsidRPr="00130030">
        <w:rPr>
          <w:rStyle w:val="1"/>
          <w:color w:val="000000"/>
          <w:sz w:val="28"/>
          <w:szCs w:val="28"/>
        </w:rPr>
        <w:t xml:space="preserve"> - среднесписочная численность сотрудников администрации </w:t>
      </w:r>
      <w:r w:rsidR="00F94D4E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 за отчетный год (за исключением сотрудников, занимающих должности, не отнесенные к должностям муниципальной службы, чьи должностные (трудовые) обязанности не предусматривают выполнение функций, связанных с рисками нарушения антимонопольного законодательства), </w:t>
      </w:r>
      <w:r w:rsidR="00742880" w:rsidRPr="00130030">
        <w:rPr>
          <w:rStyle w:val="1"/>
          <w:color w:val="000000"/>
          <w:sz w:val="28"/>
          <w:szCs w:val="28"/>
        </w:rPr>
        <w:t xml:space="preserve">подлежащих </w:t>
      </w:r>
      <w:r w:rsidR="00AA2FF9" w:rsidRPr="00130030">
        <w:rPr>
          <w:rStyle w:val="1"/>
          <w:color w:val="000000"/>
          <w:sz w:val="28"/>
          <w:szCs w:val="28"/>
        </w:rPr>
        <w:t xml:space="preserve">в отчетном году </w:t>
      </w:r>
      <w:r w:rsidR="00742880" w:rsidRPr="00130030">
        <w:rPr>
          <w:rStyle w:val="1"/>
          <w:color w:val="000000"/>
          <w:sz w:val="28"/>
          <w:szCs w:val="28"/>
        </w:rPr>
        <w:t>участи</w:t>
      </w:r>
      <w:r w:rsidR="00AA2FF9" w:rsidRPr="00130030">
        <w:rPr>
          <w:rStyle w:val="1"/>
          <w:color w:val="000000"/>
          <w:sz w:val="28"/>
          <w:szCs w:val="28"/>
        </w:rPr>
        <w:t>ю</w:t>
      </w:r>
      <w:r w:rsidR="00742880" w:rsidRPr="00130030">
        <w:rPr>
          <w:rStyle w:val="1"/>
          <w:color w:val="000000"/>
          <w:sz w:val="28"/>
          <w:szCs w:val="28"/>
        </w:rPr>
        <w:t xml:space="preserve">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Pr="00130030">
        <w:rPr>
          <w:rStyle w:val="1"/>
          <w:color w:val="000000"/>
          <w:sz w:val="28"/>
          <w:szCs w:val="28"/>
        </w:rPr>
        <w:t>(человек).</w:t>
      </w:r>
    </w:p>
    <w:p w:rsidR="003579AA" w:rsidRPr="00130030" w:rsidRDefault="00301F54" w:rsidP="00301F54">
      <w:pPr>
        <w:pStyle w:val="a7"/>
        <w:widowControl w:val="0"/>
        <w:numPr>
          <w:ilvl w:val="2"/>
          <w:numId w:val="37"/>
        </w:numPr>
        <w:tabs>
          <w:tab w:val="left" w:pos="1343"/>
        </w:tabs>
        <w:spacing w:after="0" w:line="240" w:lineRule="auto"/>
        <w:ind w:left="0" w:right="140" w:firstLine="709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="003579AA" w:rsidRPr="00130030">
        <w:rPr>
          <w:rStyle w:val="1"/>
          <w:color w:val="000000"/>
          <w:sz w:val="28"/>
          <w:szCs w:val="28"/>
        </w:rPr>
        <w:t xml:space="preserve">Доля проектов нормативных правовых актов, размещенных в разделе «Антимонопольный комплаенс» официального сайта администрации Ягоднинского городского округа в рамках проведения анализа на предмет выявления рисков нарушения антимонопольного законодательства </w:t>
      </w:r>
      <w:r>
        <w:rPr>
          <w:rStyle w:val="1"/>
          <w:color w:val="000000"/>
          <w:sz w:val="28"/>
          <w:szCs w:val="28"/>
        </w:rPr>
        <w:t xml:space="preserve">и </w:t>
      </w:r>
      <w:r w:rsidR="003579AA" w:rsidRPr="00130030">
        <w:rPr>
          <w:rStyle w:val="1"/>
          <w:color w:val="000000"/>
          <w:sz w:val="28"/>
          <w:szCs w:val="28"/>
        </w:rPr>
        <w:t>рассчитывается по формуле:</w:t>
      </w:r>
    </w:p>
    <w:p w:rsidR="00765195" w:rsidRPr="00130030" w:rsidRDefault="00765195" w:rsidP="003337A3">
      <w:pPr>
        <w:pStyle w:val="a7"/>
        <w:spacing w:after="0" w:line="240" w:lineRule="auto"/>
        <w:ind w:left="1840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Кпнпа</w:t>
      </w:r>
    </w:p>
    <w:p w:rsidR="00765195" w:rsidRPr="00130030" w:rsidRDefault="00765195" w:rsidP="003337A3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           </w:t>
      </w:r>
      <w:r w:rsidRPr="00130030">
        <w:rPr>
          <w:rStyle w:val="4"/>
          <w:b w:val="0"/>
          <w:bCs w:val="0"/>
          <w:color w:val="000000"/>
          <w:sz w:val="28"/>
          <w:szCs w:val="28"/>
        </w:rPr>
        <w:t>Дпнпа =--------</w:t>
      </w:r>
      <w:r w:rsidR="0071777E" w:rsidRPr="00130030">
        <w:rPr>
          <w:rStyle w:val="4"/>
          <w:b w:val="0"/>
          <w:bCs w:val="0"/>
          <w:color w:val="000000"/>
          <w:sz w:val="28"/>
          <w:szCs w:val="28"/>
        </w:rPr>
        <w:t>--</w:t>
      </w:r>
      <w:r w:rsidRPr="00130030">
        <w:rPr>
          <w:rStyle w:val="4"/>
          <w:b w:val="0"/>
          <w:bCs w:val="0"/>
          <w:color w:val="000000"/>
          <w:sz w:val="28"/>
          <w:szCs w:val="28"/>
        </w:rPr>
        <w:t>--</w:t>
      </w:r>
      <w:r w:rsidR="006C2C84" w:rsidRPr="00130030">
        <w:rPr>
          <w:rStyle w:val="4"/>
          <w:b w:val="0"/>
          <w:bCs w:val="0"/>
          <w:color w:val="000000"/>
          <w:sz w:val="28"/>
          <w:szCs w:val="28"/>
        </w:rPr>
        <w:t>х</w:t>
      </w:r>
      <w:r w:rsidRPr="00130030">
        <w:rPr>
          <w:rStyle w:val="4"/>
          <w:b w:val="0"/>
          <w:bCs w:val="0"/>
          <w:color w:val="000000"/>
          <w:sz w:val="28"/>
          <w:szCs w:val="28"/>
        </w:rPr>
        <w:t>100</w:t>
      </w:r>
    </w:p>
    <w:p w:rsidR="00765195" w:rsidRPr="00130030" w:rsidRDefault="00765195" w:rsidP="003337A3">
      <w:pPr>
        <w:pStyle w:val="41"/>
        <w:shd w:val="clear" w:color="auto" w:fill="auto"/>
        <w:spacing w:before="0" w:line="240" w:lineRule="auto"/>
        <w:ind w:left="1840"/>
        <w:rPr>
          <w:sz w:val="28"/>
          <w:szCs w:val="28"/>
        </w:rPr>
      </w:pPr>
      <w:r w:rsidRPr="00130030">
        <w:rPr>
          <w:rStyle w:val="4"/>
          <w:color w:val="000000"/>
          <w:sz w:val="28"/>
          <w:szCs w:val="28"/>
        </w:rPr>
        <w:t>Кунпа</w:t>
      </w:r>
    </w:p>
    <w:p w:rsidR="00765195" w:rsidRPr="00130030" w:rsidRDefault="00765195" w:rsidP="003337A3">
      <w:pPr>
        <w:pStyle w:val="a7"/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, где</w:t>
      </w:r>
    </w:p>
    <w:p w:rsidR="00765195" w:rsidRPr="00130030" w:rsidRDefault="00765195" w:rsidP="00BA6731">
      <w:pPr>
        <w:pStyle w:val="a7"/>
        <w:tabs>
          <w:tab w:val="center" w:pos="6604"/>
          <w:tab w:val="right" w:pos="978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Дпнпа - доля проектов нормативных правовых актов администрации </w:t>
      </w:r>
      <w:r w:rsidR="006C2C84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округа,</w:t>
      </w:r>
      <w:r w:rsidR="006C2C84" w:rsidRPr="00130030">
        <w:rPr>
          <w:rStyle w:val="1"/>
          <w:color w:val="000000"/>
          <w:sz w:val="28"/>
          <w:szCs w:val="28"/>
        </w:rPr>
        <w:t xml:space="preserve"> </w:t>
      </w:r>
      <w:r w:rsidR="00BA6731">
        <w:rPr>
          <w:rStyle w:val="1"/>
          <w:color w:val="000000"/>
          <w:sz w:val="28"/>
          <w:szCs w:val="28"/>
        </w:rPr>
        <w:t>подготовленных структурными подразделениями</w:t>
      </w:r>
      <w:r w:rsidR="00E34198">
        <w:rPr>
          <w:rStyle w:val="1"/>
          <w:color w:val="000000"/>
          <w:sz w:val="28"/>
          <w:szCs w:val="28"/>
        </w:rPr>
        <w:t xml:space="preserve"> администрации</w:t>
      </w:r>
      <w:r w:rsidRPr="00130030">
        <w:rPr>
          <w:rStyle w:val="1"/>
          <w:color w:val="000000"/>
          <w:sz w:val="28"/>
          <w:szCs w:val="28"/>
        </w:rPr>
        <w:t xml:space="preserve">, размещенных в разделе «Антимонопольный комплаенс» официального сайта администрации </w:t>
      </w:r>
      <w:r w:rsidR="006C2C84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 в рамках проведения анализа на предмет выявления рисков нарушения антимонопольного законодательства, в общем количестве нормативных правовых актов, утвержденных в отчетном году (%);</w:t>
      </w:r>
    </w:p>
    <w:p w:rsidR="00765195" w:rsidRPr="00130030" w:rsidRDefault="00765195" w:rsidP="00650863">
      <w:pPr>
        <w:pStyle w:val="a7"/>
        <w:tabs>
          <w:tab w:val="left" w:pos="277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Кпнпа - количество проектов нормативных правовых </w:t>
      </w:r>
      <w:r w:rsidR="00842D37">
        <w:rPr>
          <w:rStyle w:val="1"/>
          <w:color w:val="000000"/>
          <w:sz w:val="28"/>
          <w:szCs w:val="28"/>
        </w:rPr>
        <w:t xml:space="preserve">актов </w:t>
      </w:r>
      <w:r w:rsidRPr="00130030">
        <w:rPr>
          <w:rStyle w:val="1"/>
          <w:color w:val="000000"/>
          <w:sz w:val="28"/>
          <w:szCs w:val="28"/>
        </w:rPr>
        <w:t xml:space="preserve">администрации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подготовленных </w:t>
      </w:r>
      <w:r w:rsidR="00246932">
        <w:rPr>
          <w:rStyle w:val="1"/>
          <w:color w:val="000000"/>
          <w:sz w:val="28"/>
          <w:szCs w:val="28"/>
        </w:rPr>
        <w:t xml:space="preserve">ее </w:t>
      </w:r>
      <w:r w:rsidR="00D23769" w:rsidRPr="00130030">
        <w:rPr>
          <w:rStyle w:val="1"/>
          <w:color w:val="000000"/>
          <w:sz w:val="28"/>
          <w:szCs w:val="28"/>
        </w:rPr>
        <w:t>структурными подразделениями</w:t>
      </w:r>
      <w:r w:rsidRPr="00130030">
        <w:rPr>
          <w:rStyle w:val="1"/>
          <w:color w:val="000000"/>
          <w:sz w:val="28"/>
          <w:szCs w:val="28"/>
        </w:rPr>
        <w:t xml:space="preserve">, размещенных в разделе «Антимонопольный комплаенс» официального сайта администрации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 в рамках проведения анализа на предмет выявления рисков нарушения антимонопольного законодательства (из числа утвержденных в отчетном году) (единиц);</w:t>
      </w:r>
    </w:p>
    <w:p w:rsidR="00765195" w:rsidRDefault="00765195" w:rsidP="00650863">
      <w:pPr>
        <w:pStyle w:val="a7"/>
        <w:spacing w:after="0" w:line="240" w:lineRule="auto"/>
        <w:ind w:right="-2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Кунпа - количество нормативных правовых актов администрации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подготовленных </w:t>
      </w:r>
      <w:r w:rsidR="005E332E">
        <w:rPr>
          <w:rStyle w:val="1"/>
          <w:color w:val="000000"/>
          <w:sz w:val="28"/>
          <w:szCs w:val="28"/>
        </w:rPr>
        <w:t xml:space="preserve">ее </w:t>
      </w:r>
      <w:r w:rsidR="005E332E" w:rsidRPr="00130030">
        <w:rPr>
          <w:rStyle w:val="1"/>
          <w:color w:val="000000"/>
          <w:sz w:val="28"/>
          <w:szCs w:val="28"/>
        </w:rPr>
        <w:t>структурными подразделениями</w:t>
      </w:r>
      <w:r w:rsidRPr="00130030">
        <w:rPr>
          <w:rStyle w:val="1"/>
          <w:color w:val="000000"/>
          <w:sz w:val="28"/>
          <w:szCs w:val="28"/>
        </w:rPr>
        <w:t>, утвержденных в отчетном году</w:t>
      </w:r>
      <w:r w:rsidR="00924D26">
        <w:rPr>
          <w:rStyle w:val="1"/>
          <w:color w:val="000000"/>
          <w:sz w:val="28"/>
          <w:szCs w:val="28"/>
        </w:rPr>
        <w:t>,</w:t>
      </w:r>
      <w:r w:rsidR="00924D26" w:rsidRPr="00924D26">
        <w:rPr>
          <w:rStyle w:val="1"/>
          <w:color w:val="000000"/>
          <w:sz w:val="28"/>
          <w:szCs w:val="28"/>
        </w:rPr>
        <w:t xml:space="preserve"> </w:t>
      </w:r>
      <w:r w:rsidR="00924D26">
        <w:rPr>
          <w:rStyle w:val="1"/>
          <w:color w:val="000000"/>
          <w:sz w:val="28"/>
          <w:szCs w:val="28"/>
        </w:rPr>
        <w:t>подлежащих</w:t>
      </w:r>
      <w:r w:rsidR="00924D26" w:rsidRPr="00130030">
        <w:rPr>
          <w:rStyle w:val="1"/>
          <w:color w:val="000000"/>
          <w:sz w:val="28"/>
          <w:szCs w:val="28"/>
        </w:rPr>
        <w:t xml:space="preserve"> проведени</w:t>
      </w:r>
      <w:r w:rsidR="00924D26">
        <w:rPr>
          <w:rStyle w:val="1"/>
          <w:color w:val="000000"/>
          <w:sz w:val="28"/>
          <w:szCs w:val="28"/>
        </w:rPr>
        <w:t>ю</w:t>
      </w:r>
      <w:r w:rsidR="00924D26" w:rsidRPr="00130030">
        <w:rPr>
          <w:rStyle w:val="1"/>
          <w:color w:val="000000"/>
          <w:sz w:val="28"/>
          <w:szCs w:val="28"/>
        </w:rPr>
        <w:t xml:space="preserve"> анализа на предмет выявления рисков нарушения антимонопольного законодательства</w:t>
      </w:r>
      <w:r w:rsidRPr="00130030">
        <w:rPr>
          <w:rStyle w:val="1"/>
          <w:color w:val="000000"/>
          <w:sz w:val="28"/>
          <w:szCs w:val="28"/>
        </w:rPr>
        <w:t xml:space="preserve"> (единиц).</w:t>
      </w:r>
    </w:p>
    <w:p w:rsidR="00924D26" w:rsidRPr="00130030" w:rsidRDefault="00924D26" w:rsidP="00650863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40332" w:rsidRPr="00130030" w:rsidRDefault="00C67A2E" w:rsidP="00057E80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lastRenderedPageBreak/>
        <w:t>4</w:t>
      </w:r>
      <w:r w:rsidR="00740332" w:rsidRPr="00130030">
        <w:rPr>
          <w:rFonts w:ascii="Times New Roman" w:hAnsi="Times New Roman"/>
          <w:sz w:val="28"/>
          <w:szCs w:val="28"/>
        </w:rPr>
        <w:t xml:space="preserve">. Оценка значений КПЭ для </w:t>
      </w:r>
      <w:r w:rsidR="006C2C9A"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</w:t>
      </w:r>
      <w:r w:rsidR="006C2C9A" w:rsidRPr="00130030">
        <w:rPr>
          <w:rFonts w:ascii="Times New Roman" w:hAnsi="Times New Roman"/>
          <w:sz w:val="28"/>
          <w:szCs w:val="28"/>
        </w:rPr>
        <w:t xml:space="preserve"> </w:t>
      </w:r>
      <w:r w:rsidR="00740332" w:rsidRPr="00130030">
        <w:rPr>
          <w:rFonts w:ascii="Times New Roman" w:hAnsi="Times New Roman"/>
          <w:sz w:val="28"/>
          <w:szCs w:val="28"/>
        </w:rPr>
        <w:t>в целом и КПЭ для уполномоченного подразделения</w:t>
      </w:r>
      <w:r w:rsidR="004074B9" w:rsidRPr="00130030">
        <w:rPr>
          <w:rFonts w:ascii="Times New Roman" w:hAnsi="Times New Roman"/>
          <w:sz w:val="28"/>
          <w:szCs w:val="28"/>
        </w:rPr>
        <w:t xml:space="preserve"> (должностного лица)</w:t>
      </w:r>
    </w:p>
    <w:p w:rsidR="00740332" w:rsidRPr="00130030" w:rsidRDefault="00740332" w:rsidP="0005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94A" w:rsidRPr="00130030" w:rsidRDefault="00C67A2E" w:rsidP="00057E80">
      <w:pPr>
        <w:pStyle w:val="a7"/>
        <w:widowControl w:val="0"/>
        <w:tabs>
          <w:tab w:val="left" w:pos="1328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4.1. </w:t>
      </w:r>
      <w:r w:rsidR="00C03B4B" w:rsidRPr="00130030">
        <w:rPr>
          <w:rStyle w:val="1"/>
          <w:color w:val="000000"/>
          <w:sz w:val="28"/>
          <w:szCs w:val="28"/>
        </w:rPr>
        <w:t>Оценка значени</w:t>
      </w:r>
      <w:r w:rsidR="00E66EA2" w:rsidRPr="00130030">
        <w:rPr>
          <w:rStyle w:val="1"/>
          <w:color w:val="000000"/>
          <w:sz w:val="28"/>
          <w:szCs w:val="28"/>
        </w:rPr>
        <w:t>й</w:t>
      </w:r>
      <w:r w:rsidR="00C03B4B" w:rsidRPr="00130030">
        <w:rPr>
          <w:rStyle w:val="1"/>
          <w:color w:val="000000"/>
          <w:sz w:val="28"/>
          <w:szCs w:val="28"/>
        </w:rPr>
        <w:t xml:space="preserve"> КПЭ </w:t>
      </w:r>
      <w:r w:rsidR="00E66EA2" w:rsidRPr="00130030">
        <w:rPr>
          <w:rStyle w:val="1"/>
          <w:color w:val="000000"/>
          <w:sz w:val="28"/>
          <w:szCs w:val="28"/>
        </w:rPr>
        <w:t>«</w:t>
      </w:r>
      <w:r w:rsidR="00E66EA2" w:rsidRPr="00130030">
        <w:rPr>
          <w:rFonts w:ascii="Times New Roman" w:hAnsi="Times New Roman"/>
          <w:sz w:val="28"/>
          <w:szCs w:val="28"/>
        </w:rPr>
        <w:t>факт выдачи администрации Ягоднинского городского округа и структурным подразделениям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отменённых вступившим в законную силу судебным актом)» и «вступившие в законную силу решения судов о признании недействительным нормативных правовых актов, незаконными решений и действий (бездействия) администрации Ягоднинского городского округа и структурных подразделений должностных лиц ввиду их несоответствия закону или иному нормативному правовому акту и нарушения прав, законных интересов юридических и физических лиц в сфере предпринимательской, инвестиционной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предпринимательской, инвестиционной и иной экономической деятельности»</w:t>
      </w:r>
      <w:r w:rsidR="00CE0D36" w:rsidRPr="00130030">
        <w:rPr>
          <w:rFonts w:ascii="Times New Roman" w:hAnsi="Times New Roman"/>
          <w:sz w:val="28"/>
          <w:szCs w:val="28"/>
        </w:rPr>
        <w:t xml:space="preserve"> </w:t>
      </w:r>
      <w:r w:rsidR="00740332" w:rsidRPr="00130030">
        <w:rPr>
          <w:rFonts w:ascii="Times New Roman" w:hAnsi="Times New Roman"/>
          <w:sz w:val="28"/>
          <w:szCs w:val="28"/>
        </w:rPr>
        <w:t xml:space="preserve">призвана обеспечить понимание об эффективности функционирования антимонопольного комплаенса в </w:t>
      </w:r>
      <w:r w:rsidR="006F000D" w:rsidRPr="00130030">
        <w:rPr>
          <w:rFonts w:ascii="Times New Roman" w:hAnsi="Times New Roman"/>
          <w:sz w:val="28"/>
          <w:szCs w:val="28"/>
        </w:rPr>
        <w:t xml:space="preserve">администрации Ягоднинского городского округа </w:t>
      </w:r>
      <w:r w:rsidR="00740332" w:rsidRPr="00130030">
        <w:rPr>
          <w:rFonts w:ascii="Times New Roman" w:hAnsi="Times New Roman"/>
          <w:sz w:val="28"/>
          <w:szCs w:val="28"/>
        </w:rPr>
        <w:t xml:space="preserve">и о соответствии мероприятий антимонопольного комплаенса </w:t>
      </w:r>
      <w:r w:rsidR="00461DCA">
        <w:rPr>
          <w:rFonts w:ascii="Times New Roman" w:hAnsi="Times New Roman"/>
          <w:sz w:val="28"/>
          <w:szCs w:val="28"/>
        </w:rPr>
        <w:t xml:space="preserve">в </w:t>
      </w:r>
      <w:r w:rsidR="006F000D" w:rsidRPr="00130030">
        <w:rPr>
          <w:rFonts w:ascii="Times New Roman" w:hAnsi="Times New Roman"/>
          <w:sz w:val="28"/>
          <w:szCs w:val="28"/>
        </w:rPr>
        <w:t>администрации Ягоднинского городского округа</w:t>
      </w:r>
      <w:r w:rsidR="00740332" w:rsidRPr="00130030">
        <w:rPr>
          <w:rFonts w:ascii="Times New Roman" w:hAnsi="Times New Roman"/>
          <w:sz w:val="28"/>
          <w:szCs w:val="28"/>
        </w:rPr>
        <w:t xml:space="preserve"> направлениям совершенствования государственной политики по развитию конкуренции, установленных Национальным планом («дорожной картой») развития конкуренции в Российской Федерации на 2021-2025 годы, утвержденным распоряжением Правительства Российской Федерации от 02 сентября 2021 г. № 2424-р «Об утверждении Национального плана («дорожной карты») развития конкуренции в РФ на 2021 - 2025 гг.».</w:t>
      </w:r>
    </w:p>
    <w:p w:rsidR="006573BA" w:rsidRPr="00130030" w:rsidRDefault="006573BA" w:rsidP="00057E80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Ежегодная оценка значения данных КПЭ и его динамики позволит оценить эффективность и достаточность реализуемых мероприятий по выявлению и снижению комплаенс-рисков.</w:t>
      </w:r>
    </w:p>
    <w:p w:rsidR="006573BA" w:rsidRPr="00130030" w:rsidRDefault="006573BA" w:rsidP="00057E80">
      <w:pPr>
        <w:pStyle w:val="a7"/>
        <w:spacing w:after="0" w:line="240" w:lineRule="auto"/>
        <w:ind w:right="-2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Целевое значение </w:t>
      </w:r>
      <w:r w:rsidR="00C67A2E" w:rsidRPr="00130030">
        <w:rPr>
          <w:rStyle w:val="1"/>
          <w:color w:val="000000"/>
          <w:sz w:val="28"/>
          <w:szCs w:val="28"/>
        </w:rPr>
        <w:t xml:space="preserve">рассматриваемых </w:t>
      </w:r>
      <w:r w:rsidRPr="00130030">
        <w:rPr>
          <w:rStyle w:val="1"/>
          <w:color w:val="000000"/>
          <w:sz w:val="28"/>
          <w:szCs w:val="28"/>
        </w:rPr>
        <w:t xml:space="preserve">КПЭ </w:t>
      </w:r>
      <w:r w:rsidR="00C67A2E" w:rsidRPr="00130030">
        <w:rPr>
          <w:rStyle w:val="1"/>
          <w:color w:val="000000"/>
          <w:sz w:val="28"/>
          <w:szCs w:val="28"/>
        </w:rPr>
        <w:t xml:space="preserve">- </w:t>
      </w:r>
      <w:r w:rsidRPr="00130030">
        <w:rPr>
          <w:rStyle w:val="1"/>
          <w:color w:val="000000"/>
          <w:sz w:val="28"/>
          <w:szCs w:val="28"/>
        </w:rPr>
        <w:t>0 (ноль) единиц, то есть отсутствие нарушений антимонопольного законодательства.</w:t>
      </w:r>
    </w:p>
    <w:p w:rsidR="000703CC" w:rsidRPr="00130030" w:rsidRDefault="00DF0429" w:rsidP="00057E80">
      <w:pPr>
        <w:pStyle w:val="a7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4.2. </w:t>
      </w:r>
      <w:r w:rsidR="0080780F" w:rsidRPr="00130030">
        <w:rPr>
          <w:rStyle w:val="1"/>
          <w:color w:val="000000"/>
          <w:sz w:val="28"/>
          <w:szCs w:val="28"/>
        </w:rPr>
        <w:t>Оценка значени</w:t>
      </w:r>
      <w:r w:rsidR="008F4E9A" w:rsidRPr="00130030">
        <w:rPr>
          <w:rStyle w:val="1"/>
          <w:color w:val="000000"/>
          <w:sz w:val="28"/>
          <w:szCs w:val="28"/>
        </w:rPr>
        <w:t>я</w:t>
      </w:r>
      <w:r w:rsidR="0080780F" w:rsidRPr="00130030">
        <w:rPr>
          <w:rStyle w:val="1"/>
          <w:color w:val="000000"/>
          <w:sz w:val="28"/>
          <w:szCs w:val="28"/>
        </w:rPr>
        <w:t xml:space="preserve"> КПЭ «о</w:t>
      </w:r>
      <w:r w:rsidR="000703CC" w:rsidRPr="00130030">
        <w:rPr>
          <w:rFonts w:ascii="Times New Roman" w:hAnsi="Times New Roman"/>
          <w:sz w:val="28"/>
          <w:szCs w:val="28"/>
        </w:rPr>
        <w:t>боснованные жалобы на решения, действия</w:t>
      </w:r>
      <w:r w:rsidR="008E0479" w:rsidRPr="00130030">
        <w:rPr>
          <w:rFonts w:ascii="Times New Roman" w:hAnsi="Times New Roman"/>
          <w:sz w:val="28"/>
          <w:szCs w:val="28"/>
        </w:rPr>
        <w:t xml:space="preserve"> (бездействие) </w:t>
      </w:r>
      <w:r w:rsidR="000703CC" w:rsidRPr="00130030">
        <w:rPr>
          <w:rFonts w:ascii="Times New Roman" w:hAnsi="Times New Roman"/>
          <w:sz w:val="28"/>
          <w:szCs w:val="28"/>
        </w:rPr>
        <w:t xml:space="preserve"> администрации Ягоднинского городского округа и структурных подразделений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</w:r>
      <w:r w:rsidR="0080780F" w:rsidRPr="00130030">
        <w:rPr>
          <w:rFonts w:ascii="Times New Roman" w:hAnsi="Times New Roman"/>
          <w:sz w:val="28"/>
          <w:szCs w:val="28"/>
        </w:rPr>
        <w:t>».</w:t>
      </w:r>
    </w:p>
    <w:p w:rsidR="00744E98" w:rsidRPr="00D11DAE" w:rsidRDefault="003C1083" w:rsidP="00057E80">
      <w:pPr>
        <w:pStyle w:val="a7"/>
        <w:spacing w:after="0" w:line="240" w:lineRule="auto"/>
        <w:ind w:right="20" w:firstLine="709"/>
        <w:jc w:val="both"/>
        <w:rPr>
          <w:rStyle w:val="1"/>
          <w:sz w:val="28"/>
          <w:szCs w:val="28"/>
        </w:rPr>
      </w:pPr>
      <w:r w:rsidRPr="00D11DAE">
        <w:rPr>
          <w:rFonts w:ascii="Times New Roman" w:hAnsi="Times New Roman"/>
          <w:sz w:val="28"/>
          <w:szCs w:val="28"/>
          <w:shd w:val="clear" w:color="auto" w:fill="FFFFFF"/>
        </w:rPr>
        <w:t>По наличию обоснованных</w:t>
      </w:r>
      <w:r w:rsidR="00E118D0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0479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жалоб </w:t>
      </w:r>
      <w:r w:rsidR="00E118D0" w:rsidRPr="00D11DA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18D0" w:rsidRPr="00D11DAE">
        <w:rPr>
          <w:rFonts w:ascii="Times New Roman" w:hAnsi="Times New Roman"/>
          <w:sz w:val="28"/>
          <w:szCs w:val="28"/>
        </w:rPr>
        <w:t>решения, действия (бездействие) администрации</w:t>
      </w:r>
      <w:r w:rsidR="008E0479" w:rsidRPr="00D11DAE">
        <w:rPr>
          <w:rFonts w:ascii="Times New Roman" w:hAnsi="Times New Roman"/>
          <w:sz w:val="28"/>
          <w:szCs w:val="28"/>
        </w:rPr>
        <w:t xml:space="preserve"> Ягоднинского городского округа, </w:t>
      </w:r>
      <w:r w:rsidR="00E118D0" w:rsidRPr="00D11DAE">
        <w:rPr>
          <w:rFonts w:ascii="Times New Roman" w:hAnsi="Times New Roman"/>
          <w:sz w:val="28"/>
          <w:szCs w:val="28"/>
        </w:rPr>
        <w:t>ее структурных подразделений и (или) должностных лиц</w:t>
      </w:r>
      <w:r w:rsidR="00E118D0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можно судить о </w:t>
      </w:r>
      <w:r w:rsidR="00F502CB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недостаточном </w:t>
      </w:r>
      <w:r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качестве </w:t>
      </w:r>
      <w:r w:rsidR="00A36C37" w:rsidRPr="00D11DAE">
        <w:rPr>
          <w:rFonts w:ascii="Times New Roman" w:hAnsi="Times New Roman"/>
          <w:sz w:val="28"/>
          <w:szCs w:val="28"/>
          <w:shd w:val="clear" w:color="auto" w:fill="FFFFFF"/>
        </w:rPr>
        <w:t>проводимой работы</w:t>
      </w:r>
      <w:r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, квалификации сотрудников </w:t>
      </w:r>
      <w:r w:rsidR="00401717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401717" w:rsidRPr="00D11DAE">
        <w:rPr>
          <w:rFonts w:ascii="Times New Roman" w:hAnsi="Times New Roman"/>
          <w:sz w:val="28"/>
          <w:szCs w:val="28"/>
        </w:rPr>
        <w:t xml:space="preserve">эффективности функционирования в целом антимонопольного комплаенса в </w:t>
      </w:r>
      <w:r w:rsidR="00401717" w:rsidRPr="00D11DAE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округа.</w:t>
      </w:r>
    </w:p>
    <w:p w:rsidR="00BC7EBA" w:rsidRPr="00130030" w:rsidRDefault="00BC7EBA" w:rsidP="00057E80">
      <w:pPr>
        <w:pStyle w:val="a7"/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lastRenderedPageBreak/>
        <w:t>Целевое значение рассматриваем</w:t>
      </w:r>
      <w:r w:rsidR="009D6852">
        <w:rPr>
          <w:rStyle w:val="1"/>
          <w:color w:val="000000"/>
          <w:sz w:val="28"/>
          <w:szCs w:val="28"/>
        </w:rPr>
        <w:t>ого</w:t>
      </w:r>
      <w:r w:rsidRPr="00130030">
        <w:rPr>
          <w:rStyle w:val="1"/>
          <w:color w:val="000000"/>
          <w:sz w:val="28"/>
          <w:szCs w:val="28"/>
        </w:rPr>
        <w:t xml:space="preserve"> КПЭ - 0 (ноль) единиц, то есть отсутствие </w:t>
      </w:r>
      <w:r w:rsidR="00744E98" w:rsidRPr="00130030">
        <w:rPr>
          <w:rStyle w:val="1"/>
          <w:color w:val="000000"/>
          <w:sz w:val="28"/>
          <w:szCs w:val="28"/>
        </w:rPr>
        <w:t xml:space="preserve">обоснованных жалоб на решения, действия (бездействие) должностных лиц </w:t>
      </w:r>
      <w:r w:rsidR="00744E98" w:rsidRPr="00130030">
        <w:rPr>
          <w:rFonts w:ascii="Times New Roman" w:hAnsi="Times New Roman"/>
          <w:sz w:val="28"/>
          <w:szCs w:val="28"/>
        </w:rPr>
        <w:t>администрации Ягоднинского городского округа и ее структурных подразделений</w:t>
      </w:r>
      <w:r w:rsidRPr="00130030">
        <w:rPr>
          <w:rStyle w:val="1"/>
          <w:color w:val="000000"/>
          <w:sz w:val="28"/>
          <w:szCs w:val="28"/>
        </w:rPr>
        <w:t>.</w:t>
      </w:r>
    </w:p>
    <w:p w:rsidR="00890004" w:rsidRPr="00130030" w:rsidRDefault="00DF0429" w:rsidP="0005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4.3. </w:t>
      </w:r>
      <w:r w:rsidR="00446915" w:rsidRPr="00130030">
        <w:rPr>
          <w:rStyle w:val="1"/>
          <w:color w:val="000000"/>
          <w:sz w:val="28"/>
          <w:szCs w:val="28"/>
        </w:rPr>
        <w:t>Оценка значения КПЭ</w:t>
      </w:r>
      <w:r w:rsidR="00446915" w:rsidRPr="00130030">
        <w:rPr>
          <w:rFonts w:ascii="Times New Roman" w:hAnsi="Times New Roman"/>
          <w:sz w:val="28"/>
          <w:szCs w:val="28"/>
        </w:rPr>
        <w:t xml:space="preserve"> </w:t>
      </w:r>
      <w:r w:rsidR="00537737" w:rsidRPr="00130030">
        <w:rPr>
          <w:rFonts w:ascii="Times New Roman" w:hAnsi="Times New Roman"/>
          <w:sz w:val="28"/>
          <w:szCs w:val="28"/>
        </w:rPr>
        <w:t>«в</w:t>
      </w:r>
      <w:r w:rsidR="00446915" w:rsidRPr="00130030">
        <w:rPr>
          <w:rFonts w:ascii="Times New Roman" w:hAnsi="Times New Roman"/>
          <w:sz w:val="28"/>
          <w:szCs w:val="28"/>
        </w:rPr>
        <w:t>ыполнение плана мероприятий («дорожной карты») по снижению рисков нарушения антимонопольного законодательства</w:t>
      </w:r>
      <w:r w:rsidR="00890004" w:rsidRPr="00130030">
        <w:rPr>
          <w:rFonts w:ascii="Times New Roman" w:hAnsi="Times New Roman"/>
          <w:sz w:val="28"/>
          <w:szCs w:val="28"/>
        </w:rPr>
        <w:t xml:space="preserve"> обеспечивает понимание об эффективности мероприятий антимонопольного комплаенса, направленных на выявление и оценку снижения рисков нарушения антимонопольного законодательства</w:t>
      </w:r>
      <w:r w:rsidR="008D465A">
        <w:rPr>
          <w:rFonts w:ascii="Times New Roman" w:hAnsi="Times New Roman"/>
          <w:sz w:val="28"/>
          <w:szCs w:val="28"/>
        </w:rPr>
        <w:t>»</w:t>
      </w:r>
      <w:r w:rsidR="00890004" w:rsidRPr="00130030">
        <w:rPr>
          <w:rFonts w:ascii="Times New Roman" w:hAnsi="Times New Roman"/>
          <w:sz w:val="28"/>
          <w:szCs w:val="28"/>
        </w:rPr>
        <w:t>.</w:t>
      </w:r>
    </w:p>
    <w:p w:rsidR="00890004" w:rsidRPr="00130030" w:rsidRDefault="00890004" w:rsidP="00057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При эффективном проведении</w:t>
      </w:r>
      <w:r w:rsidR="008855D1" w:rsidRPr="00130030">
        <w:rPr>
          <w:rFonts w:ascii="Times New Roman" w:hAnsi="Times New Roman"/>
          <w:sz w:val="28"/>
          <w:szCs w:val="28"/>
        </w:rPr>
        <w:t xml:space="preserve"> </w:t>
      </w:r>
      <w:r w:rsidRPr="00130030">
        <w:rPr>
          <w:rFonts w:ascii="Times New Roman" w:hAnsi="Times New Roman"/>
          <w:sz w:val="28"/>
          <w:szCs w:val="28"/>
        </w:rPr>
        <w:t>мероприятий</w:t>
      </w:r>
      <w:r w:rsidR="00537737" w:rsidRPr="00130030">
        <w:rPr>
          <w:rFonts w:ascii="Times New Roman" w:hAnsi="Times New Roman"/>
          <w:sz w:val="28"/>
          <w:szCs w:val="28"/>
        </w:rPr>
        <w:t xml:space="preserve">, запланированных в отчетном периоде, </w:t>
      </w:r>
      <w:r w:rsidRPr="00130030">
        <w:rPr>
          <w:rFonts w:ascii="Times New Roman" w:hAnsi="Times New Roman"/>
          <w:sz w:val="28"/>
          <w:szCs w:val="28"/>
        </w:rPr>
        <w:t>должно наблюдаться у</w:t>
      </w:r>
      <w:r w:rsidR="001673DA" w:rsidRPr="00130030">
        <w:rPr>
          <w:rFonts w:ascii="Times New Roman" w:hAnsi="Times New Roman"/>
          <w:sz w:val="28"/>
          <w:szCs w:val="28"/>
        </w:rPr>
        <w:t xml:space="preserve">величение </w:t>
      </w:r>
      <w:r w:rsidR="00FA5D0C" w:rsidRPr="00130030">
        <w:rPr>
          <w:rStyle w:val="1"/>
          <w:color w:val="000000"/>
          <w:sz w:val="28"/>
          <w:szCs w:val="28"/>
        </w:rPr>
        <w:t xml:space="preserve">доли </w:t>
      </w:r>
      <w:r w:rsidR="00FA5D0C" w:rsidRPr="00130030">
        <w:rPr>
          <w:rFonts w:ascii="Times New Roman" w:hAnsi="Times New Roman"/>
          <w:sz w:val="28"/>
          <w:szCs w:val="28"/>
        </w:rPr>
        <w:t xml:space="preserve">мероприятий </w:t>
      </w:r>
      <w:r w:rsidR="00C21AF3" w:rsidRPr="00130030">
        <w:rPr>
          <w:rFonts w:ascii="Times New Roman" w:hAnsi="Times New Roman"/>
          <w:sz w:val="28"/>
          <w:szCs w:val="28"/>
        </w:rPr>
        <w:t xml:space="preserve">плана </w:t>
      </w:r>
      <w:r w:rsidR="00FA5D0C" w:rsidRPr="00130030">
        <w:rPr>
          <w:rFonts w:ascii="Times New Roman" w:hAnsi="Times New Roman"/>
          <w:sz w:val="28"/>
          <w:szCs w:val="28"/>
        </w:rPr>
        <w:t xml:space="preserve">(«дорожной карты») по снижению рисков нарушения антимонопольного законодательства </w:t>
      </w:r>
      <w:r w:rsidR="00B51B16">
        <w:rPr>
          <w:rFonts w:ascii="Times New Roman" w:hAnsi="Times New Roman"/>
          <w:sz w:val="28"/>
          <w:szCs w:val="28"/>
        </w:rPr>
        <w:t xml:space="preserve">в </w:t>
      </w:r>
      <w:r w:rsidR="00FA5D0C" w:rsidRPr="00130030">
        <w:rPr>
          <w:rStyle w:val="1"/>
          <w:color w:val="000000"/>
          <w:sz w:val="28"/>
          <w:szCs w:val="28"/>
        </w:rPr>
        <w:t xml:space="preserve">администрации Ягоднинского городского округа, в общем количестве </w:t>
      </w:r>
      <w:r w:rsidR="00FA5D0C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FA5D0C" w:rsidRPr="00130030">
        <w:rPr>
          <w:rStyle w:val="1"/>
          <w:color w:val="000000"/>
          <w:sz w:val="28"/>
          <w:szCs w:val="28"/>
        </w:rPr>
        <w:t>внесенных в план в отчетном году</w:t>
      </w:r>
      <w:r w:rsidRPr="00130030">
        <w:rPr>
          <w:rFonts w:ascii="Times New Roman" w:hAnsi="Times New Roman"/>
          <w:sz w:val="28"/>
          <w:szCs w:val="28"/>
        </w:rPr>
        <w:t>. Таким образом, чем эффективнее</w:t>
      </w:r>
      <w:r w:rsidR="008855D1" w:rsidRPr="00130030">
        <w:rPr>
          <w:rFonts w:ascii="Times New Roman" w:hAnsi="Times New Roman"/>
          <w:sz w:val="28"/>
          <w:szCs w:val="28"/>
        </w:rPr>
        <w:t xml:space="preserve"> </w:t>
      </w:r>
      <w:r w:rsidRPr="00130030">
        <w:rPr>
          <w:rFonts w:ascii="Times New Roman" w:hAnsi="Times New Roman"/>
          <w:sz w:val="28"/>
          <w:szCs w:val="28"/>
        </w:rPr>
        <w:t xml:space="preserve">осуществляются </w:t>
      </w:r>
      <w:r w:rsidR="008D465A">
        <w:rPr>
          <w:rFonts w:ascii="Times New Roman" w:hAnsi="Times New Roman"/>
          <w:sz w:val="28"/>
          <w:szCs w:val="28"/>
        </w:rPr>
        <w:t>а</w:t>
      </w:r>
      <w:r w:rsidRPr="00130030">
        <w:rPr>
          <w:rFonts w:ascii="Times New Roman" w:hAnsi="Times New Roman"/>
          <w:sz w:val="28"/>
          <w:szCs w:val="28"/>
        </w:rPr>
        <w:t xml:space="preserve">дминистрацией </w:t>
      </w:r>
      <w:r w:rsidR="001F6DB8" w:rsidRPr="00130030">
        <w:rPr>
          <w:rFonts w:ascii="Times New Roman" w:hAnsi="Times New Roman"/>
          <w:sz w:val="28"/>
          <w:szCs w:val="28"/>
        </w:rPr>
        <w:t xml:space="preserve">Ягоднинского городского округа, ее структурными подразделениями </w:t>
      </w:r>
      <w:r w:rsidRPr="00130030">
        <w:rPr>
          <w:rFonts w:ascii="Times New Roman" w:hAnsi="Times New Roman"/>
          <w:sz w:val="28"/>
          <w:szCs w:val="28"/>
        </w:rPr>
        <w:t>мероприятия антимонопольного комплаенса, тем выше</w:t>
      </w:r>
      <w:r w:rsidR="008855D1" w:rsidRPr="00130030">
        <w:rPr>
          <w:rFonts w:ascii="Times New Roman" w:hAnsi="Times New Roman"/>
          <w:sz w:val="28"/>
          <w:szCs w:val="28"/>
        </w:rPr>
        <w:t xml:space="preserve"> </w:t>
      </w:r>
      <w:r w:rsidRPr="00130030">
        <w:rPr>
          <w:rFonts w:ascii="Times New Roman" w:hAnsi="Times New Roman"/>
          <w:sz w:val="28"/>
          <w:szCs w:val="28"/>
        </w:rPr>
        <w:t>значени</w:t>
      </w:r>
      <w:r w:rsidR="009D6852">
        <w:rPr>
          <w:rFonts w:ascii="Times New Roman" w:hAnsi="Times New Roman"/>
          <w:sz w:val="28"/>
          <w:szCs w:val="28"/>
        </w:rPr>
        <w:t>е</w:t>
      </w:r>
      <w:r w:rsidRPr="00130030">
        <w:rPr>
          <w:rFonts w:ascii="Times New Roman" w:hAnsi="Times New Roman"/>
          <w:sz w:val="28"/>
          <w:szCs w:val="28"/>
        </w:rPr>
        <w:t xml:space="preserve"> КПЭ.</w:t>
      </w:r>
    </w:p>
    <w:p w:rsidR="00DF0429" w:rsidRPr="00130030" w:rsidRDefault="001F6DB8" w:rsidP="00057E80">
      <w:pPr>
        <w:pStyle w:val="a7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Целевое значение данного КПЭ составляет </w:t>
      </w:r>
      <w:r w:rsidRPr="00130030">
        <w:rPr>
          <w:rStyle w:val="11pt"/>
          <w:color w:val="000000"/>
          <w:sz w:val="28"/>
          <w:szCs w:val="28"/>
        </w:rPr>
        <w:t>100</w:t>
      </w:r>
      <w:r w:rsidRPr="00130030">
        <w:rPr>
          <w:rStyle w:val="10pt"/>
          <w:b w:val="0"/>
          <w:color w:val="000000"/>
          <w:sz w:val="28"/>
          <w:szCs w:val="28"/>
        </w:rPr>
        <w:t>%.</w:t>
      </w:r>
    </w:p>
    <w:p w:rsidR="004409AD" w:rsidRPr="00130030" w:rsidRDefault="00DF0429" w:rsidP="00057E80">
      <w:pPr>
        <w:pStyle w:val="a7"/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 xml:space="preserve">4.4. </w:t>
      </w:r>
      <w:r w:rsidR="004409AD" w:rsidRPr="00130030">
        <w:rPr>
          <w:rStyle w:val="1"/>
          <w:color w:val="000000"/>
          <w:sz w:val="28"/>
          <w:szCs w:val="28"/>
        </w:rPr>
        <w:t>Оценка значения КПЭ «</w:t>
      </w:r>
      <w:r w:rsidR="00537737" w:rsidRPr="00130030">
        <w:rPr>
          <w:rStyle w:val="1"/>
          <w:color w:val="000000"/>
          <w:sz w:val="28"/>
          <w:szCs w:val="28"/>
        </w:rPr>
        <w:t>д</w:t>
      </w:r>
      <w:r w:rsidR="004409AD" w:rsidRPr="00130030">
        <w:rPr>
          <w:rStyle w:val="1"/>
          <w:color w:val="000000"/>
          <w:sz w:val="28"/>
          <w:szCs w:val="28"/>
        </w:rPr>
        <w:t xml:space="preserve">оля сотрудников структурных подразделений администрации Ягоднинского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="00461DCA">
        <w:rPr>
          <w:rStyle w:val="1"/>
          <w:color w:val="000000"/>
          <w:sz w:val="28"/>
          <w:szCs w:val="28"/>
        </w:rPr>
        <w:t xml:space="preserve">в </w:t>
      </w:r>
      <w:r w:rsidR="004409AD"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округа».</w:t>
      </w:r>
    </w:p>
    <w:p w:rsidR="00E65E61" w:rsidRPr="00130030" w:rsidRDefault="00E65E61" w:rsidP="00057E80">
      <w:pPr>
        <w:pStyle w:val="a7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sz w:val="28"/>
          <w:szCs w:val="28"/>
        </w:rPr>
        <w:t xml:space="preserve">Консультирование сотрудников администрации </w:t>
      </w:r>
      <w:r w:rsidR="00224773" w:rsidRPr="00130030">
        <w:rPr>
          <w:rStyle w:val="1"/>
          <w:sz w:val="28"/>
          <w:szCs w:val="28"/>
        </w:rPr>
        <w:t xml:space="preserve">Ягоднинского </w:t>
      </w:r>
      <w:r w:rsidRPr="00130030">
        <w:rPr>
          <w:rStyle w:val="1"/>
          <w:sz w:val="28"/>
          <w:szCs w:val="28"/>
        </w:rPr>
        <w:t xml:space="preserve">городского округа по вопросам, связанным с соблюдением антимонопольного законодательства и антимонопольным комплаенсом, отнесено к компетенции уполномоченного подразделения (должностного лица) согласно </w:t>
      </w:r>
      <w:r w:rsidR="00C5527D" w:rsidRPr="00130030">
        <w:rPr>
          <w:rStyle w:val="1"/>
          <w:sz w:val="28"/>
          <w:szCs w:val="28"/>
        </w:rPr>
        <w:t xml:space="preserve">подпункту «г» пункта 4.1 Положения </w:t>
      </w:r>
      <w:r w:rsidR="00C5527D" w:rsidRPr="00130030">
        <w:rPr>
          <w:rFonts w:ascii="Times New Roman" w:hAnsi="Times New Roman"/>
          <w:sz w:val="28"/>
          <w:szCs w:val="28"/>
          <w:lang w:eastAsia="ar-SA"/>
        </w:rPr>
        <w:t>об организации</w:t>
      </w:r>
      <w:r w:rsidR="00C5527D" w:rsidRPr="00130030">
        <w:rPr>
          <w:rFonts w:ascii="Times New Roman" w:hAnsi="Times New Roman"/>
          <w:bCs/>
          <w:sz w:val="28"/>
          <w:szCs w:val="28"/>
        </w:rPr>
        <w:t xml:space="preserve"> в </w:t>
      </w:r>
      <w:r w:rsidR="00C5527D"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 и структурных подразделениях системы внутреннего обеспечения соответствия требованиям антимонопольного законодательства</w:t>
      </w:r>
      <w:r w:rsidR="00C5527D" w:rsidRPr="00130030">
        <w:rPr>
          <w:rFonts w:ascii="Times New Roman" w:hAnsi="Times New Roman"/>
          <w:bCs/>
          <w:sz w:val="28"/>
          <w:szCs w:val="28"/>
        </w:rPr>
        <w:t xml:space="preserve"> (антимонопольный комплаенс), утвержденного </w:t>
      </w:r>
      <w:r w:rsidR="00C5527D" w:rsidRPr="00130030">
        <w:rPr>
          <w:rFonts w:ascii="Times New Roman" w:hAnsi="Times New Roman"/>
          <w:sz w:val="28"/>
          <w:szCs w:val="28"/>
        </w:rPr>
        <w:t>распоряжением администрации Ягоднинского городского окру</w:t>
      </w:r>
      <w:r w:rsidR="008D465A">
        <w:rPr>
          <w:rFonts w:ascii="Times New Roman" w:hAnsi="Times New Roman"/>
          <w:sz w:val="28"/>
          <w:szCs w:val="28"/>
        </w:rPr>
        <w:t>га от 7 февраля 2019 г. № 105-Р</w:t>
      </w:r>
      <w:r w:rsidR="00C5527D" w:rsidRPr="00130030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E17673" w:rsidRPr="00130030">
        <w:rPr>
          <w:rFonts w:ascii="Times New Roman" w:hAnsi="Times New Roman"/>
          <w:sz w:val="28"/>
          <w:szCs w:val="28"/>
        </w:rPr>
        <w:t xml:space="preserve"> об антимонопольном комплаенсе</w:t>
      </w:r>
      <w:r w:rsidR="00C5527D" w:rsidRPr="00130030">
        <w:rPr>
          <w:rFonts w:ascii="Times New Roman" w:hAnsi="Times New Roman"/>
          <w:sz w:val="28"/>
          <w:szCs w:val="28"/>
        </w:rPr>
        <w:t>)</w:t>
      </w:r>
      <w:r w:rsidR="00E17673" w:rsidRPr="00130030">
        <w:rPr>
          <w:rFonts w:ascii="Times New Roman" w:hAnsi="Times New Roman"/>
          <w:sz w:val="28"/>
          <w:szCs w:val="28"/>
        </w:rPr>
        <w:t>.</w:t>
      </w:r>
    </w:p>
    <w:p w:rsidR="004409AD" w:rsidRPr="00130030" w:rsidRDefault="004409AD" w:rsidP="00057E80">
      <w:pPr>
        <w:pStyle w:val="a7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Возможность достижения КПЭ, определенных настоящим перечнем КПЭ с методикой, зависит от эффективности работы по обучению и консультированию сотрудников администрации </w:t>
      </w:r>
      <w:r w:rsidR="00161D7A" w:rsidRPr="00130030">
        <w:rPr>
          <w:rStyle w:val="1"/>
          <w:color w:val="000000"/>
          <w:sz w:val="28"/>
          <w:szCs w:val="28"/>
        </w:rPr>
        <w:t>Ягоднинского</w:t>
      </w:r>
      <w:r w:rsidRPr="00130030">
        <w:rPr>
          <w:rStyle w:val="1"/>
          <w:color w:val="000000"/>
          <w:sz w:val="28"/>
          <w:szCs w:val="28"/>
        </w:rPr>
        <w:t xml:space="preserve"> городского округа по вопросам,</w:t>
      </w:r>
      <w:r w:rsidR="00161D7A" w:rsidRPr="00130030">
        <w:rPr>
          <w:rStyle w:val="1"/>
          <w:color w:val="000000"/>
          <w:sz w:val="28"/>
          <w:szCs w:val="28"/>
        </w:rPr>
        <w:t xml:space="preserve"> </w:t>
      </w:r>
      <w:r w:rsidRPr="00130030">
        <w:rPr>
          <w:rStyle w:val="1"/>
          <w:color w:val="000000"/>
          <w:sz w:val="28"/>
          <w:szCs w:val="28"/>
        </w:rPr>
        <w:t xml:space="preserve">касающимся соблюдения антимонопольного законодательства, организации и функционированию антимонопольного комплаенса </w:t>
      </w:r>
      <w:r w:rsidR="00B74ABD" w:rsidRPr="00130030">
        <w:rPr>
          <w:rStyle w:val="1"/>
          <w:color w:val="000000"/>
          <w:sz w:val="28"/>
          <w:szCs w:val="28"/>
        </w:rPr>
        <w:t xml:space="preserve">в </w:t>
      </w:r>
      <w:r w:rsidRPr="00130030">
        <w:rPr>
          <w:rStyle w:val="1"/>
          <w:color w:val="000000"/>
          <w:sz w:val="28"/>
          <w:szCs w:val="28"/>
        </w:rPr>
        <w:t xml:space="preserve">администрации </w:t>
      </w:r>
      <w:r w:rsidR="00161D7A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округа.</w:t>
      </w:r>
    </w:p>
    <w:p w:rsidR="003A411B" w:rsidRPr="00130030" w:rsidRDefault="003A411B" w:rsidP="00057E80">
      <w:pPr>
        <w:pStyle w:val="a7"/>
        <w:widowControl w:val="0"/>
        <w:tabs>
          <w:tab w:val="left" w:pos="1408"/>
        </w:tabs>
        <w:spacing w:after="0" w:line="240" w:lineRule="auto"/>
        <w:ind w:right="20" w:firstLine="709"/>
        <w:jc w:val="both"/>
        <w:rPr>
          <w:rStyle w:val="1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Целевое значение КПЭ «</w:t>
      </w:r>
      <w:r w:rsidR="009D6852">
        <w:rPr>
          <w:rStyle w:val="1"/>
          <w:color w:val="000000"/>
          <w:sz w:val="28"/>
          <w:szCs w:val="28"/>
        </w:rPr>
        <w:t>д</w:t>
      </w:r>
      <w:r w:rsidRPr="00130030">
        <w:rPr>
          <w:rStyle w:val="1"/>
          <w:color w:val="000000"/>
          <w:sz w:val="28"/>
          <w:szCs w:val="28"/>
        </w:rPr>
        <w:t xml:space="preserve">оля сотрудников структурных подразделений администрации Ягоднинского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="00461DCA">
        <w:rPr>
          <w:rStyle w:val="1"/>
          <w:color w:val="000000"/>
          <w:sz w:val="28"/>
          <w:szCs w:val="28"/>
        </w:rPr>
        <w:t xml:space="preserve">в </w:t>
      </w:r>
      <w:r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 составляет 95% и более.</w:t>
      </w:r>
    </w:p>
    <w:p w:rsidR="004409AD" w:rsidRPr="00130030" w:rsidRDefault="004409AD" w:rsidP="00057E80">
      <w:pPr>
        <w:pStyle w:val="a7"/>
        <w:widowControl w:val="0"/>
        <w:numPr>
          <w:ilvl w:val="1"/>
          <w:numId w:val="36"/>
        </w:numPr>
        <w:tabs>
          <w:tab w:val="left" w:pos="1333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lastRenderedPageBreak/>
        <w:t>Оценка значения КПЭ «</w:t>
      </w:r>
      <w:r w:rsidR="009D6852">
        <w:rPr>
          <w:rStyle w:val="1"/>
          <w:color w:val="000000"/>
          <w:sz w:val="28"/>
          <w:szCs w:val="28"/>
        </w:rPr>
        <w:t>д</w:t>
      </w:r>
      <w:r w:rsidR="00B07CBA" w:rsidRPr="00130030">
        <w:rPr>
          <w:rStyle w:val="1"/>
          <w:color w:val="000000"/>
          <w:sz w:val="28"/>
          <w:szCs w:val="28"/>
        </w:rPr>
        <w:t>оля проектов нормативных правовых актов, размещенных в разделе «Антимонопольный комплаенс» официального сайта администрации Ягоднинского городского округа в рамках проведения анализа на предмет выявления рисков нарушения антимонопольного законодательства</w:t>
      </w:r>
      <w:r w:rsidRPr="00130030">
        <w:rPr>
          <w:rStyle w:val="1"/>
          <w:color w:val="000000"/>
          <w:sz w:val="28"/>
          <w:szCs w:val="28"/>
        </w:rPr>
        <w:t>».</w:t>
      </w:r>
    </w:p>
    <w:p w:rsidR="004409AD" w:rsidRPr="00130030" w:rsidRDefault="004409AD" w:rsidP="00057E80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Согласно пункту </w:t>
      </w:r>
      <w:r w:rsidR="002E6EFE" w:rsidRPr="00130030">
        <w:rPr>
          <w:rStyle w:val="1"/>
          <w:color w:val="000000"/>
          <w:sz w:val="28"/>
          <w:szCs w:val="28"/>
        </w:rPr>
        <w:t>6.4.</w:t>
      </w:r>
      <w:r w:rsidRPr="00130030">
        <w:rPr>
          <w:rStyle w:val="1"/>
          <w:color w:val="000000"/>
          <w:sz w:val="28"/>
          <w:szCs w:val="28"/>
        </w:rPr>
        <w:t xml:space="preserve"> </w:t>
      </w:r>
      <w:r w:rsidR="00A33705" w:rsidRPr="00130030">
        <w:rPr>
          <w:rFonts w:ascii="Times New Roman" w:hAnsi="Times New Roman"/>
          <w:sz w:val="28"/>
          <w:szCs w:val="28"/>
        </w:rPr>
        <w:t>Положения об антимонопольном комплаенсе</w:t>
      </w:r>
      <w:r w:rsidR="002E6EFE" w:rsidRPr="00130030">
        <w:rPr>
          <w:rFonts w:ascii="Times New Roman" w:hAnsi="Times New Roman"/>
          <w:bCs/>
          <w:sz w:val="28"/>
          <w:szCs w:val="28"/>
        </w:rPr>
        <w:t xml:space="preserve"> </w:t>
      </w:r>
      <w:r w:rsidRPr="00130030">
        <w:rPr>
          <w:rStyle w:val="1"/>
          <w:color w:val="000000"/>
          <w:sz w:val="28"/>
          <w:szCs w:val="28"/>
        </w:rPr>
        <w:t>при проведении анализа проектов нормативных правовых актов, структурным подразделени</w:t>
      </w:r>
      <w:r w:rsidR="00EE15BC" w:rsidRPr="00130030">
        <w:rPr>
          <w:rStyle w:val="1"/>
          <w:color w:val="000000"/>
          <w:sz w:val="28"/>
          <w:szCs w:val="28"/>
        </w:rPr>
        <w:t>е</w:t>
      </w:r>
      <w:r w:rsidRPr="00130030">
        <w:rPr>
          <w:rStyle w:val="1"/>
          <w:color w:val="000000"/>
          <w:sz w:val="28"/>
          <w:szCs w:val="28"/>
        </w:rPr>
        <w:t xml:space="preserve">м администрации </w:t>
      </w:r>
      <w:r w:rsidR="00EE15BC" w:rsidRPr="00130030">
        <w:rPr>
          <w:rStyle w:val="1"/>
          <w:color w:val="000000"/>
          <w:sz w:val="28"/>
          <w:szCs w:val="28"/>
        </w:rPr>
        <w:t>Ягоднинского</w:t>
      </w:r>
      <w:r w:rsidRPr="00130030">
        <w:rPr>
          <w:rStyle w:val="1"/>
          <w:color w:val="000000"/>
          <w:sz w:val="28"/>
          <w:szCs w:val="28"/>
        </w:rPr>
        <w:t xml:space="preserve"> городского округа</w:t>
      </w:r>
      <w:r w:rsidR="00EE15BC" w:rsidRPr="00130030">
        <w:rPr>
          <w:rStyle w:val="1"/>
          <w:color w:val="000000"/>
          <w:sz w:val="28"/>
          <w:szCs w:val="28"/>
        </w:rPr>
        <w:t xml:space="preserve">, </w:t>
      </w:r>
      <w:r w:rsidR="004968B8">
        <w:rPr>
          <w:rStyle w:val="1"/>
          <w:color w:val="000000"/>
          <w:sz w:val="28"/>
          <w:szCs w:val="28"/>
        </w:rPr>
        <w:t>ответственным за подготовку</w:t>
      </w:r>
      <w:r w:rsidR="00EE15BC" w:rsidRPr="00130030">
        <w:rPr>
          <w:rStyle w:val="1"/>
          <w:color w:val="000000"/>
          <w:sz w:val="28"/>
          <w:szCs w:val="28"/>
        </w:rPr>
        <w:t xml:space="preserve"> проекта нормативного правового акта</w:t>
      </w:r>
      <w:r w:rsidRPr="00130030">
        <w:rPr>
          <w:rStyle w:val="1"/>
          <w:color w:val="000000"/>
          <w:sz w:val="28"/>
          <w:szCs w:val="28"/>
        </w:rPr>
        <w:t xml:space="preserve"> под контролем уполномоченного подразделения (должностного лица) реализуются следующие мероприятия: размещение на официальном сайте </w:t>
      </w:r>
      <w:r w:rsidR="00D862C1" w:rsidRPr="00130030">
        <w:rPr>
          <w:rStyle w:val="1"/>
          <w:color w:val="000000"/>
          <w:sz w:val="28"/>
          <w:szCs w:val="28"/>
        </w:rPr>
        <w:t xml:space="preserve">администрации Ягоднинского городского округа </w:t>
      </w:r>
      <w:r w:rsidRPr="00130030">
        <w:rPr>
          <w:rStyle w:val="1"/>
          <w:color w:val="000000"/>
          <w:sz w:val="28"/>
          <w:szCs w:val="28"/>
        </w:rPr>
        <w:t>в разделе «Антимонопольный комплаенс» проекта нормативного правового акта с необходимым обоснованием реализации предлагаемых решений, в том числе их влияния на конкуренцию</w:t>
      </w:r>
      <w:r w:rsidR="00992E47" w:rsidRPr="00130030">
        <w:rPr>
          <w:rStyle w:val="1"/>
          <w:color w:val="000000"/>
          <w:sz w:val="28"/>
          <w:szCs w:val="28"/>
        </w:rPr>
        <w:t xml:space="preserve">, </w:t>
      </w:r>
      <w:r w:rsidR="00992E47" w:rsidRPr="00130030">
        <w:rPr>
          <w:rFonts w:ascii="Times New Roman" w:hAnsi="Times New Roman"/>
          <w:sz w:val="28"/>
          <w:szCs w:val="28"/>
        </w:rPr>
        <w:t>уведомления о начале сбора замечаний и предложений организаций и граждан,</w:t>
      </w:r>
      <w:r w:rsidRPr="00130030">
        <w:rPr>
          <w:rStyle w:val="1"/>
          <w:color w:val="000000"/>
          <w:sz w:val="28"/>
          <w:szCs w:val="28"/>
        </w:rPr>
        <w:t xml:space="preserve"> сбор и анализ поступивших замечаний и предложений организаций и граждан по проекту нормативного правового акта на предмет его влияния на конкуренцию.</w:t>
      </w:r>
    </w:p>
    <w:p w:rsidR="004409AD" w:rsidRPr="00130030" w:rsidRDefault="004409AD" w:rsidP="00057E80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Целевое значение КПЭ «</w:t>
      </w:r>
      <w:r w:rsidR="009D6852">
        <w:rPr>
          <w:rStyle w:val="1"/>
          <w:color w:val="000000"/>
          <w:sz w:val="28"/>
          <w:szCs w:val="28"/>
        </w:rPr>
        <w:t>д</w:t>
      </w:r>
      <w:r w:rsidR="00992E47" w:rsidRPr="00130030">
        <w:rPr>
          <w:rStyle w:val="1"/>
          <w:color w:val="000000"/>
          <w:sz w:val="28"/>
          <w:szCs w:val="28"/>
        </w:rPr>
        <w:t>оля проектов нормативных правовых актов, размещенных в разделе «Антимонопольный комплаенс» официального сайта администрации Ягоднинского городского округа в рамках проведения анализа на предмет выявления рисков нарушения антимонопольного законодательства</w:t>
      </w:r>
      <w:r w:rsidRPr="00130030">
        <w:rPr>
          <w:rStyle w:val="1"/>
          <w:color w:val="000000"/>
          <w:sz w:val="28"/>
          <w:szCs w:val="28"/>
        </w:rPr>
        <w:t xml:space="preserve">» </w:t>
      </w:r>
      <w:r w:rsidR="00BC7EBA" w:rsidRPr="00130030">
        <w:rPr>
          <w:rStyle w:val="1"/>
          <w:color w:val="000000"/>
          <w:sz w:val="28"/>
          <w:szCs w:val="28"/>
        </w:rPr>
        <w:t>составляет</w:t>
      </w:r>
      <w:r w:rsidRPr="00130030">
        <w:rPr>
          <w:rStyle w:val="1"/>
          <w:color w:val="000000"/>
          <w:sz w:val="28"/>
          <w:szCs w:val="28"/>
        </w:rPr>
        <w:t xml:space="preserve"> </w:t>
      </w:r>
      <w:r w:rsidRPr="00130030">
        <w:rPr>
          <w:rStyle w:val="11pt"/>
          <w:color w:val="000000"/>
          <w:sz w:val="28"/>
          <w:szCs w:val="28"/>
        </w:rPr>
        <w:t>100</w:t>
      </w:r>
      <w:r w:rsidRPr="00130030">
        <w:rPr>
          <w:rStyle w:val="10pt"/>
          <w:b w:val="0"/>
          <w:color w:val="000000"/>
          <w:sz w:val="28"/>
          <w:szCs w:val="28"/>
        </w:rPr>
        <w:t>%.</w:t>
      </w:r>
    </w:p>
    <w:p w:rsidR="00BC0433" w:rsidRPr="00130030" w:rsidRDefault="00BC0433" w:rsidP="0081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eastAsiaTheme="minorHAnsi" w:hAnsi="Times New Roman"/>
          <w:sz w:val="28"/>
          <w:szCs w:val="28"/>
        </w:rPr>
        <w:tab/>
      </w:r>
      <w:r w:rsidR="00CB36E1" w:rsidRPr="00130030">
        <w:rPr>
          <w:rFonts w:ascii="Times New Roman" w:eastAsiaTheme="minorHAnsi" w:hAnsi="Times New Roman"/>
          <w:sz w:val="28"/>
          <w:szCs w:val="28"/>
        </w:rPr>
        <w:t xml:space="preserve">Исходя из чего, общая </w:t>
      </w:r>
      <w:r w:rsidR="00CB36E1" w:rsidRPr="00130030">
        <w:rPr>
          <w:rFonts w:ascii="Times New Roman" w:hAnsi="Times New Roman"/>
          <w:sz w:val="28"/>
          <w:szCs w:val="28"/>
        </w:rPr>
        <w:t xml:space="preserve">эффективность функционирования антимонопольного комплаенса в </w:t>
      </w:r>
      <w:r w:rsidR="00CB36E1"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 р</w:t>
      </w:r>
      <w:r w:rsidRPr="00130030">
        <w:rPr>
          <w:rFonts w:ascii="Times New Roman" w:hAnsi="Times New Roman"/>
          <w:sz w:val="28"/>
          <w:szCs w:val="28"/>
        </w:rPr>
        <w:t>ас</w:t>
      </w:r>
      <w:r w:rsidR="00CB36E1" w:rsidRPr="00130030">
        <w:rPr>
          <w:rFonts w:ascii="Times New Roman" w:hAnsi="Times New Roman"/>
          <w:sz w:val="28"/>
          <w:szCs w:val="28"/>
        </w:rPr>
        <w:t>с</w:t>
      </w:r>
      <w:r w:rsidRPr="00130030">
        <w:rPr>
          <w:rFonts w:ascii="Times New Roman" w:hAnsi="Times New Roman"/>
          <w:sz w:val="28"/>
          <w:szCs w:val="28"/>
        </w:rPr>
        <w:t>ч</w:t>
      </w:r>
      <w:r w:rsidR="00CB36E1" w:rsidRPr="00130030">
        <w:rPr>
          <w:rFonts w:ascii="Times New Roman" w:hAnsi="Times New Roman"/>
          <w:sz w:val="28"/>
          <w:szCs w:val="28"/>
        </w:rPr>
        <w:t>и</w:t>
      </w:r>
      <w:r w:rsidRPr="00130030">
        <w:rPr>
          <w:rFonts w:ascii="Times New Roman" w:hAnsi="Times New Roman"/>
          <w:sz w:val="28"/>
          <w:szCs w:val="28"/>
        </w:rPr>
        <w:t>т</w:t>
      </w:r>
      <w:r w:rsidR="00CB36E1" w:rsidRPr="00130030">
        <w:rPr>
          <w:rFonts w:ascii="Times New Roman" w:hAnsi="Times New Roman"/>
          <w:sz w:val="28"/>
          <w:szCs w:val="28"/>
        </w:rPr>
        <w:t>ывается</w:t>
      </w:r>
      <w:r w:rsidRPr="00130030">
        <w:rPr>
          <w:rFonts w:ascii="Times New Roman" w:hAnsi="Times New Roman"/>
          <w:sz w:val="28"/>
          <w:szCs w:val="28"/>
        </w:rPr>
        <w:t xml:space="preserve"> путем суммирования баллов</w:t>
      </w:r>
      <w:r w:rsidR="006D7D82" w:rsidRPr="00130030">
        <w:rPr>
          <w:rFonts w:ascii="Times New Roman" w:hAnsi="Times New Roman"/>
          <w:sz w:val="28"/>
          <w:szCs w:val="28"/>
        </w:rPr>
        <w:t xml:space="preserve"> </w:t>
      </w:r>
      <w:r w:rsidR="00B157A4" w:rsidRPr="00130030">
        <w:rPr>
          <w:rFonts w:ascii="Times New Roman" w:hAnsi="Times New Roman"/>
          <w:sz w:val="28"/>
          <w:szCs w:val="28"/>
        </w:rPr>
        <w:t>з</w:t>
      </w:r>
      <w:r w:rsidR="006D7D82" w:rsidRPr="00130030">
        <w:rPr>
          <w:rFonts w:ascii="Times New Roman" w:hAnsi="Times New Roman"/>
          <w:sz w:val="28"/>
          <w:szCs w:val="28"/>
        </w:rPr>
        <w:t>начени</w:t>
      </w:r>
      <w:r w:rsidR="005837F2" w:rsidRPr="00130030">
        <w:rPr>
          <w:rFonts w:ascii="Times New Roman" w:hAnsi="Times New Roman"/>
          <w:sz w:val="28"/>
          <w:szCs w:val="28"/>
        </w:rPr>
        <w:t>й</w:t>
      </w:r>
      <w:r w:rsidR="006D7D82" w:rsidRPr="00130030">
        <w:rPr>
          <w:rFonts w:ascii="Times New Roman" w:hAnsi="Times New Roman"/>
          <w:sz w:val="28"/>
          <w:szCs w:val="28"/>
        </w:rPr>
        <w:t xml:space="preserve"> показател</w:t>
      </w:r>
      <w:r w:rsidR="00CE4E3A" w:rsidRPr="00130030">
        <w:rPr>
          <w:rFonts w:ascii="Times New Roman" w:hAnsi="Times New Roman"/>
          <w:sz w:val="28"/>
          <w:szCs w:val="28"/>
        </w:rPr>
        <w:t>ей эффективности</w:t>
      </w:r>
      <w:r w:rsidR="00B157A4" w:rsidRPr="00130030">
        <w:rPr>
          <w:rFonts w:ascii="Times New Roman" w:hAnsi="Times New Roman"/>
          <w:sz w:val="28"/>
          <w:szCs w:val="28"/>
        </w:rPr>
        <w:t xml:space="preserve"> и определяется следующим образом</w:t>
      </w:r>
      <w:r w:rsidRPr="00130030">
        <w:rPr>
          <w:rFonts w:ascii="Times New Roman" w:hAnsi="Times New Roman"/>
          <w:sz w:val="28"/>
          <w:szCs w:val="28"/>
        </w:rPr>
        <w:t>:</w:t>
      </w:r>
      <w:r w:rsidR="006D7D82" w:rsidRPr="00130030">
        <w:rPr>
          <w:rFonts w:ascii="Times New Roman" w:hAnsi="Times New Roman"/>
          <w:sz w:val="28"/>
          <w:szCs w:val="28"/>
        </w:rPr>
        <w:t xml:space="preserve"> </w:t>
      </w:r>
    </w:p>
    <w:p w:rsidR="00BC0433" w:rsidRPr="00285DD7" w:rsidRDefault="005837F2" w:rsidP="00285DD7">
      <w:pPr>
        <w:pStyle w:val="a6"/>
        <w:numPr>
          <w:ilvl w:val="0"/>
          <w:numId w:val="42"/>
        </w:numPr>
        <w:tabs>
          <w:tab w:val="left" w:pos="1127"/>
          <w:tab w:val="right" w:pos="9632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5DD7">
        <w:rPr>
          <w:rFonts w:ascii="Times New Roman" w:hAnsi="Times New Roman"/>
          <w:sz w:val="28"/>
          <w:szCs w:val="28"/>
        </w:rPr>
        <w:t>«</w:t>
      </w:r>
      <w:r w:rsidR="00B157A4" w:rsidRPr="00285DD7">
        <w:rPr>
          <w:rFonts w:ascii="Times New Roman" w:hAnsi="Times New Roman"/>
          <w:sz w:val="28"/>
          <w:szCs w:val="28"/>
        </w:rPr>
        <w:t>в</w:t>
      </w:r>
      <w:r w:rsidR="00BC0433" w:rsidRPr="00285DD7">
        <w:rPr>
          <w:rFonts w:ascii="Times New Roman" w:hAnsi="Times New Roman"/>
          <w:sz w:val="28"/>
          <w:szCs w:val="28"/>
        </w:rPr>
        <w:t>ысокая эффективность</w:t>
      </w:r>
      <w:r w:rsidRPr="00285DD7">
        <w:rPr>
          <w:rFonts w:ascii="Times New Roman" w:hAnsi="Times New Roman"/>
          <w:sz w:val="28"/>
          <w:szCs w:val="28"/>
        </w:rPr>
        <w:t>»</w:t>
      </w:r>
      <w:r w:rsidR="00285DD7">
        <w:rPr>
          <w:rFonts w:ascii="Times New Roman" w:hAnsi="Times New Roman"/>
          <w:sz w:val="28"/>
          <w:szCs w:val="28"/>
        </w:rPr>
        <w:t xml:space="preserve"> – от 125 до 150 баллов;</w:t>
      </w:r>
    </w:p>
    <w:p w:rsidR="00BC0433" w:rsidRPr="00285DD7" w:rsidRDefault="005837F2" w:rsidP="00285DD7">
      <w:pPr>
        <w:pStyle w:val="a6"/>
        <w:numPr>
          <w:ilvl w:val="0"/>
          <w:numId w:val="42"/>
        </w:numPr>
        <w:tabs>
          <w:tab w:val="left" w:pos="1127"/>
          <w:tab w:val="right" w:pos="9632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5DD7">
        <w:rPr>
          <w:rFonts w:ascii="Times New Roman" w:hAnsi="Times New Roman"/>
          <w:sz w:val="28"/>
          <w:szCs w:val="28"/>
        </w:rPr>
        <w:t>«</w:t>
      </w:r>
      <w:r w:rsidR="00B157A4" w:rsidRPr="00285DD7">
        <w:rPr>
          <w:rFonts w:ascii="Times New Roman" w:hAnsi="Times New Roman"/>
          <w:sz w:val="28"/>
          <w:szCs w:val="28"/>
        </w:rPr>
        <w:t>с</w:t>
      </w:r>
      <w:r w:rsidR="00BC0433" w:rsidRPr="00285DD7">
        <w:rPr>
          <w:rFonts w:ascii="Times New Roman" w:hAnsi="Times New Roman"/>
          <w:sz w:val="28"/>
          <w:szCs w:val="28"/>
        </w:rPr>
        <w:t>редняя эффективность</w:t>
      </w:r>
      <w:r w:rsidRPr="00285DD7">
        <w:rPr>
          <w:rFonts w:ascii="Times New Roman" w:hAnsi="Times New Roman"/>
          <w:sz w:val="28"/>
          <w:szCs w:val="28"/>
        </w:rPr>
        <w:t>»</w:t>
      </w:r>
      <w:r w:rsidR="00BC0433" w:rsidRPr="00285DD7">
        <w:rPr>
          <w:rFonts w:ascii="Times New Roman" w:hAnsi="Times New Roman"/>
          <w:sz w:val="28"/>
          <w:szCs w:val="28"/>
        </w:rPr>
        <w:t xml:space="preserve"> – от 75 до 125 баллов</w:t>
      </w:r>
      <w:r w:rsidR="00285DD7">
        <w:rPr>
          <w:rFonts w:ascii="Times New Roman" w:hAnsi="Times New Roman"/>
          <w:sz w:val="28"/>
          <w:szCs w:val="28"/>
        </w:rPr>
        <w:t>;</w:t>
      </w:r>
    </w:p>
    <w:p w:rsidR="00BC0433" w:rsidRPr="00285DD7" w:rsidRDefault="005837F2" w:rsidP="00285DD7">
      <w:pPr>
        <w:pStyle w:val="a6"/>
        <w:numPr>
          <w:ilvl w:val="0"/>
          <w:numId w:val="42"/>
        </w:numPr>
        <w:tabs>
          <w:tab w:val="left" w:pos="1127"/>
          <w:tab w:val="right" w:pos="9632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5DD7">
        <w:rPr>
          <w:rFonts w:ascii="Times New Roman" w:hAnsi="Times New Roman"/>
          <w:sz w:val="28"/>
          <w:szCs w:val="28"/>
        </w:rPr>
        <w:t>«</w:t>
      </w:r>
      <w:r w:rsidR="00B157A4" w:rsidRPr="00285DD7">
        <w:rPr>
          <w:rFonts w:ascii="Times New Roman" w:hAnsi="Times New Roman"/>
          <w:sz w:val="28"/>
          <w:szCs w:val="28"/>
        </w:rPr>
        <w:t>н</w:t>
      </w:r>
      <w:r w:rsidR="00BC0433" w:rsidRPr="00285DD7">
        <w:rPr>
          <w:rFonts w:ascii="Times New Roman" w:hAnsi="Times New Roman"/>
          <w:sz w:val="28"/>
          <w:szCs w:val="28"/>
        </w:rPr>
        <w:t>изкая эффективность</w:t>
      </w:r>
      <w:r w:rsidRPr="00285DD7">
        <w:rPr>
          <w:rFonts w:ascii="Times New Roman" w:hAnsi="Times New Roman"/>
          <w:sz w:val="28"/>
          <w:szCs w:val="28"/>
        </w:rPr>
        <w:t>»</w:t>
      </w:r>
      <w:r w:rsidR="00BC0433" w:rsidRPr="00285DD7">
        <w:rPr>
          <w:rFonts w:ascii="Times New Roman" w:hAnsi="Times New Roman"/>
          <w:sz w:val="28"/>
          <w:szCs w:val="28"/>
        </w:rPr>
        <w:t xml:space="preserve"> – от 50 до 75 баллов</w:t>
      </w:r>
      <w:r w:rsidR="00285DD7">
        <w:rPr>
          <w:rFonts w:ascii="Times New Roman" w:hAnsi="Times New Roman"/>
          <w:sz w:val="28"/>
          <w:szCs w:val="28"/>
        </w:rPr>
        <w:t>;</w:t>
      </w:r>
    </w:p>
    <w:p w:rsidR="00BC0433" w:rsidRPr="00285DD7" w:rsidRDefault="005837F2" w:rsidP="00285DD7">
      <w:pPr>
        <w:pStyle w:val="a6"/>
        <w:numPr>
          <w:ilvl w:val="0"/>
          <w:numId w:val="42"/>
        </w:numPr>
        <w:tabs>
          <w:tab w:val="left" w:pos="1127"/>
          <w:tab w:val="right" w:pos="9632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5DD7">
        <w:rPr>
          <w:rFonts w:ascii="Times New Roman" w:hAnsi="Times New Roman"/>
          <w:sz w:val="28"/>
          <w:szCs w:val="28"/>
        </w:rPr>
        <w:t>«</w:t>
      </w:r>
      <w:r w:rsidR="00B157A4" w:rsidRPr="00285DD7">
        <w:rPr>
          <w:rFonts w:ascii="Times New Roman" w:hAnsi="Times New Roman"/>
          <w:sz w:val="28"/>
          <w:szCs w:val="28"/>
        </w:rPr>
        <w:t>н</w:t>
      </w:r>
      <w:r w:rsidR="00BC0433" w:rsidRPr="00285DD7">
        <w:rPr>
          <w:rFonts w:ascii="Times New Roman" w:hAnsi="Times New Roman"/>
          <w:sz w:val="28"/>
          <w:szCs w:val="28"/>
        </w:rPr>
        <w:t>еэффективно</w:t>
      </w:r>
      <w:r w:rsidRPr="00285DD7">
        <w:rPr>
          <w:rFonts w:ascii="Times New Roman" w:hAnsi="Times New Roman"/>
          <w:sz w:val="28"/>
          <w:szCs w:val="28"/>
        </w:rPr>
        <w:t>»</w:t>
      </w:r>
      <w:r w:rsidR="00BC0433" w:rsidRPr="00285DD7">
        <w:rPr>
          <w:rFonts w:ascii="Times New Roman" w:hAnsi="Times New Roman"/>
          <w:sz w:val="28"/>
          <w:szCs w:val="28"/>
        </w:rPr>
        <w:t xml:space="preserve"> – ниже 50 баллов.</w:t>
      </w:r>
      <w:r w:rsidR="00912E74">
        <w:rPr>
          <w:rFonts w:ascii="Times New Roman" w:hAnsi="Times New Roman"/>
          <w:sz w:val="28"/>
          <w:szCs w:val="28"/>
        </w:rPr>
        <w:t>».</w:t>
      </w:r>
      <w:r w:rsidR="00BC0433" w:rsidRPr="00285DD7">
        <w:rPr>
          <w:rFonts w:ascii="Times New Roman" w:hAnsi="Times New Roman"/>
          <w:sz w:val="28"/>
          <w:szCs w:val="28"/>
        </w:rPr>
        <w:tab/>
      </w:r>
      <w:r w:rsidR="00BC0433" w:rsidRPr="00285DD7">
        <w:rPr>
          <w:rFonts w:ascii="Times New Roman" w:hAnsi="Times New Roman"/>
          <w:sz w:val="28"/>
          <w:szCs w:val="28"/>
        </w:rPr>
        <w:tab/>
      </w:r>
    </w:p>
    <w:p w:rsidR="00BC0433" w:rsidRPr="00130030" w:rsidRDefault="00BC0433" w:rsidP="00BC0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Pr="00130030" w:rsidRDefault="005C4DCB" w:rsidP="00CE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Pr="00130030" w:rsidRDefault="005C4DCB" w:rsidP="00CE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Pr="00130030" w:rsidRDefault="005C4DCB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Pr="00130030" w:rsidRDefault="005C4DCB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Default="005C4DCB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477A" w:rsidRDefault="00BD477A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D465A" w:rsidRDefault="008D465A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D465A" w:rsidRDefault="008D465A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D465A" w:rsidRDefault="008D465A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477A" w:rsidRDefault="00BD477A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BD477A" w:rsidSect="000D6A18">
      <w:headerReference w:type="even" r:id="rId2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81" w:rsidRDefault="00403A81" w:rsidP="00900E2B">
      <w:pPr>
        <w:spacing w:after="0" w:line="240" w:lineRule="auto"/>
      </w:pPr>
      <w:r>
        <w:separator/>
      </w:r>
    </w:p>
  </w:endnote>
  <w:endnote w:type="continuationSeparator" w:id="1">
    <w:p w:rsidR="00403A81" w:rsidRDefault="00403A81" w:rsidP="0090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81" w:rsidRDefault="00403A81" w:rsidP="00900E2B">
      <w:pPr>
        <w:spacing w:after="0" w:line="240" w:lineRule="auto"/>
      </w:pPr>
      <w:r>
        <w:separator/>
      </w:r>
    </w:p>
  </w:footnote>
  <w:footnote w:type="continuationSeparator" w:id="1">
    <w:p w:rsidR="00403A81" w:rsidRDefault="00403A81" w:rsidP="0090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89" w:rsidRDefault="00A136FA">
    <w:pPr>
      <w:rPr>
        <w:sz w:val="2"/>
        <w:szCs w:val="2"/>
      </w:rPr>
    </w:pPr>
    <w:r w:rsidRPr="00A136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7" type="#_x0000_t202" style="position:absolute;margin-left:295.15pt;margin-top:45.65pt;width:7.9pt;height:7.2pt;z-index:-251656192;mso-wrap-style:none;mso-wrap-distance-left:5pt;mso-wrap-distance-right:5pt;mso-position-horizontal-relative:page;mso-position-vertical-relative:page" filled="f" stroked="f">
          <v:textbox style="mso-next-textbox:#_x0000_s36867;mso-fit-shape-to-text:t" inset="0,0,0,0">
            <w:txbxContent>
              <w:p w:rsidR="00AA2E89" w:rsidRDefault="00A136F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AA2E89" w:rsidRPr="00C36714">
                    <w:rPr>
                      <w:rStyle w:val="aa"/>
                      <w:noProof/>
                      <w:color w:val="000000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89" w:rsidRDefault="00A136FA">
    <w:pPr>
      <w:rPr>
        <w:sz w:val="2"/>
        <w:szCs w:val="2"/>
      </w:rPr>
    </w:pPr>
    <w:r w:rsidRPr="00A136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5" type="#_x0000_t202" style="position:absolute;margin-left:290pt;margin-top:48.2pt;width:10.1pt;height:7.9pt;z-index:-251658752;mso-wrap-style:none;mso-wrap-distance-left:5pt;mso-wrap-distance-right:5pt;mso-position-horizontal-relative:page;mso-position-vertical-relative:page" filled="f" stroked="f">
          <v:textbox style="mso-next-textbox:#_x0000_s36865;mso-fit-shape-to-text:t" inset="0,0,0,0">
            <w:txbxContent>
              <w:p w:rsidR="00AA2E89" w:rsidRDefault="00A136FA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AA2E89" w:rsidRPr="00B72564">
                    <w:rPr>
                      <w:rStyle w:val="aa"/>
                      <w:noProof/>
                      <w:color w:val="000000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C027E5"/>
    <w:multiLevelType w:val="multilevel"/>
    <w:tmpl w:val="FFA0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575135"/>
    <w:multiLevelType w:val="multilevel"/>
    <w:tmpl w:val="49501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DE72FF"/>
    <w:multiLevelType w:val="hybridMultilevel"/>
    <w:tmpl w:val="EF5E767C"/>
    <w:lvl w:ilvl="0" w:tplc="BAC81A9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8752434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BD6436A"/>
    <w:multiLevelType w:val="hybridMultilevel"/>
    <w:tmpl w:val="447488B0"/>
    <w:lvl w:ilvl="0" w:tplc="7136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33553"/>
    <w:multiLevelType w:val="hybridMultilevel"/>
    <w:tmpl w:val="E42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A5947"/>
    <w:multiLevelType w:val="multilevel"/>
    <w:tmpl w:val="984C4146"/>
    <w:lvl w:ilvl="0">
      <w:start w:val="7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</w:abstractNum>
  <w:abstractNum w:abstractNumId="10">
    <w:nsid w:val="1006627A"/>
    <w:multiLevelType w:val="hybridMultilevel"/>
    <w:tmpl w:val="4FB89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A45"/>
    <w:multiLevelType w:val="hybridMultilevel"/>
    <w:tmpl w:val="2BC6AD92"/>
    <w:lvl w:ilvl="0" w:tplc="39E44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8826E1"/>
    <w:multiLevelType w:val="multilevel"/>
    <w:tmpl w:val="78667E06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3">
    <w:nsid w:val="16100B5E"/>
    <w:multiLevelType w:val="multilevel"/>
    <w:tmpl w:val="74FC8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E0A2DAC"/>
    <w:multiLevelType w:val="multilevel"/>
    <w:tmpl w:val="763EB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E5C6DAF"/>
    <w:multiLevelType w:val="hybridMultilevel"/>
    <w:tmpl w:val="5308D6B2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57BC2"/>
    <w:multiLevelType w:val="hybridMultilevel"/>
    <w:tmpl w:val="178C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C327B"/>
    <w:multiLevelType w:val="multilevel"/>
    <w:tmpl w:val="25162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B7268A3"/>
    <w:multiLevelType w:val="hybridMultilevel"/>
    <w:tmpl w:val="0D04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F6805"/>
    <w:multiLevelType w:val="multilevel"/>
    <w:tmpl w:val="AE1E5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D543814"/>
    <w:multiLevelType w:val="multilevel"/>
    <w:tmpl w:val="1F380B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E0109F6"/>
    <w:multiLevelType w:val="multilevel"/>
    <w:tmpl w:val="773CB63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3">
    <w:nsid w:val="2EDA1CC8"/>
    <w:multiLevelType w:val="multilevel"/>
    <w:tmpl w:val="25162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28015FE"/>
    <w:multiLevelType w:val="multilevel"/>
    <w:tmpl w:val="CE9CEB3C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25">
    <w:nsid w:val="3B9F7B39"/>
    <w:multiLevelType w:val="hybridMultilevel"/>
    <w:tmpl w:val="17240998"/>
    <w:lvl w:ilvl="0" w:tplc="D7CC6D40">
      <w:start w:val="9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22E77"/>
    <w:multiLevelType w:val="hybridMultilevel"/>
    <w:tmpl w:val="A16E62F4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1675F"/>
    <w:multiLevelType w:val="hybridMultilevel"/>
    <w:tmpl w:val="0E868454"/>
    <w:lvl w:ilvl="0" w:tplc="FC48FC1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10598"/>
    <w:multiLevelType w:val="multilevel"/>
    <w:tmpl w:val="74B6FD6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513CDB"/>
    <w:multiLevelType w:val="hybridMultilevel"/>
    <w:tmpl w:val="9CD8B59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A6268"/>
    <w:multiLevelType w:val="multilevel"/>
    <w:tmpl w:val="E84A07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FA64BAF"/>
    <w:multiLevelType w:val="multilevel"/>
    <w:tmpl w:val="8B8ABFF8"/>
    <w:lvl w:ilvl="0">
      <w:start w:val="10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32">
    <w:nsid w:val="53D425C3"/>
    <w:multiLevelType w:val="hybridMultilevel"/>
    <w:tmpl w:val="E452B9E8"/>
    <w:lvl w:ilvl="0" w:tplc="8E08424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360D4"/>
    <w:multiLevelType w:val="multilevel"/>
    <w:tmpl w:val="BE8C9C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582A7A84"/>
    <w:multiLevelType w:val="hybridMultilevel"/>
    <w:tmpl w:val="EF5E767C"/>
    <w:lvl w:ilvl="0" w:tplc="BAC81A9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8C54DAE"/>
    <w:multiLevelType w:val="hybridMultilevel"/>
    <w:tmpl w:val="9E280FB4"/>
    <w:lvl w:ilvl="0" w:tplc="6BA4F978">
      <w:start w:val="1"/>
      <w:numFmt w:val="decimal"/>
      <w:lvlText w:val="%1.1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36FC0"/>
    <w:multiLevelType w:val="multilevel"/>
    <w:tmpl w:val="86D8B1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BEC2E43"/>
    <w:multiLevelType w:val="hybridMultilevel"/>
    <w:tmpl w:val="04267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F06A1"/>
    <w:multiLevelType w:val="hybridMultilevel"/>
    <w:tmpl w:val="03FC5980"/>
    <w:lvl w:ilvl="0" w:tplc="30E2CFC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1976"/>
    <w:multiLevelType w:val="multilevel"/>
    <w:tmpl w:val="CE9CEB3C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40">
    <w:nsid w:val="5F772234"/>
    <w:multiLevelType w:val="multilevel"/>
    <w:tmpl w:val="C48248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05F76EF"/>
    <w:multiLevelType w:val="hybridMultilevel"/>
    <w:tmpl w:val="E8CA2D2E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42678D"/>
    <w:multiLevelType w:val="hybridMultilevel"/>
    <w:tmpl w:val="24CE5864"/>
    <w:lvl w:ilvl="0" w:tplc="E41EEF1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505E69"/>
    <w:multiLevelType w:val="multilevel"/>
    <w:tmpl w:val="6BAC278C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9"/>
      <w:numFmt w:val="decimal"/>
      <w:lvlText w:val="%2.1."/>
      <w:lvlJc w:val="left"/>
      <w:pPr>
        <w:ind w:left="1107" w:hanging="390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44">
    <w:nsid w:val="658F6754"/>
    <w:multiLevelType w:val="multilevel"/>
    <w:tmpl w:val="A720163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5">
    <w:nsid w:val="67B72D95"/>
    <w:multiLevelType w:val="hybridMultilevel"/>
    <w:tmpl w:val="CA966D40"/>
    <w:lvl w:ilvl="0" w:tplc="D7CC6D40">
      <w:start w:val="9"/>
      <w:numFmt w:val="decimal"/>
      <w:lvlText w:val="%1.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6">
    <w:nsid w:val="717B5D0E"/>
    <w:multiLevelType w:val="multilevel"/>
    <w:tmpl w:val="2A9C14A2"/>
    <w:lvl w:ilvl="0">
      <w:start w:val="5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1">
      <w:start w:val="21"/>
      <w:numFmt w:val="decimal"/>
      <w:lvlText w:val="%1.%2."/>
      <w:lvlJc w:val="left"/>
      <w:pPr>
        <w:ind w:left="525" w:hanging="525"/>
      </w:pPr>
      <w:rPr>
        <w:rFonts w:ascii="Times New Roman" w:hAnsi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47">
    <w:nsid w:val="71B208F1"/>
    <w:multiLevelType w:val="hybridMultilevel"/>
    <w:tmpl w:val="55344070"/>
    <w:lvl w:ilvl="0" w:tplc="30E2CFC4">
      <w:start w:val="1"/>
      <w:numFmt w:val="decimal"/>
      <w:lvlText w:val="%1.1.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8">
    <w:nsid w:val="72B56A67"/>
    <w:multiLevelType w:val="hybridMultilevel"/>
    <w:tmpl w:val="7EE22CC8"/>
    <w:lvl w:ilvl="0" w:tplc="E6B07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1"/>
  </w:num>
  <w:num w:numId="5">
    <w:abstractNumId w:val="37"/>
  </w:num>
  <w:num w:numId="6">
    <w:abstractNumId w:val="42"/>
  </w:num>
  <w:num w:numId="7">
    <w:abstractNumId w:val="19"/>
  </w:num>
  <w:num w:numId="8">
    <w:abstractNumId w:val="17"/>
  </w:num>
  <w:num w:numId="9">
    <w:abstractNumId w:val="4"/>
  </w:num>
  <w:num w:numId="10">
    <w:abstractNumId w:val="13"/>
  </w:num>
  <w:num w:numId="11">
    <w:abstractNumId w:val="29"/>
  </w:num>
  <w:num w:numId="12">
    <w:abstractNumId w:val="16"/>
  </w:num>
  <w:num w:numId="13">
    <w:abstractNumId w:val="10"/>
  </w:num>
  <w:num w:numId="14">
    <w:abstractNumId w:val="18"/>
  </w:num>
  <w:num w:numId="15">
    <w:abstractNumId w:val="0"/>
  </w:num>
  <w:num w:numId="16">
    <w:abstractNumId w:val="1"/>
  </w:num>
  <w:num w:numId="17">
    <w:abstractNumId w:val="23"/>
  </w:num>
  <w:num w:numId="18">
    <w:abstractNumId w:val="46"/>
  </w:num>
  <w:num w:numId="19">
    <w:abstractNumId w:val="2"/>
  </w:num>
  <w:num w:numId="20">
    <w:abstractNumId w:val="41"/>
  </w:num>
  <w:num w:numId="21">
    <w:abstractNumId w:val="39"/>
  </w:num>
  <w:num w:numId="22">
    <w:abstractNumId w:val="20"/>
  </w:num>
  <w:num w:numId="23">
    <w:abstractNumId w:val="40"/>
  </w:num>
  <w:num w:numId="24">
    <w:abstractNumId w:val="24"/>
  </w:num>
  <w:num w:numId="25">
    <w:abstractNumId w:val="9"/>
  </w:num>
  <w:num w:numId="26">
    <w:abstractNumId w:val="12"/>
  </w:num>
  <w:num w:numId="27">
    <w:abstractNumId w:val="33"/>
  </w:num>
  <w:num w:numId="28">
    <w:abstractNumId w:val="6"/>
  </w:num>
  <w:num w:numId="29">
    <w:abstractNumId w:val="21"/>
  </w:num>
  <w:num w:numId="30">
    <w:abstractNumId w:val="31"/>
  </w:num>
  <w:num w:numId="31">
    <w:abstractNumId w:val="43"/>
  </w:num>
  <w:num w:numId="32">
    <w:abstractNumId w:val="5"/>
  </w:num>
  <w:num w:numId="33">
    <w:abstractNumId w:val="48"/>
  </w:num>
  <w:num w:numId="34">
    <w:abstractNumId w:val="34"/>
  </w:num>
  <w:num w:numId="35">
    <w:abstractNumId w:val="15"/>
  </w:num>
  <w:num w:numId="36">
    <w:abstractNumId w:val="30"/>
  </w:num>
  <w:num w:numId="37">
    <w:abstractNumId w:val="3"/>
  </w:num>
  <w:num w:numId="38">
    <w:abstractNumId w:val="36"/>
  </w:num>
  <w:num w:numId="39">
    <w:abstractNumId w:val="27"/>
  </w:num>
  <w:num w:numId="40">
    <w:abstractNumId w:val="25"/>
  </w:num>
  <w:num w:numId="41">
    <w:abstractNumId w:val="32"/>
  </w:num>
  <w:num w:numId="42">
    <w:abstractNumId w:val="26"/>
  </w:num>
  <w:num w:numId="43">
    <w:abstractNumId w:val="44"/>
  </w:num>
  <w:num w:numId="44">
    <w:abstractNumId w:val="22"/>
  </w:num>
  <w:num w:numId="45">
    <w:abstractNumId w:val="28"/>
  </w:num>
  <w:num w:numId="46">
    <w:abstractNumId w:val="47"/>
  </w:num>
  <w:num w:numId="47">
    <w:abstractNumId w:val="38"/>
  </w:num>
  <w:num w:numId="48">
    <w:abstractNumId w:val="35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205195"/>
    <w:rsid w:val="000023D8"/>
    <w:rsid w:val="00002E34"/>
    <w:rsid w:val="0000454A"/>
    <w:rsid w:val="000066C5"/>
    <w:rsid w:val="00006A9E"/>
    <w:rsid w:val="00010ECD"/>
    <w:rsid w:val="00010FEB"/>
    <w:rsid w:val="000143A6"/>
    <w:rsid w:val="00016819"/>
    <w:rsid w:val="000174DC"/>
    <w:rsid w:val="00022F63"/>
    <w:rsid w:val="000261F6"/>
    <w:rsid w:val="00031E55"/>
    <w:rsid w:val="0003358E"/>
    <w:rsid w:val="00041502"/>
    <w:rsid w:val="000419D7"/>
    <w:rsid w:val="00043621"/>
    <w:rsid w:val="000471C8"/>
    <w:rsid w:val="000479A9"/>
    <w:rsid w:val="00050B50"/>
    <w:rsid w:val="00051010"/>
    <w:rsid w:val="00052D90"/>
    <w:rsid w:val="00055CAE"/>
    <w:rsid w:val="00056C15"/>
    <w:rsid w:val="00057AD8"/>
    <w:rsid w:val="00057E80"/>
    <w:rsid w:val="00061845"/>
    <w:rsid w:val="00062523"/>
    <w:rsid w:val="0006291F"/>
    <w:rsid w:val="00063B69"/>
    <w:rsid w:val="00063CC8"/>
    <w:rsid w:val="00064C92"/>
    <w:rsid w:val="000703CC"/>
    <w:rsid w:val="00070831"/>
    <w:rsid w:val="00072824"/>
    <w:rsid w:val="0007362E"/>
    <w:rsid w:val="000740C1"/>
    <w:rsid w:val="00075E62"/>
    <w:rsid w:val="00077FC9"/>
    <w:rsid w:val="00083C50"/>
    <w:rsid w:val="000913F5"/>
    <w:rsid w:val="000A13B3"/>
    <w:rsid w:val="000A2690"/>
    <w:rsid w:val="000A2CD9"/>
    <w:rsid w:val="000A524F"/>
    <w:rsid w:val="000A6BB3"/>
    <w:rsid w:val="000A7F0B"/>
    <w:rsid w:val="000B1F1D"/>
    <w:rsid w:val="000B36F0"/>
    <w:rsid w:val="000B42FC"/>
    <w:rsid w:val="000B44FE"/>
    <w:rsid w:val="000C151C"/>
    <w:rsid w:val="000C1878"/>
    <w:rsid w:val="000D060A"/>
    <w:rsid w:val="000D1156"/>
    <w:rsid w:val="000D2B0B"/>
    <w:rsid w:val="000D6A18"/>
    <w:rsid w:val="000E020A"/>
    <w:rsid w:val="000E2374"/>
    <w:rsid w:val="000E7C09"/>
    <w:rsid w:val="000F65BF"/>
    <w:rsid w:val="000F7DF8"/>
    <w:rsid w:val="0010120B"/>
    <w:rsid w:val="00103680"/>
    <w:rsid w:val="00104112"/>
    <w:rsid w:val="00105170"/>
    <w:rsid w:val="001103D2"/>
    <w:rsid w:val="0011194A"/>
    <w:rsid w:val="0011273E"/>
    <w:rsid w:val="001137BB"/>
    <w:rsid w:val="001148D5"/>
    <w:rsid w:val="00115E35"/>
    <w:rsid w:val="001206DF"/>
    <w:rsid w:val="001208EE"/>
    <w:rsid w:val="00126F02"/>
    <w:rsid w:val="00130030"/>
    <w:rsid w:val="0013022A"/>
    <w:rsid w:val="0013138D"/>
    <w:rsid w:val="0013489A"/>
    <w:rsid w:val="001361C6"/>
    <w:rsid w:val="00137E12"/>
    <w:rsid w:val="00140447"/>
    <w:rsid w:val="00143139"/>
    <w:rsid w:val="0014367B"/>
    <w:rsid w:val="001457A6"/>
    <w:rsid w:val="00146431"/>
    <w:rsid w:val="001513E5"/>
    <w:rsid w:val="001521E1"/>
    <w:rsid w:val="0015318C"/>
    <w:rsid w:val="0015319F"/>
    <w:rsid w:val="00157582"/>
    <w:rsid w:val="001576E4"/>
    <w:rsid w:val="00160AA7"/>
    <w:rsid w:val="00161D7A"/>
    <w:rsid w:val="00165A3D"/>
    <w:rsid w:val="001673DA"/>
    <w:rsid w:val="00175132"/>
    <w:rsid w:val="001774B8"/>
    <w:rsid w:val="0017778B"/>
    <w:rsid w:val="00182363"/>
    <w:rsid w:val="00184A3D"/>
    <w:rsid w:val="00184E65"/>
    <w:rsid w:val="0018642D"/>
    <w:rsid w:val="0018665F"/>
    <w:rsid w:val="00187A63"/>
    <w:rsid w:val="0019185A"/>
    <w:rsid w:val="001924A3"/>
    <w:rsid w:val="00192C7A"/>
    <w:rsid w:val="00193B7B"/>
    <w:rsid w:val="001958A5"/>
    <w:rsid w:val="0019658F"/>
    <w:rsid w:val="00197859"/>
    <w:rsid w:val="001A0E23"/>
    <w:rsid w:val="001A2470"/>
    <w:rsid w:val="001A7764"/>
    <w:rsid w:val="001A7EC6"/>
    <w:rsid w:val="001B0248"/>
    <w:rsid w:val="001B136C"/>
    <w:rsid w:val="001B5BB1"/>
    <w:rsid w:val="001B5F8D"/>
    <w:rsid w:val="001C2A76"/>
    <w:rsid w:val="001C3830"/>
    <w:rsid w:val="001C38B4"/>
    <w:rsid w:val="001D0765"/>
    <w:rsid w:val="001D60DB"/>
    <w:rsid w:val="001D6DEE"/>
    <w:rsid w:val="001D7325"/>
    <w:rsid w:val="001E15A0"/>
    <w:rsid w:val="001E3AD9"/>
    <w:rsid w:val="001E4EA5"/>
    <w:rsid w:val="001F56C1"/>
    <w:rsid w:val="001F6587"/>
    <w:rsid w:val="001F6848"/>
    <w:rsid w:val="001F6DB8"/>
    <w:rsid w:val="001F6EE7"/>
    <w:rsid w:val="00205195"/>
    <w:rsid w:val="002053B2"/>
    <w:rsid w:val="00211713"/>
    <w:rsid w:val="002122F9"/>
    <w:rsid w:val="00216143"/>
    <w:rsid w:val="002167B3"/>
    <w:rsid w:val="00220285"/>
    <w:rsid w:val="00224773"/>
    <w:rsid w:val="002262F6"/>
    <w:rsid w:val="00226670"/>
    <w:rsid w:val="002268D6"/>
    <w:rsid w:val="002270FC"/>
    <w:rsid w:val="00227A61"/>
    <w:rsid w:val="00230700"/>
    <w:rsid w:val="002321A2"/>
    <w:rsid w:val="00233180"/>
    <w:rsid w:val="00237512"/>
    <w:rsid w:val="00240B9C"/>
    <w:rsid w:val="00241507"/>
    <w:rsid w:val="00246932"/>
    <w:rsid w:val="0025258E"/>
    <w:rsid w:val="002561FF"/>
    <w:rsid w:val="00260242"/>
    <w:rsid w:val="0026051A"/>
    <w:rsid w:val="00261D79"/>
    <w:rsid w:val="00262ED6"/>
    <w:rsid w:val="0026413E"/>
    <w:rsid w:val="002643B8"/>
    <w:rsid w:val="00267798"/>
    <w:rsid w:val="0027198F"/>
    <w:rsid w:val="00273754"/>
    <w:rsid w:val="0027484B"/>
    <w:rsid w:val="002752DC"/>
    <w:rsid w:val="00275CCD"/>
    <w:rsid w:val="00280AD6"/>
    <w:rsid w:val="0028183C"/>
    <w:rsid w:val="00282A66"/>
    <w:rsid w:val="00283849"/>
    <w:rsid w:val="0028414E"/>
    <w:rsid w:val="00285DD7"/>
    <w:rsid w:val="002869FA"/>
    <w:rsid w:val="00287629"/>
    <w:rsid w:val="00294107"/>
    <w:rsid w:val="00296535"/>
    <w:rsid w:val="00296B22"/>
    <w:rsid w:val="002A3AD2"/>
    <w:rsid w:val="002A4985"/>
    <w:rsid w:val="002B1073"/>
    <w:rsid w:val="002B2462"/>
    <w:rsid w:val="002B4012"/>
    <w:rsid w:val="002C3309"/>
    <w:rsid w:val="002C6907"/>
    <w:rsid w:val="002D37F0"/>
    <w:rsid w:val="002D4747"/>
    <w:rsid w:val="002D5FA7"/>
    <w:rsid w:val="002D7BEA"/>
    <w:rsid w:val="002E06B1"/>
    <w:rsid w:val="002E09B2"/>
    <w:rsid w:val="002E6EFE"/>
    <w:rsid w:val="002F1414"/>
    <w:rsid w:val="002F2A55"/>
    <w:rsid w:val="002F53C9"/>
    <w:rsid w:val="00301F54"/>
    <w:rsid w:val="00310FA4"/>
    <w:rsid w:val="00311E1E"/>
    <w:rsid w:val="0032264C"/>
    <w:rsid w:val="003231F9"/>
    <w:rsid w:val="00325497"/>
    <w:rsid w:val="003272EA"/>
    <w:rsid w:val="00331C0A"/>
    <w:rsid w:val="00332216"/>
    <w:rsid w:val="00332813"/>
    <w:rsid w:val="003337A3"/>
    <w:rsid w:val="00335983"/>
    <w:rsid w:val="00336A53"/>
    <w:rsid w:val="00337B66"/>
    <w:rsid w:val="003404DE"/>
    <w:rsid w:val="003440B1"/>
    <w:rsid w:val="00344ABC"/>
    <w:rsid w:val="00345703"/>
    <w:rsid w:val="00346AAB"/>
    <w:rsid w:val="00346C47"/>
    <w:rsid w:val="003471C7"/>
    <w:rsid w:val="003512C0"/>
    <w:rsid w:val="00354302"/>
    <w:rsid w:val="003579AA"/>
    <w:rsid w:val="00360868"/>
    <w:rsid w:val="00365455"/>
    <w:rsid w:val="0036568F"/>
    <w:rsid w:val="00370545"/>
    <w:rsid w:val="00371DB3"/>
    <w:rsid w:val="00371E5B"/>
    <w:rsid w:val="00375AF0"/>
    <w:rsid w:val="00375E09"/>
    <w:rsid w:val="00376959"/>
    <w:rsid w:val="00382BDC"/>
    <w:rsid w:val="00387389"/>
    <w:rsid w:val="00387F10"/>
    <w:rsid w:val="003911CA"/>
    <w:rsid w:val="00395388"/>
    <w:rsid w:val="003957A3"/>
    <w:rsid w:val="003A0683"/>
    <w:rsid w:val="003A3ABD"/>
    <w:rsid w:val="003A411B"/>
    <w:rsid w:val="003A4290"/>
    <w:rsid w:val="003B08E4"/>
    <w:rsid w:val="003B747D"/>
    <w:rsid w:val="003B7CAE"/>
    <w:rsid w:val="003C1083"/>
    <w:rsid w:val="003C3FC1"/>
    <w:rsid w:val="003C612D"/>
    <w:rsid w:val="003C77AD"/>
    <w:rsid w:val="003D058A"/>
    <w:rsid w:val="003D2E74"/>
    <w:rsid w:val="003D5C95"/>
    <w:rsid w:val="003D5EA8"/>
    <w:rsid w:val="003E3571"/>
    <w:rsid w:val="003E403D"/>
    <w:rsid w:val="003E724D"/>
    <w:rsid w:val="003F2679"/>
    <w:rsid w:val="003F3D34"/>
    <w:rsid w:val="003F3EB5"/>
    <w:rsid w:val="003F7ABB"/>
    <w:rsid w:val="00400DEF"/>
    <w:rsid w:val="00401717"/>
    <w:rsid w:val="00402C49"/>
    <w:rsid w:val="00403174"/>
    <w:rsid w:val="004034EE"/>
    <w:rsid w:val="00403A81"/>
    <w:rsid w:val="0040430D"/>
    <w:rsid w:val="00404A62"/>
    <w:rsid w:val="00404E98"/>
    <w:rsid w:val="004074B9"/>
    <w:rsid w:val="00411F43"/>
    <w:rsid w:val="00413FB6"/>
    <w:rsid w:val="004158DD"/>
    <w:rsid w:val="00424F1D"/>
    <w:rsid w:val="004279C6"/>
    <w:rsid w:val="004306FB"/>
    <w:rsid w:val="00430C75"/>
    <w:rsid w:val="00435E04"/>
    <w:rsid w:val="00436ADA"/>
    <w:rsid w:val="00436FF1"/>
    <w:rsid w:val="004409AD"/>
    <w:rsid w:val="004457FC"/>
    <w:rsid w:val="00445929"/>
    <w:rsid w:val="00446915"/>
    <w:rsid w:val="00451108"/>
    <w:rsid w:val="004549CF"/>
    <w:rsid w:val="00461C6F"/>
    <w:rsid w:val="00461DCA"/>
    <w:rsid w:val="0046373C"/>
    <w:rsid w:val="00463805"/>
    <w:rsid w:val="00465D55"/>
    <w:rsid w:val="00466004"/>
    <w:rsid w:val="00467826"/>
    <w:rsid w:val="004703F8"/>
    <w:rsid w:val="00471399"/>
    <w:rsid w:val="004714F9"/>
    <w:rsid w:val="00485D77"/>
    <w:rsid w:val="004918E4"/>
    <w:rsid w:val="004934E5"/>
    <w:rsid w:val="004950E6"/>
    <w:rsid w:val="004968B8"/>
    <w:rsid w:val="004978D7"/>
    <w:rsid w:val="004A1527"/>
    <w:rsid w:val="004A261F"/>
    <w:rsid w:val="004A5171"/>
    <w:rsid w:val="004A70D7"/>
    <w:rsid w:val="004B26DC"/>
    <w:rsid w:val="004C1A97"/>
    <w:rsid w:val="004C2983"/>
    <w:rsid w:val="004C3034"/>
    <w:rsid w:val="004C540A"/>
    <w:rsid w:val="004C61E7"/>
    <w:rsid w:val="004C642B"/>
    <w:rsid w:val="004D38B4"/>
    <w:rsid w:val="004D7164"/>
    <w:rsid w:val="004E0171"/>
    <w:rsid w:val="004E0753"/>
    <w:rsid w:val="004E13C6"/>
    <w:rsid w:val="004E394A"/>
    <w:rsid w:val="004E45B6"/>
    <w:rsid w:val="004E7132"/>
    <w:rsid w:val="004F1169"/>
    <w:rsid w:val="004F1ABD"/>
    <w:rsid w:val="004F216C"/>
    <w:rsid w:val="004F34BB"/>
    <w:rsid w:val="004F596F"/>
    <w:rsid w:val="004F764C"/>
    <w:rsid w:val="005017AB"/>
    <w:rsid w:val="00503531"/>
    <w:rsid w:val="00503E2F"/>
    <w:rsid w:val="00512642"/>
    <w:rsid w:val="00514EA6"/>
    <w:rsid w:val="005237FE"/>
    <w:rsid w:val="0053026B"/>
    <w:rsid w:val="00537737"/>
    <w:rsid w:val="00540C52"/>
    <w:rsid w:val="00542442"/>
    <w:rsid w:val="00543710"/>
    <w:rsid w:val="005446BB"/>
    <w:rsid w:val="00544B8D"/>
    <w:rsid w:val="0054613F"/>
    <w:rsid w:val="00547D59"/>
    <w:rsid w:val="00550B70"/>
    <w:rsid w:val="005520A0"/>
    <w:rsid w:val="0055788B"/>
    <w:rsid w:val="00557AC7"/>
    <w:rsid w:val="00567ACE"/>
    <w:rsid w:val="00572C32"/>
    <w:rsid w:val="00574237"/>
    <w:rsid w:val="00575F42"/>
    <w:rsid w:val="0057664F"/>
    <w:rsid w:val="00576EC6"/>
    <w:rsid w:val="00581380"/>
    <w:rsid w:val="00581AE3"/>
    <w:rsid w:val="00581B60"/>
    <w:rsid w:val="005832C5"/>
    <w:rsid w:val="005837F2"/>
    <w:rsid w:val="00584956"/>
    <w:rsid w:val="00585CC1"/>
    <w:rsid w:val="00592073"/>
    <w:rsid w:val="0059294D"/>
    <w:rsid w:val="00595384"/>
    <w:rsid w:val="005977A9"/>
    <w:rsid w:val="005B6C7F"/>
    <w:rsid w:val="005C1168"/>
    <w:rsid w:val="005C4DCB"/>
    <w:rsid w:val="005C4FC7"/>
    <w:rsid w:val="005D2122"/>
    <w:rsid w:val="005D2735"/>
    <w:rsid w:val="005D476B"/>
    <w:rsid w:val="005D4FB8"/>
    <w:rsid w:val="005E332E"/>
    <w:rsid w:val="005F7E50"/>
    <w:rsid w:val="006010B7"/>
    <w:rsid w:val="006014B1"/>
    <w:rsid w:val="00602973"/>
    <w:rsid w:val="0060411E"/>
    <w:rsid w:val="00605C30"/>
    <w:rsid w:val="00610354"/>
    <w:rsid w:val="006118EF"/>
    <w:rsid w:val="00611B8C"/>
    <w:rsid w:val="00611F96"/>
    <w:rsid w:val="0062026A"/>
    <w:rsid w:val="0062199A"/>
    <w:rsid w:val="00621FCB"/>
    <w:rsid w:val="00623940"/>
    <w:rsid w:val="00625256"/>
    <w:rsid w:val="00626624"/>
    <w:rsid w:val="00630F86"/>
    <w:rsid w:val="00632079"/>
    <w:rsid w:val="00636FBD"/>
    <w:rsid w:val="00637025"/>
    <w:rsid w:val="00640337"/>
    <w:rsid w:val="00641954"/>
    <w:rsid w:val="00645B2F"/>
    <w:rsid w:val="00645E67"/>
    <w:rsid w:val="00650863"/>
    <w:rsid w:val="00651273"/>
    <w:rsid w:val="0065623C"/>
    <w:rsid w:val="006573BA"/>
    <w:rsid w:val="00662C2C"/>
    <w:rsid w:val="00663016"/>
    <w:rsid w:val="0066514D"/>
    <w:rsid w:val="00677554"/>
    <w:rsid w:val="006803CC"/>
    <w:rsid w:val="00683BC7"/>
    <w:rsid w:val="006850FE"/>
    <w:rsid w:val="00692604"/>
    <w:rsid w:val="00693E2B"/>
    <w:rsid w:val="00696E48"/>
    <w:rsid w:val="006A0134"/>
    <w:rsid w:val="006A33AF"/>
    <w:rsid w:val="006A37F2"/>
    <w:rsid w:val="006A4A4A"/>
    <w:rsid w:val="006A6BD4"/>
    <w:rsid w:val="006A7DD6"/>
    <w:rsid w:val="006B0E1C"/>
    <w:rsid w:val="006B2790"/>
    <w:rsid w:val="006B64E5"/>
    <w:rsid w:val="006C1D20"/>
    <w:rsid w:val="006C2C84"/>
    <w:rsid w:val="006C2C9A"/>
    <w:rsid w:val="006C2F6D"/>
    <w:rsid w:val="006C6F01"/>
    <w:rsid w:val="006D3319"/>
    <w:rsid w:val="006D3360"/>
    <w:rsid w:val="006D39D7"/>
    <w:rsid w:val="006D7D82"/>
    <w:rsid w:val="006E070D"/>
    <w:rsid w:val="006E5569"/>
    <w:rsid w:val="006E60CD"/>
    <w:rsid w:val="006F000D"/>
    <w:rsid w:val="006F0B7B"/>
    <w:rsid w:val="006F15A2"/>
    <w:rsid w:val="006F7C8A"/>
    <w:rsid w:val="00704BF9"/>
    <w:rsid w:val="00712A6F"/>
    <w:rsid w:val="007139B8"/>
    <w:rsid w:val="00715932"/>
    <w:rsid w:val="0071777E"/>
    <w:rsid w:val="00721B41"/>
    <w:rsid w:val="00723603"/>
    <w:rsid w:val="007247EC"/>
    <w:rsid w:val="00733B81"/>
    <w:rsid w:val="007347F0"/>
    <w:rsid w:val="00735832"/>
    <w:rsid w:val="0073762E"/>
    <w:rsid w:val="00740332"/>
    <w:rsid w:val="00740810"/>
    <w:rsid w:val="007410A4"/>
    <w:rsid w:val="00741981"/>
    <w:rsid w:val="00742880"/>
    <w:rsid w:val="00744E98"/>
    <w:rsid w:val="00746ED3"/>
    <w:rsid w:val="00747452"/>
    <w:rsid w:val="00750054"/>
    <w:rsid w:val="0075394C"/>
    <w:rsid w:val="00756EBB"/>
    <w:rsid w:val="00763C47"/>
    <w:rsid w:val="00765195"/>
    <w:rsid w:val="007730CB"/>
    <w:rsid w:val="00776766"/>
    <w:rsid w:val="00776799"/>
    <w:rsid w:val="007857ED"/>
    <w:rsid w:val="00786E86"/>
    <w:rsid w:val="00792451"/>
    <w:rsid w:val="00792FA1"/>
    <w:rsid w:val="007935A9"/>
    <w:rsid w:val="00796022"/>
    <w:rsid w:val="00796F10"/>
    <w:rsid w:val="007A0AE7"/>
    <w:rsid w:val="007A4535"/>
    <w:rsid w:val="007A486F"/>
    <w:rsid w:val="007B0D8B"/>
    <w:rsid w:val="007B1842"/>
    <w:rsid w:val="007B1E14"/>
    <w:rsid w:val="007B4616"/>
    <w:rsid w:val="007B6140"/>
    <w:rsid w:val="007B6E8F"/>
    <w:rsid w:val="007C1C8B"/>
    <w:rsid w:val="007C2D82"/>
    <w:rsid w:val="007C45CE"/>
    <w:rsid w:val="007C6B1D"/>
    <w:rsid w:val="007C755B"/>
    <w:rsid w:val="007C7666"/>
    <w:rsid w:val="007C7C0A"/>
    <w:rsid w:val="007D0466"/>
    <w:rsid w:val="007D228B"/>
    <w:rsid w:val="007D483B"/>
    <w:rsid w:val="007D76CA"/>
    <w:rsid w:val="007D7AC9"/>
    <w:rsid w:val="007E2196"/>
    <w:rsid w:val="007E2310"/>
    <w:rsid w:val="007E4D67"/>
    <w:rsid w:val="007F3361"/>
    <w:rsid w:val="007F345F"/>
    <w:rsid w:val="007F49D4"/>
    <w:rsid w:val="007F4F49"/>
    <w:rsid w:val="007F6EE8"/>
    <w:rsid w:val="007F7C6B"/>
    <w:rsid w:val="00800717"/>
    <w:rsid w:val="008014C3"/>
    <w:rsid w:val="0080320D"/>
    <w:rsid w:val="00803944"/>
    <w:rsid w:val="0080494D"/>
    <w:rsid w:val="008053BE"/>
    <w:rsid w:val="00805439"/>
    <w:rsid w:val="0080708E"/>
    <w:rsid w:val="0080780F"/>
    <w:rsid w:val="008115E8"/>
    <w:rsid w:val="00811661"/>
    <w:rsid w:val="00811729"/>
    <w:rsid w:val="00813233"/>
    <w:rsid w:val="008144B9"/>
    <w:rsid w:val="0081493B"/>
    <w:rsid w:val="00823A55"/>
    <w:rsid w:val="0082405F"/>
    <w:rsid w:val="00830485"/>
    <w:rsid w:val="008313B4"/>
    <w:rsid w:val="008313DD"/>
    <w:rsid w:val="00831A91"/>
    <w:rsid w:val="00836DE7"/>
    <w:rsid w:val="00840677"/>
    <w:rsid w:val="00841B23"/>
    <w:rsid w:val="00842D37"/>
    <w:rsid w:val="00850A63"/>
    <w:rsid w:val="00852505"/>
    <w:rsid w:val="0085400F"/>
    <w:rsid w:val="008540AB"/>
    <w:rsid w:val="008575E2"/>
    <w:rsid w:val="00866D80"/>
    <w:rsid w:val="00874639"/>
    <w:rsid w:val="008747A9"/>
    <w:rsid w:val="0087617F"/>
    <w:rsid w:val="00876A50"/>
    <w:rsid w:val="0087720B"/>
    <w:rsid w:val="00877936"/>
    <w:rsid w:val="008817CF"/>
    <w:rsid w:val="0088279B"/>
    <w:rsid w:val="00884C71"/>
    <w:rsid w:val="008855D1"/>
    <w:rsid w:val="00890004"/>
    <w:rsid w:val="00890DD9"/>
    <w:rsid w:val="00891269"/>
    <w:rsid w:val="008A0F1F"/>
    <w:rsid w:val="008A1A98"/>
    <w:rsid w:val="008A1E0E"/>
    <w:rsid w:val="008B0923"/>
    <w:rsid w:val="008B2F13"/>
    <w:rsid w:val="008B70E7"/>
    <w:rsid w:val="008B7663"/>
    <w:rsid w:val="008C1248"/>
    <w:rsid w:val="008C14E9"/>
    <w:rsid w:val="008C17BC"/>
    <w:rsid w:val="008C22F4"/>
    <w:rsid w:val="008C24AF"/>
    <w:rsid w:val="008D465A"/>
    <w:rsid w:val="008D796E"/>
    <w:rsid w:val="008E00A1"/>
    <w:rsid w:val="008E0479"/>
    <w:rsid w:val="008E30A1"/>
    <w:rsid w:val="008E33D7"/>
    <w:rsid w:val="008E45B7"/>
    <w:rsid w:val="008E602C"/>
    <w:rsid w:val="008F255E"/>
    <w:rsid w:val="008F4E9A"/>
    <w:rsid w:val="00900E2B"/>
    <w:rsid w:val="0090266F"/>
    <w:rsid w:val="00903A45"/>
    <w:rsid w:val="009052DF"/>
    <w:rsid w:val="0090554C"/>
    <w:rsid w:val="00907954"/>
    <w:rsid w:val="0091075F"/>
    <w:rsid w:val="009122F8"/>
    <w:rsid w:val="00912E74"/>
    <w:rsid w:val="00920ABD"/>
    <w:rsid w:val="009211BF"/>
    <w:rsid w:val="0092167A"/>
    <w:rsid w:val="0092275B"/>
    <w:rsid w:val="00924D26"/>
    <w:rsid w:val="00926157"/>
    <w:rsid w:val="00930E73"/>
    <w:rsid w:val="009328F3"/>
    <w:rsid w:val="00933F86"/>
    <w:rsid w:val="0093444C"/>
    <w:rsid w:val="009362DD"/>
    <w:rsid w:val="0094344D"/>
    <w:rsid w:val="00943D2A"/>
    <w:rsid w:val="00943EC7"/>
    <w:rsid w:val="00944212"/>
    <w:rsid w:val="0094467C"/>
    <w:rsid w:val="00944A51"/>
    <w:rsid w:val="00947478"/>
    <w:rsid w:val="009475B5"/>
    <w:rsid w:val="00951733"/>
    <w:rsid w:val="00954D4E"/>
    <w:rsid w:val="009571BA"/>
    <w:rsid w:val="0096052D"/>
    <w:rsid w:val="009605B2"/>
    <w:rsid w:val="00963B3C"/>
    <w:rsid w:val="0096632A"/>
    <w:rsid w:val="00967CCC"/>
    <w:rsid w:val="00972344"/>
    <w:rsid w:val="009729E5"/>
    <w:rsid w:val="009735B0"/>
    <w:rsid w:val="0097715F"/>
    <w:rsid w:val="00977F68"/>
    <w:rsid w:val="009826E8"/>
    <w:rsid w:val="009858DA"/>
    <w:rsid w:val="00991409"/>
    <w:rsid w:val="00992E47"/>
    <w:rsid w:val="00994DF9"/>
    <w:rsid w:val="00996729"/>
    <w:rsid w:val="009A0C2D"/>
    <w:rsid w:val="009A521F"/>
    <w:rsid w:val="009B4D01"/>
    <w:rsid w:val="009B746F"/>
    <w:rsid w:val="009C2917"/>
    <w:rsid w:val="009C31F1"/>
    <w:rsid w:val="009C5D11"/>
    <w:rsid w:val="009C6AEE"/>
    <w:rsid w:val="009D27A6"/>
    <w:rsid w:val="009D370C"/>
    <w:rsid w:val="009D5883"/>
    <w:rsid w:val="009D6852"/>
    <w:rsid w:val="009D6E3D"/>
    <w:rsid w:val="009D7F1F"/>
    <w:rsid w:val="009E391A"/>
    <w:rsid w:val="009E416E"/>
    <w:rsid w:val="009E5154"/>
    <w:rsid w:val="009E72F8"/>
    <w:rsid w:val="009F13D8"/>
    <w:rsid w:val="009F2542"/>
    <w:rsid w:val="009F3BA8"/>
    <w:rsid w:val="009F4E30"/>
    <w:rsid w:val="009F57E9"/>
    <w:rsid w:val="00A011B2"/>
    <w:rsid w:val="00A02C3D"/>
    <w:rsid w:val="00A060F6"/>
    <w:rsid w:val="00A07614"/>
    <w:rsid w:val="00A0770C"/>
    <w:rsid w:val="00A1077E"/>
    <w:rsid w:val="00A1321F"/>
    <w:rsid w:val="00A13474"/>
    <w:rsid w:val="00A136FA"/>
    <w:rsid w:val="00A22D2E"/>
    <w:rsid w:val="00A22FCB"/>
    <w:rsid w:val="00A24396"/>
    <w:rsid w:val="00A25CC0"/>
    <w:rsid w:val="00A27678"/>
    <w:rsid w:val="00A305B0"/>
    <w:rsid w:val="00A30B1E"/>
    <w:rsid w:val="00A3183F"/>
    <w:rsid w:val="00A33705"/>
    <w:rsid w:val="00A36C37"/>
    <w:rsid w:val="00A36FFB"/>
    <w:rsid w:val="00A406BD"/>
    <w:rsid w:val="00A42EBF"/>
    <w:rsid w:val="00A433E5"/>
    <w:rsid w:val="00A4526E"/>
    <w:rsid w:val="00A46843"/>
    <w:rsid w:val="00A52733"/>
    <w:rsid w:val="00A5421F"/>
    <w:rsid w:val="00A54575"/>
    <w:rsid w:val="00A579C1"/>
    <w:rsid w:val="00A57BD3"/>
    <w:rsid w:val="00A57F84"/>
    <w:rsid w:val="00A65145"/>
    <w:rsid w:val="00A660BD"/>
    <w:rsid w:val="00A74A9C"/>
    <w:rsid w:val="00A8081A"/>
    <w:rsid w:val="00A85FF0"/>
    <w:rsid w:val="00A91676"/>
    <w:rsid w:val="00A9236C"/>
    <w:rsid w:val="00A9287A"/>
    <w:rsid w:val="00A9690C"/>
    <w:rsid w:val="00AA2E89"/>
    <w:rsid w:val="00AA2FF9"/>
    <w:rsid w:val="00AA3D1C"/>
    <w:rsid w:val="00AA5166"/>
    <w:rsid w:val="00AB2BC0"/>
    <w:rsid w:val="00AB518C"/>
    <w:rsid w:val="00AB65BA"/>
    <w:rsid w:val="00AB7878"/>
    <w:rsid w:val="00AC21AB"/>
    <w:rsid w:val="00AC2F31"/>
    <w:rsid w:val="00AC4E5A"/>
    <w:rsid w:val="00AC5613"/>
    <w:rsid w:val="00AC5637"/>
    <w:rsid w:val="00AC6F2F"/>
    <w:rsid w:val="00AD5854"/>
    <w:rsid w:val="00AD79A7"/>
    <w:rsid w:val="00AE12DC"/>
    <w:rsid w:val="00AE4C3B"/>
    <w:rsid w:val="00AE51A0"/>
    <w:rsid w:val="00AF5672"/>
    <w:rsid w:val="00B063BA"/>
    <w:rsid w:val="00B0655E"/>
    <w:rsid w:val="00B07CBA"/>
    <w:rsid w:val="00B14A8B"/>
    <w:rsid w:val="00B157A4"/>
    <w:rsid w:val="00B15FDF"/>
    <w:rsid w:val="00B3168E"/>
    <w:rsid w:val="00B3198C"/>
    <w:rsid w:val="00B32B8C"/>
    <w:rsid w:val="00B338A4"/>
    <w:rsid w:val="00B3391A"/>
    <w:rsid w:val="00B370A9"/>
    <w:rsid w:val="00B4757A"/>
    <w:rsid w:val="00B47602"/>
    <w:rsid w:val="00B47A93"/>
    <w:rsid w:val="00B502B3"/>
    <w:rsid w:val="00B5190B"/>
    <w:rsid w:val="00B51B16"/>
    <w:rsid w:val="00B55EAD"/>
    <w:rsid w:val="00B570DF"/>
    <w:rsid w:val="00B6517D"/>
    <w:rsid w:val="00B65C74"/>
    <w:rsid w:val="00B70C4F"/>
    <w:rsid w:val="00B72A66"/>
    <w:rsid w:val="00B731A8"/>
    <w:rsid w:val="00B74ABD"/>
    <w:rsid w:val="00B75047"/>
    <w:rsid w:val="00B77196"/>
    <w:rsid w:val="00B82B2D"/>
    <w:rsid w:val="00B845AB"/>
    <w:rsid w:val="00B863EF"/>
    <w:rsid w:val="00B877E2"/>
    <w:rsid w:val="00B917B0"/>
    <w:rsid w:val="00B92B5E"/>
    <w:rsid w:val="00B92EC8"/>
    <w:rsid w:val="00B939D7"/>
    <w:rsid w:val="00BA0055"/>
    <w:rsid w:val="00BA12B6"/>
    <w:rsid w:val="00BA21AF"/>
    <w:rsid w:val="00BA3D4F"/>
    <w:rsid w:val="00BA3DEA"/>
    <w:rsid w:val="00BA5307"/>
    <w:rsid w:val="00BA6136"/>
    <w:rsid w:val="00BA6731"/>
    <w:rsid w:val="00BA696D"/>
    <w:rsid w:val="00BB0852"/>
    <w:rsid w:val="00BB35F6"/>
    <w:rsid w:val="00BB365F"/>
    <w:rsid w:val="00BB3AA3"/>
    <w:rsid w:val="00BB4E50"/>
    <w:rsid w:val="00BB50D3"/>
    <w:rsid w:val="00BB513D"/>
    <w:rsid w:val="00BB51A3"/>
    <w:rsid w:val="00BB7678"/>
    <w:rsid w:val="00BC0433"/>
    <w:rsid w:val="00BC191C"/>
    <w:rsid w:val="00BC560D"/>
    <w:rsid w:val="00BC619A"/>
    <w:rsid w:val="00BC68A6"/>
    <w:rsid w:val="00BC6E2D"/>
    <w:rsid w:val="00BC7EBA"/>
    <w:rsid w:val="00BD0EF6"/>
    <w:rsid w:val="00BD19C2"/>
    <w:rsid w:val="00BD2F25"/>
    <w:rsid w:val="00BD45E4"/>
    <w:rsid w:val="00BD477A"/>
    <w:rsid w:val="00BD6DE2"/>
    <w:rsid w:val="00BD74FC"/>
    <w:rsid w:val="00BD7C2A"/>
    <w:rsid w:val="00BD7EAC"/>
    <w:rsid w:val="00BE0049"/>
    <w:rsid w:val="00BE11ED"/>
    <w:rsid w:val="00BE29EF"/>
    <w:rsid w:val="00BE2D24"/>
    <w:rsid w:val="00BE60A8"/>
    <w:rsid w:val="00BE6D1C"/>
    <w:rsid w:val="00BE7AE3"/>
    <w:rsid w:val="00BF0BA7"/>
    <w:rsid w:val="00BF0BB6"/>
    <w:rsid w:val="00BF33DF"/>
    <w:rsid w:val="00BF784C"/>
    <w:rsid w:val="00C00809"/>
    <w:rsid w:val="00C026C3"/>
    <w:rsid w:val="00C037EC"/>
    <w:rsid w:val="00C03B4B"/>
    <w:rsid w:val="00C05111"/>
    <w:rsid w:val="00C119B8"/>
    <w:rsid w:val="00C12D7A"/>
    <w:rsid w:val="00C14ACD"/>
    <w:rsid w:val="00C153C0"/>
    <w:rsid w:val="00C17FC3"/>
    <w:rsid w:val="00C21048"/>
    <w:rsid w:val="00C21AF3"/>
    <w:rsid w:val="00C222D3"/>
    <w:rsid w:val="00C26B25"/>
    <w:rsid w:val="00C31415"/>
    <w:rsid w:val="00C3344B"/>
    <w:rsid w:val="00C34D82"/>
    <w:rsid w:val="00C34E8F"/>
    <w:rsid w:val="00C364EF"/>
    <w:rsid w:val="00C43376"/>
    <w:rsid w:val="00C43EAC"/>
    <w:rsid w:val="00C4586B"/>
    <w:rsid w:val="00C4604F"/>
    <w:rsid w:val="00C46E42"/>
    <w:rsid w:val="00C5114F"/>
    <w:rsid w:val="00C52DD6"/>
    <w:rsid w:val="00C54380"/>
    <w:rsid w:val="00C55239"/>
    <w:rsid w:val="00C5527D"/>
    <w:rsid w:val="00C55B2D"/>
    <w:rsid w:val="00C564F8"/>
    <w:rsid w:val="00C6275B"/>
    <w:rsid w:val="00C6297B"/>
    <w:rsid w:val="00C62D87"/>
    <w:rsid w:val="00C63343"/>
    <w:rsid w:val="00C65C24"/>
    <w:rsid w:val="00C66791"/>
    <w:rsid w:val="00C6768F"/>
    <w:rsid w:val="00C67A2E"/>
    <w:rsid w:val="00C67B1D"/>
    <w:rsid w:val="00C715C2"/>
    <w:rsid w:val="00C7178B"/>
    <w:rsid w:val="00C7246B"/>
    <w:rsid w:val="00C72A7D"/>
    <w:rsid w:val="00C760BE"/>
    <w:rsid w:val="00C762BE"/>
    <w:rsid w:val="00C7630B"/>
    <w:rsid w:val="00C80D0B"/>
    <w:rsid w:val="00C842DB"/>
    <w:rsid w:val="00C86575"/>
    <w:rsid w:val="00C86687"/>
    <w:rsid w:val="00C8764D"/>
    <w:rsid w:val="00C87713"/>
    <w:rsid w:val="00C91421"/>
    <w:rsid w:val="00C91CFE"/>
    <w:rsid w:val="00C953E3"/>
    <w:rsid w:val="00C9709F"/>
    <w:rsid w:val="00CA2531"/>
    <w:rsid w:val="00CA4789"/>
    <w:rsid w:val="00CB047D"/>
    <w:rsid w:val="00CB0499"/>
    <w:rsid w:val="00CB2F63"/>
    <w:rsid w:val="00CB3173"/>
    <w:rsid w:val="00CB36E1"/>
    <w:rsid w:val="00CB4AE6"/>
    <w:rsid w:val="00CB69A9"/>
    <w:rsid w:val="00CC163A"/>
    <w:rsid w:val="00CC2676"/>
    <w:rsid w:val="00CC28C4"/>
    <w:rsid w:val="00CC479A"/>
    <w:rsid w:val="00CD1336"/>
    <w:rsid w:val="00CD3DAE"/>
    <w:rsid w:val="00CD436B"/>
    <w:rsid w:val="00CD4575"/>
    <w:rsid w:val="00CD5F23"/>
    <w:rsid w:val="00CD7FCF"/>
    <w:rsid w:val="00CE07F7"/>
    <w:rsid w:val="00CE0D36"/>
    <w:rsid w:val="00CE1EE1"/>
    <w:rsid w:val="00CE4E3A"/>
    <w:rsid w:val="00CE4EEF"/>
    <w:rsid w:val="00CE4F89"/>
    <w:rsid w:val="00CF3071"/>
    <w:rsid w:val="00CF307E"/>
    <w:rsid w:val="00CF31C7"/>
    <w:rsid w:val="00CF652C"/>
    <w:rsid w:val="00CF7213"/>
    <w:rsid w:val="00CF73B5"/>
    <w:rsid w:val="00D00BCF"/>
    <w:rsid w:val="00D012DD"/>
    <w:rsid w:val="00D0207A"/>
    <w:rsid w:val="00D034A9"/>
    <w:rsid w:val="00D06517"/>
    <w:rsid w:val="00D10AF2"/>
    <w:rsid w:val="00D11C21"/>
    <w:rsid w:val="00D11DAE"/>
    <w:rsid w:val="00D14817"/>
    <w:rsid w:val="00D20B22"/>
    <w:rsid w:val="00D228E3"/>
    <w:rsid w:val="00D22E6F"/>
    <w:rsid w:val="00D23769"/>
    <w:rsid w:val="00D26665"/>
    <w:rsid w:val="00D276F4"/>
    <w:rsid w:val="00D31B3F"/>
    <w:rsid w:val="00D34436"/>
    <w:rsid w:val="00D36AA5"/>
    <w:rsid w:val="00D372C4"/>
    <w:rsid w:val="00D44155"/>
    <w:rsid w:val="00D442D4"/>
    <w:rsid w:val="00D45084"/>
    <w:rsid w:val="00D52869"/>
    <w:rsid w:val="00D533E9"/>
    <w:rsid w:val="00D53822"/>
    <w:rsid w:val="00D53B57"/>
    <w:rsid w:val="00D57655"/>
    <w:rsid w:val="00D576FE"/>
    <w:rsid w:val="00D610A2"/>
    <w:rsid w:val="00D61319"/>
    <w:rsid w:val="00D65249"/>
    <w:rsid w:val="00D71843"/>
    <w:rsid w:val="00D751DD"/>
    <w:rsid w:val="00D81E6A"/>
    <w:rsid w:val="00D82CE0"/>
    <w:rsid w:val="00D862C1"/>
    <w:rsid w:val="00D915C1"/>
    <w:rsid w:val="00D91E1F"/>
    <w:rsid w:val="00D966F6"/>
    <w:rsid w:val="00D979B2"/>
    <w:rsid w:val="00D97F59"/>
    <w:rsid w:val="00DA0B7C"/>
    <w:rsid w:val="00DA374B"/>
    <w:rsid w:val="00DA5605"/>
    <w:rsid w:val="00DA6E84"/>
    <w:rsid w:val="00DA73CF"/>
    <w:rsid w:val="00DA7D1A"/>
    <w:rsid w:val="00DB2BDB"/>
    <w:rsid w:val="00DB38C6"/>
    <w:rsid w:val="00DB5994"/>
    <w:rsid w:val="00DC6837"/>
    <w:rsid w:val="00DC76CE"/>
    <w:rsid w:val="00DD0469"/>
    <w:rsid w:val="00DD1C6A"/>
    <w:rsid w:val="00DD5C4F"/>
    <w:rsid w:val="00DE3AC2"/>
    <w:rsid w:val="00DE51FB"/>
    <w:rsid w:val="00DE5E6F"/>
    <w:rsid w:val="00DE6497"/>
    <w:rsid w:val="00DE7A6C"/>
    <w:rsid w:val="00DF0429"/>
    <w:rsid w:val="00DF0B17"/>
    <w:rsid w:val="00DF3628"/>
    <w:rsid w:val="00DF48FE"/>
    <w:rsid w:val="00DF50BA"/>
    <w:rsid w:val="00E00616"/>
    <w:rsid w:val="00E019B8"/>
    <w:rsid w:val="00E01B17"/>
    <w:rsid w:val="00E02057"/>
    <w:rsid w:val="00E04963"/>
    <w:rsid w:val="00E05551"/>
    <w:rsid w:val="00E06FCC"/>
    <w:rsid w:val="00E102EC"/>
    <w:rsid w:val="00E11343"/>
    <w:rsid w:val="00E114D2"/>
    <w:rsid w:val="00E118D0"/>
    <w:rsid w:val="00E130FF"/>
    <w:rsid w:val="00E14F53"/>
    <w:rsid w:val="00E17673"/>
    <w:rsid w:val="00E17F98"/>
    <w:rsid w:val="00E20FED"/>
    <w:rsid w:val="00E235A9"/>
    <w:rsid w:val="00E34198"/>
    <w:rsid w:val="00E346A0"/>
    <w:rsid w:val="00E35BED"/>
    <w:rsid w:val="00E35FAC"/>
    <w:rsid w:val="00E403E8"/>
    <w:rsid w:val="00E43C24"/>
    <w:rsid w:val="00E4563A"/>
    <w:rsid w:val="00E55836"/>
    <w:rsid w:val="00E57FA4"/>
    <w:rsid w:val="00E6043B"/>
    <w:rsid w:val="00E643C1"/>
    <w:rsid w:val="00E65E61"/>
    <w:rsid w:val="00E66EA2"/>
    <w:rsid w:val="00E67626"/>
    <w:rsid w:val="00E7095C"/>
    <w:rsid w:val="00E74CAF"/>
    <w:rsid w:val="00E770FF"/>
    <w:rsid w:val="00E77B76"/>
    <w:rsid w:val="00E810F3"/>
    <w:rsid w:val="00E83568"/>
    <w:rsid w:val="00E864E7"/>
    <w:rsid w:val="00E93E9C"/>
    <w:rsid w:val="00E96CD9"/>
    <w:rsid w:val="00EA4722"/>
    <w:rsid w:val="00EA549B"/>
    <w:rsid w:val="00EA5FDF"/>
    <w:rsid w:val="00EB157A"/>
    <w:rsid w:val="00EB18C2"/>
    <w:rsid w:val="00EB1C90"/>
    <w:rsid w:val="00EB48CF"/>
    <w:rsid w:val="00EB5D5A"/>
    <w:rsid w:val="00EB7F5E"/>
    <w:rsid w:val="00EC06D7"/>
    <w:rsid w:val="00EC2311"/>
    <w:rsid w:val="00EC3435"/>
    <w:rsid w:val="00EC34A3"/>
    <w:rsid w:val="00EC6BAE"/>
    <w:rsid w:val="00ED1CFC"/>
    <w:rsid w:val="00ED27C1"/>
    <w:rsid w:val="00ED346D"/>
    <w:rsid w:val="00ED3ADF"/>
    <w:rsid w:val="00ED4221"/>
    <w:rsid w:val="00ED499D"/>
    <w:rsid w:val="00ED57FC"/>
    <w:rsid w:val="00EE00C7"/>
    <w:rsid w:val="00EE15BC"/>
    <w:rsid w:val="00EE49F4"/>
    <w:rsid w:val="00EE768F"/>
    <w:rsid w:val="00EE7ED7"/>
    <w:rsid w:val="00EF2473"/>
    <w:rsid w:val="00EF320D"/>
    <w:rsid w:val="00EF49A6"/>
    <w:rsid w:val="00EF5E3C"/>
    <w:rsid w:val="00F03246"/>
    <w:rsid w:val="00F13EE1"/>
    <w:rsid w:val="00F14C47"/>
    <w:rsid w:val="00F150FA"/>
    <w:rsid w:val="00F157BA"/>
    <w:rsid w:val="00F176F3"/>
    <w:rsid w:val="00F17ADB"/>
    <w:rsid w:val="00F2385C"/>
    <w:rsid w:val="00F252EB"/>
    <w:rsid w:val="00F2605C"/>
    <w:rsid w:val="00F26B56"/>
    <w:rsid w:val="00F272D3"/>
    <w:rsid w:val="00F27433"/>
    <w:rsid w:val="00F3056D"/>
    <w:rsid w:val="00F318B9"/>
    <w:rsid w:val="00F322C3"/>
    <w:rsid w:val="00F3300D"/>
    <w:rsid w:val="00F33577"/>
    <w:rsid w:val="00F33F68"/>
    <w:rsid w:val="00F34DB3"/>
    <w:rsid w:val="00F350CA"/>
    <w:rsid w:val="00F35C36"/>
    <w:rsid w:val="00F37C12"/>
    <w:rsid w:val="00F41A5A"/>
    <w:rsid w:val="00F423F4"/>
    <w:rsid w:val="00F47DE1"/>
    <w:rsid w:val="00F502CB"/>
    <w:rsid w:val="00F50AC5"/>
    <w:rsid w:val="00F5412B"/>
    <w:rsid w:val="00F608F5"/>
    <w:rsid w:val="00F62D7D"/>
    <w:rsid w:val="00F6358F"/>
    <w:rsid w:val="00F65909"/>
    <w:rsid w:val="00F727EE"/>
    <w:rsid w:val="00F80A15"/>
    <w:rsid w:val="00F80DF1"/>
    <w:rsid w:val="00F81658"/>
    <w:rsid w:val="00F82016"/>
    <w:rsid w:val="00F82C4F"/>
    <w:rsid w:val="00F830B8"/>
    <w:rsid w:val="00F83EF4"/>
    <w:rsid w:val="00F852F1"/>
    <w:rsid w:val="00F92E15"/>
    <w:rsid w:val="00F94D4E"/>
    <w:rsid w:val="00FA3E87"/>
    <w:rsid w:val="00FA5D0C"/>
    <w:rsid w:val="00FA6664"/>
    <w:rsid w:val="00FA7753"/>
    <w:rsid w:val="00FB1305"/>
    <w:rsid w:val="00FB1A09"/>
    <w:rsid w:val="00FB2FEC"/>
    <w:rsid w:val="00FB3EA8"/>
    <w:rsid w:val="00FB784E"/>
    <w:rsid w:val="00FC28C9"/>
    <w:rsid w:val="00FC2A86"/>
    <w:rsid w:val="00FC467E"/>
    <w:rsid w:val="00FC56AF"/>
    <w:rsid w:val="00FC5AC6"/>
    <w:rsid w:val="00FD14F8"/>
    <w:rsid w:val="00FD36BA"/>
    <w:rsid w:val="00FD79A6"/>
    <w:rsid w:val="00FE1EA8"/>
    <w:rsid w:val="00FE4EB1"/>
    <w:rsid w:val="00FE5C22"/>
    <w:rsid w:val="00FE6B72"/>
    <w:rsid w:val="00FF20AE"/>
    <w:rsid w:val="00FF4452"/>
    <w:rsid w:val="00FF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  <w:style w:type="paragraph" w:customStyle="1" w:styleId="ConsPlusTitle">
    <w:name w:val="ConsPlusTitle"/>
    <w:rsid w:val="00BE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052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052DF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uiPriority w:val="99"/>
    <w:rsid w:val="009052DF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Колонтитул_"/>
    <w:basedOn w:val="a0"/>
    <w:link w:val="10"/>
    <w:uiPriority w:val="99"/>
    <w:rsid w:val="0013138D"/>
    <w:rPr>
      <w:rFonts w:ascii="Times New Roman" w:hAnsi="Times New Roman" w:cs="Times New Roman"/>
      <w:shd w:val="clear" w:color="auto" w:fill="FFFFFF"/>
    </w:rPr>
  </w:style>
  <w:style w:type="character" w:customStyle="1" w:styleId="aa">
    <w:name w:val="Колонтитул"/>
    <w:basedOn w:val="a9"/>
    <w:uiPriority w:val="99"/>
    <w:rsid w:val="0013138D"/>
  </w:style>
  <w:style w:type="paragraph" w:customStyle="1" w:styleId="10">
    <w:name w:val="Колонтитул1"/>
    <w:basedOn w:val="a"/>
    <w:link w:val="a9"/>
    <w:uiPriority w:val="99"/>
    <w:rsid w:val="0013138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E2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9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0E2B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unhideWhenUsed/>
    <w:rsid w:val="00ED27C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D27C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7E4D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E4D67"/>
    <w:pPr>
      <w:widowControl w:val="0"/>
      <w:shd w:val="clear" w:color="auto" w:fill="FFFFFF"/>
      <w:spacing w:after="300" w:line="240" w:lineRule="atLeast"/>
      <w:ind w:hanging="1400"/>
      <w:jc w:val="both"/>
      <w:outlineLvl w:val="2"/>
    </w:pPr>
    <w:rPr>
      <w:rFonts w:ascii="Times New Roman" w:eastAsiaTheme="minorHAnsi" w:hAnsi="Times New Roman"/>
      <w:b/>
      <w:bCs/>
    </w:rPr>
  </w:style>
  <w:style w:type="paragraph" w:customStyle="1" w:styleId="Default">
    <w:name w:val="Default"/>
    <w:rsid w:val="00636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C00809"/>
    <w:rPr>
      <w:rFonts w:ascii="Arial Narrow" w:hAnsi="Arial Narrow" w:cs="Arial Narrow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0809"/>
    <w:pPr>
      <w:widowControl w:val="0"/>
      <w:shd w:val="clear" w:color="auto" w:fill="FFFFFF"/>
      <w:spacing w:after="60" w:line="443" w:lineRule="exact"/>
      <w:jc w:val="center"/>
      <w:outlineLvl w:val="0"/>
    </w:pPr>
    <w:rPr>
      <w:rFonts w:ascii="Arial Narrow" w:eastAsiaTheme="minorHAnsi" w:hAnsi="Arial Narrow" w:cs="Arial Narrow"/>
      <w:b/>
      <w:bCs/>
      <w:sz w:val="36"/>
      <w:szCs w:val="36"/>
    </w:rPr>
  </w:style>
  <w:style w:type="character" w:customStyle="1" w:styleId="11pt">
    <w:name w:val="Основной текст + 11 pt"/>
    <w:basedOn w:val="1"/>
    <w:uiPriority w:val="99"/>
    <w:rsid w:val="00D52869"/>
    <w:rPr>
      <w:sz w:val="22"/>
      <w:szCs w:val="22"/>
    </w:rPr>
  </w:style>
  <w:style w:type="character" w:customStyle="1" w:styleId="10pt">
    <w:name w:val="Основной текст + 10 pt"/>
    <w:aliases w:val="Полужирный"/>
    <w:basedOn w:val="1"/>
    <w:uiPriority w:val="99"/>
    <w:rsid w:val="00D52869"/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D5286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52869"/>
    <w:pPr>
      <w:widowControl w:val="0"/>
      <w:shd w:val="clear" w:color="auto" w:fill="FFFFFF"/>
      <w:spacing w:before="840" w:after="0" w:line="298" w:lineRule="exac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ConsPlusTitlePage">
    <w:name w:val="ConsPlusTitlePage"/>
    <w:rsid w:val="00AA2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59DD9B4853254EDBD889E0E5B882EE67A9BE3E6C3486A9D27BCD99A4334A8E64DAC799103479F1E5F36CC5E4C724wEA" TargetMode="External"/><Relationship Id="rId18" Type="http://schemas.openxmlformats.org/officeDocument/2006/relationships/hyperlink" Target="consultantplus://offline/ref=622F352513E1AE68A796E5015566BDFE42D4FC5EB2109D71C8B25D68D97F0A93E9F6244DD4BCFB6F86B9518698FD308C74C79430865EA6EDc66D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DD9B4853254EDBD889E0E5B882EE67AEBE3E69348BA9D27BCD99A4334A8E64DAC799103479F1E5F36CC5E4C724wEA" TargetMode="External"/><Relationship Id="rId17" Type="http://schemas.openxmlformats.org/officeDocument/2006/relationships/hyperlink" Target="consultantplus://offline/ref=622F352513E1AE68A796E5015566BDFE42D4FC5EB2109D71C8B25D68D97F0A93E9F6244DD4BCFB6F86B9518698FD308C74C79430865EA6EDc66D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2F352513E1AE68A796E5015566BDFE42D4FC5EB2109D71C8B25D68D97F0A93E9F6244DD4BCFB6F87B9518698FD308C74C79430865EA6EDc66D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DD9B4853254EDBD889E0E5B882EE67AEBF376C3C84A9D27BCD99A4334A8E64DAC799103479F1E5F36CC5E4C724w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103;&#1075;&#1086;&#1076;&#1085;&#1080;&#1085;&#1089;&#1082;&#1080;&#1081;&#1088;&#1072;&#1081;&#1086;&#1085;.&#1088;&#1092;/)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DD9B4853254EDBD889E0E5B882EE67A8B6306A37D4FED02A9897A13B1AD474DE8ECD182B7CECFBF272C52Ew6A" TargetMode="External"/><Relationship Id="rId19" Type="http://schemas.openxmlformats.org/officeDocument/2006/relationships/hyperlink" Target="consultantplus://offline/ref=01504E1F95990F11A371D3EC898CD33D8382524A590146B3DE98FEA1E2CDE5B708B3CB9AA55EF77C40155C538407004D628284E4B9342FF69253392DB2K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8A5D8AA50AD04E556CB0C4893C272D2F953260215385136BED16356E9008816DE97E5EDEAEF6A2E44C8379839C09CA2876E5F1C9BC23359361a6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02F4-AC2F-4FF9-9D8C-DB149AC7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15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145</cp:revision>
  <cp:lastPrinted>2022-03-31T00:06:00Z</cp:lastPrinted>
  <dcterms:created xsi:type="dcterms:W3CDTF">2017-05-29T07:19:00Z</dcterms:created>
  <dcterms:modified xsi:type="dcterms:W3CDTF">2022-05-04T00:26:00Z</dcterms:modified>
</cp:coreProperties>
</file>