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98" w:rsidRPr="00F32398" w:rsidRDefault="00F32398" w:rsidP="00F32398">
      <w:pPr>
        <w:spacing w:after="200" w:line="276" w:lineRule="auto"/>
        <w:jc w:val="center"/>
        <w:rPr>
          <w:rFonts w:ascii="Times New Roman" w:eastAsia="Times New Roman" w:hAnsi="Times New Roman" w:cs="Times New Roman"/>
          <w:b/>
          <w:bCs/>
          <w:sz w:val="38"/>
          <w:szCs w:val="38"/>
          <w:lang w:eastAsia="ru-RU"/>
        </w:rPr>
      </w:pPr>
      <w:r w:rsidRPr="00F32398">
        <w:rPr>
          <w:rFonts w:ascii="Times New Roman" w:eastAsia="Times New Roman" w:hAnsi="Times New Roman" w:cs="Times New Roman"/>
          <w:b/>
          <w:bCs/>
          <w:sz w:val="38"/>
          <w:szCs w:val="38"/>
          <w:lang w:eastAsia="ru-RU"/>
        </w:rPr>
        <w:t xml:space="preserve">СОБРАНИЕ ПРЕДСТАВИТЕЛЕЙ </w:t>
      </w:r>
    </w:p>
    <w:p w:rsidR="00F32398" w:rsidRPr="00F32398" w:rsidRDefault="00F32398" w:rsidP="00F32398">
      <w:pPr>
        <w:spacing w:after="500"/>
        <w:jc w:val="center"/>
        <w:rPr>
          <w:rFonts w:ascii="Times New Roman" w:eastAsia="Times New Roman" w:hAnsi="Times New Roman" w:cs="Times New Roman"/>
          <w:b/>
          <w:bCs/>
          <w:sz w:val="38"/>
          <w:szCs w:val="38"/>
          <w:lang w:eastAsia="ru-RU"/>
        </w:rPr>
      </w:pPr>
      <w:r w:rsidRPr="00F32398">
        <w:rPr>
          <w:rFonts w:ascii="Times New Roman" w:eastAsia="Times New Roman" w:hAnsi="Times New Roman" w:cs="Times New Roman"/>
          <w:b/>
          <w:bCs/>
          <w:sz w:val="38"/>
          <w:szCs w:val="38"/>
          <w:lang w:eastAsia="ru-RU"/>
        </w:rPr>
        <w:t>ЯГОДНИНСКОГО ГОРОДСКОГО ОКРУГА</w:t>
      </w:r>
      <w:r w:rsidRPr="00F32398">
        <w:rPr>
          <w:rFonts w:ascii="Times New Roman" w:eastAsia="Times New Roman" w:hAnsi="Times New Roman" w:cs="Times New Roman"/>
        </w:rPr>
        <w:t xml:space="preserve">     </w:t>
      </w:r>
    </w:p>
    <w:p w:rsidR="00F32398" w:rsidRPr="00F32398" w:rsidRDefault="00F32398" w:rsidP="00F32398">
      <w:pPr>
        <w:keepNext/>
        <w:autoSpaceDE w:val="0"/>
        <w:autoSpaceDN w:val="0"/>
        <w:spacing w:before="200" w:after="0" w:line="240" w:lineRule="atLeast"/>
        <w:jc w:val="center"/>
        <w:outlineLvl w:val="0"/>
        <w:rPr>
          <w:rFonts w:ascii="Times New Roman" w:eastAsia="Times New Roman" w:hAnsi="Times New Roman" w:cs="Times New Roman"/>
          <w:b/>
          <w:bCs/>
          <w:spacing w:val="100"/>
          <w:sz w:val="36"/>
          <w:szCs w:val="36"/>
          <w:lang w:eastAsia="ru-RU"/>
        </w:rPr>
      </w:pPr>
      <w:r w:rsidRPr="00F32398">
        <w:rPr>
          <w:rFonts w:ascii="Times New Roman" w:eastAsia="Times New Roman" w:hAnsi="Times New Roman" w:cs="Times New Roman"/>
          <w:b/>
          <w:bCs/>
          <w:spacing w:val="100"/>
          <w:sz w:val="36"/>
          <w:szCs w:val="36"/>
          <w:lang w:eastAsia="ru-RU"/>
        </w:rPr>
        <w:t>РЕШЕНИЕ</w:t>
      </w:r>
    </w:p>
    <w:p w:rsidR="00F32398" w:rsidRPr="00F32398" w:rsidRDefault="00F32398" w:rsidP="00F32398">
      <w:pPr>
        <w:keepNext/>
        <w:autoSpaceDE w:val="0"/>
        <w:autoSpaceDN w:val="0"/>
        <w:spacing w:before="200" w:after="0" w:line="520" w:lineRule="exact"/>
        <w:outlineLvl w:val="0"/>
        <w:rPr>
          <w:rFonts w:ascii="Times New Roman" w:eastAsia="Times New Roman" w:hAnsi="Times New Roman" w:cs="Times New Roman"/>
          <w:b/>
          <w:bCs/>
          <w:sz w:val="28"/>
          <w:szCs w:val="28"/>
          <w:lang w:eastAsia="ru-RU"/>
        </w:rPr>
      </w:pPr>
      <w:r w:rsidRPr="00F3239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w:t>
      </w:r>
      <w:r w:rsidR="009437D4">
        <w:rPr>
          <w:rFonts w:ascii="Times New Roman" w:eastAsia="Times New Roman" w:hAnsi="Times New Roman" w:cs="Times New Roman"/>
          <w:b/>
          <w:bCs/>
          <w:sz w:val="28"/>
          <w:szCs w:val="28"/>
          <w:lang w:eastAsia="ru-RU"/>
        </w:rPr>
        <w:t>4</w:t>
      </w:r>
      <w:r w:rsidR="0096216B">
        <w:rPr>
          <w:rFonts w:ascii="Times New Roman" w:eastAsia="Times New Roman" w:hAnsi="Times New Roman" w:cs="Times New Roman"/>
          <w:b/>
          <w:bCs/>
          <w:sz w:val="28"/>
          <w:szCs w:val="28"/>
          <w:lang w:eastAsia="ru-RU"/>
        </w:rPr>
        <w:t xml:space="preserve">» </w:t>
      </w:r>
      <w:r w:rsidRPr="00F32398">
        <w:rPr>
          <w:rFonts w:ascii="Times New Roman" w:eastAsia="Times New Roman" w:hAnsi="Times New Roman" w:cs="Times New Roman"/>
          <w:b/>
          <w:bCs/>
          <w:sz w:val="28"/>
          <w:szCs w:val="28"/>
          <w:lang w:eastAsia="ru-RU"/>
        </w:rPr>
        <w:t>марта 20</w:t>
      </w:r>
      <w:r>
        <w:rPr>
          <w:rFonts w:ascii="Times New Roman" w:eastAsia="Times New Roman" w:hAnsi="Times New Roman" w:cs="Times New Roman"/>
          <w:b/>
          <w:bCs/>
          <w:sz w:val="28"/>
          <w:szCs w:val="28"/>
          <w:lang w:eastAsia="ru-RU"/>
        </w:rPr>
        <w:t>2</w:t>
      </w:r>
      <w:r w:rsidR="00DD7AC0">
        <w:rPr>
          <w:rFonts w:ascii="Times New Roman" w:eastAsia="Times New Roman" w:hAnsi="Times New Roman" w:cs="Times New Roman"/>
          <w:b/>
          <w:bCs/>
          <w:sz w:val="28"/>
          <w:szCs w:val="28"/>
          <w:lang w:eastAsia="ru-RU"/>
        </w:rPr>
        <w:t>1</w:t>
      </w:r>
      <w:r w:rsidRPr="00F32398">
        <w:rPr>
          <w:rFonts w:ascii="Times New Roman" w:eastAsia="Times New Roman" w:hAnsi="Times New Roman" w:cs="Times New Roman"/>
          <w:b/>
          <w:bCs/>
          <w:sz w:val="28"/>
          <w:szCs w:val="28"/>
          <w:lang w:eastAsia="ru-RU"/>
        </w:rPr>
        <w:t xml:space="preserve">г.  </w:t>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r>
      <w:r w:rsidRPr="00F32398">
        <w:rPr>
          <w:rFonts w:ascii="Times New Roman" w:eastAsia="Times New Roman" w:hAnsi="Times New Roman" w:cs="Times New Roman"/>
          <w:b/>
          <w:bCs/>
          <w:sz w:val="28"/>
          <w:szCs w:val="28"/>
          <w:lang w:eastAsia="ru-RU"/>
        </w:rPr>
        <w:tab/>
        <w:t xml:space="preserve">№ </w:t>
      </w:r>
      <w:r w:rsidR="0096216B">
        <w:rPr>
          <w:rFonts w:ascii="Times New Roman" w:eastAsia="Times New Roman" w:hAnsi="Times New Roman" w:cs="Times New Roman"/>
          <w:b/>
          <w:bCs/>
          <w:sz w:val="28"/>
          <w:szCs w:val="28"/>
          <w:lang w:eastAsia="ru-RU"/>
        </w:rPr>
        <w:t>26</w:t>
      </w:r>
    </w:p>
    <w:p w:rsidR="00F32398" w:rsidRPr="00F32398" w:rsidRDefault="00F32398" w:rsidP="00F32398">
      <w:pPr>
        <w:spacing w:before="160" w:after="0" w:line="240" w:lineRule="auto"/>
        <w:jc w:val="center"/>
        <w:rPr>
          <w:rFonts w:ascii="Times New Roman" w:eastAsia="Times New Roman" w:hAnsi="Times New Roman" w:cs="Times New Roman"/>
          <w:b/>
          <w:sz w:val="28"/>
          <w:szCs w:val="28"/>
          <w:lang w:eastAsia="ru-RU"/>
        </w:rPr>
      </w:pPr>
      <w:r w:rsidRPr="00F32398">
        <w:rPr>
          <w:rFonts w:ascii="Times New Roman" w:eastAsia="Times New Roman" w:hAnsi="Times New Roman" w:cs="Times New Roman"/>
          <w:b/>
          <w:sz w:val="28"/>
          <w:szCs w:val="28"/>
          <w:lang w:eastAsia="ru-RU"/>
        </w:rPr>
        <w:t>поселок Ягодное</w:t>
      </w:r>
    </w:p>
    <w:p w:rsidR="00F32398" w:rsidRPr="00F32398" w:rsidRDefault="00F32398" w:rsidP="00F32398">
      <w:pPr>
        <w:spacing w:before="280" w:after="0" w:line="240" w:lineRule="auto"/>
        <w:jc w:val="center"/>
        <w:rPr>
          <w:rFonts w:ascii="Times New Roman" w:eastAsia="Times New Roman" w:hAnsi="Times New Roman" w:cs="Times New Roman"/>
          <w:b/>
          <w:sz w:val="28"/>
          <w:szCs w:val="28"/>
          <w:lang w:eastAsia="ru-RU"/>
        </w:rPr>
      </w:pPr>
      <w:r w:rsidRPr="00F32398">
        <w:rPr>
          <w:rFonts w:ascii="Times New Roman" w:eastAsia="Times New Roman" w:hAnsi="Times New Roman" w:cs="Times New Roman"/>
          <w:b/>
          <w:sz w:val="28"/>
          <w:szCs w:val="28"/>
          <w:lang w:eastAsia="ru-RU"/>
        </w:rPr>
        <w:t xml:space="preserve">Об отчете главы Ягоднинского городского округа </w:t>
      </w:r>
    </w:p>
    <w:p w:rsidR="00F32398" w:rsidRPr="00F32398" w:rsidRDefault="009437D4" w:rsidP="00F323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Н.Б. Олейник</w:t>
      </w:r>
      <w:r w:rsidR="00F32398" w:rsidRPr="00F32398">
        <w:rPr>
          <w:rFonts w:ascii="Times New Roman" w:eastAsia="Times New Roman" w:hAnsi="Times New Roman" w:cs="Times New Roman"/>
          <w:b/>
          <w:sz w:val="28"/>
          <w:szCs w:val="28"/>
          <w:lang w:eastAsia="ru-RU"/>
        </w:rPr>
        <w:t xml:space="preserve"> о деятельности органов местного самоуправления </w:t>
      </w:r>
    </w:p>
    <w:p w:rsidR="00F32398" w:rsidRPr="00F32398" w:rsidRDefault="00F32398" w:rsidP="00F32398">
      <w:pPr>
        <w:spacing w:after="0" w:line="240" w:lineRule="auto"/>
        <w:jc w:val="center"/>
        <w:rPr>
          <w:rFonts w:ascii="Times New Roman" w:eastAsia="Times New Roman" w:hAnsi="Times New Roman" w:cs="Times New Roman"/>
          <w:b/>
          <w:sz w:val="28"/>
          <w:szCs w:val="28"/>
          <w:lang w:eastAsia="ru-RU"/>
        </w:rPr>
      </w:pPr>
      <w:r w:rsidRPr="00F32398">
        <w:rPr>
          <w:rFonts w:ascii="Times New Roman" w:eastAsia="Times New Roman" w:hAnsi="Times New Roman" w:cs="Times New Roman"/>
          <w:b/>
          <w:sz w:val="28"/>
          <w:szCs w:val="28"/>
          <w:lang w:eastAsia="ru-RU"/>
        </w:rPr>
        <w:t>в 20</w:t>
      </w:r>
      <w:r w:rsidR="009437D4">
        <w:rPr>
          <w:rFonts w:ascii="Times New Roman" w:eastAsia="Times New Roman" w:hAnsi="Times New Roman" w:cs="Times New Roman"/>
          <w:b/>
          <w:sz w:val="28"/>
          <w:szCs w:val="28"/>
          <w:lang w:eastAsia="ru-RU"/>
        </w:rPr>
        <w:t>20</w:t>
      </w:r>
      <w:r w:rsidRPr="00F32398">
        <w:rPr>
          <w:rFonts w:ascii="Times New Roman" w:eastAsia="Times New Roman" w:hAnsi="Times New Roman" w:cs="Times New Roman"/>
          <w:b/>
          <w:sz w:val="28"/>
          <w:szCs w:val="28"/>
          <w:lang w:eastAsia="ru-RU"/>
        </w:rPr>
        <w:t xml:space="preserve"> году</w:t>
      </w:r>
    </w:p>
    <w:p w:rsidR="00F32398" w:rsidRPr="00F32398" w:rsidRDefault="00F32398" w:rsidP="00F32398">
      <w:pPr>
        <w:spacing w:after="0" w:line="240" w:lineRule="auto"/>
        <w:jc w:val="center"/>
        <w:rPr>
          <w:rFonts w:ascii="Times New Roman" w:eastAsia="Times New Roman" w:hAnsi="Times New Roman" w:cs="Times New Roman"/>
          <w:b/>
          <w:sz w:val="28"/>
          <w:szCs w:val="28"/>
          <w:lang w:eastAsia="ru-RU"/>
        </w:rPr>
      </w:pPr>
    </w:p>
    <w:p w:rsidR="00F32398" w:rsidRPr="00F32398" w:rsidRDefault="00F32398" w:rsidP="00F32398">
      <w:pPr>
        <w:spacing w:after="0" w:line="240" w:lineRule="auto"/>
        <w:ind w:firstLine="708"/>
        <w:jc w:val="both"/>
        <w:rPr>
          <w:rFonts w:ascii="Times New Roman" w:eastAsia="Times New Roman" w:hAnsi="Times New Roman" w:cs="Times New Roman"/>
          <w:sz w:val="28"/>
          <w:szCs w:val="28"/>
          <w:lang w:eastAsia="ru-RU"/>
        </w:rPr>
      </w:pPr>
      <w:r w:rsidRPr="00F32398">
        <w:rPr>
          <w:rFonts w:ascii="Times New Roman" w:eastAsia="Times New Roman" w:hAnsi="Times New Roman" w:cs="Times New Roman"/>
          <w:sz w:val="28"/>
          <w:szCs w:val="28"/>
          <w:lang w:eastAsia="ru-RU"/>
        </w:rPr>
        <w:t xml:space="preserve">В соответствии со статьями 35, 36 Федерального закона от 06.10.2003 № 131-ФЗ «Об общих принципах организации местного самоуправления в Российской Федерации», статьей 22 Устава МО «Ягоднинский городской округ», заслушав и обсудив отчет главы Ягоднинского городского округа </w:t>
      </w:r>
      <w:r w:rsidR="009437D4">
        <w:rPr>
          <w:rFonts w:ascii="Times New Roman" w:eastAsia="Times New Roman" w:hAnsi="Times New Roman" w:cs="Times New Roman"/>
          <w:sz w:val="28"/>
          <w:szCs w:val="28"/>
          <w:lang w:eastAsia="ru-RU"/>
        </w:rPr>
        <w:t>Н.Б. Олейник</w:t>
      </w:r>
      <w:r w:rsidRPr="00F32398">
        <w:rPr>
          <w:rFonts w:ascii="Times New Roman" w:eastAsia="Times New Roman" w:hAnsi="Times New Roman" w:cs="Times New Roman"/>
          <w:sz w:val="28"/>
          <w:szCs w:val="28"/>
          <w:lang w:eastAsia="ru-RU"/>
        </w:rPr>
        <w:t xml:space="preserve"> о деятельности органов местного самоуправления в 20</w:t>
      </w:r>
      <w:r w:rsidR="009437D4">
        <w:rPr>
          <w:rFonts w:ascii="Times New Roman" w:eastAsia="Times New Roman" w:hAnsi="Times New Roman" w:cs="Times New Roman"/>
          <w:sz w:val="28"/>
          <w:szCs w:val="28"/>
          <w:lang w:eastAsia="ru-RU"/>
        </w:rPr>
        <w:t>20</w:t>
      </w:r>
      <w:r w:rsidRPr="00F32398">
        <w:rPr>
          <w:rFonts w:ascii="Times New Roman" w:eastAsia="Times New Roman" w:hAnsi="Times New Roman" w:cs="Times New Roman"/>
          <w:sz w:val="28"/>
          <w:szCs w:val="28"/>
          <w:lang w:eastAsia="ru-RU"/>
        </w:rPr>
        <w:t xml:space="preserve"> году, Собрание представителей Ягоднинского городского округа</w:t>
      </w:r>
    </w:p>
    <w:p w:rsidR="00F32398" w:rsidRPr="00F32398" w:rsidRDefault="00F32398" w:rsidP="00F32398">
      <w:pPr>
        <w:spacing w:before="200" w:after="0" w:line="240" w:lineRule="auto"/>
        <w:ind w:firstLine="709"/>
        <w:jc w:val="both"/>
        <w:rPr>
          <w:rFonts w:ascii="Times New Roman" w:eastAsia="Times New Roman" w:hAnsi="Times New Roman" w:cs="Times New Roman"/>
          <w:sz w:val="28"/>
          <w:szCs w:val="28"/>
          <w:lang w:eastAsia="ru-RU"/>
        </w:rPr>
      </w:pPr>
      <w:r w:rsidRPr="00F32398">
        <w:rPr>
          <w:rFonts w:ascii="Times New Roman" w:eastAsia="Times New Roman" w:hAnsi="Times New Roman" w:cs="Times New Roman"/>
          <w:b/>
          <w:sz w:val="28"/>
          <w:szCs w:val="28"/>
          <w:lang w:eastAsia="ru-RU"/>
        </w:rPr>
        <w:t xml:space="preserve"> РЕШИЛО</w:t>
      </w:r>
      <w:r w:rsidRPr="00F32398">
        <w:rPr>
          <w:rFonts w:ascii="Times New Roman" w:eastAsia="Times New Roman" w:hAnsi="Times New Roman" w:cs="Times New Roman"/>
          <w:sz w:val="28"/>
          <w:szCs w:val="28"/>
          <w:lang w:eastAsia="ru-RU"/>
        </w:rPr>
        <w:t>:</w:t>
      </w:r>
    </w:p>
    <w:p w:rsidR="00F32398" w:rsidRPr="00B72AEB" w:rsidRDefault="00F32398" w:rsidP="00F32398">
      <w:pPr>
        <w:widowControl w:val="0"/>
        <w:numPr>
          <w:ilvl w:val="0"/>
          <w:numId w:val="1"/>
        </w:numPr>
        <w:shd w:val="clear" w:color="auto" w:fill="FFFFFF"/>
        <w:tabs>
          <w:tab w:val="left" w:pos="389"/>
        </w:tabs>
        <w:autoSpaceDE w:val="0"/>
        <w:autoSpaceDN w:val="0"/>
        <w:adjustRightInd w:val="0"/>
        <w:spacing w:before="300" w:after="0" w:line="240" w:lineRule="auto"/>
        <w:ind w:right="17"/>
        <w:jc w:val="both"/>
        <w:rPr>
          <w:rFonts w:ascii="Times New Roman" w:eastAsia="Times New Roman" w:hAnsi="Times New Roman" w:cs="Times New Roman"/>
          <w:sz w:val="28"/>
          <w:szCs w:val="28"/>
          <w:lang w:eastAsia="ru-RU"/>
        </w:rPr>
      </w:pPr>
      <w:r w:rsidRPr="00B72AEB">
        <w:rPr>
          <w:rFonts w:ascii="Times New Roman" w:eastAsia="Times New Roman" w:hAnsi="Times New Roman" w:cs="Times New Roman"/>
          <w:sz w:val="28"/>
          <w:szCs w:val="28"/>
          <w:lang w:eastAsia="ru-RU"/>
        </w:rPr>
        <w:t xml:space="preserve">Утвердить отчет главы Ягоднинского городского округа </w:t>
      </w:r>
      <w:r w:rsidR="009437D4">
        <w:rPr>
          <w:rFonts w:ascii="Times New Roman" w:eastAsia="Times New Roman" w:hAnsi="Times New Roman" w:cs="Times New Roman"/>
          <w:sz w:val="28"/>
          <w:szCs w:val="28"/>
          <w:lang w:eastAsia="ru-RU"/>
        </w:rPr>
        <w:t>Н.Б. Олейник</w:t>
      </w:r>
      <w:r w:rsidRPr="00B72AEB">
        <w:rPr>
          <w:rFonts w:ascii="Times New Roman" w:eastAsia="Times New Roman" w:hAnsi="Times New Roman" w:cs="Times New Roman"/>
          <w:sz w:val="28"/>
          <w:szCs w:val="28"/>
          <w:lang w:eastAsia="ru-RU"/>
        </w:rPr>
        <w:t xml:space="preserve"> о деятельности органов местного самоуправления в 20</w:t>
      </w:r>
      <w:r w:rsidR="009437D4">
        <w:rPr>
          <w:rFonts w:ascii="Times New Roman" w:eastAsia="Times New Roman" w:hAnsi="Times New Roman" w:cs="Times New Roman"/>
          <w:sz w:val="28"/>
          <w:szCs w:val="28"/>
          <w:lang w:eastAsia="ru-RU"/>
        </w:rPr>
        <w:t>20</w:t>
      </w:r>
      <w:r w:rsidRPr="00B72AEB">
        <w:rPr>
          <w:rFonts w:ascii="Times New Roman" w:eastAsia="Times New Roman" w:hAnsi="Times New Roman" w:cs="Times New Roman"/>
          <w:sz w:val="28"/>
          <w:szCs w:val="28"/>
          <w:lang w:eastAsia="ru-RU"/>
        </w:rPr>
        <w:t xml:space="preserve"> году (отчет прилагается).</w:t>
      </w:r>
    </w:p>
    <w:p w:rsidR="00F32398" w:rsidRPr="00B72AEB" w:rsidRDefault="00F32398" w:rsidP="00F32398">
      <w:pPr>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B72AEB">
        <w:rPr>
          <w:rFonts w:ascii="Times New Roman" w:eastAsia="Times New Roman" w:hAnsi="Times New Roman" w:cs="Times New Roman"/>
          <w:sz w:val="28"/>
          <w:szCs w:val="28"/>
          <w:lang w:eastAsia="ru-RU"/>
        </w:rPr>
        <w:t>Признать деятельность главы Ягоднинского городского округа, органов местного самоуправления в 20</w:t>
      </w:r>
      <w:r w:rsidR="009437D4">
        <w:rPr>
          <w:rFonts w:ascii="Times New Roman" w:eastAsia="Times New Roman" w:hAnsi="Times New Roman" w:cs="Times New Roman"/>
          <w:sz w:val="28"/>
          <w:szCs w:val="28"/>
          <w:lang w:eastAsia="ru-RU"/>
        </w:rPr>
        <w:t>20</w:t>
      </w:r>
      <w:r w:rsidRPr="00B72AEB">
        <w:rPr>
          <w:rFonts w:ascii="Times New Roman" w:eastAsia="Times New Roman" w:hAnsi="Times New Roman" w:cs="Times New Roman"/>
          <w:sz w:val="28"/>
          <w:szCs w:val="28"/>
          <w:lang w:eastAsia="ru-RU"/>
        </w:rPr>
        <w:t xml:space="preserve"> году удовлетворительной.</w:t>
      </w:r>
    </w:p>
    <w:p w:rsidR="00F32398" w:rsidRPr="00F32398" w:rsidRDefault="00F32398" w:rsidP="00F32398">
      <w:pPr>
        <w:widowControl w:val="0"/>
        <w:numPr>
          <w:ilvl w:val="0"/>
          <w:numId w:val="1"/>
        </w:numPr>
        <w:shd w:val="clear" w:color="auto" w:fill="FFFFFF"/>
        <w:tabs>
          <w:tab w:val="left" w:pos="389"/>
        </w:tabs>
        <w:autoSpaceDE w:val="0"/>
        <w:autoSpaceDN w:val="0"/>
        <w:adjustRightInd w:val="0"/>
        <w:spacing w:after="0" w:line="240" w:lineRule="auto"/>
        <w:ind w:right="40"/>
        <w:jc w:val="both"/>
        <w:rPr>
          <w:rFonts w:ascii="Times New Roman" w:eastAsia="Times New Roman" w:hAnsi="Times New Roman" w:cs="Times New Roman"/>
          <w:spacing w:val="-18"/>
          <w:sz w:val="28"/>
          <w:szCs w:val="28"/>
          <w:lang w:eastAsia="ru-RU"/>
        </w:rPr>
      </w:pPr>
      <w:r w:rsidRPr="00F32398">
        <w:rPr>
          <w:rFonts w:ascii="Times New Roman" w:eastAsia="Times New Roman" w:hAnsi="Times New Roman" w:cs="Times New Roman"/>
          <w:sz w:val="28"/>
          <w:szCs w:val="28"/>
          <w:lang w:eastAsia="ru-RU"/>
        </w:rPr>
        <w:t xml:space="preserve">Опубликовать материалы отчета </w:t>
      </w:r>
      <w:r w:rsidRPr="00F32398">
        <w:rPr>
          <w:rFonts w:ascii="Times New Roman" w:eastAsia="Times New Roman" w:hAnsi="Times New Roman" w:cs="Times New Roman"/>
          <w:sz w:val="28"/>
          <w:szCs w:val="28"/>
        </w:rPr>
        <w:t xml:space="preserve">в районной газете «Северная правда» и разместить на официальном сайте администрации Ягоднинского городского округа - </w:t>
      </w:r>
      <w:hyperlink r:id="rId5" w:history="1">
        <w:r w:rsidRPr="00F32398">
          <w:rPr>
            <w:rFonts w:ascii="Times New Roman" w:eastAsia="Times New Roman" w:hAnsi="Times New Roman" w:cs="Times New Roman"/>
            <w:color w:val="0000FF"/>
            <w:sz w:val="28"/>
            <w:szCs w:val="28"/>
            <w:u w:val="single"/>
          </w:rPr>
          <w:t>http://yagodnoeadm.ru</w:t>
        </w:r>
      </w:hyperlink>
      <w:r w:rsidRPr="00F32398">
        <w:rPr>
          <w:rFonts w:ascii="Times New Roman" w:eastAsia="Times New Roman" w:hAnsi="Times New Roman" w:cs="Times New Roman"/>
          <w:sz w:val="28"/>
          <w:szCs w:val="28"/>
        </w:rPr>
        <w:t xml:space="preserve">. </w:t>
      </w:r>
    </w:p>
    <w:p w:rsidR="00F32398" w:rsidRPr="00F32398" w:rsidRDefault="00F32398" w:rsidP="00F32398">
      <w:pPr>
        <w:shd w:val="clear" w:color="auto" w:fill="FFFFFF"/>
        <w:tabs>
          <w:tab w:val="left" w:pos="250"/>
        </w:tabs>
        <w:spacing w:after="0" w:line="240" w:lineRule="auto"/>
        <w:rPr>
          <w:rFonts w:ascii="Times New Roman" w:eastAsia="Times New Roman" w:hAnsi="Times New Roman" w:cs="Times New Roman"/>
          <w:spacing w:val="-18"/>
          <w:sz w:val="28"/>
          <w:szCs w:val="28"/>
          <w:lang w:eastAsia="ru-RU"/>
        </w:rPr>
      </w:pPr>
    </w:p>
    <w:p w:rsidR="00F32398" w:rsidRPr="00F32398" w:rsidRDefault="00F32398" w:rsidP="00F32398">
      <w:pPr>
        <w:spacing w:after="0" w:line="240" w:lineRule="auto"/>
        <w:jc w:val="both"/>
        <w:rPr>
          <w:rFonts w:ascii="Times New Roman" w:eastAsia="Times New Roman" w:hAnsi="Times New Roman" w:cs="Times New Roman"/>
          <w:sz w:val="28"/>
          <w:szCs w:val="28"/>
          <w:lang w:eastAsia="ru-RU"/>
        </w:rPr>
      </w:pPr>
    </w:p>
    <w:p w:rsidR="009F5FCA" w:rsidRPr="009F5FCA" w:rsidRDefault="009F5FCA" w:rsidP="009F5FCA">
      <w:pPr>
        <w:spacing w:after="0"/>
        <w:rPr>
          <w:rFonts w:ascii="Times New Roman" w:eastAsia="Times New Roman" w:hAnsi="Times New Roman" w:cs="Times New Roman"/>
          <w:b/>
          <w:sz w:val="28"/>
          <w:szCs w:val="28"/>
          <w:lang w:eastAsia="ru-RU"/>
        </w:rPr>
      </w:pPr>
      <w:r w:rsidRPr="009F5FCA">
        <w:rPr>
          <w:rFonts w:ascii="Times New Roman" w:eastAsia="Times New Roman" w:hAnsi="Times New Roman" w:cs="Times New Roman"/>
          <w:b/>
          <w:sz w:val="28"/>
          <w:szCs w:val="28"/>
          <w:lang w:eastAsia="ru-RU"/>
        </w:rPr>
        <w:t>Глава</w:t>
      </w:r>
    </w:p>
    <w:p w:rsidR="009F5FCA" w:rsidRPr="009F5FCA" w:rsidRDefault="009F5FCA" w:rsidP="009F5FCA">
      <w:pPr>
        <w:spacing w:after="0"/>
        <w:rPr>
          <w:rFonts w:ascii="Times New Roman" w:eastAsia="Times New Roman" w:hAnsi="Times New Roman" w:cs="Times New Roman"/>
          <w:b/>
          <w:sz w:val="28"/>
          <w:szCs w:val="28"/>
          <w:lang w:eastAsia="ru-RU"/>
        </w:rPr>
      </w:pPr>
      <w:r w:rsidRPr="009F5FCA">
        <w:rPr>
          <w:rFonts w:ascii="Times New Roman" w:eastAsia="Times New Roman" w:hAnsi="Times New Roman" w:cs="Times New Roman"/>
          <w:b/>
          <w:sz w:val="28"/>
          <w:szCs w:val="28"/>
          <w:lang w:eastAsia="ru-RU"/>
        </w:rPr>
        <w:t>Ягоднинского городского округа                                      Н.Б. Олейник</w:t>
      </w:r>
    </w:p>
    <w:tbl>
      <w:tblPr>
        <w:tblW w:w="12040" w:type="dxa"/>
        <w:tblInd w:w="108" w:type="dxa"/>
        <w:tblLook w:val="0000" w:firstRow="0" w:lastRow="0" w:firstColumn="0" w:lastColumn="0" w:noHBand="0" w:noVBand="0"/>
      </w:tblPr>
      <w:tblGrid>
        <w:gridCol w:w="8789"/>
        <w:gridCol w:w="3251"/>
      </w:tblGrid>
      <w:tr w:rsidR="009F5FCA" w:rsidRPr="009F5FCA" w:rsidTr="0096216B">
        <w:tc>
          <w:tcPr>
            <w:tcW w:w="8789" w:type="dxa"/>
            <w:tcBorders>
              <w:top w:val="nil"/>
              <w:left w:val="nil"/>
              <w:bottom w:val="nil"/>
              <w:right w:val="nil"/>
            </w:tcBorders>
          </w:tcPr>
          <w:p w:rsidR="009F5FCA" w:rsidRPr="009F5FCA" w:rsidRDefault="009F5FCA" w:rsidP="009F5FCA">
            <w:pPr>
              <w:widowControl w:val="0"/>
              <w:autoSpaceDE w:val="0"/>
              <w:autoSpaceDN w:val="0"/>
              <w:adjustRightInd w:val="0"/>
              <w:spacing w:after="0" w:line="240" w:lineRule="auto"/>
              <w:ind w:left="-108"/>
              <w:rPr>
                <w:rFonts w:ascii="Times New Roman" w:eastAsia="Times New Roman" w:hAnsi="Times New Roman" w:cs="Times New Roman"/>
                <w:b/>
                <w:sz w:val="28"/>
                <w:szCs w:val="28"/>
                <w:lang w:eastAsia="ru-RU"/>
              </w:rPr>
            </w:pPr>
          </w:p>
          <w:p w:rsidR="009F5FCA" w:rsidRPr="009F5FCA" w:rsidRDefault="009F5FCA" w:rsidP="009F5FCA">
            <w:pPr>
              <w:widowControl w:val="0"/>
              <w:autoSpaceDE w:val="0"/>
              <w:autoSpaceDN w:val="0"/>
              <w:adjustRightInd w:val="0"/>
              <w:spacing w:after="0" w:line="240" w:lineRule="auto"/>
              <w:ind w:left="-108"/>
              <w:rPr>
                <w:rFonts w:ascii="Times New Roman" w:eastAsia="Times New Roman" w:hAnsi="Times New Roman" w:cs="Times New Roman"/>
                <w:b/>
                <w:sz w:val="28"/>
                <w:szCs w:val="28"/>
                <w:lang w:eastAsia="ru-RU"/>
              </w:rPr>
            </w:pPr>
            <w:r w:rsidRPr="009F5FCA">
              <w:rPr>
                <w:rFonts w:ascii="Times New Roman" w:eastAsia="Times New Roman" w:hAnsi="Times New Roman" w:cs="Times New Roman"/>
                <w:b/>
                <w:sz w:val="28"/>
                <w:szCs w:val="28"/>
                <w:lang w:eastAsia="ru-RU"/>
              </w:rPr>
              <w:t xml:space="preserve">Председатель </w:t>
            </w:r>
          </w:p>
          <w:p w:rsidR="009F5FCA" w:rsidRPr="009F5FCA" w:rsidRDefault="009F5FCA" w:rsidP="009F5FCA">
            <w:pPr>
              <w:widowControl w:val="0"/>
              <w:autoSpaceDE w:val="0"/>
              <w:autoSpaceDN w:val="0"/>
              <w:adjustRightInd w:val="0"/>
              <w:spacing w:after="0" w:line="240" w:lineRule="auto"/>
              <w:ind w:left="-108"/>
              <w:rPr>
                <w:rFonts w:ascii="Times New Roman" w:eastAsia="Times New Roman" w:hAnsi="Times New Roman" w:cs="Times New Roman"/>
                <w:b/>
                <w:sz w:val="28"/>
                <w:szCs w:val="28"/>
                <w:lang w:eastAsia="ru-RU"/>
              </w:rPr>
            </w:pPr>
            <w:r w:rsidRPr="009F5FCA">
              <w:rPr>
                <w:rFonts w:ascii="Times New Roman" w:eastAsia="Times New Roman" w:hAnsi="Times New Roman" w:cs="Times New Roman"/>
                <w:b/>
                <w:sz w:val="28"/>
                <w:szCs w:val="28"/>
                <w:lang w:eastAsia="ru-RU"/>
              </w:rPr>
              <w:t xml:space="preserve">Собрания представителей </w:t>
            </w:r>
          </w:p>
          <w:p w:rsidR="009F5FCA" w:rsidRPr="009F5FCA" w:rsidRDefault="009F5FCA" w:rsidP="009F5FCA">
            <w:pPr>
              <w:widowControl w:val="0"/>
              <w:autoSpaceDE w:val="0"/>
              <w:autoSpaceDN w:val="0"/>
              <w:adjustRightInd w:val="0"/>
              <w:spacing w:after="0" w:line="240" w:lineRule="auto"/>
              <w:ind w:left="-108"/>
              <w:rPr>
                <w:rFonts w:ascii="Times New Roman" w:eastAsia="Times New Roman" w:hAnsi="Times New Roman" w:cs="Times New Roman"/>
                <w:b/>
                <w:sz w:val="28"/>
                <w:szCs w:val="28"/>
                <w:lang w:eastAsia="ru-RU"/>
              </w:rPr>
            </w:pPr>
            <w:r w:rsidRPr="009F5FCA">
              <w:rPr>
                <w:rFonts w:ascii="Times New Roman" w:eastAsia="Times New Roman" w:hAnsi="Times New Roman" w:cs="Times New Roman"/>
                <w:b/>
                <w:sz w:val="28"/>
                <w:szCs w:val="28"/>
                <w:lang w:eastAsia="ru-RU"/>
              </w:rPr>
              <w:t xml:space="preserve">Ягоднинского городского округа                                   О.Г. Гаврилова </w:t>
            </w:r>
          </w:p>
        </w:tc>
        <w:tc>
          <w:tcPr>
            <w:tcW w:w="3251" w:type="dxa"/>
            <w:tcBorders>
              <w:top w:val="nil"/>
              <w:left w:val="nil"/>
              <w:bottom w:val="nil"/>
              <w:right w:val="nil"/>
            </w:tcBorders>
          </w:tcPr>
          <w:p w:rsidR="009F5FCA" w:rsidRPr="009F5FCA" w:rsidRDefault="009F5FCA" w:rsidP="009F5FCA">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r>
    </w:tbl>
    <w:p w:rsidR="00F32398" w:rsidRDefault="00F32398" w:rsidP="009F5FCA">
      <w:pPr>
        <w:spacing w:after="0"/>
        <w:jc w:val="both"/>
        <w:rPr>
          <w:rFonts w:ascii="Times New Roman" w:eastAsia="Times New Roman" w:hAnsi="Times New Roman" w:cs="Times New Roman"/>
          <w:b/>
          <w:sz w:val="28"/>
          <w:szCs w:val="28"/>
          <w:lang w:eastAsia="ru-RU"/>
        </w:rPr>
      </w:pPr>
    </w:p>
    <w:p w:rsidR="008F63C0" w:rsidRDefault="008F63C0" w:rsidP="009F5FCA">
      <w:pPr>
        <w:spacing w:after="0"/>
        <w:jc w:val="both"/>
        <w:rPr>
          <w:rFonts w:ascii="Times New Roman" w:eastAsia="Times New Roman" w:hAnsi="Times New Roman" w:cs="Times New Roman"/>
          <w:b/>
          <w:sz w:val="28"/>
          <w:szCs w:val="28"/>
          <w:lang w:eastAsia="ru-RU"/>
        </w:rPr>
      </w:pPr>
    </w:p>
    <w:p w:rsidR="008F63C0" w:rsidRDefault="008F63C0" w:rsidP="009F5FCA">
      <w:pPr>
        <w:spacing w:after="0"/>
        <w:jc w:val="both"/>
        <w:rPr>
          <w:rFonts w:ascii="Times New Roman" w:eastAsia="Times New Roman" w:hAnsi="Times New Roman" w:cs="Times New Roman"/>
          <w:b/>
          <w:sz w:val="28"/>
          <w:szCs w:val="28"/>
          <w:lang w:eastAsia="ru-RU"/>
        </w:rPr>
      </w:pPr>
    </w:p>
    <w:p w:rsidR="008F63C0" w:rsidRDefault="008F63C0" w:rsidP="009F5FCA">
      <w:pPr>
        <w:spacing w:after="0"/>
        <w:jc w:val="both"/>
        <w:rPr>
          <w:rFonts w:ascii="Times New Roman" w:eastAsia="Times New Roman" w:hAnsi="Times New Roman" w:cs="Times New Roman"/>
          <w:b/>
          <w:sz w:val="28"/>
          <w:szCs w:val="28"/>
          <w:lang w:eastAsia="ru-RU"/>
        </w:rPr>
      </w:pPr>
    </w:p>
    <w:p w:rsidR="00BA7B49" w:rsidRPr="00BA7B49" w:rsidRDefault="008F63C0" w:rsidP="00BA7B49">
      <w:pPr>
        <w:pStyle w:val="ConsPlusNormal"/>
        <w:jc w:val="right"/>
        <w:outlineLvl w:val="0"/>
        <w:rPr>
          <w:rFonts w:ascii="Times New Roman" w:hAnsi="Times New Roman" w:cs="Times New Roman"/>
          <w:sz w:val="26"/>
          <w:szCs w:val="26"/>
        </w:rPr>
      </w:pPr>
      <w:r w:rsidRPr="008F63C0">
        <w:rPr>
          <w:rFonts w:ascii="Calibri" w:hAnsi="Calibri" w:cs="Times New Roman"/>
        </w:rPr>
        <w:lastRenderedPageBreak/>
        <w:t xml:space="preserve">  </w:t>
      </w:r>
      <w:r w:rsidR="00BA7B49" w:rsidRPr="00BA7B49">
        <w:rPr>
          <w:rFonts w:ascii="Times New Roman" w:hAnsi="Times New Roman" w:cs="Times New Roman"/>
          <w:sz w:val="26"/>
          <w:szCs w:val="26"/>
        </w:rPr>
        <w:t>Утвержден</w:t>
      </w:r>
    </w:p>
    <w:p w:rsidR="00BA7B49" w:rsidRPr="00BA7B49" w:rsidRDefault="00BA7B49" w:rsidP="00BA7B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BA7B49">
        <w:rPr>
          <w:rFonts w:ascii="Times New Roman" w:eastAsia="Times New Roman" w:hAnsi="Times New Roman" w:cs="Times New Roman"/>
          <w:sz w:val="26"/>
          <w:szCs w:val="26"/>
          <w:lang w:eastAsia="ru-RU"/>
        </w:rPr>
        <w:t xml:space="preserve">решением Собрания представителей </w:t>
      </w:r>
    </w:p>
    <w:p w:rsidR="00BA7B49" w:rsidRPr="00BA7B49" w:rsidRDefault="00BA7B49" w:rsidP="00BA7B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BA7B49">
        <w:rPr>
          <w:rFonts w:ascii="Times New Roman" w:eastAsia="Times New Roman" w:hAnsi="Times New Roman" w:cs="Times New Roman"/>
          <w:sz w:val="26"/>
          <w:szCs w:val="26"/>
          <w:lang w:eastAsia="ru-RU"/>
        </w:rPr>
        <w:t>Ягоднинского городского округа</w:t>
      </w:r>
    </w:p>
    <w:p w:rsidR="00BA7B49" w:rsidRPr="00BA7B49" w:rsidRDefault="00BA7B49" w:rsidP="00BA7B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BA7B49">
        <w:rPr>
          <w:rFonts w:ascii="Times New Roman" w:eastAsia="Times New Roman" w:hAnsi="Times New Roman" w:cs="Times New Roman"/>
          <w:sz w:val="26"/>
          <w:szCs w:val="26"/>
          <w:lang w:eastAsia="ru-RU"/>
        </w:rPr>
        <w:t>от «04» мар</w:t>
      </w:r>
      <w:bookmarkStart w:id="0" w:name="_GoBack"/>
      <w:bookmarkEnd w:id="0"/>
      <w:r w:rsidRPr="00BA7B49">
        <w:rPr>
          <w:rFonts w:ascii="Times New Roman" w:eastAsia="Times New Roman" w:hAnsi="Times New Roman" w:cs="Times New Roman"/>
          <w:sz w:val="26"/>
          <w:szCs w:val="26"/>
          <w:lang w:eastAsia="ru-RU"/>
        </w:rPr>
        <w:t>та 2021 №</w:t>
      </w:r>
      <w:r w:rsidR="00437A26">
        <w:rPr>
          <w:rFonts w:ascii="Times New Roman" w:eastAsia="Times New Roman" w:hAnsi="Times New Roman" w:cs="Times New Roman"/>
          <w:sz w:val="26"/>
          <w:szCs w:val="26"/>
          <w:lang w:eastAsia="ru-RU"/>
        </w:rPr>
        <w:t xml:space="preserve"> 2</w:t>
      </w:r>
      <w:r w:rsidR="00902D9B">
        <w:rPr>
          <w:rFonts w:ascii="Times New Roman" w:eastAsia="Times New Roman" w:hAnsi="Times New Roman" w:cs="Times New Roman"/>
          <w:sz w:val="26"/>
          <w:szCs w:val="26"/>
          <w:lang w:eastAsia="ru-RU"/>
        </w:rPr>
        <w:t>6</w:t>
      </w:r>
    </w:p>
    <w:p w:rsidR="008F63C0" w:rsidRPr="008F63C0" w:rsidRDefault="008F63C0" w:rsidP="008F63C0">
      <w:pPr>
        <w:spacing w:after="200" w:line="276" w:lineRule="auto"/>
        <w:jc w:val="center"/>
        <w:rPr>
          <w:rFonts w:ascii="Calibri" w:eastAsia="Times New Roman" w:hAnsi="Calibri" w:cs="Times New Roman"/>
          <w:sz w:val="24"/>
          <w:szCs w:val="24"/>
          <w:lang w:eastAsia="ru-RU"/>
        </w:rPr>
      </w:pPr>
      <w:r w:rsidRPr="008F63C0">
        <w:rPr>
          <w:rFonts w:ascii="Calibri" w:eastAsia="Times New Roman" w:hAnsi="Calibri" w:cs="Times New Roman"/>
          <w:lang w:eastAsia="ru-RU"/>
        </w:rPr>
        <w:t xml:space="preserve">   </w:t>
      </w:r>
      <w:r w:rsidRPr="008F63C0">
        <w:rPr>
          <w:rFonts w:ascii="Calibri" w:eastAsia="Times New Roman" w:hAnsi="Calibri" w:cs="Times New Roman"/>
          <w:sz w:val="24"/>
          <w:szCs w:val="24"/>
          <w:lang w:eastAsia="ru-RU"/>
        </w:rPr>
        <w:t xml:space="preserve">                                       </w:t>
      </w: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Calibri" w:eastAsia="Times New Roman" w:hAnsi="Calibri" w:cs="Times New Roman"/>
          <w:sz w:val="24"/>
          <w:szCs w:val="24"/>
          <w:lang w:eastAsia="ru-RU"/>
        </w:rPr>
      </w:pPr>
    </w:p>
    <w:p w:rsidR="008F63C0" w:rsidRPr="008F63C0" w:rsidRDefault="008F63C0" w:rsidP="008F63C0">
      <w:pPr>
        <w:spacing w:after="200" w:line="276" w:lineRule="auto"/>
        <w:jc w:val="center"/>
        <w:rPr>
          <w:rFonts w:ascii="Times New Roman" w:eastAsia="Times New Roman" w:hAnsi="Times New Roman" w:cs="Times New Roman"/>
          <w:b/>
          <w:sz w:val="32"/>
          <w:szCs w:val="32"/>
          <w:lang w:eastAsia="ru-RU"/>
        </w:rPr>
      </w:pPr>
      <w:r w:rsidRPr="008F63C0">
        <w:rPr>
          <w:rFonts w:ascii="Times New Roman" w:eastAsia="Times New Roman" w:hAnsi="Times New Roman" w:cs="Times New Roman"/>
          <w:b/>
          <w:sz w:val="32"/>
          <w:szCs w:val="32"/>
          <w:lang w:eastAsia="ru-RU"/>
        </w:rPr>
        <w:t xml:space="preserve">ОТЧЕТНЫЙ ДОКЛАД </w:t>
      </w:r>
    </w:p>
    <w:p w:rsidR="008F63C0" w:rsidRPr="008F63C0" w:rsidRDefault="008F63C0" w:rsidP="008F63C0">
      <w:pPr>
        <w:spacing w:after="0" w:line="240" w:lineRule="auto"/>
        <w:jc w:val="center"/>
        <w:rPr>
          <w:rFonts w:ascii="Times New Roman" w:eastAsia="Times New Roman" w:hAnsi="Times New Roman" w:cs="Times New Roman"/>
          <w:b/>
          <w:sz w:val="32"/>
          <w:szCs w:val="32"/>
          <w:lang w:eastAsia="ru-RU"/>
        </w:rPr>
      </w:pPr>
    </w:p>
    <w:p w:rsidR="008F63C0" w:rsidRPr="008F63C0" w:rsidRDefault="008F63C0" w:rsidP="008F63C0">
      <w:pPr>
        <w:spacing w:after="0" w:line="240" w:lineRule="auto"/>
        <w:jc w:val="center"/>
        <w:rPr>
          <w:rFonts w:ascii="Times New Roman" w:eastAsia="Times New Roman" w:hAnsi="Times New Roman" w:cs="Times New Roman"/>
          <w:b/>
          <w:sz w:val="32"/>
          <w:szCs w:val="32"/>
          <w:lang w:eastAsia="ru-RU"/>
        </w:rPr>
      </w:pPr>
      <w:r w:rsidRPr="008F63C0">
        <w:rPr>
          <w:rFonts w:ascii="Times New Roman" w:eastAsia="Times New Roman" w:hAnsi="Times New Roman" w:cs="Times New Roman"/>
          <w:b/>
          <w:sz w:val="32"/>
          <w:szCs w:val="32"/>
          <w:lang w:eastAsia="ru-RU"/>
        </w:rPr>
        <w:t>ГЛАВЫ МО «ЯГОДНИНСКИЙ ГОРОДСКОЙ ОКРУГ»</w:t>
      </w:r>
    </w:p>
    <w:p w:rsidR="008F63C0" w:rsidRPr="008F63C0" w:rsidRDefault="008F63C0" w:rsidP="008F63C0">
      <w:pPr>
        <w:spacing w:after="0" w:line="240" w:lineRule="auto"/>
        <w:jc w:val="center"/>
        <w:rPr>
          <w:rFonts w:ascii="Times New Roman" w:eastAsia="Times New Roman" w:hAnsi="Times New Roman" w:cs="Times New Roman"/>
          <w:b/>
          <w:sz w:val="32"/>
          <w:szCs w:val="32"/>
          <w:lang w:eastAsia="ru-RU"/>
        </w:rPr>
      </w:pPr>
      <w:r w:rsidRPr="008F63C0">
        <w:rPr>
          <w:rFonts w:ascii="Times New Roman" w:eastAsia="Times New Roman" w:hAnsi="Times New Roman" w:cs="Times New Roman"/>
          <w:b/>
          <w:sz w:val="32"/>
          <w:szCs w:val="32"/>
          <w:lang w:eastAsia="ru-RU"/>
        </w:rPr>
        <w:t>НАДЕЖДЫ БОГДАНОВНЫ ОЛЕЙНИК</w:t>
      </w:r>
    </w:p>
    <w:p w:rsidR="008F63C0" w:rsidRPr="008F63C0" w:rsidRDefault="008F63C0" w:rsidP="008F63C0">
      <w:pPr>
        <w:spacing w:after="0" w:line="240" w:lineRule="auto"/>
        <w:jc w:val="center"/>
        <w:rPr>
          <w:rFonts w:ascii="Times New Roman" w:eastAsia="Times New Roman" w:hAnsi="Times New Roman" w:cs="Times New Roman"/>
          <w:b/>
          <w:sz w:val="32"/>
          <w:szCs w:val="32"/>
          <w:lang w:eastAsia="ru-RU"/>
        </w:rPr>
      </w:pPr>
    </w:p>
    <w:p w:rsidR="008F63C0" w:rsidRPr="008F63C0" w:rsidRDefault="008F63C0" w:rsidP="008F63C0">
      <w:pPr>
        <w:spacing w:after="0" w:line="240" w:lineRule="auto"/>
        <w:jc w:val="center"/>
        <w:rPr>
          <w:rFonts w:ascii="Times New Roman" w:eastAsia="Times New Roman" w:hAnsi="Times New Roman" w:cs="Times New Roman"/>
          <w:b/>
          <w:sz w:val="32"/>
          <w:szCs w:val="32"/>
          <w:lang w:eastAsia="ru-RU"/>
        </w:rPr>
      </w:pPr>
      <w:r w:rsidRPr="008F63C0">
        <w:rPr>
          <w:rFonts w:ascii="Times New Roman" w:eastAsia="Times New Roman" w:hAnsi="Times New Roman" w:cs="Times New Roman"/>
          <w:b/>
          <w:sz w:val="32"/>
          <w:szCs w:val="32"/>
          <w:lang w:eastAsia="ru-RU"/>
        </w:rPr>
        <w:t>О деятельности органов местного самоуправления в 2020 году</w:t>
      </w:r>
    </w:p>
    <w:p w:rsidR="008F63C0" w:rsidRPr="008F63C0" w:rsidRDefault="008F63C0" w:rsidP="008F63C0">
      <w:pPr>
        <w:spacing w:after="0" w:line="240" w:lineRule="auto"/>
        <w:rPr>
          <w:rFonts w:ascii="Times New Roman" w:eastAsia="Times New Roman" w:hAnsi="Times New Roman" w:cs="Times New Roman"/>
          <w:sz w:val="28"/>
          <w:szCs w:val="28"/>
          <w:lang w:eastAsia="ru-RU"/>
        </w:rPr>
      </w:pPr>
    </w:p>
    <w:p w:rsidR="008F63C0" w:rsidRPr="008F63C0" w:rsidRDefault="008F63C0" w:rsidP="008F63C0">
      <w:pPr>
        <w:spacing w:after="0" w:line="240" w:lineRule="auto"/>
        <w:rPr>
          <w:rFonts w:ascii="Times New Roman" w:eastAsia="Times New Roman" w:hAnsi="Times New Roman" w:cs="Times New Roman"/>
          <w:sz w:val="28"/>
          <w:szCs w:val="28"/>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rPr>
          <w:rFonts w:ascii="Times New Roman" w:eastAsia="Times New Roman" w:hAnsi="Times New Roman" w:cs="Times New Roman"/>
          <w:sz w:val="28"/>
          <w:szCs w:val="28"/>
          <w:highlight w:val="yellow"/>
          <w:lang w:eastAsia="ru-RU"/>
        </w:rPr>
      </w:pPr>
    </w:p>
    <w:p w:rsidR="008F63C0" w:rsidRPr="008F63C0" w:rsidRDefault="008F63C0" w:rsidP="00BA7B49">
      <w:pPr>
        <w:spacing w:after="0" w:line="240" w:lineRule="auto"/>
        <w:rPr>
          <w:rFonts w:ascii="Times New Roman" w:eastAsia="Times New Roman" w:hAnsi="Times New Roman" w:cs="Times New Roman"/>
          <w:b/>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lastRenderedPageBreak/>
        <w:t>Уважаемая Оксана Геннадьевна.</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Уважаемые депутаты собрания представителей Ягоднинского городского округа.</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xml:space="preserve">Уважаемые руководители предприятий, организаций, учреждений, представители общественности, средств массовой информации, гости и приглашенные. </w:t>
      </w:r>
    </w:p>
    <w:p w:rsidR="008F63C0" w:rsidRPr="008F63C0" w:rsidRDefault="008F63C0" w:rsidP="008F63C0">
      <w:pPr>
        <w:spacing w:after="0" w:line="240" w:lineRule="auto"/>
        <w:ind w:firstLine="709"/>
        <w:jc w:val="both"/>
        <w:rPr>
          <w:rFonts w:ascii="Times New Roman" w:eastAsia="Times New Roman" w:hAnsi="Times New Roman" w:cs="Times New Roman"/>
          <w:sz w:val="16"/>
          <w:szCs w:val="16"/>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Сегодня мы проводим публичный отчет о деятельности администрации Ягоднинского городского округа, о том, что сделано в минувшем 2020 году.</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highlight w:val="yellow"/>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БЮДЖЕТ.</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Исполнение</w:t>
      </w:r>
      <w:r w:rsidRPr="008F63C0">
        <w:rPr>
          <w:rFonts w:ascii="Times New Roman" w:eastAsia="Times New Roman" w:hAnsi="Times New Roman" w:cs="Times New Roman"/>
          <w:sz w:val="28"/>
          <w:szCs w:val="28"/>
          <w:lang w:eastAsia="ru-RU"/>
        </w:rPr>
        <w:t xml:space="preserve"> бюджета Ягоднинского городского округа за 2020 год </w:t>
      </w:r>
      <w:r w:rsidRPr="008F63C0">
        <w:rPr>
          <w:rFonts w:ascii="Times New Roman" w:eastAsia="Times New Roman" w:hAnsi="Times New Roman" w:cs="Times New Roman"/>
          <w:b/>
          <w:sz w:val="28"/>
          <w:szCs w:val="28"/>
          <w:lang w:eastAsia="ru-RU"/>
        </w:rPr>
        <w:t>по доходам</w:t>
      </w:r>
      <w:r w:rsidRPr="008F63C0">
        <w:rPr>
          <w:rFonts w:ascii="Times New Roman" w:eastAsia="Times New Roman" w:hAnsi="Times New Roman" w:cs="Times New Roman"/>
          <w:sz w:val="28"/>
          <w:szCs w:val="28"/>
          <w:lang w:eastAsia="ru-RU"/>
        </w:rPr>
        <w:t xml:space="preserve"> с учетом финансовой помощи составило 1 151,2 млн. руб., в том числе по налоговым и неналоговым доходам 292,0 млн. руб.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сравнении с 2019 годом исполнение доходной части бюджета увеличилось на 13%. Основной объем поступивших средств приходится на налог на доходы физических лиц. Исполнение составило 244,5 </w:t>
      </w:r>
      <w:proofErr w:type="spellStart"/>
      <w:r w:rsidRPr="008F63C0">
        <w:rPr>
          <w:rFonts w:ascii="Times New Roman" w:eastAsia="Times New Roman" w:hAnsi="Times New Roman" w:cs="Times New Roman"/>
          <w:sz w:val="28"/>
          <w:szCs w:val="28"/>
          <w:lang w:eastAsia="ru-RU"/>
        </w:rPr>
        <w:t>млн.руб</w:t>
      </w:r>
      <w:proofErr w:type="spellEnd"/>
      <w:r w:rsidRPr="008F63C0">
        <w:rPr>
          <w:rFonts w:ascii="Times New Roman" w:eastAsia="Times New Roman" w:hAnsi="Times New Roman" w:cs="Times New Roman"/>
          <w:sz w:val="28"/>
          <w:szCs w:val="28"/>
          <w:lang w:eastAsia="ru-RU"/>
        </w:rPr>
        <w:t xml:space="preserve">. Акцизы по подакцизным товарам (на формирование дорожных фондов) поступили в объеме 13,2 миллионов руб. Налоги на совокупный доход (вмененный, сельскохозяйственный) исполнены в объеме 12,7 миллионов руб. На 4,2% увеличились поступления в бюджет от использования муниципального имущества и составили 15,0 миллионов руб. Общий объем безвозмездной финансовой помощи, поступившей в местный бюджет за 2020 год, составил 859,2 миллиона руб., что выше уровня 2019 года на 15%, в </w:t>
      </w:r>
      <w:proofErr w:type="spellStart"/>
      <w:r w:rsidRPr="008F63C0">
        <w:rPr>
          <w:rFonts w:ascii="Times New Roman" w:eastAsia="Times New Roman" w:hAnsi="Times New Roman" w:cs="Times New Roman"/>
          <w:sz w:val="28"/>
          <w:szCs w:val="28"/>
          <w:lang w:eastAsia="ru-RU"/>
        </w:rPr>
        <w:t>т.ч</w:t>
      </w:r>
      <w:proofErr w:type="spellEnd"/>
      <w:r w:rsidRPr="008F63C0">
        <w:rPr>
          <w:rFonts w:ascii="Times New Roman" w:eastAsia="Times New Roman" w:hAnsi="Times New Roman" w:cs="Times New Roman"/>
          <w:sz w:val="28"/>
          <w:szCs w:val="28"/>
          <w:lang w:eastAsia="ru-RU"/>
        </w:rPr>
        <w:t xml:space="preserve">. средства Особой экономической зоны составили 28,5 </w:t>
      </w:r>
      <w:proofErr w:type="spellStart"/>
      <w:r w:rsidRPr="008F63C0">
        <w:rPr>
          <w:rFonts w:ascii="Times New Roman" w:eastAsia="Times New Roman" w:hAnsi="Times New Roman" w:cs="Times New Roman"/>
          <w:sz w:val="28"/>
          <w:szCs w:val="28"/>
          <w:lang w:eastAsia="ru-RU"/>
        </w:rPr>
        <w:t>млн.рублей</w:t>
      </w:r>
      <w:proofErr w:type="spellEnd"/>
      <w:r w:rsidRPr="008F63C0">
        <w:rPr>
          <w:rFonts w:ascii="Times New Roman" w:eastAsia="Times New Roman" w:hAnsi="Times New Roman" w:cs="Times New Roman"/>
          <w:sz w:val="28"/>
          <w:szCs w:val="28"/>
          <w:lang w:eastAsia="ru-RU"/>
        </w:rPr>
        <w:t xml:space="preserve"> (в 2019 году- 39,0 </w:t>
      </w:r>
      <w:proofErr w:type="spellStart"/>
      <w:r w:rsidRPr="008F63C0">
        <w:rPr>
          <w:rFonts w:ascii="Times New Roman" w:eastAsia="Calibri" w:hAnsi="Times New Roman" w:cs="Times New Roman"/>
          <w:bCs/>
          <w:sz w:val="28"/>
          <w:szCs w:val="28"/>
          <w:lang w:eastAsia="ru-RU"/>
        </w:rPr>
        <w:t>млн.рублей</w:t>
      </w:r>
      <w:proofErr w:type="spellEnd"/>
      <w:r w:rsidRPr="008F63C0">
        <w:rPr>
          <w:rFonts w:ascii="Times New Roman" w:eastAsia="Calibri" w:hAnsi="Times New Roman" w:cs="Times New Roman"/>
          <w:bCs/>
          <w:sz w:val="28"/>
          <w:szCs w:val="28"/>
          <w:lang w:eastAsia="ru-RU"/>
        </w:rPr>
        <w:t>)</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По расходам исполнение </w:t>
      </w:r>
      <w:r w:rsidRPr="008F63C0">
        <w:rPr>
          <w:rFonts w:ascii="Times New Roman" w:eastAsia="Times New Roman" w:hAnsi="Times New Roman" w:cs="Times New Roman"/>
          <w:sz w:val="28"/>
          <w:szCs w:val="28"/>
          <w:lang w:eastAsia="ru-RU"/>
        </w:rPr>
        <w:t xml:space="preserve">составило 1 150,4 миллиона руб. В сравнении с 2019 годом исполнение расходной части бюджета увеличилось на 12,4%. Направленность бюджета обеспечивала реализацию майских указов Президента РФ в части сохранения заработной платы бюджетникам, проезда в отпуск, оздоровительной кампании детского населения. </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Более половины всех расходов консолидированного бюджета Ягоднинского городского округа выделены на финансовое обеспечение социальной инфраструктуры. Общий объем этих расходов за 2020 году составил 710,6 миллиона руб. или 61,8% в общем объеме расходов. В том числе в сферу образования направлено 509,8 миллиона руб. (44,3%), на учреждения культуры – 95,6 миллионов руб. (8,3</w:t>
      </w:r>
      <w:proofErr w:type="gramStart"/>
      <w:r w:rsidRPr="008F63C0">
        <w:rPr>
          <w:rFonts w:ascii="Times New Roman" w:eastAsia="Times New Roman" w:hAnsi="Times New Roman" w:cs="Times New Roman"/>
          <w:sz w:val="28"/>
          <w:szCs w:val="28"/>
          <w:lang w:eastAsia="ru-RU"/>
        </w:rPr>
        <w:t>%)(</w:t>
      </w:r>
      <w:proofErr w:type="gramEnd"/>
      <w:r w:rsidRPr="008F63C0">
        <w:rPr>
          <w:rFonts w:ascii="Times New Roman" w:eastAsia="Times New Roman" w:hAnsi="Times New Roman" w:cs="Times New Roman"/>
          <w:sz w:val="28"/>
          <w:szCs w:val="28"/>
          <w:lang w:eastAsia="ru-RU"/>
        </w:rPr>
        <w:t xml:space="preserve">уменьшение доли расходов, приходящихся на культуру объясняется созданием МКУ «Ягоднинский ресурсный центр», в который выведен обслуживающий персонал учреждений культуры), в учреждения физической культуры и спорта вложено 105,2 миллиона руб. (9,1% от общего объема расходов). </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 целью повышения результативности и эффективности бюджетных расходов бюджет Ягоднинского городского округа, начиная с 2020 года формируется в программном формате. В 2020 году реализовывались 18 муниципальных программ, которые охватывали все основные сферы </w:t>
      </w:r>
      <w:r w:rsidRPr="008F63C0">
        <w:rPr>
          <w:rFonts w:ascii="Times New Roman" w:eastAsia="Times New Roman" w:hAnsi="Times New Roman" w:cs="Times New Roman"/>
          <w:sz w:val="28"/>
          <w:szCs w:val="28"/>
          <w:lang w:eastAsia="ru-RU"/>
        </w:rPr>
        <w:lastRenderedPageBreak/>
        <w:t>деятельности исполнительных органов местного самоуправления и составили 96% от общих расходов.</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Муниципальные программы Ягоднинского городского округа сгруппированы по трем основным направлениям и составили 1</w:t>
      </w:r>
      <w:r w:rsidRPr="008F63C0">
        <w:rPr>
          <w:rFonts w:ascii="Times New Roman" w:eastAsia="Times New Roman" w:hAnsi="Times New Roman" w:cs="Times New Roman"/>
          <w:sz w:val="28"/>
          <w:szCs w:val="28"/>
          <w:lang w:val="en-US" w:eastAsia="ru-RU"/>
        </w:rPr>
        <w:t> </w:t>
      </w:r>
      <w:r w:rsidRPr="008F63C0">
        <w:rPr>
          <w:rFonts w:ascii="Times New Roman" w:eastAsia="Times New Roman" w:hAnsi="Times New Roman" w:cs="Times New Roman"/>
          <w:sz w:val="28"/>
          <w:szCs w:val="28"/>
          <w:lang w:eastAsia="ru-RU"/>
        </w:rPr>
        <w:t xml:space="preserve">104 </w:t>
      </w:r>
      <w:proofErr w:type="spellStart"/>
      <w:r w:rsidRPr="008F63C0">
        <w:rPr>
          <w:rFonts w:ascii="Times New Roman" w:eastAsia="Times New Roman" w:hAnsi="Times New Roman" w:cs="Times New Roman"/>
          <w:sz w:val="28"/>
          <w:szCs w:val="28"/>
          <w:lang w:eastAsia="ru-RU"/>
        </w:rPr>
        <w:t>млн.рублей</w:t>
      </w:r>
      <w:proofErr w:type="spellEnd"/>
      <w:r w:rsidRPr="008F63C0">
        <w:rPr>
          <w:rFonts w:ascii="Times New Roman" w:eastAsia="Times New Roman" w:hAnsi="Times New Roman" w:cs="Times New Roman"/>
          <w:sz w:val="28"/>
          <w:szCs w:val="28"/>
          <w:lang w:eastAsia="ru-RU"/>
        </w:rPr>
        <w:t>. Результаты исполнения программ представлены в таблице:</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p>
    <w:tbl>
      <w:tblPr>
        <w:tblW w:w="10207" w:type="dxa"/>
        <w:tblInd w:w="-289" w:type="dxa"/>
        <w:tblLayout w:type="fixed"/>
        <w:tblLook w:val="0420" w:firstRow="1" w:lastRow="0" w:firstColumn="0" w:lastColumn="0" w:noHBand="0" w:noVBand="1"/>
      </w:tblPr>
      <w:tblGrid>
        <w:gridCol w:w="497"/>
        <w:gridCol w:w="5926"/>
        <w:gridCol w:w="1279"/>
        <w:gridCol w:w="953"/>
        <w:gridCol w:w="1552"/>
      </w:tblGrid>
      <w:tr w:rsidR="008F63C0" w:rsidRPr="008F63C0" w:rsidTr="0096216B">
        <w:trPr>
          <w:trHeight w:val="300"/>
        </w:trPr>
        <w:tc>
          <w:tcPr>
            <w:tcW w:w="6423" w:type="dxa"/>
            <w:gridSpan w:val="2"/>
            <w:tcBorders>
              <w:top w:val="single" w:sz="4" w:space="0" w:color="231F20"/>
              <w:left w:val="single" w:sz="4" w:space="0" w:color="231F20"/>
              <w:bottom w:val="nil"/>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Наименование муниципальной программы</w:t>
            </w:r>
          </w:p>
        </w:tc>
        <w:tc>
          <w:tcPr>
            <w:tcW w:w="1279" w:type="dxa"/>
            <w:tcBorders>
              <w:top w:val="single" w:sz="4" w:space="0" w:color="231F20"/>
              <w:left w:val="nil"/>
              <w:bottom w:val="nil"/>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2019</w:t>
            </w:r>
          </w:p>
        </w:tc>
        <w:tc>
          <w:tcPr>
            <w:tcW w:w="953" w:type="dxa"/>
            <w:tcBorders>
              <w:top w:val="single" w:sz="4" w:space="0" w:color="231F20"/>
              <w:left w:val="nil"/>
              <w:bottom w:val="nil"/>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2020</w:t>
            </w:r>
          </w:p>
        </w:tc>
        <w:tc>
          <w:tcPr>
            <w:tcW w:w="1552" w:type="dxa"/>
            <w:tcBorders>
              <w:top w:val="single" w:sz="4" w:space="0" w:color="231F20"/>
              <w:left w:val="nil"/>
              <w:bottom w:val="nil"/>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2020</w:t>
            </w:r>
          </w:p>
        </w:tc>
      </w:tr>
      <w:tr w:rsidR="008F63C0" w:rsidRPr="008F63C0" w:rsidTr="0096216B">
        <w:trPr>
          <w:trHeight w:val="300"/>
        </w:trPr>
        <w:tc>
          <w:tcPr>
            <w:tcW w:w="6423" w:type="dxa"/>
            <w:gridSpan w:val="2"/>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 </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(отчет)</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(план)</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(исполнено)</w:t>
            </w:r>
          </w:p>
        </w:tc>
      </w:tr>
      <w:tr w:rsidR="008F63C0" w:rsidRPr="008F63C0" w:rsidTr="0096216B">
        <w:trPr>
          <w:trHeight w:val="225"/>
        </w:trPr>
        <w:tc>
          <w:tcPr>
            <w:tcW w:w="7702" w:type="dxa"/>
            <w:gridSpan w:val="3"/>
            <w:tcBorders>
              <w:top w:val="single" w:sz="4" w:space="0" w:color="231F20"/>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953"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1552"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r>
      <w:tr w:rsidR="008F63C0" w:rsidRPr="008F63C0" w:rsidTr="0096216B">
        <w:trPr>
          <w:trHeight w:val="315"/>
        </w:trPr>
        <w:tc>
          <w:tcPr>
            <w:tcW w:w="497" w:type="dxa"/>
            <w:tcBorders>
              <w:top w:val="nil"/>
              <w:left w:val="single" w:sz="4" w:space="0" w:color="231F20"/>
              <w:bottom w:val="single" w:sz="4" w:space="0" w:color="231F20"/>
              <w:right w:val="single" w:sz="4" w:space="0" w:color="231F20"/>
            </w:tcBorders>
            <w:shd w:val="clear" w:color="000000" w:fill="ED1C24"/>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I</w:t>
            </w:r>
          </w:p>
        </w:tc>
        <w:tc>
          <w:tcPr>
            <w:tcW w:w="5926" w:type="dxa"/>
            <w:tcBorders>
              <w:top w:val="nil"/>
              <w:left w:val="nil"/>
              <w:bottom w:val="single" w:sz="4" w:space="0" w:color="231F20"/>
              <w:right w:val="single" w:sz="4" w:space="0" w:color="231F20"/>
            </w:tcBorders>
            <w:shd w:val="clear" w:color="000000" w:fill="ED1C24"/>
            <w:vAlign w:val="center"/>
            <w:hideMark/>
          </w:tcPr>
          <w:p w:rsidR="008F63C0" w:rsidRPr="008F63C0" w:rsidRDefault="008F63C0" w:rsidP="008F63C0">
            <w:pPr>
              <w:spacing w:after="0" w:line="240" w:lineRule="auto"/>
              <w:ind w:firstLineChars="100" w:firstLine="241"/>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ЭФФЕКТИВНОЕ МУНИЦИПАЛЬНОЕ УПРАВЛЕНИЕ:</w:t>
            </w:r>
          </w:p>
        </w:tc>
        <w:tc>
          <w:tcPr>
            <w:tcW w:w="1279" w:type="dxa"/>
            <w:tcBorders>
              <w:top w:val="nil"/>
              <w:left w:val="nil"/>
              <w:bottom w:val="single" w:sz="4" w:space="0" w:color="231F20"/>
              <w:right w:val="single" w:sz="4" w:space="0" w:color="231F20"/>
            </w:tcBorders>
            <w:shd w:val="clear" w:color="000000" w:fill="ED1C24"/>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2,7</w:t>
            </w:r>
          </w:p>
        </w:tc>
        <w:tc>
          <w:tcPr>
            <w:tcW w:w="953" w:type="dxa"/>
            <w:tcBorders>
              <w:top w:val="nil"/>
              <w:left w:val="nil"/>
              <w:bottom w:val="single" w:sz="4" w:space="0" w:color="231F20"/>
              <w:right w:val="single" w:sz="4" w:space="0" w:color="231F20"/>
            </w:tcBorders>
            <w:shd w:val="clear" w:color="000000" w:fill="ED1C24"/>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246,2</w:t>
            </w:r>
          </w:p>
        </w:tc>
        <w:tc>
          <w:tcPr>
            <w:tcW w:w="1552" w:type="dxa"/>
            <w:tcBorders>
              <w:top w:val="nil"/>
              <w:left w:val="nil"/>
              <w:bottom w:val="single" w:sz="4" w:space="0" w:color="231F20"/>
              <w:right w:val="single" w:sz="4" w:space="0" w:color="231F20"/>
            </w:tcBorders>
            <w:shd w:val="clear" w:color="000000" w:fill="ED1C24"/>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239,9</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1</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 xml:space="preserve">«Управление муниципальными финансами Ягоднинского городского округа» </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35,9</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35,7</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2</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«Развитие муниципального управления в муниципальном   образовании «Ягоднинский городской округ»</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0,2</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193,3</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189,8</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3</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«Совершенствование управления муниципальным имуществом муниципального образования «Ягоднинский городской округ»</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2,5</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17</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14,4</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4</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«Предупреждение (профилактика) и противодействие коррупции в органах муниципальной власти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0</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000000"/>
                <w:sz w:val="24"/>
                <w:szCs w:val="24"/>
                <w:lang w:eastAsia="ru-RU"/>
              </w:rPr>
            </w:pPr>
            <w:r w:rsidRPr="008F63C0">
              <w:rPr>
                <w:rFonts w:ascii="Times New Roman" w:eastAsia="Times New Roman" w:hAnsi="Times New Roman" w:cs="Times New Roman"/>
                <w:b/>
                <w:bCs/>
                <w:color w:val="000000"/>
                <w:sz w:val="24"/>
                <w:szCs w:val="24"/>
                <w:lang w:eastAsia="ru-RU"/>
              </w:rPr>
              <w:t>0</w:t>
            </w:r>
          </w:p>
        </w:tc>
      </w:tr>
      <w:tr w:rsidR="008F63C0" w:rsidRPr="008F63C0" w:rsidTr="0096216B">
        <w:trPr>
          <w:trHeight w:val="225"/>
        </w:trPr>
        <w:tc>
          <w:tcPr>
            <w:tcW w:w="7702" w:type="dxa"/>
            <w:gridSpan w:val="3"/>
            <w:tcBorders>
              <w:top w:val="single" w:sz="4" w:space="0" w:color="231F20"/>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953"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1552"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r>
      <w:tr w:rsidR="008F63C0" w:rsidRPr="008F63C0" w:rsidTr="0096216B">
        <w:trPr>
          <w:trHeight w:val="315"/>
        </w:trPr>
        <w:tc>
          <w:tcPr>
            <w:tcW w:w="497" w:type="dxa"/>
            <w:tcBorders>
              <w:top w:val="nil"/>
              <w:left w:val="single" w:sz="4" w:space="0" w:color="231F20"/>
              <w:bottom w:val="single" w:sz="4" w:space="0" w:color="231F20"/>
              <w:right w:val="single" w:sz="4" w:space="0" w:color="231F20"/>
            </w:tcBorders>
            <w:shd w:val="clear" w:color="000000" w:fill="7BC46E"/>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II</w:t>
            </w:r>
          </w:p>
        </w:tc>
        <w:tc>
          <w:tcPr>
            <w:tcW w:w="5926" w:type="dxa"/>
            <w:tcBorders>
              <w:top w:val="nil"/>
              <w:left w:val="nil"/>
              <w:bottom w:val="single" w:sz="4" w:space="0" w:color="231F20"/>
              <w:right w:val="single" w:sz="4" w:space="0" w:color="231F20"/>
            </w:tcBorders>
            <w:shd w:val="clear" w:color="000000" w:fill="7BC46E"/>
            <w:vAlign w:val="center"/>
            <w:hideMark/>
          </w:tcPr>
          <w:p w:rsidR="008F63C0" w:rsidRPr="008F63C0" w:rsidRDefault="008F63C0" w:rsidP="008F63C0">
            <w:pPr>
              <w:spacing w:after="0" w:line="240" w:lineRule="auto"/>
              <w:ind w:firstLineChars="100" w:firstLine="241"/>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КОМФОРТНАЯ ГОРОДСКАЯ СРЕДА</w:t>
            </w:r>
          </w:p>
        </w:tc>
        <w:tc>
          <w:tcPr>
            <w:tcW w:w="1279" w:type="dxa"/>
            <w:tcBorders>
              <w:top w:val="nil"/>
              <w:left w:val="nil"/>
              <w:bottom w:val="single" w:sz="4" w:space="0" w:color="231F20"/>
              <w:right w:val="single" w:sz="4" w:space="0" w:color="231F20"/>
            </w:tcBorders>
            <w:shd w:val="clear" w:color="000000" w:fill="7BC46E"/>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15,1</w:t>
            </w:r>
          </w:p>
        </w:tc>
        <w:tc>
          <w:tcPr>
            <w:tcW w:w="953" w:type="dxa"/>
            <w:tcBorders>
              <w:top w:val="nil"/>
              <w:left w:val="nil"/>
              <w:bottom w:val="single" w:sz="4" w:space="0" w:color="231F20"/>
              <w:right w:val="single" w:sz="4" w:space="0" w:color="231F20"/>
            </w:tcBorders>
            <w:shd w:val="clear" w:color="000000" w:fill="7BC46E"/>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152,7</w:t>
            </w:r>
          </w:p>
        </w:tc>
        <w:tc>
          <w:tcPr>
            <w:tcW w:w="1552" w:type="dxa"/>
            <w:tcBorders>
              <w:top w:val="nil"/>
              <w:left w:val="nil"/>
              <w:bottom w:val="single" w:sz="4" w:space="0" w:color="231F20"/>
              <w:right w:val="single" w:sz="4" w:space="0" w:color="231F20"/>
            </w:tcBorders>
            <w:shd w:val="clear" w:color="000000" w:fill="7BC46E"/>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150,3</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1</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«Формирование современной городской среды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2,8</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3,8</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3,8</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2</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«Обеспечение транспортной доступности на территории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16,8</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16,7</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3</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«Развитие городского хозяйства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5,5</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109</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108,2</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4</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«Защита населения и территории от чрезвычайных ситуаций и обеспечение пожарной безопасности на территории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8,3</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8,3</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5</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«Содержание и ремонт автомобильных дорог общего пользования местного значения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6,8</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000000"/>
                <w:sz w:val="24"/>
                <w:szCs w:val="24"/>
                <w:lang w:eastAsia="ru-RU"/>
              </w:rPr>
            </w:pPr>
            <w:r w:rsidRPr="008F63C0">
              <w:rPr>
                <w:rFonts w:ascii="Times New Roman" w:eastAsia="Times New Roman" w:hAnsi="Times New Roman" w:cs="Times New Roman"/>
                <w:color w:val="000000"/>
                <w:sz w:val="24"/>
                <w:szCs w:val="24"/>
                <w:lang w:eastAsia="ru-RU"/>
              </w:rPr>
              <w:t>9,8</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8,3</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6</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«Развитие системы обращения с отходами производства и потребления на территории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0</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color w:val="231F20"/>
                <w:sz w:val="24"/>
                <w:szCs w:val="24"/>
                <w:lang w:eastAsia="ru-RU"/>
              </w:rPr>
            </w:pPr>
            <w:r w:rsidRPr="008F63C0">
              <w:rPr>
                <w:rFonts w:ascii="Times New Roman" w:eastAsia="Times New Roman" w:hAnsi="Times New Roman" w:cs="Times New Roman"/>
                <w:color w:val="231F20"/>
                <w:sz w:val="24"/>
                <w:szCs w:val="24"/>
                <w:lang w:eastAsia="ru-RU"/>
              </w:rPr>
              <w:t>5</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231F20"/>
                <w:sz w:val="24"/>
                <w:szCs w:val="24"/>
                <w:lang w:eastAsia="ru-RU"/>
              </w:rPr>
            </w:pPr>
            <w:r w:rsidRPr="008F63C0">
              <w:rPr>
                <w:rFonts w:ascii="Times New Roman" w:eastAsia="Times New Roman" w:hAnsi="Times New Roman" w:cs="Times New Roman"/>
                <w:b/>
                <w:bCs/>
                <w:color w:val="231F20"/>
                <w:sz w:val="24"/>
                <w:szCs w:val="24"/>
                <w:lang w:eastAsia="ru-RU"/>
              </w:rPr>
              <w:t>5</w:t>
            </w:r>
          </w:p>
        </w:tc>
      </w:tr>
      <w:tr w:rsidR="008F63C0" w:rsidRPr="008F63C0" w:rsidTr="0096216B">
        <w:trPr>
          <w:trHeight w:val="225"/>
        </w:trPr>
        <w:tc>
          <w:tcPr>
            <w:tcW w:w="7702" w:type="dxa"/>
            <w:gridSpan w:val="3"/>
            <w:tcBorders>
              <w:top w:val="single" w:sz="4" w:space="0" w:color="231F20"/>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953"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1552" w:type="dxa"/>
            <w:tcBorders>
              <w:top w:val="nil"/>
              <w:left w:val="nil"/>
              <w:bottom w:val="single" w:sz="4" w:space="0" w:color="231F20"/>
              <w:right w:val="nil"/>
            </w:tcBorders>
            <w:shd w:val="clear" w:color="auto" w:fill="auto"/>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r>
      <w:tr w:rsidR="008F63C0" w:rsidRPr="008F63C0" w:rsidTr="0096216B">
        <w:trPr>
          <w:trHeight w:val="315"/>
        </w:trPr>
        <w:tc>
          <w:tcPr>
            <w:tcW w:w="497" w:type="dxa"/>
            <w:tcBorders>
              <w:top w:val="nil"/>
              <w:left w:val="single" w:sz="4" w:space="0" w:color="231F20"/>
              <w:bottom w:val="single" w:sz="4" w:space="0" w:color="231F20"/>
              <w:right w:val="single" w:sz="4" w:space="0" w:color="231F20"/>
            </w:tcBorders>
            <w:shd w:val="clear" w:color="000000" w:fill="0070C0"/>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III</w:t>
            </w:r>
          </w:p>
        </w:tc>
        <w:tc>
          <w:tcPr>
            <w:tcW w:w="5926" w:type="dxa"/>
            <w:tcBorders>
              <w:top w:val="nil"/>
              <w:left w:val="nil"/>
              <w:bottom w:val="single" w:sz="4" w:space="0" w:color="231F20"/>
              <w:right w:val="single" w:sz="4" w:space="0" w:color="231F20"/>
            </w:tcBorders>
            <w:shd w:val="clear" w:color="000000" w:fill="0070C0"/>
            <w:vAlign w:val="center"/>
            <w:hideMark/>
          </w:tcPr>
          <w:p w:rsidR="008F63C0" w:rsidRPr="008F63C0" w:rsidRDefault="008F63C0" w:rsidP="008F63C0">
            <w:pPr>
              <w:spacing w:after="0" w:line="240" w:lineRule="auto"/>
              <w:ind w:firstLineChars="100" w:firstLine="241"/>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СОЦИАЛЬНОЕ РАЗВИТИЕ И СОЦИАЛЬНАЯ ПОДДЕРЖКА</w:t>
            </w:r>
          </w:p>
        </w:tc>
        <w:tc>
          <w:tcPr>
            <w:tcW w:w="1279" w:type="dxa"/>
            <w:tcBorders>
              <w:top w:val="nil"/>
              <w:left w:val="nil"/>
              <w:bottom w:val="single" w:sz="4" w:space="0" w:color="231F20"/>
              <w:right w:val="single" w:sz="4" w:space="0" w:color="231F20"/>
            </w:tcBorders>
            <w:shd w:val="clear" w:color="000000" w:fill="0070C0"/>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30</w:t>
            </w:r>
          </w:p>
        </w:tc>
        <w:tc>
          <w:tcPr>
            <w:tcW w:w="953" w:type="dxa"/>
            <w:tcBorders>
              <w:top w:val="nil"/>
              <w:left w:val="nil"/>
              <w:bottom w:val="single" w:sz="4" w:space="0" w:color="231F20"/>
              <w:right w:val="single" w:sz="4" w:space="0" w:color="231F20"/>
            </w:tcBorders>
            <w:shd w:val="clear" w:color="000000" w:fill="0070C0"/>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734,8</w:t>
            </w:r>
          </w:p>
        </w:tc>
        <w:tc>
          <w:tcPr>
            <w:tcW w:w="1552" w:type="dxa"/>
            <w:tcBorders>
              <w:top w:val="nil"/>
              <w:left w:val="nil"/>
              <w:bottom w:val="single" w:sz="4" w:space="0" w:color="231F20"/>
              <w:right w:val="single" w:sz="4" w:space="0" w:color="231F20"/>
            </w:tcBorders>
            <w:shd w:val="clear" w:color="000000" w:fill="0070C0"/>
            <w:vAlign w:val="center"/>
            <w:hideMark/>
          </w:tcPr>
          <w:p w:rsidR="008F63C0" w:rsidRPr="008F63C0" w:rsidRDefault="008F63C0" w:rsidP="008F63C0">
            <w:pPr>
              <w:spacing w:after="0" w:line="240" w:lineRule="auto"/>
              <w:jc w:val="center"/>
              <w:rPr>
                <w:rFonts w:ascii="Times New Roman" w:eastAsia="Times New Roman" w:hAnsi="Times New Roman" w:cs="Times New Roman"/>
                <w:b/>
                <w:bCs/>
                <w:color w:val="FFFFFF"/>
                <w:sz w:val="24"/>
                <w:szCs w:val="24"/>
                <w:lang w:eastAsia="ru-RU"/>
              </w:rPr>
            </w:pPr>
            <w:r w:rsidRPr="008F63C0">
              <w:rPr>
                <w:rFonts w:ascii="Times New Roman" w:eastAsia="Times New Roman" w:hAnsi="Times New Roman" w:cs="Times New Roman"/>
                <w:b/>
                <w:bCs/>
                <w:color w:val="FFFFFF"/>
                <w:sz w:val="24"/>
                <w:szCs w:val="24"/>
                <w:lang w:eastAsia="ru-RU"/>
              </w:rPr>
              <w:t>713,8</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«Развитие образования в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9,1</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486,9</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469,5</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2</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«Развитие культуры в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1,2</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124,4</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123,1</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3</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«Развитие физической культуры и спорта в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4,1</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108,1</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107,1</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4</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«Социально-экономическое развитие Ягоднинского городского округа»</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0,9</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2,7</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2,7</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lastRenderedPageBreak/>
              <w:t>5</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xml:space="preserve">«Молодежь Ягоднинского городского округа» </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1,9</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1,2</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1,2</w:t>
            </w:r>
          </w:p>
        </w:tc>
      </w:tr>
      <w:tr w:rsidR="008F63C0" w:rsidRPr="008F63C0" w:rsidTr="0096216B">
        <w:trPr>
          <w:trHeight w:val="48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6</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«Организация и обеспечение отдыха, оздоровления и занятости детей в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9,4</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6,1</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4,9</w:t>
            </w:r>
          </w:p>
        </w:tc>
      </w:tr>
      <w:tr w:rsidR="008F63C0" w:rsidRPr="008F63C0" w:rsidTr="0096216B">
        <w:trPr>
          <w:trHeight w:val="72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7</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«Обеспечение безопасности, профилактика правонарушений и противодействие незаконному обороту   наркотических средств в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0,3</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0,3</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0,2</w:t>
            </w:r>
          </w:p>
        </w:tc>
      </w:tr>
      <w:tr w:rsidR="008F63C0" w:rsidRPr="008F63C0" w:rsidTr="0096216B">
        <w:trPr>
          <w:trHeight w:val="300"/>
        </w:trPr>
        <w:tc>
          <w:tcPr>
            <w:tcW w:w="497" w:type="dxa"/>
            <w:tcBorders>
              <w:top w:val="nil"/>
              <w:left w:val="single" w:sz="4" w:space="0" w:color="231F20"/>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8</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xml:space="preserve">«Дом для молодой </w:t>
            </w:r>
            <w:proofErr w:type="gramStart"/>
            <w:r w:rsidRPr="008F63C0">
              <w:rPr>
                <w:rFonts w:ascii="Times New Roman" w:eastAsia="Times New Roman" w:hAnsi="Times New Roman" w:cs="Times New Roman"/>
                <w:sz w:val="24"/>
                <w:szCs w:val="24"/>
                <w:lang w:eastAsia="ru-RU"/>
              </w:rPr>
              <w:t>семьи»  в</w:t>
            </w:r>
            <w:proofErr w:type="gramEnd"/>
            <w:r w:rsidRPr="008F63C0">
              <w:rPr>
                <w:rFonts w:ascii="Times New Roman" w:eastAsia="Times New Roman" w:hAnsi="Times New Roman" w:cs="Times New Roman"/>
                <w:sz w:val="24"/>
                <w:szCs w:val="24"/>
                <w:lang w:eastAsia="ru-RU"/>
              </w:rPr>
              <w:t xml:space="preserve"> Ягоднинском городском округе»</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3,1</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5,1</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5,1</w:t>
            </w:r>
          </w:p>
        </w:tc>
      </w:tr>
      <w:tr w:rsidR="008F63C0" w:rsidRPr="008F63C0" w:rsidTr="0096216B">
        <w:trPr>
          <w:trHeight w:val="465"/>
        </w:trPr>
        <w:tc>
          <w:tcPr>
            <w:tcW w:w="497" w:type="dxa"/>
            <w:tcBorders>
              <w:top w:val="nil"/>
              <w:left w:val="single" w:sz="4" w:space="0" w:color="231F20"/>
              <w:bottom w:val="single" w:sz="4" w:space="0" w:color="231F20"/>
              <w:right w:val="single" w:sz="4" w:space="0" w:color="231F20"/>
            </w:tcBorders>
            <w:shd w:val="clear" w:color="auto" w:fill="auto"/>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ВСЕГО в рамках муниципальных программ</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47,8</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1133,7</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1104</w:t>
            </w:r>
          </w:p>
        </w:tc>
      </w:tr>
      <w:tr w:rsidR="008F63C0" w:rsidRPr="008F63C0" w:rsidTr="0096216B">
        <w:trPr>
          <w:trHeight w:val="465"/>
        </w:trPr>
        <w:tc>
          <w:tcPr>
            <w:tcW w:w="497" w:type="dxa"/>
            <w:tcBorders>
              <w:top w:val="nil"/>
              <w:left w:val="single" w:sz="4" w:space="0" w:color="231F20"/>
              <w:bottom w:val="single" w:sz="4" w:space="0" w:color="231F20"/>
              <w:right w:val="single" w:sz="4" w:space="0" w:color="231F20"/>
            </w:tcBorders>
            <w:shd w:val="clear" w:color="auto" w:fill="auto"/>
            <w:hideMark/>
          </w:tcPr>
          <w:p w:rsidR="008F63C0" w:rsidRPr="008F63C0" w:rsidRDefault="008F63C0" w:rsidP="008F63C0">
            <w:pPr>
              <w:spacing w:after="0" w:line="240" w:lineRule="auto"/>
              <w:jc w:val="center"/>
              <w:rPr>
                <w:rFonts w:ascii="Times New Roman" w:eastAsia="Times New Roman" w:hAnsi="Times New Roman" w:cs="Times New Roman"/>
                <w:sz w:val="24"/>
                <w:szCs w:val="24"/>
                <w:lang w:eastAsia="ru-RU"/>
              </w:rPr>
            </w:pPr>
            <w:r w:rsidRPr="008F63C0">
              <w:rPr>
                <w:rFonts w:ascii="Times New Roman" w:eastAsia="Times New Roman" w:hAnsi="Times New Roman" w:cs="Times New Roman"/>
                <w:sz w:val="24"/>
                <w:szCs w:val="24"/>
                <w:lang w:eastAsia="ru-RU"/>
              </w:rPr>
              <w:t> </w:t>
            </w:r>
          </w:p>
        </w:tc>
        <w:tc>
          <w:tcPr>
            <w:tcW w:w="5926"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proofErr w:type="gramStart"/>
            <w:r w:rsidRPr="008F63C0">
              <w:rPr>
                <w:rFonts w:ascii="Times New Roman" w:eastAsia="Times New Roman" w:hAnsi="Times New Roman" w:cs="Times New Roman"/>
                <w:b/>
                <w:bCs/>
                <w:sz w:val="24"/>
                <w:szCs w:val="24"/>
                <w:lang w:eastAsia="ru-RU"/>
              </w:rPr>
              <w:t>Кроме того</w:t>
            </w:r>
            <w:proofErr w:type="gramEnd"/>
            <w:r w:rsidRPr="008F63C0">
              <w:rPr>
                <w:rFonts w:ascii="Times New Roman" w:eastAsia="Times New Roman" w:hAnsi="Times New Roman" w:cs="Times New Roman"/>
                <w:b/>
                <w:bCs/>
                <w:sz w:val="24"/>
                <w:szCs w:val="24"/>
                <w:lang w:eastAsia="ru-RU"/>
              </w:rPr>
              <w:t xml:space="preserve"> непрограммные расходы:</w:t>
            </w:r>
          </w:p>
        </w:tc>
        <w:tc>
          <w:tcPr>
            <w:tcW w:w="1279"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976</w:t>
            </w:r>
          </w:p>
        </w:tc>
        <w:tc>
          <w:tcPr>
            <w:tcW w:w="953"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47</w:t>
            </w:r>
          </w:p>
        </w:tc>
        <w:tc>
          <w:tcPr>
            <w:tcW w:w="1552" w:type="dxa"/>
            <w:tcBorders>
              <w:top w:val="nil"/>
              <w:left w:val="nil"/>
              <w:bottom w:val="single" w:sz="4" w:space="0" w:color="231F20"/>
              <w:right w:val="single" w:sz="4" w:space="0" w:color="231F20"/>
            </w:tcBorders>
            <w:shd w:val="clear" w:color="auto" w:fill="auto"/>
            <w:vAlign w:val="center"/>
            <w:hideMark/>
          </w:tcPr>
          <w:p w:rsidR="008F63C0" w:rsidRPr="008F63C0" w:rsidRDefault="008F63C0" w:rsidP="008F63C0">
            <w:pPr>
              <w:spacing w:after="0" w:line="240" w:lineRule="auto"/>
              <w:jc w:val="center"/>
              <w:rPr>
                <w:rFonts w:ascii="Times New Roman" w:eastAsia="Times New Roman" w:hAnsi="Times New Roman" w:cs="Times New Roman"/>
                <w:b/>
                <w:bCs/>
                <w:sz w:val="24"/>
                <w:szCs w:val="24"/>
                <w:lang w:eastAsia="ru-RU"/>
              </w:rPr>
            </w:pPr>
            <w:r w:rsidRPr="008F63C0">
              <w:rPr>
                <w:rFonts w:ascii="Times New Roman" w:eastAsia="Times New Roman" w:hAnsi="Times New Roman" w:cs="Times New Roman"/>
                <w:b/>
                <w:bCs/>
                <w:sz w:val="24"/>
                <w:szCs w:val="24"/>
                <w:lang w:eastAsia="ru-RU"/>
              </w:rPr>
              <w:t>14,8</w:t>
            </w:r>
          </w:p>
        </w:tc>
      </w:tr>
    </w:tbl>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Исполнение бюджета в рамках национальных проектов составило (в тыс.руб.):</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3969"/>
        <w:gridCol w:w="1701"/>
      </w:tblGrid>
      <w:tr w:rsidR="008F63C0" w:rsidRPr="008F63C0" w:rsidTr="0096216B">
        <w:trPr>
          <w:trHeight w:val="598"/>
          <w:tblHeader/>
        </w:trPr>
        <w:tc>
          <w:tcPr>
            <w:tcW w:w="2127" w:type="dxa"/>
            <w:tcBorders>
              <w:top w:val="single" w:sz="4" w:space="0" w:color="auto"/>
              <w:left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Национальный проект</w:t>
            </w:r>
          </w:p>
        </w:tc>
        <w:tc>
          <w:tcPr>
            <w:tcW w:w="2409" w:type="dxa"/>
            <w:tcBorders>
              <w:top w:val="single" w:sz="4" w:space="0" w:color="auto"/>
              <w:left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Федеральный</w:t>
            </w:r>
          </w:p>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(Региональный проект)</w:t>
            </w:r>
          </w:p>
        </w:tc>
        <w:tc>
          <w:tcPr>
            <w:tcW w:w="3969" w:type="dxa"/>
            <w:tcBorders>
              <w:top w:val="single" w:sz="4" w:space="0" w:color="auto"/>
              <w:left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Основное мероприятие</w:t>
            </w:r>
          </w:p>
        </w:tc>
        <w:tc>
          <w:tcPr>
            <w:tcW w:w="1701" w:type="dxa"/>
            <w:tcBorders>
              <w:top w:val="single" w:sz="4" w:space="0" w:color="auto"/>
              <w:left w:val="single" w:sz="4" w:space="0" w:color="auto"/>
              <w:bottom w:val="single" w:sz="8"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Исполнено в 2020 году</w:t>
            </w:r>
          </w:p>
        </w:tc>
      </w:tr>
      <w:tr w:rsidR="008F63C0" w:rsidRPr="008F63C0" w:rsidTr="0096216B">
        <w:trPr>
          <w:trHeight w:val="793"/>
        </w:trPr>
        <w:tc>
          <w:tcPr>
            <w:tcW w:w="2127"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"Жилье и городская среда"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"Формирование комфортной городской среды"</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3 824,9</w:t>
            </w:r>
          </w:p>
        </w:tc>
      </w:tr>
      <w:tr w:rsidR="008F63C0" w:rsidRPr="008F63C0" w:rsidTr="0096216B">
        <w:trPr>
          <w:trHeight w:val="38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"Образование"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"Современная школа"</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1 164,6</w:t>
            </w:r>
          </w:p>
        </w:tc>
      </w:tr>
      <w:tr w:rsidR="008F63C0" w:rsidRPr="008F63C0" w:rsidTr="0096216B">
        <w:trPr>
          <w:trHeight w:val="38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"Успех каждого ребенка"</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4 201,3</w:t>
            </w:r>
          </w:p>
        </w:tc>
      </w:tr>
      <w:tr w:rsidR="008F63C0" w:rsidRPr="008F63C0" w:rsidTr="0096216B">
        <w:trPr>
          <w:trHeight w:val="402"/>
        </w:trPr>
        <w:tc>
          <w:tcPr>
            <w:tcW w:w="2127"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"Демография"</w:t>
            </w:r>
          </w:p>
        </w:tc>
        <w:tc>
          <w:tcPr>
            <w:tcW w:w="2409" w:type="dxa"/>
            <w:tcBorders>
              <w:top w:val="single" w:sz="4" w:space="0" w:color="auto"/>
              <w:left w:val="single" w:sz="4" w:space="0" w:color="auto"/>
              <w:right w:val="single" w:sz="4" w:space="0" w:color="auto"/>
            </w:tcBorders>
            <w:vAlign w:val="center"/>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"Спорт - норма жизни"</w:t>
            </w:r>
          </w:p>
        </w:tc>
        <w:tc>
          <w:tcPr>
            <w:tcW w:w="3969" w:type="dxa"/>
            <w:tcBorders>
              <w:top w:val="single" w:sz="4" w:space="0" w:color="auto"/>
              <w:left w:val="single" w:sz="4" w:space="0" w:color="auto"/>
              <w:right w:val="single" w:sz="4" w:space="0" w:color="auto"/>
            </w:tcBorders>
            <w:noWrap/>
            <w:vAlign w:val="center"/>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01" w:type="dxa"/>
            <w:tcBorders>
              <w:top w:val="single" w:sz="4" w:space="0" w:color="auto"/>
              <w:left w:val="single" w:sz="4" w:space="0" w:color="auto"/>
              <w:right w:val="single" w:sz="4" w:space="0" w:color="auto"/>
            </w:tcBorders>
            <w:vAlign w:val="center"/>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439,6</w:t>
            </w:r>
          </w:p>
        </w:tc>
      </w:tr>
      <w:tr w:rsidR="008F63C0" w:rsidRPr="008F63C0" w:rsidTr="0096216B">
        <w:trPr>
          <w:trHeight w:val="236"/>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ind w:firstLine="34"/>
              <w:jc w:val="center"/>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b/>
                <w:bCs/>
                <w:sz w:val="28"/>
                <w:szCs w:val="28"/>
                <w:lang w:eastAsia="ru-RU"/>
              </w:rPr>
              <w:t>9 630,3</w:t>
            </w:r>
          </w:p>
        </w:tc>
      </w:tr>
    </w:tbl>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right="-35" w:firstLine="708"/>
        <w:jc w:val="both"/>
        <w:rPr>
          <w:rFonts w:ascii="Times New Roman" w:eastAsia="Calibri" w:hAnsi="Times New Roman" w:cs="Times New Roman"/>
          <w:bCs/>
          <w:sz w:val="28"/>
          <w:szCs w:val="28"/>
          <w:lang w:eastAsia="ru-RU"/>
        </w:rPr>
      </w:pPr>
      <w:r w:rsidRPr="008F63C0">
        <w:rPr>
          <w:rFonts w:ascii="Times New Roman" w:eastAsia="Calibri" w:hAnsi="Times New Roman" w:cs="Times New Roman"/>
          <w:bCs/>
          <w:sz w:val="28"/>
          <w:szCs w:val="28"/>
          <w:lang w:eastAsia="ru-RU"/>
        </w:rPr>
        <w:lastRenderedPageBreak/>
        <w:t xml:space="preserve">За 2020 год направлено </w:t>
      </w:r>
      <w:r w:rsidRPr="008F63C0">
        <w:rPr>
          <w:rFonts w:ascii="Times New Roman" w:eastAsia="Calibri" w:hAnsi="Times New Roman" w:cs="Times New Roman"/>
          <w:b/>
          <w:bCs/>
          <w:sz w:val="28"/>
          <w:szCs w:val="28"/>
          <w:lang w:eastAsia="ru-RU"/>
        </w:rPr>
        <w:t xml:space="preserve">на оплату труда и ЕСН </w:t>
      </w:r>
      <w:r w:rsidRPr="008F63C0">
        <w:rPr>
          <w:rFonts w:ascii="Times New Roman" w:eastAsia="Calibri" w:hAnsi="Times New Roman" w:cs="Times New Roman"/>
          <w:bCs/>
          <w:sz w:val="28"/>
          <w:szCs w:val="28"/>
          <w:lang w:eastAsia="ru-RU"/>
        </w:rPr>
        <w:t xml:space="preserve">работникам бюджетной сферы округа 700,1 </w:t>
      </w:r>
      <w:proofErr w:type="spellStart"/>
      <w:r w:rsidRPr="008F63C0">
        <w:rPr>
          <w:rFonts w:ascii="Times New Roman" w:eastAsia="Calibri" w:hAnsi="Times New Roman" w:cs="Times New Roman"/>
          <w:bCs/>
          <w:sz w:val="28"/>
          <w:szCs w:val="28"/>
          <w:lang w:eastAsia="ru-RU"/>
        </w:rPr>
        <w:t>млн.руб</w:t>
      </w:r>
      <w:proofErr w:type="spellEnd"/>
      <w:r w:rsidRPr="008F63C0">
        <w:rPr>
          <w:rFonts w:ascii="Times New Roman" w:eastAsia="Calibri" w:hAnsi="Times New Roman" w:cs="Times New Roman"/>
          <w:bCs/>
          <w:sz w:val="28"/>
          <w:szCs w:val="28"/>
          <w:lang w:eastAsia="ru-RU"/>
        </w:rPr>
        <w:t xml:space="preserve">., что составляет 98,8% от плана за год (708,2 </w:t>
      </w:r>
      <w:proofErr w:type="spellStart"/>
      <w:r w:rsidRPr="008F63C0">
        <w:rPr>
          <w:rFonts w:ascii="Times New Roman" w:eastAsia="Calibri" w:hAnsi="Times New Roman" w:cs="Times New Roman"/>
          <w:bCs/>
          <w:sz w:val="28"/>
          <w:szCs w:val="28"/>
          <w:lang w:eastAsia="ru-RU"/>
        </w:rPr>
        <w:t>млн.руб</w:t>
      </w:r>
      <w:proofErr w:type="spellEnd"/>
      <w:r w:rsidRPr="008F63C0">
        <w:rPr>
          <w:rFonts w:ascii="Times New Roman" w:eastAsia="Calibri" w:hAnsi="Times New Roman" w:cs="Times New Roman"/>
          <w:bCs/>
          <w:sz w:val="28"/>
          <w:szCs w:val="28"/>
          <w:lang w:eastAsia="ru-RU"/>
        </w:rPr>
        <w:t xml:space="preserve">.) и на 12 </w:t>
      </w:r>
      <w:proofErr w:type="spellStart"/>
      <w:r w:rsidRPr="008F63C0">
        <w:rPr>
          <w:rFonts w:ascii="Times New Roman" w:eastAsia="Calibri" w:hAnsi="Times New Roman" w:cs="Times New Roman"/>
          <w:bCs/>
          <w:sz w:val="28"/>
          <w:szCs w:val="28"/>
          <w:lang w:eastAsia="ru-RU"/>
        </w:rPr>
        <w:t>млн.рублей</w:t>
      </w:r>
      <w:proofErr w:type="spellEnd"/>
      <w:r w:rsidRPr="008F63C0">
        <w:rPr>
          <w:rFonts w:ascii="Times New Roman" w:eastAsia="Calibri" w:hAnsi="Times New Roman" w:cs="Times New Roman"/>
          <w:bCs/>
          <w:sz w:val="28"/>
          <w:szCs w:val="28"/>
          <w:lang w:eastAsia="ru-RU"/>
        </w:rPr>
        <w:t xml:space="preserve"> больше, чем </w:t>
      </w:r>
      <w:proofErr w:type="gramStart"/>
      <w:r w:rsidRPr="008F63C0">
        <w:rPr>
          <w:rFonts w:ascii="Times New Roman" w:eastAsia="Calibri" w:hAnsi="Times New Roman" w:cs="Times New Roman"/>
          <w:bCs/>
          <w:sz w:val="28"/>
          <w:szCs w:val="28"/>
          <w:lang w:eastAsia="ru-RU"/>
        </w:rPr>
        <w:t>в  2019</w:t>
      </w:r>
      <w:proofErr w:type="gramEnd"/>
      <w:r w:rsidRPr="008F63C0">
        <w:rPr>
          <w:rFonts w:ascii="Times New Roman" w:eastAsia="Calibri" w:hAnsi="Times New Roman" w:cs="Times New Roman"/>
          <w:bCs/>
          <w:sz w:val="28"/>
          <w:szCs w:val="28"/>
          <w:lang w:eastAsia="ru-RU"/>
        </w:rPr>
        <w:t xml:space="preserve"> году.</w:t>
      </w:r>
    </w:p>
    <w:p w:rsidR="008F63C0" w:rsidRPr="008F63C0" w:rsidRDefault="008F63C0" w:rsidP="008F63C0">
      <w:pPr>
        <w:spacing w:after="0" w:line="240" w:lineRule="auto"/>
        <w:ind w:right="-35" w:firstLine="708"/>
        <w:jc w:val="both"/>
        <w:rPr>
          <w:rFonts w:ascii="Times New Roman" w:eastAsia="Calibri" w:hAnsi="Times New Roman" w:cs="Times New Roman"/>
          <w:bCs/>
          <w:sz w:val="28"/>
          <w:szCs w:val="28"/>
          <w:lang w:eastAsia="ru-RU"/>
        </w:rPr>
      </w:pPr>
      <w:r w:rsidRPr="008F63C0">
        <w:rPr>
          <w:rFonts w:ascii="Times New Roman" w:eastAsia="Calibri" w:hAnsi="Times New Roman" w:cs="Times New Roman"/>
          <w:bCs/>
          <w:sz w:val="28"/>
          <w:szCs w:val="28"/>
          <w:lang w:eastAsia="ru-RU"/>
        </w:rPr>
        <w:t>На 01.01.2021г. просроченная задолженность по оплате труда перед работниками бюджетной сферы отсутствует.</w:t>
      </w:r>
    </w:p>
    <w:p w:rsidR="008F63C0" w:rsidRPr="008F63C0" w:rsidRDefault="008F63C0" w:rsidP="008F63C0">
      <w:pPr>
        <w:spacing w:after="0" w:line="240" w:lineRule="auto"/>
        <w:ind w:right="-35" w:firstLine="709"/>
        <w:jc w:val="both"/>
        <w:rPr>
          <w:rFonts w:ascii="Times New Roman" w:eastAsia="Calibri" w:hAnsi="Times New Roman" w:cs="Times New Roman"/>
          <w:bCs/>
          <w:sz w:val="28"/>
          <w:szCs w:val="28"/>
          <w:lang w:eastAsia="ru-RU"/>
        </w:rPr>
      </w:pPr>
    </w:p>
    <w:p w:rsidR="008F63C0" w:rsidRPr="008F63C0" w:rsidRDefault="008F63C0" w:rsidP="008F63C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Структурные преобразования</w:t>
      </w:r>
      <w:r w:rsidRPr="008F63C0">
        <w:rPr>
          <w:rFonts w:ascii="Times New Roman" w:eastAsia="Times New Roman" w:hAnsi="Times New Roman" w:cs="Times New Roman"/>
          <w:sz w:val="28"/>
          <w:szCs w:val="28"/>
          <w:lang w:eastAsia="ru-RU"/>
        </w:rPr>
        <w:t xml:space="preserve"> обусловили дополнительный объем работ </w:t>
      </w:r>
      <w:r w:rsidRPr="008F63C0">
        <w:rPr>
          <w:rFonts w:ascii="Times New Roman" w:eastAsia="Times New Roman" w:hAnsi="Times New Roman" w:cs="Times New Roman"/>
          <w:b/>
          <w:sz w:val="28"/>
          <w:szCs w:val="28"/>
          <w:lang w:eastAsia="ru-RU"/>
        </w:rPr>
        <w:t>Комитета по управлению муниципальным имуществом</w:t>
      </w:r>
      <w:r w:rsidRPr="008F63C0">
        <w:rPr>
          <w:rFonts w:ascii="Times New Roman" w:eastAsia="Times New Roman" w:hAnsi="Times New Roman" w:cs="Times New Roman"/>
          <w:sz w:val="28"/>
          <w:szCs w:val="28"/>
          <w:lang w:eastAsia="ru-RU"/>
        </w:rPr>
        <w:t xml:space="preserve">. Комитет является администратором неналоговых доходов от использования муниципального имущества, а </w:t>
      </w:r>
      <w:proofErr w:type="gramStart"/>
      <w:r w:rsidRPr="008F63C0">
        <w:rPr>
          <w:rFonts w:ascii="Times New Roman" w:eastAsia="Times New Roman" w:hAnsi="Times New Roman" w:cs="Times New Roman"/>
          <w:sz w:val="28"/>
          <w:szCs w:val="28"/>
          <w:lang w:eastAsia="ru-RU"/>
        </w:rPr>
        <w:t>так же</w:t>
      </w:r>
      <w:proofErr w:type="gramEnd"/>
      <w:r w:rsidRPr="008F63C0">
        <w:rPr>
          <w:rFonts w:ascii="Times New Roman" w:eastAsia="Times New Roman" w:hAnsi="Times New Roman" w:cs="Times New Roman"/>
          <w:sz w:val="28"/>
          <w:szCs w:val="28"/>
          <w:lang w:eastAsia="ru-RU"/>
        </w:rPr>
        <w:t xml:space="preserve"> земельных участков, находящихся в государственной</w:t>
      </w:r>
      <w:r w:rsidRPr="008F63C0">
        <w:rPr>
          <w:rFonts w:ascii="Times New Roman" w:eastAsia="Times New Roman" w:hAnsi="Times New Roman" w:cs="Times New Roman"/>
          <w:color w:val="FF0000"/>
          <w:sz w:val="28"/>
          <w:szCs w:val="28"/>
          <w:lang w:eastAsia="ru-RU"/>
        </w:rPr>
        <w:t xml:space="preserve"> </w:t>
      </w:r>
      <w:r w:rsidRPr="008F63C0">
        <w:rPr>
          <w:rFonts w:ascii="Times New Roman" w:eastAsia="Times New Roman" w:hAnsi="Times New Roman" w:cs="Times New Roman"/>
          <w:sz w:val="28"/>
          <w:szCs w:val="28"/>
          <w:lang w:eastAsia="ru-RU"/>
        </w:rPr>
        <w:t>или муниципальной собственности. За 2020 год в бюджет Ягоднинского городского округа поступило -13 244 888,</w:t>
      </w:r>
      <w:proofErr w:type="gramStart"/>
      <w:r w:rsidRPr="008F63C0">
        <w:rPr>
          <w:rFonts w:ascii="Times New Roman" w:eastAsia="Times New Roman" w:hAnsi="Times New Roman" w:cs="Times New Roman"/>
          <w:sz w:val="28"/>
          <w:szCs w:val="28"/>
          <w:lang w:eastAsia="ru-RU"/>
        </w:rPr>
        <w:t>58  тыс.</w:t>
      </w:r>
      <w:proofErr w:type="gramEnd"/>
      <w:r w:rsidRPr="008F63C0">
        <w:rPr>
          <w:rFonts w:ascii="Times New Roman" w:eastAsia="Times New Roman" w:hAnsi="Times New Roman" w:cs="Times New Roman"/>
          <w:sz w:val="28"/>
          <w:szCs w:val="28"/>
          <w:lang w:eastAsia="ru-RU"/>
        </w:rPr>
        <w:t xml:space="preserve"> рублей.</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 01.01.2008 года по 31.12.2020 года приватизировано 43 объекта недвижимости, 14 автотранспортных средств и 1 комплекс технологического оборудования.</w:t>
      </w:r>
    </w:p>
    <w:p w:rsidR="008F63C0" w:rsidRPr="008F63C0" w:rsidRDefault="008F63C0" w:rsidP="008F63C0">
      <w:pPr>
        <w:snapToGrid w:val="0"/>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color w:val="000000"/>
          <w:sz w:val="28"/>
          <w:szCs w:val="28"/>
          <w:lang w:eastAsia="ru-RU"/>
        </w:rPr>
        <w:tab/>
      </w:r>
      <w:r w:rsidRPr="008F63C0">
        <w:rPr>
          <w:rFonts w:ascii="Times New Roman" w:eastAsia="Times New Roman" w:hAnsi="Times New Roman" w:cs="Times New Roman"/>
          <w:bCs/>
          <w:sz w:val="28"/>
          <w:szCs w:val="28"/>
          <w:lang w:eastAsia="ru-RU"/>
        </w:rPr>
        <w:t>По состоянию на 01.01.2021 года в собственности Ягоднинского городского округа находится 2166 объектов недвижимости, 100 земельных участков</w:t>
      </w:r>
      <w:r w:rsidRPr="008F63C0">
        <w:rPr>
          <w:rFonts w:ascii="Times New Roman" w:eastAsia="Times New Roman" w:hAnsi="Times New Roman" w:cs="Times New Roman"/>
          <w:sz w:val="28"/>
          <w:szCs w:val="28"/>
          <w:lang w:eastAsia="ru-RU"/>
        </w:rPr>
        <w:t>.</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Структура муниципального имущественного комплекса на территории Магаданской области, по видам имущества, учтенным в реестре муниципального образования «Ягоднинский городской окру»: </w:t>
      </w:r>
    </w:p>
    <w:tbl>
      <w:tblPr>
        <w:tblW w:w="10456"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59"/>
        <w:gridCol w:w="1276"/>
        <w:gridCol w:w="2693"/>
      </w:tblGrid>
      <w:tr w:rsidR="008F63C0" w:rsidRPr="008F63C0" w:rsidTr="008A5812">
        <w:trPr>
          <w:cantSplit/>
          <w:trHeight w:val="695"/>
        </w:trPr>
        <w:tc>
          <w:tcPr>
            <w:tcW w:w="828" w:type="dxa"/>
            <w:tcBorders>
              <w:bottom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п/п</w:t>
            </w:r>
          </w:p>
        </w:tc>
        <w:tc>
          <w:tcPr>
            <w:tcW w:w="5659" w:type="dxa"/>
            <w:tcBorders>
              <w:bottom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Вид имущества</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1276" w:type="dxa"/>
            <w:tcBorders>
              <w:bottom w:val="single" w:sz="4" w:space="0" w:color="auto"/>
            </w:tcBorders>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Кол-во</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единиц</w:t>
            </w:r>
          </w:p>
        </w:tc>
        <w:tc>
          <w:tcPr>
            <w:tcW w:w="2693" w:type="dxa"/>
            <w:tcBorders>
              <w:bottom w:val="single" w:sz="4" w:space="0" w:color="auto"/>
            </w:tcBorders>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Остаточная стоимость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(тыс. рублей)</w:t>
            </w:r>
          </w:p>
        </w:tc>
      </w:tr>
      <w:tr w:rsidR="008F63C0" w:rsidRPr="008F63C0" w:rsidTr="008A5812">
        <w:trPr>
          <w:cantSplit/>
        </w:trPr>
        <w:tc>
          <w:tcPr>
            <w:tcW w:w="828"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5659"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Муниципальные унитарные предприятие </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71 973,49</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Муниципальное учреждение </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29</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538 211,74</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Объекты казны</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2266</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1 014 623,91</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3.1.</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Пакет акций (доли, паи, вклады) в хоз. обществах</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0,00</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3.2.</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отдельные объекты недвижимого имущества (здания, строения, сооружения)</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2166</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956 091,53</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3.2.1.</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w:t>
            </w:r>
            <w:proofErr w:type="spellStart"/>
            <w:r w:rsidRPr="008F63C0">
              <w:rPr>
                <w:rFonts w:ascii="Times New Roman" w:eastAsia="Times New Roman" w:hAnsi="Times New Roman" w:cs="Times New Roman"/>
                <w:sz w:val="28"/>
                <w:szCs w:val="28"/>
                <w:lang w:eastAsia="ru-RU"/>
              </w:rPr>
              <w:t>т.ч</w:t>
            </w:r>
            <w:proofErr w:type="spellEnd"/>
            <w:r w:rsidRPr="008F63C0">
              <w:rPr>
                <w:rFonts w:ascii="Times New Roman" w:eastAsia="Times New Roman" w:hAnsi="Times New Roman" w:cs="Times New Roman"/>
                <w:sz w:val="28"/>
                <w:szCs w:val="28"/>
                <w:lang w:eastAsia="ru-RU"/>
              </w:rPr>
              <w:t>. объекты жилого фонда</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1988</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544 976,65</w:t>
            </w:r>
          </w:p>
        </w:tc>
      </w:tr>
      <w:tr w:rsidR="008F63C0" w:rsidRPr="008F63C0" w:rsidTr="008A5812">
        <w:trPr>
          <w:cantSplit/>
          <w:trHeight w:val="363"/>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3.2.2.</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Земельные участки казны </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100</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58 532,38</w:t>
            </w:r>
          </w:p>
        </w:tc>
      </w:tr>
      <w:tr w:rsidR="008F63C0" w:rsidRPr="008F63C0" w:rsidTr="008A5812">
        <w:trPr>
          <w:cantSplit/>
        </w:trPr>
        <w:tc>
          <w:tcPr>
            <w:tcW w:w="82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3.3.</w:t>
            </w:r>
          </w:p>
        </w:tc>
        <w:tc>
          <w:tcPr>
            <w:tcW w:w="56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Земельные участки зарегистрированные на праве собственности</w:t>
            </w:r>
          </w:p>
        </w:tc>
        <w:tc>
          <w:tcPr>
            <w:tcW w:w="1276"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130</w:t>
            </w:r>
          </w:p>
        </w:tc>
        <w:tc>
          <w:tcPr>
            <w:tcW w:w="2693" w:type="dxa"/>
            <w:shd w:val="clear" w:color="auto" w:fill="auto"/>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76 212,90</w:t>
            </w:r>
          </w:p>
        </w:tc>
      </w:tr>
    </w:tbl>
    <w:p w:rsidR="008F63C0" w:rsidRPr="008F63C0" w:rsidRDefault="008F63C0" w:rsidP="008F63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За период 2020 года предоставлено на праве аренды 314 земельных участков площадью 93 654 033,17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 xml:space="preserve">. (9365,4033 га) заключено 3 договора купли-продажи земельных участков площадью 309,00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 (0,0309 га.) (регистрация перехода права собственности в отношении проданных ЗУ завершится в течение 2021г.).</w:t>
      </w:r>
      <w:r w:rsidRPr="008F63C0">
        <w:rPr>
          <w:rFonts w:ascii="Times New Roman" w:eastAsia="Times New Roman" w:hAnsi="Times New Roman" w:cs="Times New Roman"/>
          <w:sz w:val="28"/>
          <w:szCs w:val="28"/>
          <w:lang w:eastAsia="ru-RU"/>
        </w:rPr>
        <w:tab/>
      </w:r>
    </w:p>
    <w:p w:rsidR="008F63C0" w:rsidRPr="008F63C0" w:rsidRDefault="008F63C0" w:rsidP="008F63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С целью привлечения высококвалифицированных кадров в Ягоднинский городской округ по состоянию на 01.01.2021 года заключено 53 договора </w:t>
      </w:r>
      <w:r w:rsidRPr="008F63C0">
        <w:rPr>
          <w:rFonts w:ascii="Times New Roman" w:eastAsia="Times New Roman" w:hAnsi="Times New Roman" w:cs="Times New Roman"/>
          <w:sz w:val="28"/>
          <w:szCs w:val="28"/>
          <w:lang w:eastAsia="ru-RU"/>
        </w:rPr>
        <w:lastRenderedPageBreak/>
        <w:t>служебного найма специализированного жилого фонда и 12 договоров аренды коммерческого жилого фонда.</w:t>
      </w:r>
    </w:p>
    <w:p w:rsidR="008F63C0" w:rsidRPr="008F63C0" w:rsidRDefault="008F63C0" w:rsidP="008F63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Согласно статьи 15 Федерального закона от 06.10.2003 года «Об общих принципах организации местного самоуправления в Российской Федерации» к вопросам местного значения района относится -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организация предоставления общедоступного и бесплатного дошкольного, начального общего, основного общего, среднего общего образования. Муниципальное образования «Ягоднинский муниципальный район Магаданской области» является учредителем муниципального унитарного предприятия «Ягоднинское </w:t>
      </w:r>
      <w:proofErr w:type="spellStart"/>
      <w:r w:rsidRPr="008F63C0">
        <w:rPr>
          <w:rFonts w:ascii="Times New Roman" w:eastAsia="Times New Roman" w:hAnsi="Times New Roman" w:cs="Times New Roman"/>
          <w:sz w:val="28"/>
          <w:szCs w:val="28"/>
          <w:lang w:eastAsia="ru-RU"/>
        </w:rPr>
        <w:t>ремонтно</w:t>
      </w:r>
      <w:proofErr w:type="spellEnd"/>
      <w:r w:rsidRPr="008F63C0">
        <w:rPr>
          <w:rFonts w:ascii="Times New Roman" w:eastAsia="Times New Roman" w:hAnsi="Times New Roman" w:cs="Times New Roman"/>
          <w:sz w:val="28"/>
          <w:szCs w:val="28"/>
          <w:lang w:eastAsia="ru-RU"/>
        </w:rPr>
        <w:t xml:space="preserve"> - техническое предприятии» (далее МУП «ЯРТП»), основным видом деятельности которого является осуществление пассажирских перевозок.</w:t>
      </w:r>
    </w:p>
    <w:p w:rsidR="008F63C0" w:rsidRPr="008F63C0" w:rsidRDefault="008F63C0" w:rsidP="008F63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 МУП «ЯРТП» заключены в 2020 году договоры на право регулярных автобусных маршрутов перевозок пассажиров на территории Ягоднинского района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F63C0" w:rsidRPr="008F63C0" w:rsidRDefault="008F63C0" w:rsidP="008F63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 учетом положительной практики </w:t>
      </w:r>
      <w:proofErr w:type="gramStart"/>
      <w:r w:rsidRPr="008F63C0">
        <w:rPr>
          <w:rFonts w:ascii="Times New Roman" w:eastAsia="Times New Roman" w:hAnsi="Times New Roman" w:cs="Times New Roman"/>
          <w:sz w:val="28"/>
          <w:szCs w:val="28"/>
          <w:lang w:eastAsia="ru-RU"/>
        </w:rPr>
        <w:t>функционирования  автовокзала</w:t>
      </w:r>
      <w:proofErr w:type="gramEnd"/>
      <w:r w:rsidRPr="008F63C0">
        <w:rPr>
          <w:rFonts w:ascii="Times New Roman" w:eastAsia="Times New Roman" w:hAnsi="Times New Roman" w:cs="Times New Roman"/>
          <w:sz w:val="28"/>
          <w:szCs w:val="28"/>
          <w:lang w:eastAsia="ru-RU"/>
        </w:rPr>
        <w:t xml:space="preserve"> модульной конструкции в п. Ягодное, приобретен, установлен и введен в эксплуатацию автовокзал для пос. Оротукан. Заключены договоры по круглогодичному содержанию указанного имущества.</w:t>
      </w:r>
    </w:p>
    <w:p w:rsidR="008F63C0" w:rsidRPr="008F63C0" w:rsidRDefault="008F63C0" w:rsidP="008F63C0">
      <w:pPr>
        <w:autoSpaceDE w:val="0"/>
        <w:autoSpaceDN w:val="0"/>
        <w:adjustRightInd w:val="0"/>
        <w:spacing w:after="0" w:line="240" w:lineRule="auto"/>
        <w:ind w:firstLine="540"/>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sz w:val="28"/>
          <w:szCs w:val="28"/>
          <w:lang w:eastAsia="ru-RU"/>
        </w:rPr>
        <w:t xml:space="preserve">В настоящее время предварительно прорабатывается вопрос целесообразности организации модульного автовокзала в </w:t>
      </w:r>
      <w:proofErr w:type="spellStart"/>
      <w:r w:rsidRPr="008F63C0">
        <w:rPr>
          <w:rFonts w:ascii="Times New Roman" w:eastAsia="Times New Roman" w:hAnsi="Times New Roman" w:cs="Times New Roman"/>
          <w:sz w:val="28"/>
          <w:szCs w:val="28"/>
          <w:lang w:eastAsia="ru-RU"/>
        </w:rPr>
        <w:t>пос.Синегорье</w:t>
      </w:r>
      <w:proofErr w:type="spellEnd"/>
      <w:r w:rsidRPr="008F63C0">
        <w:rPr>
          <w:rFonts w:ascii="Times New Roman" w:eastAsia="Times New Roman" w:hAnsi="Times New Roman" w:cs="Times New Roman"/>
          <w:sz w:val="28"/>
          <w:szCs w:val="28"/>
          <w:lang w:eastAsia="ru-RU"/>
        </w:rPr>
        <w:t xml:space="preserve">. с учетом пожеланий и обращений граждан, а также вопрос организации и размещения остановочного пункта в имеющихся помещениях в </w:t>
      </w:r>
      <w:proofErr w:type="spellStart"/>
      <w:proofErr w:type="gramStart"/>
      <w:r w:rsidRPr="008F63C0">
        <w:rPr>
          <w:rFonts w:ascii="Times New Roman" w:eastAsia="Times New Roman" w:hAnsi="Times New Roman" w:cs="Times New Roman"/>
          <w:sz w:val="28"/>
          <w:szCs w:val="28"/>
          <w:lang w:eastAsia="ru-RU"/>
        </w:rPr>
        <w:t>п.Дебин</w:t>
      </w:r>
      <w:proofErr w:type="spellEnd"/>
      <w:r w:rsidRPr="008F63C0">
        <w:rPr>
          <w:rFonts w:ascii="Times New Roman" w:eastAsia="Times New Roman" w:hAnsi="Times New Roman" w:cs="Times New Roman"/>
          <w:sz w:val="28"/>
          <w:szCs w:val="28"/>
          <w:lang w:eastAsia="ru-RU"/>
        </w:rPr>
        <w:t>..</w:t>
      </w:r>
      <w:proofErr w:type="gramEnd"/>
    </w:p>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sz w:val="28"/>
          <w:szCs w:val="28"/>
          <w:lang w:eastAsia="ru-RU"/>
        </w:rPr>
        <w:tab/>
        <w:t xml:space="preserve">В рамках муниципальной программы «Совершенствование управления  муниципальным имуществом муниципального образования «Ягоднинский городской округ» в 2020 году было предусмотрено финансирование за счет </w:t>
      </w:r>
      <w:r w:rsidRPr="008F63C0">
        <w:rPr>
          <w:rFonts w:ascii="Times New Roman" w:eastAsia="Times New Roman" w:hAnsi="Times New Roman" w:cs="Times New Roman"/>
          <w:color w:val="000000"/>
          <w:sz w:val="28"/>
          <w:szCs w:val="28"/>
          <w:lang w:eastAsia="ru-RU"/>
        </w:rPr>
        <w:t xml:space="preserve">средств бюджета муниципального образования «Ягоднинский городской округ» в размере </w:t>
      </w:r>
      <w:r w:rsidRPr="008F63C0">
        <w:rPr>
          <w:rFonts w:ascii="Times New Roman" w:eastAsia="Times New Roman" w:hAnsi="Times New Roman" w:cs="Times New Roman"/>
          <w:sz w:val="28"/>
          <w:szCs w:val="28"/>
          <w:lang w:eastAsia="ru-RU"/>
        </w:rPr>
        <w:t xml:space="preserve">35 751 774,30 </w:t>
      </w:r>
      <w:r w:rsidRPr="008F63C0">
        <w:rPr>
          <w:rFonts w:ascii="Times New Roman" w:eastAsia="Times New Roman" w:hAnsi="Times New Roman" w:cs="Times New Roman"/>
          <w:color w:val="000000"/>
          <w:sz w:val="28"/>
          <w:szCs w:val="28"/>
          <w:lang w:eastAsia="ru-RU"/>
        </w:rPr>
        <w:t xml:space="preserve">рублей (фактическое исполнение - </w:t>
      </w:r>
      <w:r w:rsidRPr="008F63C0">
        <w:rPr>
          <w:rFonts w:ascii="Times New Roman" w:eastAsia="Times New Roman" w:hAnsi="Times New Roman" w:cs="Times New Roman"/>
          <w:sz w:val="28"/>
          <w:szCs w:val="28"/>
          <w:lang w:eastAsia="ru-RU"/>
        </w:rPr>
        <w:t xml:space="preserve">33 070 661,88 </w:t>
      </w:r>
      <w:r w:rsidRPr="008F63C0">
        <w:rPr>
          <w:rFonts w:ascii="Times New Roman" w:eastAsia="Times New Roman" w:hAnsi="Times New Roman" w:cs="Times New Roman"/>
          <w:color w:val="000000"/>
          <w:sz w:val="28"/>
          <w:szCs w:val="28"/>
          <w:lang w:eastAsia="ru-RU"/>
        </w:rPr>
        <w:t xml:space="preserve">рублей) , которые были направлены на организацию регулярных перевозок, мероприятия по комплексным кадастровым работам, проведение работ связанных с технической инвентаризацией и государственной регистрацией муниципальной собственности на объекты недвижимости муниципального образования «Ягоднинский городской округ», разграничением государственной собственности на землю и формированием баз данных по земельным участкам, подлежащих отнесению к собственности округа. </w:t>
      </w:r>
    </w:p>
    <w:p w:rsidR="008F63C0" w:rsidRPr="008F63C0" w:rsidRDefault="008F63C0" w:rsidP="008F63C0">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 отношении объекта недвижимости: автомобильная дорога Ягодное-</w:t>
      </w:r>
      <w:proofErr w:type="spellStart"/>
      <w:r w:rsidRPr="008F63C0">
        <w:rPr>
          <w:rFonts w:ascii="Times New Roman" w:eastAsia="Times New Roman" w:hAnsi="Times New Roman" w:cs="Times New Roman"/>
          <w:color w:val="000000"/>
          <w:sz w:val="28"/>
          <w:szCs w:val="28"/>
          <w:lang w:eastAsia="ru-RU"/>
        </w:rPr>
        <w:t>Эльген</w:t>
      </w:r>
      <w:proofErr w:type="spellEnd"/>
      <w:r w:rsidRPr="008F63C0">
        <w:rPr>
          <w:rFonts w:ascii="Times New Roman" w:eastAsia="Times New Roman" w:hAnsi="Times New Roman" w:cs="Times New Roman"/>
          <w:color w:val="000000"/>
          <w:sz w:val="28"/>
          <w:szCs w:val="28"/>
          <w:lang w:eastAsia="ru-RU"/>
        </w:rPr>
        <w:t>-</w:t>
      </w:r>
      <w:proofErr w:type="spellStart"/>
      <w:r w:rsidRPr="008F63C0">
        <w:rPr>
          <w:rFonts w:ascii="Times New Roman" w:eastAsia="Times New Roman" w:hAnsi="Times New Roman" w:cs="Times New Roman"/>
          <w:color w:val="000000"/>
          <w:sz w:val="28"/>
          <w:szCs w:val="28"/>
          <w:lang w:eastAsia="ru-RU"/>
        </w:rPr>
        <w:t>Мылга</w:t>
      </w:r>
      <w:proofErr w:type="spellEnd"/>
      <w:r w:rsidRPr="008F63C0">
        <w:rPr>
          <w:rFonts w:ascii="Times New Roman" w:eastAsia="Times New Roman" w:hAnsi="Times New Roman" w:cs="Times New Roman"/>
          <w:color w:val="000000"/>
          <w:sz w:val="28"/>
          <w:szCs w:val="28"/>
          <w:lang w:eastAsia="ru-RU"/>
        </w:rPr>
        <w:t xml:space="preserve"> (протяженность 124км.) - постановка на государственный кадастровый учет земельного участка не была выполнена в связи с неполным выполнением работ по контракту (изготовлена техническая документация на Сооружение – автомобильную дорогу, осуществлена </w:t>
      </w:r>
      <w:proofErr w:type="spellStart"/>
      <w:r w:rsidRPr="008F63C0">
        <w:rPr>
          <w:rFonts w:ascii="Times New Roman" w:eastAsia="Times New Roman" w:hAnsi="Times New Roman" w:cs="Times New Roman"/>
          <w:color w:val="000000"/>
          <w:sz w:val="28"/>
          <w:szCs w:val="28"/>
          <w:lang w:eastAsia="ru-RU"/>
        </w:rPr>
        <w:t>госрегистрация</w:t>
      </w:r>
      <w:proofErr w:type="spellEnd"/>
      <w:r w:rsidRPr="008F63C0">
        <w:rPr>
          <w:rFonts w:ascii="Times New Roman" w:eastAsia="Times New Roman" w:hAnsi="Times New Roman" w:cs="Times New Roman"/>
          <w:color w:val="000000"/>
          <w:sz w:val="28"/>
          <w:szCs w:val="28"/>
          <w:lang w:eastAsia="ru-RU"/>
        </w:rPr>
        <w:t xml:space="preserve"> </w:t>
      </w:r>
      <w:r w:rsidRPr="008F63C0">
        <w:rPr>
          <w:rFonts w:ascii="Times New Roman" w:eastAsia="Times New Roman" w:hAnsi="Times New Roman" w:cs="Times New Roman"/>
          <w:color w:val="000000"/>
          <w:sz w:val="28"/>
          <w:szCs w:val="28"/>
          <w:lang w:eastAsia="ru-RU"/>
        </w:rPr>
        <w:lastRenderedPageBreak/>
        <w:t xml:space="preserve">Сооружения в </w:t>
      </w:r>
      <w:proofErr w:type="spellStart"/>
      <w:r w:rsidRPr="008F63C0">
        <w:rPr>
          <w:rFonts w:ascii="Times New Roman" w:eastAsia="Times New Roman" w:hAnsi="Times New Roman" w:cs="Times New Roman"/>
          <w:color w:val="000000"/>
          <w:sz w:val="28"/>
          <w:szCs w:val="28"/>
          <w:lang w:eastAsia="ru-RU"/>
        </w:rPr>
        <w:t>Росреестре</w:t>
      </w:r>
      <w:proofErr w:type="spellEnd"/>
      <w:r w:rsidRPr="008F63C0">
        <w:rPr>
          <w:rFonts w:ascii="Times New Roman" w:eastAsia="Times New Roman" w:hAnsi="Times New Roman" w:cs="Times New Roman"/>
          <w:color w:val="000000"/>
          <w:sz w:val="28"/>
          <w:szCs w:val="28"/>
          <w:lang w:eastAsia="ru-RU"/>
        </w:rPr>
        <w:t xml:space="preserve">, изготовлен межевой план ЗУ под сооружением, в процессе постановки ЗУ на учет и  дальнейшей регистрации в </w:t>
      </w:r>
      <w:proofErr w:type="spellStart"/>
      <w:r w:rsidRPr="008F63C0">
        <w:rPr>
          <w:rFonts w:ascii="Times New Roman" w:eastAsia="Times New Roman" w:hAnsi="Times New Roman" w:cs="Times New Roman"/>
          <w:color w:val="000000"/>
          <w:sz w:val="28"/>
          <w:szCs w:val="28"/>
          <w:lang w:eastAsia="ru-RU"/>
        </w:rPr>
        <w:t>Росреестре</w:t>
      </w:r>
      <w:proofErr w:type="spellEnd"/>
      <w:r w:rsidRPr="008F63C0">
        <w:rPr>
          <w:rFonts w:ascii="Times New Roman" w:eastAsia="Times New Roman" w:hAnsi="Times New Roman" w:cs="Times New Roman"/>
          <w:color w:val="000000"/>
          <w:sz w:val="28"/>
          <w:szCs w:val="28"/>
          <w:lang w:eastAsia="ru-RU"/>
        </w:rPr>
        <w:t xml:space="preserve"> выявлены несоответствия границ ранее учтенных границ земельных участков и частичное наложение с вновь сформированным ЗУ под сооружением (автомобильной дорогой). Подрядчиком проводится работа по корректировке и согласованию границ ЗУ для возможности </w:t>
      </w:r>
      <w:proofErr w:type="gramStart"/>
      <w:r w:rsidRPr="008F63C0">
        <w:rPr>
          <w:rFonts w:ascii="Times New Roman" w:eastAsia="Times New Roman" w:hAnsi="Times New Roman" w:cs="Times New Roman"/>
          <w:color w:val="000000"/>
          <w:sz w:val="28"/>
          <w:szCs w:val="28"/>
          <w:lang w:eastAsia="ru-RU"/>
        </w:rPr>
        <w:t>осуществления  регистрации</w:t>
      </w:r>
      <w:proofErr w:type="gramEnd"/>
      <w:r w:rsidRPr="008F63C0">
        <w:rPr>
          <w:rFonts w:ascii="Times New Roman" w:eastAsia="Times New Roman" w:hAnsi="Times New Roman" w:cs="Times New Roman"/>
          <w:color w:val="000000"/>
          <w:sz w:val="28"/>
          <w:szCs w:val="28"/>
          <w:lang w:eastAsia="ru-RU"/>
        </w:rPr>
        <w:t>), исполнение перенесено на 2021 год.</w:t>
      </w:r>
    </w:p>
    <w:p w:rsidR="008F63C0" w:rsidRPr="008F63C0" w:rsidRDefault="008F63C0" w:rsidP="008F63C0">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Также в рамках гарантийных обязательств подрядчиками в рамках двух, ранее </w:t>
      </w:r>
      <w:proofErr w:type="gramStart"/>
      <w:r w:rsidRPr="008F63C0">
        <w:rPr>
          <w:rFonts w:ascii="Times New Roman" w:eastAsia="Times New Roman" w:hAnsi="Times New Roman" w:cs="Times New Roman"/>
          <w:color w:val="000000"/>
          <w:sz w:val="28"/>
          <w:szCs w:val="28"/>
          <w:lang w:eastAsia="ru-RU"/>
        </w:rPr>
        <w:t>заключенных  муниципальных</w:t>
      </w:r>
      <w:proofErr w:type="gramEnd"/>
      <w:r w:rsidRPr="008F63C0">
        <w:rPr>
          <w:rFonts w:ascii="Times New Roman" w:eastAsia="Times New Roman" w:hAnsi="Times New Roman" w:cs="Times New Roman"/>
          <w:color w:val="000000"/>
          <w:sz w:val="28"/>
          <w:szCs w:val="28"/>
          <w:lang w:eastAsia="ru-RU"/>
        </w:rPr>
        <w:t xml:space="preserve"> контрактов осуществляется устранение замечаний </w:t>
      </w:r>
      <w:proofErr w:type="spellStart"/>
      <w:r w:rsidRPr="008F63C0">
        <w:rPr>
          <w:rFonts w:ascii="Times New Roman" w:eastAsia="Times New Roman" w:hAnsi="Times New Roman" w:cs="Times New Roman"/>
          <w:color w:val="000000"/>
          <w:sz w:val="28"/>
          <w:szCs w:val="28"/>
          <w:lang w:eastAsia="ru-RU"/>
        </w:rPr>
        <w:t>госрегистраторов</w:t>
      </w:r>
      <w:proofErr w:type="spellEnd"/>
      <w:r w:rsidRPr="008F63C0">
        <w:rPr>
          <w:rFonts w:ascii="Times New Roman" w:eastAsia="Times New Roman" w:hAnsi="Times New Roman" w:cs="Times New Roman"/>
          <w:color w:val="000000"/>
          <w:sz w:val="28"/>
          <w:szCs w:val="28"/>
          <w:lang w:eastAsia="ru-RU"/>
        </w:rPr>
        <w:t xml:space="preserve"> и постановка на государственный кадастровый учет объектов недвижимости по 7 кадастровым кварталам (</w:t>
      </w:r>
      <w:proofErr w:type="spellStart"/>
      <w:r w:rsidRPr="008F63C0">
        <w:rPr>
          <w:rFonts w:ascii="Times New Roman" w:eastAsia="Times New Roman" w:hAnsi="Times New Roman" w:cs="Times New Roman"/>
          <w:color w:val="000000"/>
          <w:sz w:val="28"/>
          <w:szCs w:val="28"/>
          <w:lang w:eastAsia="ru-RU"/>
        </w:rPr>
        <w:t>п.Ягодное</w:t>
      </w:r>
      <w:proofErr w:type="spellEnd"/>
      <w:r w:rsidRPr="008F63C0">
        <w:rPr>
          <w:rFonts w:ascii="Times New Roman" w:eastAsia="Times New Roman" w:hAnsi="Times New Roman" w:cs="Times New Roman"/>
          <w:color w:val="000000"/>
          <w:sz w:val="28"/>
          <w:szCs w:val="28"/>
          <w:lang w:eastAsia="ru-RU"/>
        </w:rPr>
        <w:t>) по комплексным кадастровым работам.</w:t>
      </w:r>
    </w:p>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ab/>
        <w:t>Результатом исполнения муниципальной программы стало:</w:t>
      </w:r>
    </w:p>
    <w:p w:rsidR="008F63C0" w:rsidRPr="008F63C0" w:rsidRDefault="008F63C0" w:rsidP="008F63C0">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Изготовление технических паспортов на 59 объектов недвижимости (объекты коммунальной инфраструктуры) – натурные работы на объектах завершены, осуществляется документальное оформление для последующей подачи на </w:t>
      </w:r>
      <w:proofErr w:type="spellStart"/>
      <w:r w:rsidRPr="008F63C0">
        <w:rPr>
          <w:rFonts w:ascii="Times New Roman" w:eastAsia="Times New Roman" w:hAnsi="Times New Roman" w:cs="Times New Roman"/>
          <w:color w:val="000000"/>
          <w:sz w:val="28"/>
          <w:szCs w:val="28"/>
          <w:lang w:eastAsia="ru-RU"/>
        </w:rPr>
        <w:t>горегистрацию</w:t>
      </w:r>
      <w:proofErr w:type="spellEnd"/>
      <w:r w:rsidRPr="008F63C0">
        <w:rPr>
          <w:rFonts w:ascii="Times New Roman" w:eastAsia="Times New Roman" w:hAnsi="Times New Roman" w:cs="Times New Roman"/>
          <w:color w:val="000000"/>
          <w:sz w:val="28"/>
          <w:szCs w:val="28"/>
          <w:lang w:eastAsia="ru-RU"/>
        </w:rPr>
        <w:t xml:space="preserve"> в органы </w:t>
      </w:r>
      <w:proofErr w:type="spellStart"/>
      <w:r w:rsidRPr="008F63C0">
        <w:rPr>
          <w:rFonts w:ascii="Times New Roman" w:eastAsia="Times New Roman" w:hAnsi="Times New Roman" w:cs="Times New Roman"/>
          <w:color w:val="000000"/>
          <w:sz w:val="28"/>
          <w:szCs w:val="28"/>
          <w:lang w:eastAsia="ru-RU"/>
        </w:rPr>
        <w:t>Росреестра</w:t>
      </w:r>
      <w:proofErr w:type="spellEnd"/>
      <w:r w:rsidRPr="008F63C0">
        <w:rPr>
          <w:rFonts w:ascii="Times New Roman" w:eastAsia="Times New Roman" w:hAnsi="Times New Roman" w:cs="Times New Roman"/>
          <w:color w:val="000000"/>
          <w:sz w:val="28"/>
          <w:szCs w:val="28"/>
          <w:lang w:eastAsia="ru-RU"/>
        </w:rPr>
        <w:t>;</w:t>
      </w:r>
    </w:p>
    <w:p w:rsidR="008F63C0" w:rsidRPr="008F63C0" w:rsidRDefault="008F63C0" w:rsidP="008F63C0">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Постановка на кадастровый учет 368 объектов недвижимости;</w:t>
      </w:r>
    </w:p>
    <w:p w:rsidR="008F63C0" w:rsidRPr="008F63C0" w:rsidRDefault="008F63C0" w:rsidP="008F63C0">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Постановка на кадастровый учет 8 земельных участков – (документы поданы в </w:t>
      </w:r>
      <w:proofErr w:type="spellStart"/>
      <w:r w:rsidRPr="008F63C0">
        <w:rPr>
          <w:rFonts w:ascii="Times New Roman" w:eastAsia="Times New Roman" w:hAnsi="Times New Roman" w:cs="Times New Roman"/>
          <w:color w:val="000000"/>
          <w:sz w:val="28"/>
          <w:szCs w:val="28"/>
          <w:lang w:eastAsia="ru-RU"/>
        </w:rPr>
        <w:t>Росреестр</w:t>
      </w:r>
      <w:proofErr w:type="spellEnd"/>
      <w:r w:rsidRPr="008F63C0">
        <w:rPr>
          <w:rFonts w:ascii="Times New Roman" w:eastAsia="Times New Roman" w:hAnsi="Times New Roman" w:cs="Times New Roman"/>
          <w:color w:val="000000"/>
          <w:sz w:val="28"/>
          <w:szCs w:val="28"/>
          <w:lang w:eastAsia="ru-RU"/>
        </w:rPr>
        <w:t xml:space="preserve">). </w:t>
      </w:r>
    </w:p>
    <w:p w:rsidR="008F63C0" w:rsidRPr="008F63C0" w:rsidRDefault="008F63C0" w:rsidP="008F63C0">
      <w:pPr>
        <w:spacing w:after="0" w:line="240" w:lineRule="auto"/>
        <w:ind w:left="720"/>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 2018-2020 годах заключены и продолжают действовать концессионные соглашения на объекты коммунального хозяйства Ягоднинского городского округа:</w:t>
      </w:r>
    </w:p>
    <w:tbl>
      <w:tblPr>
        <w:tblW w:w="104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3603"/>
        <w:gridCol w:w="2410"/>
        <w:gridCol w:w="1842"/>
        <w:gridCol w:w="1843"/>
      </w:tblGrid>
      <w:tr w:rsidR="008F63C0" w:rsidRPr="008F63C0" w:rsidTr="0096216B">
        <w:trPr>
          <w:trHeight w:val="1631"/>
        </w:trPr>
        <w:tc>
          <w:tcPr>
            <w:tcW w:w="758"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 п/п</w:t>
            </w:r>
          </w:p>
        </w:tc>
        <w:tc>
          <w:tcPr>
            <w:tcW w:w="3603"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Наименование имущества концессии</w:t>
            </w:r>
          </w:p>
        </w:tc>
        <w:tc>
          <w:tcPr>
            <w:tcW w:w="2410"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proofErr w:type="spellStart"/>
            <w:r w:rsidRPr="008F63C0">
              <w:rPr>
                <w:rFonts w:ascii="Times New Roman" w:eastAsia="Times New Roman" w:hAnsi="Times New Roman" w:cs="Times New Roman"/>
                <w:snapToGrid w:val="0"/>
                <w:sz w:val="28"/>
                <w:szCs w:val="28"/>
                <w:lang w:eastAsia="ru-RU"/>
              </w:rPr>
              <w:t>Ресурсоснабжающая</w:t>
            </w:r>
            <w:proofErr w:type="spellEnd"/>
            <w:r w:rsidRPr="008F63C0">
              <w:rPr>
                <w:rFonts w:ascii="Times New Roman" w:eastAsia="Times New Roman" w:hAnsi="Times New Roman" w:cs="Times New Roman"/>
                <w:snapToGrid w:val="0"/>
                <w:sz w:val="28"/>
                <w:szCs w:val="28"/>
                <w:lang w:eastAsia="ru-RU"/>
              </w:rPr>
              <w:t xml:space="preserve"> организация</w:t>
            </w:r>
          </w:p>
        </w:tc>
        <w:tc>
          <w:tcPr>
            <w:tcW w:w="1842"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Дата заключения концессионного соглашения (месяц, год)</w:t>
            </w:r>
          </w:p>
        </w:tc>
        <w:tc>
          <w:tcPr>
            <w:tcW w:w="1843"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Срок действия концессионного соглашения (год)</w:t>
            </w:r>
          </w:p>
        </w:tc>
      </w:tr>
      <w:tr w:rsidR="008F63C0" w:rsidRPr="008F63C0" w:rsidTr="0096216B">
        <w:tc>
          <w:tcPr>
            <w:tcW w:w="758"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1</w:t>
            </w:r>
          </w:p>
        </w:tc>
        <w:tc>
          <w:tcPr>
            <w:tcW w:w="3603"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объекты электросетевого комплекса муниципального образования «Ягоднинский городской округ» на территории поселка Дебин Ягоднинского района Магаданской области</w:t>
            </w:r>
          </w:p>
        </w:tc>
        <w:tc>
          <w:tcPr>
            <w:tcW w:w="2410"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ООО «Региональные энергетические системы»</w:t>
            </w:r>
          </w:p>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p>
        </w:tc>
        <w:tc>
          <w:tcPr>
            <w:tcW w:w="1842"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14.11.2017</w:t>
            </w:r>
          </w:p>
        </w:tc>
        <w:tc>
          <w:tcPr>
            <w:tcW w:w="1843" w:type="dxa"/>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с 14.11.2017 по 31.12.2066</w:t>
            </w:r>
          </w:p>
        </w:tc>
      </w:tr>
      <w:tr w:rsidR="008F63C0" w:rsidRPr="008F63C0" w:rsidTr="0096216B">
        <w:tc>
          <w:tcPr>
            <w:tcW w:w="758"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2</w:t>
            </w:r>
          </w:p>
        </w:tc>
        <w:tc>
          <w:tcPr>
            <w:tcW w:w="3603"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комплекс объектов теплоснабжения, холодного водоснабжения на территории поселка Дебин Ягоднинского района Магаданской области</w:t>
            </w:r>
          </w:p>
        </w:tc>
        <w:tc>
          <w:tcPr>
            <w:tcW w:w="2410"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ООО «Теплосеть»</w:t>
            </w:r>
          </w:p>
        </w:tc>
        <w:tc>
          <w:tcPr>
            <w:tcW w:w="1842"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08.12.2017</w:t>
            </w:r>
          </w:p>
        </w:tc>
        <w:tc>
          <w:tcPr>
            <w:tcW w:w="1843" w:type="dxa"/>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с 08.12.2017 по 31.12.2018</w:t>
            </w:r>
          </w:p>
        </w:tc>
      </w:tr>
      <w:tr w:rsidR="008F63C0" w:rsidRPr="008F63C0" w:rsidTr="0096216B">
        <w:tc>
          <w:tcPr>
            <w:tcW w:w="758"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3</w:t>
            </w:r>
          </w:p>
        </w:tc>
        <w:tc>
          <w:tcPr>
            <w:tcW w:w="3603"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 xml:space="preserve">объекты электросетевого комплекса муниципального образования «Ягоднинский </w:t>
            </w:r>
            <w:r w:rsidRPr="008F63C0">
              <w:rPr>
                <w:rFonts w:ascii="Times New Roman" w:eastAsia="Times New Roman" w:hAnsi="Times New Roman" w:cs="Times New Roman"/>
                <w:snapToGrid w:val="0"/>
                <w:sz w:val="28"/>
                <w:szCs w:val="28"/>
                <w:lang w:eastAsia="ru-RU"/>
              </w:rPr>
              <w:lastRenderedPageBreak/>
              <w:t>городской округ» на территории поселка Оротукан Ягоднинского района Магаданской области</w:t>
            </w:r>
          </w:p>
        </w:tc>
        <w:tc>
          <w:tcPr>
            <w:tcW w:w="2410"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lastRenderedPageBreak/>
              <w:t xml:space="preserve">ООО «Региональные энергетические </w:t>
            </w:r>
            <w:r w:rsidRPr="008F63C0">
              <w:rPr>
                <w:rFonts w:ascii="Times New Roman" w:eastAsia="Times New Roman" w:hAnsi="Times New Roman" w:cs="Times New Roman"/>
                <w:snapToGrid w:val="0"/>
                <w:sz w:val="28"/>
                <w:szCs w:val="28"/>
                <w:lang w:eastAsia="ru-RU"/>
              </w:rPr>
              <w:lastRenderedPageBreak/>
              <w:t>системы»</w:t>
            </w:r>
          </w:p>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p>
        </w:tc>
        <w:tc>
          <w:tcPr>
            <w:tcW w:w="1842" w:type="dxa"/>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lastRenderedPageBreak/>
              <w:t>03.12.2018</w:t>
            </w:r>
          </w:p>
        </w:tc>
        <w:tc>
          <w:tcPr>
            <w:tcW w:w="1843" w:type="dxa"/>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z w:val="28"/>
                <w:szCs w:val="28"/>
                <w:lang w:eastAsia="ru-RU"/>
              </w:rPr>
              <w:t>с 03.12.2018 по 31.12.2058</w:t>
            </w:r>
          </w:p>
        </w:tc>
      </w:tr>
      <w:tr w:rsidR="008F63C0" w:rsidRPr="008F63C0" w:rsidTr="0096216B">
        <w:trPr>
          <w:trHeight w:val="1352"/>
        </w:trPr>
        <w:tc>
          <w:tcPr>
            <w:tcW w:w="758" w:type="dxa"/>
            <w:tcBorders>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4</w:t>
            </w:r>
          </w:p>
        </w:tc>
        <w:tc>
          <w:tcPr>
            <w:tcW w:w="3603" w:type="dxa"/>
            <w:tcBorders>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комплекс объектов теплоснабжения, холодного водоснабжения на территории поселка Оротукан Ягоднинского района Магаданской области</w:t>
            </w:r>
          </w:p>
        </w:tc>
        <w:tc>
          <w:tcPr>
            <w:tcW w:w="2410" w:type="dxa"/>
            <w:tcBorders>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ООО «</w:t>
            </w:r>
            <w:proofErr w:type="spellStart"/>
            <w:r w:rsidRPr="008F63C0">
              <w:rPr>
                <w:rFonts w:ascii="Times New Roman" w:eastAsia="Times New Roman" w:hAnsi="Times New Roman" w:cs="Times New Roman"/>
                <w:snapToGrid w:val="0"/>
                <w:sz w:val="28"/>
                <w:szCs w:val="28"/>
                <w:lang w:eastAsia="ru-RU"/>
              </w:rPr>
              <w:t>Регионтеплоресурс</w:t>
            </w:r>
            <w:proofErr w:type="spellEnd"/>
            <w:r w:rsidRPr="008F63C0">
              <w:rPr>
                <w:rFonts w:ascii="Times New Roman" w:eastAsia="Times New Roman" w:hAnsi="Times New Roman" w:cs="Times New Roman"/>
                <w:snapToGrid w:val="0"/>
                <w:sz w:val="28"/>
                <w:szCs w:val="28"/>
                <w:lang w:eastAsia="ru-RU"/>
              </w:rPr>
              <w:t>»</w:t>
            </w:r>
          </w:p>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p>
        </w:tc>
        <w:tc>
          <w:tcPr>
            <w:tcW w:w="1842" w:type="dxa"/>
            <w:tcBorders>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20.11.2018</w:t>
            </w:r>
          </w:p>
        </w:tc>
        <w:tc>
          <w:tcPr>
            <w:tcW w:w="1843" w:type="dxa"/>
            <w:tcBorders>
              <w:bottom w:val="single" w:sz="4" w:space="0" w:color="auto"/>
            </w:tcBorders>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z w:val="28"/>
                <w:szCs w:val="28"/>
                <w:lang w:eastAsia="ru-RU"/>
              </w:rPr>
              <w:t>с 01.01.2019 по 31.12.2023</w:t>
            </w:r>
          </w:p>
        </w:tc>
      </w:tr>
      <w:tr w:rsidR="008F63C0" w:rsidRPr="008F63C0" w:rsidTr="0096216B">
        <w:trPr>
          <w:trHeight w:val="351"/>
        </w:trPr>
        <w:tc>
          <w:tcPr>
            <w:tcW w:w="758"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5</w:t>
            </w:r>
          </w:p>
        </w:tc>
        <w:tc>
          <w:tcPr>
            <w:tcW w:w="3603"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комплекс объектов теплоснабжения, холодного водоснабжения на территории поселка Дебин Ягоднинского района Магаданской области</w:t>
            </w:r>
          </w:p>
        </w:tc>
        <w:tc>
          <w:tcPr>
            <w:tcW w:w="2410"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ООО «Теплосеть»</w:t>
            </w:r>
          </w:p>
        </w:tc>
        <w:tc>
          <w:tcPr>
            <w:tcW w:w="1842"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20.05.2019</w:t>
            </w:r>
          </w:p>
        </w:tc>
        <w:tc>
          <w:tcPr>
            <w:tcW w:w="1843" w:type="dxa"/>
            <w:tcBorders>
              <w:top w:val="single" w:sz="4" w:space="0" w:color="auto"/>
              <w:bottom w:val="single" w:sz="4" w:space="0" w:color="auto"/>
            </w:tcBorders>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с 20.05.2019 по 31.12.2023</w:t>
            </w:r>
          </w:p>
        </w:tc>
      </w:tr>
      <w:tr w:rsidR="008F63C0" w:rsidRPr="008F63C0" w:rsidTr="0096216B">
        <w:trPr>
          <w:trHeight w:val="237"/>
        </w:trPr>
        <w:tc>
          <w:tcPr>
            <w:tcW w:w="758"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6</w:t>
            </w:r>
          </w:p>
        </w:tc>
        <w:tc>
          <w:tcPr>
            <w:tcW w:w="3603"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объекты электросетевого комплекса муниципального образования «Ягоднинский городской округ» на территории поселков Ягодное и Сенокосный Ягоднинского района Магаданской области</w:t>
            </w:r>
          </w:p>
        </w:tc>
        <w:tc>
          <w:tcPr>
            <w:tcW w:w="2410"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ООО «Региональные энергетические системы»</w:t>
            </w:r>
          </w:p>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p>
        </w:tc>
        <w:tc>
          <w:tcPr>
            <w:tcW w:w="1842" w:type="dxa"/>
            <w:tcBorders>
              <w:top w:val="single" w:sz="4" w:space="0" w:color="auto"/>
              <w:bottom w:val="single" w:sz="4" w:space="0" w:color="auto"/>
            </w:tcBorders>
          </w:tcPr>
          <w:p w:rsidR="008F63C0" w:rsidRPr="008F63C0" w:rsidRDefault="008F63C0" w:rsidP="008F63C0">
            <w:pPr>
              <w:widowControl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16.11.2020</w:t>
            </w:r>
          </w:p>
        </w:tc>
        <w:tc>
          <w:tcPr>
            <w:tcW w:w="1843" w:type="dxa"/>
            <w:tcBorders>
              <w:top w:val="single" w:sz="4" w:space="0" w:color="auto"/>
              <w:bottom w:val="single" w:sz="4" w:space="0" w:color="auto"/>
            </w:tcBorders>
          </w:tcPr>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F63C0">
              <w:rPr>
                <w:rFonts w:ascii="Times New Roman" w:eastAsia="Times New Roman" w:hAnsi="Times New Roman" w:cs="Times New Roman"/>
                <w:snapToGrid w:val="0"/>
                <w:sz w:val="28"/>
                <w:szCs w:val="28"/>
                <w:lang w:eastAsia="ru-RU"/>
              </w:rPr>
              <w:t>с 16.11.2020 по 31.12.2060</w:t>
            </w:r>
          </w:p>
        </w:tc>
      </w:tr>
    </w:tbl>
    <w:p w:rsidR="008F63C0" w:rsidRPr="008F63C0" w:rsidRDefault="008F63C0" w:rsidP="008F63C0">
      <w:pPr>
        <w:widowControl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течение 2019-2020 годов проводилась работа по заключению следующих концессионных соглашений:</w:t>
      </w:r>
    </w:p>
    <w:p w:rsidR="008F63C0" w:rsidRPr="008F63C0" w:rsidRDefault="008F63C0" w:rsidP="008F63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в сфере водоотведения п. Оротукан (с ООО «Оротукан Сервис» по итогам конкурса заключено Концессионное соглашение, в настоящий момент проходит согласование в Минстрое Магаданской области указанного соглашения).</w:t>
      </w:r>
    </w:p>
    <w:p w:rsidR="008F63C0" w:rsidRPr="008F63C0" w:rsidRDefault="008F63C0" w:rsidP="008F63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Также в 2020 году проведена работа по заключению концессионного соглашения в отношении комплекса объектов теплоснабжения, горячего и холодного водоснабжения, водоотведения на территории поселков Ягодное и Сенокосный Ягоднинского района Магаданской области. Заключение концессионного соглашения с участником, подавшим инициативное предложение не состоялось, так как была подана аналогичная заявка от потенциального участника-претендента.</w:t>
      </w:r>
    </w:p>
    <w:p w:rsidR="008F63C0" w:rsidRPr="008F63C0" w:rsidRDefault="008F63C0" w:rsidP="008F63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Конкурсные процедуры по заключению вышеуказанного концессионного соглашения запланированы на 1квартал 2021 года.</w:t>
      </w:r>
    </w:p>
    <w:p w:rsidR="008F63C0" w:rsidRPr="008F63C0" w:rsidRDefault="008F63C0" w:rsidP="008F63C0">
      <w:pPr>
        <w:widowControl w:val="0"/>
        <w:spacing w:after="120" w:line="276" w:lineRule="auto"/>
        <w:rPr>
          <w:rFonts w:ascii="Calibri" w:eastAsia="Times New Roman" w:hAnsi="Calibri" w:cs="Times New Roman"/>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территории муниципального образования «Ягоднинский городской округ» зарегистрированы 234 организации и 276 индивидуальных </w:t>
      </w:r>
      <w:r w:rsidRPr="008F63C0">
        <w:rPr>
          <w:rFonts w:ascii="Times New Roman" w:eastAsia="Times New Roman" w:hAnsi="Times New Roman" w:cs="Times New Roman"/>
          <w:sz w:val="28"/>
          <w:szCs w:val="28"/>
          <w:lang w:eastAsia="ru-RU"/>
        </w:rPr>
        <w:lastRenderedPageBreak/>
        <w:t>предпринимателей, среди которых предприятия частной формы собственности составляют – 73,9%. В государственной собственности находится 5,6% организаций, в муниципальной собственности – 14,5%.</w:t>
      </w:r>
      <w:r w:rsidRPr="008F63C0">
        <w:rPr>
          <w:rFonts w:ascii="Times New Roman" w:eastAsia="Times New Roman" w:hAnsi="Times New Roman" w:cs="Times New Roman"/>
          <w:sz w:val="28"/>
          <w:szCs w:val="28"/>
          <w:lang w:eastAsia="ru-RU"/>
        </w:rPr>
        <w:tab/>
        <w:t>Более 58% организаций предпринимательского сектора сработали с положительным финансовым результатом, тем самым достигнуты рентабельность и устойчивость работы предприятий. Среднесписочная численность работников крупных и средних организаций составила – 4,5 тысячи человек. В сфере услуг занято 15% населения.</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Согласно статистическим данным </w:t>
      </w:r>
      <w:r w:rsidRPr="008F63C0">
        <w:rPr>
          <w:rFonts w:ascii="Times New Roman" w:eastAsia="Times New Roman" w:hAnsi="Times New Roman" w:cs="Times New Roman"/>
          <w:b/>
          <w:sz w:val="28"/>
          <w:szCs w:val="28"/>
          <w:lang w:eastAsia="ru-RU"/>
        </w:rPr>
        <w:t xml:space="preserve">население </w:t>
      </w:r>
      <w:r w:rsidRPr="008F63C0">
        <w:rPr>
          <w:rFonts w:ascii="Times New Roman" w:eastAsia="Times New Roman" w:hAnsi="Times New Roman" w:cs="Times New Roman"/>
          <w:sz w:val="28"/>
          <w:szCs w:val="28"/>
          <w:lang w:eastAsia="ru-RU"/>
        </w:rPr>
        <w:t>Ягоднинского района составляет 6408 человек (2018 год – 6959, 2018 год -</w:t>
      </w:r>
      <w:r w:rsidRPr="008F63C0">
        <w:rPr>
          <w:rFonts w:ascii="Times New Roman" w:eastAsia="Times New Roman" w:hAnsi="Times New Roman" w:cs="Times New Roman"/>
          <w:b/>
          <w:sz w:val="28"/>
          <w:szCs w:val="28"/>
          <w:lang w:eastAsia="ru-RU"/>
        </w:rPr>
        <w:t>6916</w:t>
      </w:r>
      <w:r w:rsidRPr="008F63C0">
        <w:rPr>
          <w:rFonts w:ascii="Times New Roman" w:eastAsia="Times New Roman" w:hAnsi="Times New Roman" w:cs="Times New Roman"/>
          <w:sz w:val="28"/>
          <w:szCs w:val="28"/>
          <w:lang w:eastAsia="ru-RU"/>
        </w:rPr>
        <w:t xml:space="preserve">), согласно медицинской переписи – </w:t>
      </w:r>
      <w:r w:rsidRPr="008F63C0">
        <w:rPr>
          <w:rFonts w:ascii="Times New Roman" w:eastAsia="Times New Roman" w:hAnsi="Times New Roman" w:cs="Times New Roman"/>
          <w:b/>
          <w:sz w:val="28"/>
          <w:szCs w:val="28"/>
          <w:lang w:eastAsia="ru-RU"/>
        </w:rPr>
        <w:t>7098</w:t>
      </w:r>
      <w:r w:rsidRPr="008F63C0">
        <w:rPr>
          <w:rFonts w:ascii="Times New Roman" w:eastAsia="Times New Roman" w:hAnsi="Times New Roman" w:cs="Times New Roman"/>
          <w:sz w:val="28"/>
          <w:szCs w:val="28"/>
          <w:lang w:eastAsia="ru-RU"/>
        </w:rPr>
        <w:t xml:space="preserve"> человек. Возрастная структура населения выглядит следующим образом. Удельный вес детей и молодежи – 25%, лиц трудоспособного возраста – 50%. Треть населения района – это граждане пенсионного возраста.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Демографическая ситуация в Ягоднинском районе остается напряженной. В 2020 году численность населения района сократилась на 7,3 %. Остается высоким показатель естественной убыли населения -119 человек (2019 год - 111). В 2020 году родилось 53 ребенка (2019 год -65).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 xml:space="preserve">Трудовая занятость населения.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lang w:eastAsia="ru-RU"/>
        </w:rPr>
        <w:t xml:space="preserve">Непосредственно с демографической проблемой связано </w:t>
      </w:r>
      <w:r w:rsidRPr="008F63C0">
        <w:rPr>
          <w:rFonts w:ascii="Times New Roman" w:eastAsia="Times New Roman" w:hAnsi="Times New Roman" w:cs="Times New Roman"/>
          <w:b/>
          <w:sz w:val="28"/>
          <w:szCs w:val="28"/>
          <w:u w:val="single"/>
          <w:lang w:eastAsia="ru-RU"/>
        </w:rPr>
        <w:t>формирование трудовых ресурсов</w:t>
      </w:r>
      <w:r w:rsidRPr="008F63C0">
        <w:rPr>
          <w:rFonts w:ascii="Times New Roman" w:eastAsia="Times New Roman" w:hAnsi="Times New Roman" w:cs="Times New Roman"/>
          <w:sz w:val="28"/>
          <w:szCs w:val="28"/>
          <w:lang w:eastAsia="ru-RU"/>
        </w:rPr>
        <w:t xml:space="preserve">. Численность населения трудоспособного возраста, занятого в экономике составляет около </w:t>
      </w:r>
      <w:r w:rsidRPr="008F63C0">
        <w:rPr>
          <w:rFonts w:ascii="Times New Roman" w:eastAsia="Times New Roman" w:hAnsi="Times New Roman" w:cs="Times New Roman"/>
          <w:sz w:val="28"/>
          <w:szCs w:val="28"/>
          <w:shd w:val="clear" w:color="auto" w:fill="FFFFFF"/>
          <w:lang w:eastAsia="ru-RU"/>
        </w:rPr>
        <w:t>3,6</w:t>
      </w:r>
      <w:r w:rsidRPr="008F63C0">
        <w:rPr>
          <w:rFonts w:ascii="Times New Roman" w:eastAsia="Times New Roman" w:hAnsi="Times New Roman" w:cs="Times New Roman"/>
          <w:sz w:val="28"/>
          <w:szCs w:val="28"/>
          <w:lang w:eastAsia="ru-RU"/>
        </w:rPr>
        <w:t xml:space="preserve"> тыс. человек (с учетом сезонных работников).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МОГКУ Ягоднинский ЦЗН в 2020 году обратились за содействием в поиске подходящей работы 430 человек, что </w:t>
      </w:r>
      <w:proofErr w:type="gramStart"/>
      <w:r w:rsidRPr="008F63C0">
        <w:rPr>
          <w:rFonts w:ascii="Times New Roman" w:eastAsia="Times New Roman" w:hAnsi="Times New Roman" w:cs="Times New Roman"/>
          <w:sz w:val="28"/>
          <w:szCs w:val="28"/>
          <w:lang w:eastAsia="ru-RU"/>
        </w:rPr>
        <w:t>на  2</w:t>
      </w:r>
      <w:proofErr w:type="gramEnd"/>
      <w:r w:rsidRPr="008F63C0">
        <w:rPr>
          <w:rFonts w:ascii="Times New Roman" w:eastAsia="Times New Roman" w:hAnsi="Times New Roman" w:cs="Times New Roman"/>
          <w:sz w:val="28"/>
          <w:szCs w:val="28"/>
          <w:lang w:eastAsia="ru-RU"/>
        </w:rPr>
        <w:t>,9 %</w:t>
      </w:r>
      <w:r w:rsidRPr="008F63C0">
        <w:rPr>
          <w:rFonts w:ascii="Times New Roman" w:eastAsia="Times New Roman" w:hAnsi="Times New Roman" w:cs="Times New Roman"/>
          <w:color w:val="FF0000"/>
          <w:sz w:val="28"/>
          <w:szCs w:val="28"/>
          <w:lang w:eastAsia="ru-RU"/>
        </w:rPr>
        <w:t xml:space="preserve"> </w:t>
      </w:r>
      <w:r w:rsidRPr="008F63C0">
        <w:rPr>
          <w:rFonts w:ascii="Times New Roman" w:eastAsia="Times New Roman" w:hAnsi="Times New Roman" w:cs="Times New Roman"/>
          <w:sz w:val="28"/>
          <w:szCs w:val="28"/>
          <w:lang w:eastAsia="ru-RU"/>
        </w:rPr>
        <w:t xml:space="preserve"> или на 12 человек  больше показателя прошлого года (в 2019 году – 418 человек). В 2020 году получили статус безработного 315 человек, что на 77 человек больше показателя 2019 года (в 2019 году – 238 человек). Доля граждан, признанных безработными, от числа обратившихся за содействием в поиске работы в 2020 году, составила 73,3 %, что больше аналогичного </w:t>
      </w:r>
      <w:proofErr w:type="gramStart"/>
      <w:r w:rsidRPr="008F63C0">
        <w:rPr>
          <w:rFonts w:ascii="Times New Roman" w:eastAsia="Times New Roman" w:hAnsi="Times New Roman" w:cs="Times New Roman"/>
          <w:sz w:val="28"/>
          <w:szCs w:val="28"/>
          <w:lang w:eastAsia="ru-RU"/>
        </w:rPr>
        <w:t>показателя  2019</w:t>
      </w:r>
      <w:proofErr w:type="gramEnd"/>
      <w:r w:rsidRPr="008F63C0">
        <w:rPr>
          <w:rFonts w:ascii="Times New Roman" w:eastAsia="Times New Roman" w:hAnsi="Times New Roman" w:cs="Times New Roman"/>
          <w:sz w:val="28"/>
          <w:szCs w:val="28"/>
          <w:lang w:eastAsia="ru-RU"/>
        </w:rPr>
        <w:t xml:space="preserve"> года.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shd w:val="clear" w:color="auto" w:fill="FFFFFF"/>
          <w:lang w:eastAsia="ru-RU"/>
        </w:rPr>
        <w:t>Доля граждан, обратившихся в органы службы занятости населения за содействием в поиске подходящей работы в 2020 году (430 человек) в общей численности экономически активного населения Ягоднинского городского округа (3621 чел.)</w:t>
      </w:r>
      <w:bookmarkStart w:id="1" w:name="sdfootnote1anc"/>
      <w:r w:rsidRPr="008F63C0">
        <w:rPr>
          <w:rFonts w:ascii="Times New Roman" w:eastAsia="Times New Roman" w:hAnsi="Times New Roman" w:cs="Times New Roman"/>
          <w:sz w:val="28"/>
          <w:szCs w:val="28"/>
          <w:shd w:val="clear" w:color="auto" w:fill="FFFFFF"/>
          <w:lang w:eastAsia="ru-RU"/>
        </w:rPr>
        <w:t xml:space="preserve"> </w:t>
      </w:r>
      <w:bookmarkEnd w:id="1"/>
      <w:r w:rsidRPr="008F63C0">
        <w:rPr>
          <w:rFonts w:ascii="Times New Roman" w:eastAsia="Times New Roman" w:hAnsi="Times New Roman" w:cs="Times New Roman"/>
          <w:sz w:val="28"/>
          <w:szCs w:val="28"/>
          <w:shd w:val="clear" w:color="auto" w:fill="FFFFFF"/>
          <w:lang w:eastAsia="ru-RU"/>
        </w:rPr>
        <w:t>составила 11,9</w:t>
      </w:r>
      <w:proofErr w:type="gramStart"/>
      <w:r w:rsidRPr="008F63C0">
        <w:rPr>
          <w:rFonts w:ascii="Times New Roman" w:eastAsia="Times New Roman" w:hAnsi="Times New Roman" w:cs="Times New Roman"/>
          <w:sz w:val="28"/>
          <w:szCs w:val="28"/>
          <w:shd w:val="clear" w:color="auto" w:fill="FFFFFF"/>
          <w:lang w:eastAsia="ru-RU"/>
        </w:rPr>
        <w:t>%  против</w:t>
      </w:r>
      <w:proofErr w:type="gramEnd"/>
      <w:r w:rsidRPr="008F63C0">
        <w:rPr>
          <w:rFonts w:ascii="Times New Roman" w:eastAsia="Times New Roman" w:hAnsi="Times New Roman" w:cs="Times New Roman"/>
          <w:sz w:val="28"/>
          <w:szCs w:val="28"/>
          <w:shd w:val="clear" w:color="auto" w:fill="FFFFFF"/>
          <w:lang w:eastAsia="ru-RU"/>
        </w:rPr>
        <w:t xml:space="preserve"> 10,8% в 2019 году (418 человек).</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при содействии органов службы занятости населения нашли работу (доходное занятие) 110 чел., в сравнении с прошлым годом численность трудоустроенных граждан уменьшилась на 47,6% (в 2019 году – 210 чел.).</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целях повышения уровня трудоустройства ищущих работу граждан осуществлялись следующие мероприятия:</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реализация мероприятий, предусмотренных Программой содействия занятости населения: оказание гражданам государственных услуг по </w:t>
      </w:r>
      <w:r w:rsidRPr="008F63C0">
        <w:rPr>
          <w:rFonts w:ascii="Times New Roman" w:eastAsia="Times New Roman" w:hAnsi="Times New Roman" w:cs="Times New Roman"/>
          <w:sz w:val="28"/>
          <w:szCs w:val="28"/>
          <w:lang w:eastAsia="ru-RU"/>
        </w:rPr>
        <w:lastRenderedPageBreak/>
        <w:t xml:space="preserve">профессиональной ориентации, социальной адаптации, содействию </w:t>
      </w:r>
      <w:proofErr w:type="spellStart"/>
      <w:r w:rsidRPr="008F63C0">
        <w:rPr>
          <w:rFonts w:ascii="Times New Roman" w:eastAsia="Times New Roman" w:hAnsi="Times New Roman" w:cs="Times New Roman"/>
          <w:sz w:val="28"/>
          <w:szCs w:val="28"/>
          <w:lang w:eastAsia="ru-RU"/>
        </w:rPr>
        <w:t>самозанятости</w:t>
      </w:r>
      <w:proofErr w:type="spellEnd"/>
      <w:r w:rsidRPr="008F63C0">
        <w:rPr>
          <w:rFonts w:ascii="Times New Roman" w:eastAsia="Times New Roman" w:hAnsi="Times New Roman" w:cs="Times New Roman"/>
          <w:sz w:val="28"/>
          <w:szCs w:val="28"/>
          <w:lang w:eastAsia="ru-RU"/>
        </w:rPr>
        <w:t>, реализация мероприятий активной политики занятости;</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обучение граждан профессиям, востребованным на рынке труда Магаданской области;</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содействие гражданам в составлении резюме, рассылка резюме граждан, обращающихся за содействием в поиске подходящей работы, на предприятия и организации;</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проведение ярмарок вакансий;</w:t>
      </w:r>
    </w:p>
    <w:p w:rsidR="008F63C0" w:rsidRPr="008F63C0" w:rsidRDefault="008F63C0" w:rsidP="008F63C0">
      <w:pPr>
        <w:tabs>
          <w:tab w:val="left" w:pos="150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информирование граждан о возможности самостоятельного размещения резюме на портале «Работа в России», в том числе через автоматизированное рабочее место в МОГКУ Ягоднинский ЦЗН.</w:t>
      </w:r>
    </w:p>
    <w:p w:rsidR="008F63C0" w:rsidRPr="008F63C0" w:rsidRDefault="008F63C0" w:rsidP="008F63C0">
      <w:pPr>
        <w:tabs>
          <w:tab w:val="left" w:pos="1507"/>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Times New Roman" w:hAnsi="Times New Roman" w:cs="Times New Roman"/>
          <w:sz w:val="28"/>
          <w:szCs w:val="28"/>
          <w:shd w:val="clear" w:color="auto" w:fill="FFFFFF"/>
          <w:lang w:eastAsia="ru-RU"/>
        </w:rPr>
        <w:t>В 2020 году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профессиональная ориентация) получили 486 человек, по сравнению с 2019 годом их численность уменьшилась на 19,1%, или на 115 человек (в 2019 году - 601 человек).</w:t>
      </w:r>
    </w:p>
    <w:p w:rsidR="008F63C0" w:rsidRPr="008F63C0" w:rsidRDefault="008F63C0" w:rsidP="008F63C0">
      <w:pPr>
        <w:tabs>
          <w:tab w:val="left" w:pos="1392"/>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государственную услугу по профессиональной ориентации </w:t>
      </w:r>
      <w:proofErr w:type="gramStart"/>
      <w:r w:rsidRPr="008F63C0">
        <w:rPr>
          <w:rFonts w:ascii="Times New Roman" w:eastAsia="Times New Roman" w:hAnsi="Times New Roman" w:cs="Times New Roman"/>
          <w:sz w:val="28"/>
          <w:szCs w:val="28"/>
          <w:lang w:eastAsia="ru-RU"/>
        </w:rPr>
        <w:t>получили  124</w:t>
      </w:r>
      <w:proofErr w:type="gramEnd"/>
      <w:r w:rsidRPr="008F63C0">
        <w:rPr>
          <w:rFonts w:ascii="Times New Roman" w:eastAsia="Times New Roman" w:hAnsi="Times New Roman" w:cs="Times New Roman"/>
          <w:sz w:val="28"/>
          <w:szCs w:val="28"/>
          <w:lang w:eastAsia="ru-RU"/>
        </w:rPr>
        <w:t xml:space="preserve">  человека в возрасте от 14 до 29 лет (в 2019 году – 298 чел.). Численность граждан по сравнению с прошлым годом уменьшилось на 174 человека.</w:t>
      </w:r>
    </w:p>
    <w:p w:rsidR="008F63C0" w:rsidRPr="008F63C0" w:rsidRDefault="008F63C0" w:rsidP="008F63C0">
      <w:pPr>
        <w:tabs>
          <w:tab w:val="left" w:pos="1517"/>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Times New Roman" w:hAnsi="Times New Roman" w:cs="Times New Roman"/>
          <w:sz w:val="28"/>
          <w:szCs w:val="28"/>
          <w:shd w:val="clear" w:color="auto" w:fill="FFFFFF"/>
          <w:lang w:eastAsia="ru-RU"/>
        </w:rPr>
        <w:t>В 2020 году 13 граждан приступили к профессиональному обучению по направлению органов службы занятости населения, в 2019 году прошли профессиональное обучение 13 граждан.</w:t>
      </w:r>
    </w:p>
    <w:p w:rsidR="008F63C0" w:rsidRPr="008F63C0" w:rsidRDefault="008F63C0" w:rsidP="008F63C0">
      <w:pPr>
        <w:tabs>
          <w:tab w:val="left" w:pos="1373"/>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Затраты на профессиональное обучение одного безработного гражданина в 2020 году </w:t>
      </w:r>
      <w:proofErr w:type="gramStart"/>
      <w:r w:rsidRPr="008F63C0">
        <w:rPr>
          <w:rFonts w:ascii="Times New Roman" w:eastAsia="Times New Roman" w:hAnsi="Times New Roman" w:cs="Times New Roman"/>
          <w:sz w:val="28"/>
          <w:szCs w:val="28"/>
          <w:lang w:eastAsia="ru-RU"/>
        </w:rPr>
        <w:t>составили  57</w:t>
      </w:r>
      <w:proofErr w:type="gramEnd"/>
      <w:r w:rsidRPr="008F63C0">
        <w:rPr>
          <w:rFonts w:ascii="Times New Roman" w:eastAsia="Times New Roman" w:hAnsi="Times New Roman" w:cs="Times New Roman"/>
          <w:sz w:val="28"/>
          <w:szCs w:val="28"/>
          <w:lang w:eastAsia="ru-RU"/>
        </w:rPr>
        <w:t xml:space="preserve"> 481,00 руб. (2019 год – 56 970,00 руб.)</w:t>
      </w:r>
    </w:p>
    <w:p w:rsidR="008F63C0" w:rsidRPr="008F63C0" w:rsidRDefault="008F63C0" w:rsidP="008F63C0">
      <w:pPr>
        <w:tabs>
          <w:tab w:val="left" w:pos="1373"/>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Высокая стоимость профессионального обучения </w:t>
      </w:r>
      <w:proofErr w:type="gramStart"/>
      <w:r w:rsidRPr="008F63C0">
        <w:rPr>
          <w:rFonts w:ascii="Times New Roman" w:eastAsia="Times New Roman" w:hAnsi="Times New Roman" w:cs="Times New Roman"/>
          <w:sz w:val="28"/>
          <w:szCs w:val="28"/>
          <w:lang w:eastAsia="ru-RU"/>
        </w:rPr>
        <w:t>обусловлена  отсутствием</w:t>
      </w:r>
      <w:proofErr w:type="gramEnd"/>
      <w:r w:rsidRPr="008F63C0">
        <w:rPr>
          <w:rFonts w:ascii="Times New Roman" w:eastAsia="Times New Roman" w:hAnsi="Times New Roman" w:cs="Times New Roman"/>
          <w:sz w:val="28"/>
          <w:szCs w:val="28"/>
          <w:lang w:eastAsia="ru-RU"/>
        </w:rPr>
        <w:t xml:space="preserve"> на территории Ягоднинского городского округа образовательных организаций осуществляющих курсовое обучение безработных граждан и  профессиональное обучение проходит в другой местности, поэтому в затраты также входит проезд, проживание и суточные расходы.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после окончания профессионального обучения 3 гражданина трудоустроены на постоянные рабочие места.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Общественные работы играют важную роль в производственных процессах, для безработных гражданам, особенно длительно состоящих на учете помогают сохранить мотивацию к труду, поправить свое материальное положение и втянуться в трудовой процесс.</w:t>
      </w: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За 2020 год заключено 37 договоров на организацию оплачиваемых общественных работ (2019 год – 38 договоров). В 2020 году численность участников оплачиваемых общественных работ составила 39 человек, что 5,1%, или на 2 человека больше показателя 2019 года (37 чел.). В числе участников общественных работ – 39 безработных граждан, или 100% от общей численности участников мероприятия. По сравнению с 2019 годом численность безработных участников увеличилась на 2 чел. (2020 год – 39 чел.).</w:t>
      </w:r>
    </w:p>
    <w:p w:rsidR="008F63C0" w:rsidRPr="008F63C0" w:rsidRDefault="008F63C0" w:rsidP="008F63C0">
      <w:pPr>
        <w:tabs>
          <w:tab w:val="left" w:pos="1538"/>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Times New Roman" w:hAnsi="Times New Roman" w:cs="Times New Roman"/>
          <w:sz w:val="28"/>
          <w:szCs w:val="28"/>
          <w:shd w:val="clear" w:color="auto" w:fill="FFFFFF"/>
          <w:lang w:eastAsia="ru-RU"/>
        </w:rPr>
        <w:lastRenderedPageBreak/>
        <w:t>Доля трудоустройства на постоянные рабочие места в организациях, где граждане принимали участие в общественных работах, невелика и составляет</w:t>
      </w:r>
      <w:r w:rsidRPr="008F63C0">
        <w:rPr>
          <w:rFonts w:ascii="Times New Roman" w:eastAsia="Times New Roman" w:hAnsi="Times New Roman" w:cs="Times New Roman"/>
          <w:color w:val="FF0000"/>
          <w:sz w:val="28"/>
          <w:szCs w:val="28"/>
          <w:shd w:val="clear" w:color="auto" w:fill="FFFFFF"/>
          <w:lang w:eastAsia="ru-RU"/>
        </w:rPr>
        <w:t> </w:t>
      </w:r>
      <w:r w:rsidRPr="008F63C0">
        <w:rPr>
          <w:rFonts w:ascii="Times New Roman" w:eastAsia="Times New Roman" w:hAnsi="Times New Roman" w:cs="Times New Roman"/>
          <w:sz w:val="28"/>
          <w:szCs w:val="28"/>
          <w:shd w:val="clear" w:color="auto" w:fill="FFFFFF"/>
          <w:lang w:eastAsia="ru-RU"/>
        </w:rPr>
        <w:t>15,39% (6 чел.)</w:t>
      </w:r>
      <w:r w:rsidRPr="008F63C0">
        <w:rPr>
          <w:rFonts w:ascii="Times New Roman" w:eastAsia="Times New Roman" w:hAnsi="Times New Roman" w:cs="Times New Roman"/>
          <w:color w:val="FF0000"/>
          <w:sz w:val="28"/>
          <w:szCs w:val="28"/>
          <w:shd w:val="clear" w:color="auto" w:fill="FFFFFF"/>
          <w:lang w:eastAsia="ru-RU"/>
        </w:rPr>
        <w:t> </w:t>
      </w:r>
      <w:r w:rsidRPr="008F63C0">
        <w:rPr>
          <w:rFonts w:ascii="Times New Roman" w:eastAsia="Times New Roman" w:hAnsi="Times New Roman" w:cs="Times New Roman"/>
          <w:sz w:val="28"/>
          <w:szCs w:val="28"/>
          <w:shd w:val="clear" w:color="auto" w:fill="FFFFFF"/>
          <w:lang w:eastAsia="ru-RU"/>
        </w:rPr>
        <w:t>от численности участвующих (39 чел.).</w:t>
      </w:r>
    </w:p>
    <w:p w:rsidR="008F63C0" w:rsidRPr="008F63C0" w:rsidRDefault="008F63C0" w:rsidP="008F63C0">
      <w:pPr>
        <w:tabs>
          <w:tab w:val="left" w:pos="1538"/>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Times New Roman" w:hAnsi="Times New Roman" w:cs="Times New Roman"/>
          <w:sz w:val="28"/>
          <w:szCs w:val="28"/>
          <w:shd w:val="clear" w:color="auto" w:fill="FFFFFF"/>
          <w:lang w:eastAsia="ru-RU"/>
        </w:rPr>
        <w:t>Пример положительного опыта:</w:t>
      </w:r>
    </w:p>
    <w:p w:rsidR="008F63C0" w:rsidRPr="008F63C0" w:rsidRDefault="008F63C0" w:rsidP="008F63C0">
      <w:pPr>
        <w:tabs>
          <w:tab w:val="left" w:pos="1538"/>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МБДОУ «Детский сад «Ромашка» п. Ягодное» при содействии МОГКУ Ягоднинский ЦЗН на оплачиваемые общественные работы была трудоустроена гражданка МТА по профессии «повар». Работодатель, оценив профессиональный и добросовестный труд гражданки, предложил трудоустройство на постоянной основе.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организовано временное трудоустройство 4 безработных граждан,</w:t>
      </w:r>
      <w:r w:rsidRPr="008F63C0">
        <w:rPr>
          <w:rFonts w:ascii="Times New Roman" w:eastAsia="Times New Roman" w:hAnsi="Times New Roman" w:cs="Times New Roman"/>
          <w:sz w:val="28"/>
          <w:szCs w:val="28"/>
          <w:shd w:val="clear" w:color="auto" w:fill="FFFFFF"/>
          <w:lang w:eastAsia="ru-RU"/>
        </w:rPr>
        <w:t xml:space="preserve"> испытывающих трудности в поиске работы</w:t>
      </w:r>
      <w:r w:rsidRPr="008F63C0">
        <w:rPr>
          <w:rFonts w:ascii="Times New Roman" w:eastAsia="Times New Roman" w:hAnsi="Times New Roman" w:cs="Times New Roman"/>
          <w:sz w:val="28"/>
          <w:szCs w:val="28"/>
          <w:lang w:eastAsia="ru-RU"/>
        </w:rPr>
        <w:t xml:space="preserve"> (далее граждан ИТПР), что на 3 человека, или на 57</w:t>
      </w:r>
      <w:proofErr w:type="gramStart"/>
      <w:r w:rsidRPr="008F63C0">
        <w:rPr>
          <w:rFonts w:ascii="Times New Roman" w:eastAsia="Times New Roman" w:hAnsi="Times New Roman" w:cs="Times New Roman"/>
          <w:sz w:val="28"/>
          <w:szCs w:val="28"/>
          <w:lang w:eastAsia="ru-RU"/>
        </w:rPr>
        <w:t>%  меньше</w:t>
      </w:r>
      <w:proofErr w:type="gramEnd"/>
      <w:r w:rsidRPr="008F63C0">
        <w:rPr>
          <w:rFonts w:ascii="Times New Roman" w:eastAsia="Times New Roman" w:hAnsi="Times New Roman" w:cs="Times New Roman"/>
          <w:sz w:val="28"/>
          <w:szCs w:val="28"/>
          <w:lang w:eastAsia="ru-RU"/>
        </w:rPr>
        <w:t xml:space="preserve"> показателя 2019 года (7 человек).</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Трудоустройство граждан ИТПР, преимущественно осуществлялось по следующим профессиям (специальностям): уборщик помещений (28,6% от трудоустроенных), уборщик территории (14,3</w:t>
      </w:r>
      <w:proofErr w:type="gramStart"/>
      <w:r w:rsidRPr="008F63C0">
        <w:rPr>
          <w:rFonts w:ascii="Times New Roman" w:eastAsia="Times New Roman" w:hAnsi="Times New Roman" w:cs="Times New Roman"/>
          <w:sz w:val="28"/>
          <w:szCs w:val="28"/>
          <w:lang w:eastAsia="ru-RU"/>
        </w:rPr>
        <w:t>%) .</w:t>
      </w:r>
      <w:proofErr w:type="gramEnd"/>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Times New Roman" w:hAnsi="Times New Roman" w:cs="Times New Roman"/>
          <w:sz w:val="28"/>
          <w:szCs w:val="28"/>
          <w:lang w:eastAsia="ru-RU"/>
        </w:rPr>
        <w:t xml:space="preserve">Численность безработных граждан, получивших государственную услугу по содействию </w:t>
      </w:r>
      <w:proofErr w:type="spellStart"/>
      <w:r w:rsidRPr="008F63C0">
        <w:rPr>
          <w:rFonts w:ascii="Times New Roman" w:eastAsia="Times New Roman" w:hAnsi="Times New Roman" w:cs="Times New Roman"/>
          <w:sz w:val="28"/>
          <w:szCs w:val="28"/>
          <w:lang w:eastAsia="ru-RU"/>
        </w:rPr>
        <w:t>самозанятости</w:t>
      </w:r>
      <w:proofErr w:type="spellEnd"/>
      <w:r w:rsidRPr="008F63C0">
        <w:rPr>
          <w:rFonts w:ascii="Times New Roman" w:eastAsia="Times New Roman" w:hAnsi="Times New Roman" w:cs="Times New Roman"/>
          <w:sz w:val="28"/>
          <w:szCs w:val="28"/>
          <w:lang w:eastAsia="ru-RU"/>
        </w:rPr>
        <w:t xml:space="preserve"> в 2020 году, составила 10 человек, </w:t>
      </w:r>
      <w:r w:rsidRPr="008F63C0">
        <w:rPr>
          <w:rFonts w:ascii="Times New Roman" w:eastAsia="Times New Roman" w:hAnsi="Times New Roman" w:cs="Times New Roman"/>
          <w:sz w:val="28"/>
          <w:szCs w:val="28"/>
          <w:shd w:val="clear" w:color="auto" w:fill="FFFFFF"/>
          <w:lang w:eastAsia="ru-RU"/>
        </w:rPr>
        <w:t>по сравнению с 2019 годом их численность уменьшилась на 37 %, или на 6 человек меньше, чем в 2019 году (16 человек).</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Горная промышленность.</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lang w:eastAsia="ru-RU"/>
        </w:rPr>
        <w:t>Ключевой отраслью для Ягоднинского района является добыча золота. Это не только вопрос экономики, но и занятость населения, основа благополучия граждан.</w:t>
      </w:r>
      <w:r w:rsidRPr="008F63C0">
        <w:rPr>
          <w:rFonts w:ascii="Times New Roman" w:eastAsia="Times New Roman" w:hAnsi="Times New Roman" w:cs="Times New Roman"/>
          <w:sz w:val="28"/>
          <w:szCs w:val="28"/>
          <w:highlight w:val="yellow"/>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Горняками Ягоднинского городского округа за 2020 год добыто </w:t>
      </w:r>
      <w:r w:rsidRPr="008F63C0">
        <w:rPr>
          <w:rFonts w:ascii="Times New Roman" w:eastAsia="Times New Roman" w:hAnsi="Times New Roman" w:cs="Times New Roman"/>
          <w:b/>
          <w:sz w:val="28"/>
          <w:szCs w:val="28"/>
          <w:lang w:eastAsia="ru-RU"/>
        </w:rPr>
        <w:t>6771,2 кг</w:t>
      </w:r>
      <w:r w:rsidRPr="008F63C0">
        <w:rPr>
          <w:rFonts w:ascii="Times New Roman" w:eastAsia="Times New Roman" w:hAnsi="Times New Roman" w:cs="Times New Roman"/>
          <w:sz w:val="28"/>
          <w:szCs w:val="28"/>
          <w:lang w:eastAsia="ru-RU"/>
        </w:rPr>
        <w:t xml:space="preserve"> золота (в том числе 204,3 кг рудного), это на 531 кг меньше по сравнению с результатами 2019 года. </w:t>
      </w:r>
      <w:r w:rsidRPr="008F63C0">
        <w:rPr>
          <w:rFonts w:ascii="Times New Roman" w:eastAsia="Times New Roman" w:hAnsi="Times New Roman" w:cs="Times New Roman"/>
          <w:color w:val="000000"/>
          <w:sz w:val="28"/>
          <w:szCs w:val="28"/>
          <w:shd w:val="clear" w:color="auto" w:fill="FFFFFF"/>
          <w:lang w:eastAsia="ru-RU"/>
        </w:rPr>
        <w:t>Плановый показатель выполнен на 97,1%.</w:t>
      </w:r>
      <w:r w:rsidRPr="008F63C0">
        <w:rPr>
          <w:rFonts w:ascii="Times New Roman" w:eastAsia="Times New Roman" w:hAnsi="Times New Roman" w:cs="Times New Roman"/>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Наибольший объем добычи драгметалла обеспечили ООО «Колымская россыпь», ООО «Конго», ПАО </w:t>
      </w:r>
      <w:proofErr w:type="spellStart"/>
      <w:r w:rsidRPr="008F63C0">
        <w:rPr>
          <w:rFonts w:ascii="Times New Roman" w:eastAsia="Times New Roman" w:hAnsi="Times New Roman" w:cs="Times New Roman"/>
          <w:sz w:val="28"/>
          <w:szCs w:val="28"/>
          <w:lang w:eastAsia="ru-RU"/>
        </w:rPr>
        <w:t>СуГОК</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Сусуманзолото</w:t>
      </w:r>
      <w:proofErr w:type="spellEnd"/>
      <w:r w:rsidRPr="008F63C0">
        <w:rPr>
          <w:rFonts w:ascii="Times New Roman" w:eastAsia="Times New Roman" w:hAnsi="Times New Roman" w:cs="Times New Roman"/>
          <w:sz w:val="28"/>
          <w:szCs w:val="28"/>
          <w:lang w:eastAsia="ru-RU"/>
        </w:rPr>
        <w:t xml:space="preserve">», ООО «Статус».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Вторую группу по объемам добычи возглавили ООО «</w:t>
      </w:r>
      <w:proofErr w:type="spellStart"/>
      <w:r w:rsidRPr="008F63C0">
        <w:rPr>
          <w:rFonts w:ascii="Times New Roman" w:eastAsia="Times New Roman" w:hAnsi="Times New Roman" w:cs="Times New Roman"/>
          <w:sz w:val="28"/>
          <w:szCs w:val="28"/>
          <w:lang w:eastAsia="ru-RU"/>
        </w:rPr>
        <w:t>Кривбасс</w:t>
      </w:r>
      <w:proofErr w:type="spellEnd"/>
      <w:r w:rsidRPr="008F63C0">
        <w:rPr>
          <w:rFonts w:ascii="Times New Roman" w:eastAsia="Times New Roman" w:hAnsi="Times New Roman" w:cs="Times New Roman"/>
          <w:sz w:val="28"/>
          <w:szCs w:val="28"/>
          <w:lang w:eastAsia="ru-RU"/>
        </w:rPr>
        <w:t>», ООО «ОРК», ООО «Энергия «АС», ООО «Полевая». Вышеназванные восемь предприятий дали более 57% всего добытого металла в округе.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Значительный вклад в выполнение плана внесли горняцкие коллективы ООО «Днепр-</w:t>
      </w:r>
      <w:proofErr w:type="spellStart"/>
      <w:r w:rsidRPr="008F63C0">
        <w:rPr>
          <w:rFonts w:ascii="Times New Roman" w:eastAsia="Times New Roman" w:hAnsi="Times New Roman" w:cs="Times New Roman"/>
          <w:sz w:val="28"/>
          <w:szCs w:val="28"/>
          <w:lang w:eastAsia="ru-RU"/>
        </w:rPr>
        <w:t>Голд</w:t>
      </w:r>
      <w:proofErr w:type="spellEnd"/>
      <w:r w:rsidRPr="008F63C0">
        <w:rPr>
          <w:rFonts w:ascii="Times New Roman" w:eastAsia="Times New Roman" w:hAnsi="Times New Roman" w:cs="Times New Roman"/>
          <w:sz w:val="28"/>
          <w:szCs w:val="28"/>
          <w:lang w:eastAsia="ru-RU"/>
        </w:rPr>
        <w:t>», ООО Прииск Северо-Восточный», ООО «Фатум-Плюс», ООО «Марс», ООО ГК «Оротукан», ООО «Вектор», ООО «ОРОТУКАНСКАЯ ГК</w:t>
      </w:r>
      <w:proofErr w:type="gramStart"/>
      <w:r w:rsidRPr="008F63C0">
        <w:rPr>
          <w:rFonts w:ascii="Times New Roman" w:eastAsia="Times New Roman" w:hAnsi="Times New Roman" w:cs="Times New Roman"/>
          <w:sz w:val="28"/>
          <w:szCs w:val="28"/>
          <w:lang w:eastAsia="ru-RU"/>
        </w:rPr>
        <w:t>»,  ООО</w:t>
      </w:r>
      <w:proofErr w:type="gramEnd"/>
      <w:r w:rsidRPr="008F63C0">
        <w:rPr>
          <w:rFonts w:ascii="Times New Roman" w:eastAsia="Times New Roman" w:hAnsi="Times New Roman" w:cs="Times New Roman"/>
          <w:sz w:val="28"/>
          <w:szCs w:val="28"/>
          <w:lang w:eastAsia="ru-RU"/>
        </w:rPr>
        <w:t xml:space="preserve"> «Полярная», ЗДК «Северо-Восточная», ОАО «</w:t>
      </w:r>
      <w:proofErr w:type="spellStart"/>
      <w:r w:rsidRPr="008F63C0">
        <w:rPr>
          <w:rFonts w:ascii="Times New Roman" w:eastAsia="Times New Roman" w:hAnsi="Times New Roman" w:cs="Times New Roman"/>
          <w:sz w:val="28"/>
          <w:szCs w:val="28"/>
          <w:lang w:eastAsia="ru-RU"/>
        </w:rPr>
        <w:t>Берелех</w:t>
      </w:r>
      <w:proofErr w:type="spellEnd"/>
      <w:r w:rsidRPr="008F63C0">
        <w:rPr>
          <w:rFonts w:ascii="Times New Roman" w:eastAsia="Times New Roman" w:hAnsi="Times New Roman" w:cs="Times New Roman"/>
          <w:sz w:val="28"/>
          <w:szCs w:val="28"/>
          <w:lang w:eastAsia="ru-RU"/>
        </w:rPr>
        <w:t>» ГДК», ООО «Новый Дебин», ООО «Батыр».</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Стабильно и надежно продолжали работать ООО «Горное», ООО «Четыре девятки», ООО «Содействие», ООО «Тора», ООО «Горный», ООО «</w:t>
      </w:r>
      <w:proofErr w:type="spellStart"/>
      <w:r w:rsidRPr="008F63C0">
        <w:rPr>
          <w:rFonts w:ascii="Times New Roman" w:eastAsia="Times New Roman" w:hAnsi="Times New Roman" w:cs="Times New Roman"/>
          <w:sz w:val="28"/>
          <w:szCs w:val="28"/>
          <w:lang w:eastAsia="ru-RU"/>
        </w:rPr>
        <w:t>РусНедра</w:t>
      </w:r>
      <w:proofErr w:type="spellEnd"/>
      <w:r w:rsidRPr="008F63C0">
        <w:rPr>
          <w:rFonts w:ascii="Times New Roman" w:eastAsia="Times New Roman" w:hAnsi="Times New Roman" w:cs="Times New Roman"/>
          <w:sz w:val="28"/>
          <w:szCs w:val="28"/>
          <w:lang w:eastAsia="ru-RU"/>
        </w:rPr>
        <w:t>», ООО «Герой» АС».</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color w:val="262626"/>
          <w:sz w:val="28"/>
          <w:szCs w:val="28"/>
          <w:shd w:val="clear" w:color="auto" w:fill="FFFFFF"/>
          <w:lang w:eastAsia="ru-RU"/>
        </w:rPr>
        <w:t xml:space="preserve">Показатели добычи рудного драгметалла увеличились благодаря вводу в отработку месторождения </w:t>
      </w:r>
      <w:proofErr w:type="spellStart"/>
      <w:r w:rsidRPr="008F63C0">
        <w:rPr>
          <w:rFonts w:ascii="Times New Roman" w:eastAsia="Times New Roman" w:hAnsi="Times New Roman" w:cs="Times New Roman"/>
          <w:sz w:val="28"/>
          <w:szCs w:val="28"/>
          <w:lang w:eastAsia="ru-RU"/>
        </w:rPr>
        <w:t>Штурмовское</w:t>
      </w:r>
      <w:proofErr w:type="spellEnd"/>
      <w:r w:rsidRPr="008F63C0">
        <w:rPr>
          <w:rFonts w:ascii="Times New Roman" w:eastAsia="Times New Roman" w:hAnsi="Times New Roman" w:cs="Times New Roman"/>
          <w:sz w:val="28"/>
          <w:szCs w:val="28"/>
          <w:lang w:eastAsia="ru-RU"/>
        </w:rPr>
        <w:t xml:space="preserve"> рудное поле. Добычу рудного золота вели также ООО «</w:t>
      </w:r>
      <w:proofErr w:type="spellStart"/>
      <w:r w:rsidRPr="008F63C0">
        <w:rPr>
          <w:rFonts w:ascii="Times New Roman" w:eastAsia="Times New Roman" w:hAnsi="Times New Roman" w:cs="Times New Roman"/>
          <w:sz w:val="28"/>
          <w:szCs w:val="28"/>
          <w:lang w:eastAsia="ru-RU"/>
        </w:rPr>
        <w:t>Проспектор</w:t>
      </w:r>
      <w:proofErr w:type="spellEnd"/>
      <w:r w:rsidRPr="008F63C0">
        <w:rPr>
          <w:rFonts w:ascii="Times New Roman" w:eastAsia="Times New Roman" w:hAnsi="Times New Roman" w:cs="Times New Roman"/>
          <w:sz w:val="28"/>
          <w:szCs w:val="28"/>
          <w:lang w:eastAsia="ru-RU"/>
        </w:rPr>
        <w:t xml:space="preserve">» с круглогодичным циклом работ на </w:t>
      </w:r>
      <w:r w:rsidRPr="008F63C0">
        <w:rPr>
          <w:rFonts w:ascii="Times New Roman" w:eastAsia="Times New Roman" w:hAnsi="Times New Roman" w:cs="Times New Roman"/>
          <w:sz w:val="28"/>
          <w:szCs w:val="28"/>
          <w:lang w:eastAsia="ru-RU"/>
        </w:rPr>
        <w:lastRenderedPageBreak/>
        <w:t xml:space="preserve">месторождении </w:t>
      </w:r>
      <w:r w:rsidRPr="008F63C0">
        <w:rPr>
          <w:rFonts w:ascii="Times New Roman" w:eastAsia="Times New Roman" w:hAnsi="Times New Roman" w:cs="Times New Roman"/>
          <w:bCs/>
          <w:sz w:val="28"/>
          <w:szCs w:val="28"/>
          <w:lang w:eastAsia="ru-RU"/>
        </w:rPr>
        <w:t xml:space="preserve">Случайное </w:t>
      </w:r>
      <w:proofErr w:type="spellStart"/>
      <w:r w:rsidRPr="008F63C0">
        <w:rPr>
          <w:rFonts w:ascii="Times New Roman" w:eastAsia="Times New Roman" w:hAnsi="Times New Roman" w:cs="Times New Roman"/>
          <w:sz w:val="28"/>
          <w:szCs w:val="28"/>
          <w:lang w:eastAsia="ru-RU"/>
        </w:rPr>
        <w:t>Пятилеткинского</w:t>
      </w:r>
      <w:proofErr w:type="spellEnd"/>
      <w:r w:rsidRPr="008F63C0">
        <w:rPr>
          <w:rFonts w:ascii="Times New Roman" w:eastAsia="Times New Roman" w:hAnsi="Times New Roman" w:cs="Times New Roman"/>
          <w:sz w:val="28"/>
          <w:szCs w:val="28"/>
          <w:lang w:eastAsia="ru-RU"/>
        </w:rPr>
        <w:t xml:space="preserve"> рудного узла, ООО "</w:t>
      </w:r>
      <w:proofErr w:type="spellStart"/>
      <w:r w:rsidRPr="008F63C0">
        <w:rPr>
          <w:rFonts w:ascii="Times New Roman" w:eastAsia="Times New Roman" w:hAnsi="Times New Roman" w:cs="Times New Roman"/>
          <w:sz w:val="28"/>
          <w:szCs w:val="28"/>
          <w:lang w:eastAsia="ru-RU"/>
        </w:rPr>
        <w:t>МагЗолото</w:t>
      </w:r>
      <w:proofErr w:type="spellEnd"/>
      <w:r w:rsidRPr="008F63C0">
        <w:rPr>
          <w:rFonts w:ascii="Times New Roman" w:eastAsia="Times New Roman" w:hAnsi="Times New Roman" w:cs="Times New Roman"/>
          <w:sz w:val="28"/>
          <w:szCs w:val="28"/>
          <w:lang w:eastAsia="ru-RU"/>
        </w:rPr>
        <w:t>-Инвест" (участок «</w:t>
      </w:r>
      <w:proofErr w:type="spellStart"/>
      <w:r w:rsidRPr="008F63C0">
        <w:rPr>
          <w:rFonts w:ascii="Times New Roman" w:eastAsia="Times New Roman" w:hAnsi="Times New Roman" w:cs="Times New Roman"/>
          <w:sz w:val="28"/>
          <w:szCs w:val="28"/>
          <w:lang w:eastAsia="ru-RU"/>
        </w:rPr>
        <w:t>Арик</w:t>
      </w:r>
      <w:proofErr w:type="spellEnd"/>
      <w:r w:rsidRPr="008F63C0">
        <w:rPr>
          <w:rFonts w:ascii="Times New Roman" w:eastAsia="Times New Roman" w:hAnsi="Times New Roman" w:cs="Times New Roman"/>
          <w:sz w:val="28"/>
          <w:szCs w:val="28"/>
          <w:lang w:eastAsia="ru-RU"/>
        </w:rPr>
        <w:t xml:space="preserve">»). </w:t>
      </w:r>
    </w:p>
    <w:p w:rsidR="008F63C0" w:rsidRPr="008F63C0" w:rsidRDefault="008F63C0" w:rsidP="008F63C0">
      <w:pPr>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целом, на конец отчетного года </w:t>
      </w:r>
      <w:r w:rsidRPr="008F63C0">
        <w:rPr>
          <w:rFonts w:ascii="Times New Roman" w:eastAsia="Times New Roman" w:hAnsi="Times New Roman" w:cs="Times New Roman"/>
          <w:b/>
          <w:sz w:val="28"/>
          <w:szCs w:val="28"/>
          <w:lang w:eastAsia="ru-RU"/>
        </w:rPr>
        <w:t xml:space="preserve">72 </w:t>
      </w:r>
      <w:r w:rsidRPr="008F63C0">
        <w:rPr>
          <w:rFonts w:ascii="Times New Roman" w:eastAsia="Times New Roman" w:hAnsi="Times New Roman" w:cs="Times New Roman"/>
          <w:sz w:val="28"/>
          <w:szCs w:val="28"/>
          <w:lang w:eastAsia="ru-RU"/>
        </w:rPr>
        <w:t xml:space="preserve">предприятия </w:t>
      </w:r>
      <w:proofErr w:type="spellStart"/>
      <w:r w:rsidRPr="008F63C0">
        <w:rPr>
          <w:rFonts w:ascii="Times New Roman" w:eastAsia="Times New Roman" w:hAnsi="Times New Roman" w:cs="Times New Roman"/>
          <w:sz w:val="28"/>
          <w:szCs w:val="28"/>
          <w:lang w:eastAsia="ru-RU"/>
        </w:rPr>
        <w:t>недропользователей</w:t>
      </w:r>
      <w:proofErr w:type="spellEnd"/>
      <w:r w:rsidRPr="008F63C0">
        <w:rPr>
          <w:rFonts w:ascii="Times New Roman" w:eastAsia="Times New Roman" w:hAnsi="Times New Roman" w:cs="Times New Roman"/>
          <w:sz w:val="28"/>
          <w:szCs w:val="28"/>
          <w:lang w:eastAsia="ru-RU"/>
        </w:rPr>
        <w:t xml:space="preserve"> имели в пользовании лицензии на право производства геологоразведочных работ и добычу золота </w:t>
      </w:r>
      <w:r w:rsidRPr="008F63C0">
        <w:rPr>
          <w:rFonts w:ascii="Times New Roman" w:eastAsia="Times New Roman" w:hAnsi="Times New Roman" w:cs="Times New Roman"/>
          <w:b/>
          <w:sz w:val="28"/>
          <w:szCs w:val="28"/>
          <w:lang w:eastAsia="ru-RU"/>
        </w:rPr>
        <w:t>на россыпных</w:t>
      </w:r>
      <w:r w:rsidRPr="008F63C0">
        <w:rPr>
          <w:rFonts w:ascii="Times New Roman" w:eastAsia="Times New Roman" w:hAnsi="Times New Roman" w:cs="Times New Roman"/>
          <w:sz w:val="28"/>
          <w:szCs w:val="28"/>
          <w:lang w:eastAsia="ru-RU"/>
        </w:rPr>
        <w:t xml:space="preserve"> месторождениях, </w:t>
      </w:r>
      <w:r w:rsidRPr="008F63C0">
        <w:rPr>
          <w:rFonts w:ascii="Times New Roman" w:eastAsia="Times New Roman" w:hAnsi="Times New Roman" w:cs="Times New Roman"/>
          <w:b/>
          <w:sz w:val="28"/>
          <w:szCs w:val="28"/>
          <w:lang w:eastAsia="ru-RU"/>
        </w:rPr>
        <w:t xml:space="preserve">9 </w:t>
      </w:r>
      <w:r w:rsidRPr="008F63C0">
        <w:rPr>
          <w:rFonts w:ascii="Times New Roman" w:eastAsia="Times New Roman" w:hAnsi="Times New Roman" w:cs="Times New Roman"/>
          <w:sz w:val="28"/>
          <w:szCs w:val="28"/>
          <w:lang w:eastAsia="ru-RU"/>
        </w:rPr>
        <w:t xml:space="preserve">предприятий имели лицензии </w:t>
      </w:r>
      <w:proofErr w:type="gramStart"/>
      <w:r w:rsidRPr="008F63C0">
        <w:rPr>
          <w:rFonts w:ascii="Times New Roman" w:eastAsia="Times New Roman" w:hAnsi="Times New Roman" w:cs="Times New Roman"/>
          <w:sz w:val="28"/>
          <w:szCs w:val="28"/>
          <w:lang w:eastAsia="ru-RU"/>
        </w:rPr>
        <w:t>на  геологическое</w:t>
      </w:r>
      <w:proofErr w:type="gramEnd"/>
      <w:r w:rsidRPr="008F63C0">
        <w:rPr>
          <w:rFonts w:ascii="Times New Roman" w:eastAsia="Times New Roman" w:hAnsi="Times New Roman" w:cs="Times New Roman"/>
          <w:sz w:val="28"/>
          <w:szCs w:val="28"/>
          <w:lang w:eastAsia="ru-RU"/>
        </w:rPr>
        <w:t xml:space="preserve"> изучение и поисково-оценочные работы </w:t>
      </w:r>
      <w:r w:rsidRPr="008F63C0">
        <w:rPr>
          <w:rFonts w:ascii="Times New Roman" w:eastAsia="Times New Roman" w:hAnsi="Times New Roman" w:cs="Times New Roman"/>
          <w:b/>
          <w:sz w:val="28"/>
          <w:szCs w:val="28"/>
          <w:lang w:eastAsia="ru-RU"/>
        </w:rPr>
        <w:t>на рудных месторождениях</w:t>
      </w:r>
      <w:r w:rsidRPr="008F63C0">
        <w:rPr>
          <w:rFonts w:ascii="Times New Roman" w:eastAsia="Times New Roman" w:hAnsi="Times New Roman" w:cs="Times New Roman"/>
          <w:sz w:val="28"/>
          <w:szCs w:val="28"/>
          <w:lang w:eastAsia="ru-RU"/>
        </w:rPr>
        <w:t>.</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Добычу вели 49 предприятий </w:t>
      </w:r>
      <w:proofErr w:type="spellStart"/>
      <w:r w:rsidRPr="008F63C0">
        <w:rPr>
          <w:rFonts w:ascii="Times New Roman" w:eastAsia="Times New Roman" w:hAnsi="Times New Roman" w:cs="Times New Roman"/>
          <w:sz w:val="28"/>
          <w:szCs w:val="28"/>
          <w:lang w:eastAsia="ru-RU"/>
        </w:rPr>
        <w:t>недропользователей</w:t>
      </w:r>
      <w:proofErr w:type="spellEnd"/>
      <w:r w:rsidRPr="008F63C0">
        <w:rPr>
          <w:rFonts w:ascii="Times New Roman" w:eastAsia="Times New Roman" w:hAnsi="Times New Roman" w:cs="Times New Roman"/>
          <w:sz w:val="28"/>
          <w:szCs w:val="28"/>
          <w:lang w:eastAsia="ru-RU"/>
        </w:rPr>
        <w:t xml:space="preserve"> и более 35 подрядных организаций.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Отделом геологии и лицензирования Департамента по недропользованию по Дальневосточному ФО по Магаданской области (</w:t>
      </w:r>
      <w:proofErr w:type="spellStart"/>
      <w:r w:rsidRPr="008F63C0">
        <w:rPr>
          <w:rFonts w:ascii="Times New Roman" w:eastAsia="Times New Roman" w:hAnsi="Times New Roman" w:cs="Times New Roman"/>
          <w:sz w:val="28"/>
          <w:szCs w:val="28"/>
          <w:lang w:eastAsia="ru-RU"/>
        </w:rPr>
        <w:t>Магаданнедра</w:t>
      </w:r>
      <w:proofErr w:type="spellEnd"/>
      <w:r w:rsidRPr="008F63C0">
        <w:rPr>
          <w:rFonts w:ascii="Times New Roman" w:eastAsia="Times New Roman" w:hAnsi="Times New Roman" w:cs="Times New Roman"/>
          <w:sz w:val="28"/>
          <w:szCs w:val="28"/>
          <w:lang w:eastAsia="ru-RU"/>
        </w:rPr>
        <w:t xml:space="preserve">) в 2020 году было проведено </w:t>
      </w:r>
      <w:r w:rsidRPr="008F63C0">
        <w:rPr>
          <w:rFonts w:ascii="Times New Roman" w:eastAsia="Times New Roman" w:hAnsi="Times New Roman" w:cs="Times New Roman"/>
          <w:b/>
          <w:sz w:val="28"/>
          <w:szCs w:val="28"/>
          <w:lang w:eastAsia="ru-RU"/>
        </w:rPr>
        <w:t>17</w:t>
      </w:r>
      <w:r w:rsidRPr="008F63C0">
        <w:rPr>
          <w:rFonts w:ascii="Times New Roman" w:eastAsia="Times New Roman" w:hAnsi="Times New Roman" w:cs="Times New Roman"/>
          <w:sz w:val="28"/>
          <w:szCs w:val="28"/>
          <w:lang w:eastAsia="ru-RU"/>
        </w:rPr>
        <w:t xml:space="preserve"> аукционов на получение права пользования недрами на территории округа, из них </w:t>
      </w:r>
      <w:r w:rsidRPr="008F63C0">
        <w:rPr>
          <w:rFonts w:ascii="Times New Roman" w:eastAsia="Times New Roman" w:hAnsi="Times New Roman" w:cs="Times New Roman"/>
          <w:b/>
          <w:sz w:val="28"/>
          <w:szCs w:val="28"/>
          <w:lang w:eastAsia="ru-RU"/>
        </w:rPr>
        <w:t xml:space="preserve">состоялось 14.   </w:t>
      </w:r>
      <w:r w:rsidRPr="008F63C0">
        <w:rPr>
          <w:rFonts w:ascii="Times New Roman" w:eastAsia="Times New Roman" w:hAnsi="Times New Roman" w:cs="Times New Roman"/>
          <w:sz w:val="28"/>
          <w:szCs w:val="28"/>
          <w:lang w:eastAsia="ru-RU"/>
        </w:rPr>
        <w:t>По результатам аукционов получили дополнительно участки под разработку недр десять работающих на территории Ягоднинского городского округа предприятий, должны начать разработку недр четыре новых предприятия: ООО "</w:t>
      </w:r>
      <w:proofErr w:type="spellStart"/>
      <w:r w:rsidRPr="008F63C0">
        <w:rPr>
          <w:rFonts w:ascii="Times New Roman" w:eastAsia="Times New Roman" w:hAnsi="Times New Roman" w:cs="Times New Roman"/>
          <w:sz w:val="28"/>
          <w:szCs w:val="28"/>
          <w:lang w:eastAsia="ru-RU"/>
        </w:rPr>
        <w:t>Наггет</w:t>
      </w:r>
      <w:proofErr w:type="spellEnd"/>
      <w:r w:rsidRPr="008F63C0">
        <w:rPr>
          <w:rFonts w:ascii="Times New Roman" w:eastAsia="Times New Roman" w:hAnsi="Times New Roman" w:cs="Times New Roman"/>
          <w:sz w:val="28"/>
          <w:szCs w:val="28"/>
          <w:lang w:eastAsia="ru-RU"/>
        </w:rPr>
        <w:t>", ООО "</w:t>
      </w:r>
      <w:proofErr w:type="spellStart"/>
      <w:r w:rsidRPr="008F63C0">
        <w:rPr>
          <w:rFonts w:ascii="Times New Roman" w:eastAsia="Times New Roman" w:hAnsi="Times New Roman" w:cs="Times New Roman"/>
          <w:sz w:val="28"/>
          <w:szCs w:val="28"/>
          <w:lang w:eastAsia="ru-RU"/>
        </w:rPr>
        <w:t>Инглия</w:t>
      </w:r>
      <w:proofErr w:type="spellEnd"/>
      <w:r w:rsidRPr="008F63C0">
        <w:rPr>
          <w:rFonts w:ascii="Times New Roman" w:eastAsia="Times New Roman" w:hAnsi="Times New Roman" w:cs="Times New Roman"/>
          <w:sz w:val="28"/>
          <w:szCs w:val="28"/>
          <w:lang w:eastAsia="ru-RU"/>
        </w:rPr>
        <w:t>", ООО "</w:t>
      </w:r>
      <w:proofErr w:type="spellStart"/>
      <w:r w:rsidRPr="008F63C0">
        <w:rPr>
          <w:rFonts w:ascii="Times New Roman" w:eastAsia="Times New Roman" w:hAnsi="Times New Roman" w:cs="Times New Roman"/>
          <w:sz w:val="28"/>
          <w:szCs w:val="28"/>
          <w:lang w:eastAsia="ru-RU"/>
        </w:rPr>
        <w:t>Хакасинтерсервис</w:t>
      </w:r>
      <w:proofErr w:type="spellEnd"/>
      <w:r w:rsidRPr="008F63C0">
        <w:rPr>
          <w:rFonts w:ascii="Times New Roman" w:eastAsia="Times New Roman" w:hAnsi="Times New Roman" w:cs="Times New Roman"/>
          <w:sz w:val="28"/>
          <w:szCs w:val="28"/>
          <w:lang w:eastAsia="ru-RU"/>
        </w:rPr>
        <w:t>", ООО"СЕРВИССТРОЙ".</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Задачи на 2021 год.</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План по добыче золота на 2021 год по Ягоднинскому городскому </w:t>
      </w:r>
      <w:proofErr w:type="gramStart"/>
      <w:r w:rsidRPr="008F63C0">
        <w:rPr>
          <w:rFonts w:ascii="Times New Roman" w:eastAsia="Times New Roman" w:hAnsi="Times New Roman" w:cs="Times New Roman"/>
          <w:sz w:val="28"/>
          <w:szCs w:val="28"/>
          <w:lang w:eastAsia="ru-RU"/>
        </w:rPr>
        <w:t>округу  составляет</w:t>
      </w:r>
      <w:proofErr w:type="gramEnd"/>
      <w:r w:rsidRPr="008F63C0">
        <w:rPr>
          <w:rFonts w:ascii="Times New Roman" w:eastAsia="Times New Roman" w:hAnsi="Times New Roman" w:cs="Times New Roman"/>
          <w:sz w:val="28"/>
          <w:szCs w:val="28"/>
          <w:lang w:eastAsia="ru-RU"/>
        </w:rPr>
        <w:t xml:space="preserve"> </w:t>
      </w:r>
      <w:r w:rsidRPr="008F63C0">
        <w:rPr>
          <w:rFonts w:ascii="Times New Roman" w:eastAsia="Times New Roman" w:hAnsi="Times New Roman" w:cs="Times New Roman"/>
          <w:b/>
          <w:sz w:val="28"/>
          <w:szCs w:val="28"/>
          <w:lang w:eastAsia="ru-RU"/>
        </w:rPr>
        <w:t>6679 кг</w:t>
      </w:r>
      <w:r w:rsidRPr="008F63C0">
        <w:rPr>
          <w:rFonts w:ascii="Times New Roman" w:eastAsia="Times New Roman" w:hAnsi="Times New Roman" w:cs="Times New Roman"/>
          <w:sz w:val="28"/>
          <w:szCs w:val="28"/>
          <w:lang w:eastAsia="ru-RU"/>
        </w:rPr>
        <w:t xml:space="preserve">, из них  на добычу руды приходится </w:t>
      </w:r>
      <w:r w:rsidRPr="008F63C0">
        <w:rPr>
          <w:rFonts w:ascii="Times New Roman" w:eastAsia="Times New Roman" w:hAnsi="Times New Roman" w:cs="Times New Roman"/>
          <w:b/>
          <w:sz w:val="28"/>
          <w:szCs w:val="28"/>
          <w:lang w:eastAsia="ru-RU"/>
        </w:rPr>
        <w:t xml:space="preserve">200 кг. </w:t>
      </w:r>
      <w:r w:rsidRPr="008F63C0">
        <w:rPr>
          <w:rFonts w:ascii="Times New Roman" w:eastAsia="Times New Roman" w:hAnsi="Times New Roman" w:cs="Times New Roman"/>
          <w:sz w:val="28"/>
          <w:szCs w:val="28"/>
          <w:lang w:eastAsia="ru-RU"/>
        </w:rPr>
        <w:t xml:space="preserve">Это станет возможным при условии применения современных технологий при эксплуатации месторождений россыпного золота, в том числе из техногенных россыпей; а также за счет </w:t>
      </w:r>
      <w:r w:rsidRPr="008F63C0">
        <w:rPr>
          <w:rFonts w:ascii="Times New Roman" w:eastAsia="Times New Roman" w:hAnsi="Times New Roman" w:cs="Times New Roman"/>
          <w:color w:val="262626"/>
          <w:sz w:val="28"/>
          <w:szCs w:val="28"/>
          <w:shd w:val="clear" w:color="auto" w:fill="FFFFFF"/>
          <w:lang w:eastAsia="ru-RU"/>
        </w:rPr>
        <w:t xml:space="preserve">запуска дополнительных мощностей на месторождении «Рудник </w:t>
      </w:r>
      <w:proofErr w:type="spellStart"/>
      <w:r w:rsidRPr="008F63C0">
        <w:rPr>
          <w:rFonts w:ascii="Times New Roman" w:eastAsia="Times New Roman" w:hAnsi="Times New Roman" w:cs="Times New Roman"/>
          <w:color w:val="262626"/>
          <w:sz w:val="28"/>
          <w:szCs w:val="28"/>
          <w:shd w:val="clear" w:color="auto" w:fill="FFFFFF"/>
          <w:lang w:eastAsia="ru-RU"/>
        </w:rPr>
        <w:t>Штурмовской</w:t>
      </w:r>
      <w:proofErr w:type="spellEnd"/>
      <w:r w:rsidRPr="008F63C0">
        <w:rPr>
          <w:rFonts w:ascii="Times New Roman" w:eastAsia="Times New Roman" w:hAnsi="Times New Roman" w:cs="Times New Roman"/>
          <w:color w:val="262626"/>
          <w:sz w:val="28"/>
          <w:szCs w:val="28"/>
          <w:shd w:val="clear" w:color="auto" w:fill="FFFFFF"/>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Помимо золота Ягоднинский городской округ обеспечен на длительную перспективу запасами песчано-гравийной смеси, строительного песка, керамзитового сырья, карбонатных пород для производства строительной извести, керамического сырья и торфа. </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sz w:val="28"/>
          <w:szCs w:val="28"/>
          <w:lang w:eastAsia="ru-RU"/>
        </w:rPr>
        <w:t>Добычу общераспространенных полезных ископаемых в округе осуществляет ОАО «</w:t>
      </w:r>
      <w:proofErr w:type="spellStart"/>
      <w:r w:rsidRPr="008F63C0">
        <w:rPr>
          <w:rFonts w:ascii="Times New Roman" w:eastAsia="Times New Roman" w:hAnsi="Times New Roman" w:cs="Times New Roman"/>
          <w:sz w:val="28"/>
          <w:szCs w:val="28"/>
          <w:lang w:eastAsia="ru-RU"/>
        </w:rPr>
        <w:t>Усть-СреднеканГЭСстрой</w:t>
      </w:r>
      <w:proofErr w:type="spellEnd"/>
      <w:r w:rsidRPr="008F63C0">
        <w:rPr>
          <w:rFonts w:ascii="Times New Roman" w:eastAsia="Times New Roman" w:hAnsi="Times New Roman" w:cs="Times New Roman"/>
          <w:sz w:val="28"/>
          <w:szCs w:val="28"/>
          <w:lang w:eastAsia="ru-RU"/>
        </w:rPr>
        <w:t xml:space="preserve">», </w:t>
      </w:r>
      <w:r w:rsidRPr="008F63C0">
        <w:rPr>
          <w:rFonts w:ascii="Times New Roman" w:eastAsia="Times New Roman" w:hAnsi="Times New Roman" w:cs="Times New Roman"/>
          <w:bCs/>
          <w:sz w:val="28"/>
          <w:szCs w:val="28"/>
          <w:lang w:eastAsia="ru-RU"/>
        </w:rPr>
        <w:t>ООО "Магаданская дорожная компания"</w:t>
      </w:r>
      <w:r w:rsidRPr="008F63C0">
        <w:rPr>
          <w:rFonts w:ascii="Times New Roman" w:eastAsia="Times New Roman" w:hAnsi="Times New Roman" w:cs="Times New Roman"/>
          <w:sz w:val="28"/>
          <w:szCs w:val="28"/>
          <w:lang w:eastAsia="ru-RU"/>
        </w:rPr>
        <w:t>, которые обеспечили добычу общераспространенных полезных ископаемых (ОПИ)</w:t>
      </w:r>
      <w:r w:rsidRPr="008F63C0">
        <w:rPr>
          <w:rFonts w:ascii="Times New Roman" w:eastAsia="Times New Roman" w:hAnsi="Times New Roman" w:cs="Times New Roman"/>
          <w:bCs/>
          <w:sz w:val="28"/>
          <w:szCs w:val="28"/>
          <w:lang w:eastAsia="ru-RU"/>
        </w:rPr>
        <w:t xml:space="preserve"> </w:t>
      </w:r>
      <w:r w:rsidRPr="008F63C0">
        <w:rPr>
          <w:rFonts w:ascii="Times New Roman" w:eastAsia="Times New Roman" w:hAnsi="Times New Roman" w:cs="Times New Roman"/>
          <w:sz w:val="28"/>
          <w:szCs w:val="28"/>
          <w:lang w:eastAsia="ru-RU"/>
        </w:rPr>
        <w:t xml:space="preserve">в округе за отчетный год - 753 034 </w:t>
      </w:r>
      <w:proofErr w:type="spellStart"/>
      <w:r w:rsidRPr="008F63C0">
        <w:rPr>
          <w:rFonts w:ascii="Times New Roman" w:eastAsia="Times New Roman" w:hAnsi="Times New Roman" w:cs="Times New Roman"/>
          <w:bCs/>
          <w:sz w:val="28"/>
          <w:szCs w:val="28"/>
          <w:lang w:eastAsia="ru-RU"/>
        </w:rPr>
        <w:t>куб.м</w:t>
      </w:r>
      <w:proofErr w:type="spellEnd"/>
      <w:r w:rsidRPr="008F63C0">
        <w:rPr>
          <w:rFonts w:ascii="Times New Roman" w:eastAsia="Times New Roman" w:hAnsi="Times New Roman" w:cs="Times New Roman"/>
          <w:bCs/>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Жилищно-коммунальное хозяйство.</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F63C0">
        <w:rPr>
          <w:rFonts w:ascii="Times New Roman" w:eastAsia="Times New Roman" w:hAnsi="Times New Roman" w:cs="Times New Roman"/>
          <w:sz w:val="28"/>
          <w:szCs w:val="28"/>
          <w:lang w:eastAsia="ru-RU"/>
        </w:rPr>
        <w:t xml:space="preserve">Отдельным направлением муниципальной политики является комплекс мер по развитию топливно-ресурсных предприятий жилищно-коммунального хозяйства района. Данным вопросом администрации округа приходится заниматься гораздо чаще, чем управляющим компаниям и предприятиям, непосредственно оказывающим услуги населению. </w:t>
      </w:r>
      <w:r w:rsidRPr="008F63C0">
        <w:rPr>
          <w:rFonts w:ascii="Times New Roman" w:eastAsia="Times New Roman" w:hAnsi="Times New Roman" w:cs="Times New Roman"/>
          <w:color w:val="000000"/>
          <w:sz w:val="28"/>
          <w:szCs w:val="28"/>
          <w:lang w:eastAsia="ru-RU"/>
        </w:rPr>
        <w:t xml:space="preserve">Несмотря на финансовые трудности, дефицит квалифицированных кадров, отопительный сезон начался в срок и проходил в штатном режиме за счет выполнения планируемых </w:t>
      </w:r>
      <w:proofErr w:type="gramStart"/>
      <w:r w:rsidRPr="008F63C0">
        <w:rPr>
          <w:rFonts w:ascii="Times New Roman" w:eastAsia="Times New Roman" w:hAnsi="Times New Roman" w:cs="Times New Roman"/>
          <w:color w:val="000000"/>
          <w:sz w:val="28"/>
          <w:szCs w:val="28"/>
          <w:lang w:eastAsia="ru-RU"/>
        </w:rPr>
        <w:t>мероприятий  по</w:t>
      </w:r>
      <w:proofErr w:type="gramEnd"/>
      <w:r w:rsidRPr="008F63C0">
        <w:rPr>
          <w:rFonts w:ascii="Times New Roman" w:eastAsia="Times New Roman" w:hAnsi="Times New Roman" w:cs="Times New Roman"/>
          <w:color w:val="000000"/>
          <w:sz w:val="28"/>
          <w:szCs w:val="28"/>
          <w:lang w:eastAsia="ru-RU"/>
        </w:rPr>
        <w:t xml:space="preserve"> подготовке к эксплуатации объектов в зимних условиях.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На территории Ягоднинского городского округа расположено 6 (шесть) действующих населенных пунктов: поселок Ягодное, поселок Сенокосный, </w:t>
      </w:r>
      <w:r w:rsidRPr="008F63C0">
        <w:rPr>
          <w:rFonts w:ascii="Times New Roman" w:eastAsia="Calibri" w:hAnsi="Times New Roman" w:cs="Times New Roman"/>
          <w:sz w:val="28"/>
          <w:szCs w:val="28"/>
        </w:rPr>
        <w:lastRenderedPageBreak/>
        <w:t xml:space="preserve">поселок Бурхала, поселок Дебин, поселок Синегорье, поселок Оротукан. Центром округа является поселок Ягодное. Два действующих населенных пунктов: поселок Сенокосный и поселок Бурхала, относятся к неперспективным для дальнейшего развития, в связи с отсутствием градообразующих предприятий и функционирующей инфраструктуры. При этом, все действующие многоквартирные жилые дома (далее – МКД), расположенные в населенных пунктах: поселок Бурхала и поселок Сенокосный, признаны в установленном законом порядке аварийными и подлежащими сносу. По состоянию на 31.12.2020 года все МКД, расположенные в населённом пункте – поселок Сенокосный выведены из эксплуатации (отключены от централизованных систем тепло- и водоснабжения, электроснабжения, водоотведения.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Количество аварийных МКД, расположенных на территории Ягоднинского городского округа, составляет 33, из них: </w:t>
      </w:r>
      <w:r w:rsidRPr="008F63C0">
        <w:rPr>
          <w:rFonts w:ascii="Times New Roman" w:eastAsia="Calibri" w:hAnsi="Times New Roman" w:cs="Times New Roman"/>
          <w:sz w:val="28"/>
          <w:szCs w:val="28"/>
          <w:highlight w:val="yellow"/>
        </w:rPr>
        <w:t xml:space="preserve">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- 1 (один) МКД расположен в п. Дебине,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- 12 (двенадцать) МКД расположены в неперспективном для дальнейшего развития п. Бурхала, </w:t>
      </w:r>
    </w:p>
    <w:p w:rsidR="008F63C0" w:rsidRPr="008F63C0" w:rsidRDefault="008F63C0" w:rsidP="008F63C0">
      <w:p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- 8 (восемь) МКД - в неперспективном для дальнейшего развития п. Сенокосный, </w:t>
      </w:r>
    </w:p>
    <w:p w:rsidR="008F63C0" w:rsidRPr="008F63C0" w:rsidRDefault="008F63C0" w:rsidP="008F63C0">
      <w:p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- 12 (двенадцать) МКД - в п. Ягодное.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При этом, 3 (три) МКД (ул. Ленина, д. 47, ул. Ленина, д. 49, ул. Энергетиков, д.7, расположенные в п. Ягодное), признанные в установленном порядке аварийными до 01 января 2017 года, включены в </w:t>
      </w:r>
      <w:r w:rsidRPr="008F63C0">
        <w:rPr>
          <w:rFonts w:ascii="Times New Roman" w:eastAsia="Times New Roman" w:hAnsi="Times New Roman" w:cs="Times New Roman"/>
          <w:sz w:val="28"/>
          <w:szCs w:val="28"/>
          <w:lang w:eastAsia="ru-RU"/>
        </w:rPr>
        <w:t>государственную (региональную) программу Магаданской области «Переселение в 2019-2025 годы граждан из многоквартирных домов,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с привлечением средств государственной корпорации – Фонда содействия реформированию жилищно-коммунального хозяйства», утвержденной постановлением Правительства Магаданской области от 01.04.2019 года № 222-пп.</w:t>
      </w:r>
      <w:r w:rsidRPr="008F63C0">
        <w:rPr>
          <w:rFonts w:ascii="Times New Roman" w:eastAsia="Calibri" w:hAnsi="Times New Roman" w:cs="Times New Roman"/>
          <w:sz w:val="28"/>
          <w:szCs w:val="28"/>
        </w:rPr>
        <w:t xml:space="preserve"> Программа </w:t>
      </w:r>
      <w:r w:rsidRPr="008F63C0">
        <w:rPr>
          <w:rFonts w:ascii="Times New Roman" w:eastAsia="Times New Roman" w:hAnsi="Times New Roman" w:cs="Times New Roman"/>
          <w:sz w:val="28"/>
          <w:szCs w:val="28"/>
          <w:lang w:eastAsia="ru-RU"/>
        </w:rPr>
        <w:t xml:space="preserve">реализуются в соответствии с исполнением мероприятия </w:t>
      </w:r>
      <w:r w:rsidRPr="008F63C0">
        <w:rPr>
          <w:rFonts w:ascii="Times New Roman" w:eastAsia="Times New Roman" w:hAnsi="Times New Roman" w:cs="Times New Roman"/>
          <w:sz w:val="28"/>
          <w:szCs w:val="28"/>
          <w:u w:val="single"/>
          <w:lang w:eastAsia="ru-RU"/>
        </w:rPr>
        <w:t>по переселению, связанному со строительством жилых помещений непосредственно в городе Магадане (многоквартирная жилая застройка в бухте Нагаево).</w:t>
      </w:r>
      <w:r w:rsidRPr="008F63C0">
        <w:rPr>
          <w:rFonts w:ascii="Times New Roman" w:eastAsia="Times New Roman" w:hAnsi="Times New Roman" w:cs="Times New Roman"/>
          <w:sz w:val="28"/>
          <w:szCs w:val="28"/>
          <w:lang w:eastAsia="ru-RU"/>
        </w:rPr>
        <w:t xml:space="preserve"> Финансирование на реализацию вышеуказанного мероприятия муниципальному образованию «Ягоднинский городской округ» в 2020 году не было предусмотрено (нулевые показатели). Согласно письма губернатора Магаданской области от 26.08.2020 года № 5483/01/25, мероприятия по переселению граждан из МКД, признанных аварийными до 01 января 2017 года, планируется завершить не позднее 2021 года.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Calibri" w:hAnsi="Times New Roman" w:cs="Times New Roman"/>
          <w:sz w:val="28"/>
          <w:szCs w:val="28"/>
        </w:rPr>
        <w:t xml:space="preserve">Граждане, фактически проживающие либо зарегистрированы по месту жительства на правах нанимателя или собственника, либо не зарегистрированы по месту жительства, но владеют частной собственностью, в МКД, признанных в установленном порядке аварийными и подлежащими сносу, включены в общий список </w:t>
      </w:r>
      <w:r w:rsidRPr="008F63C0">
        <w:rPr>
          <w:rFonts w:ascii="Times New Roman" w:eastAsia="Times New Roman" w:hAnsi="Times New Roman" w:cs="Times New Roman"/>
          <w:sz w:val="28"/>
          <w:szCs w:val="28"/>
          <w:lang w:eastAsia="ru-RU"/>
        </w:rPr>
        <w:t xml:space="preserve">граждан, подлежащих переселению (расселению) в рамках </w:t>
      </w:r>
      <w:r w:rsidRPr="008F63C0">
        <w:rPr>
          <w:rFonts w:ascii="Times New Roman" w:eastAsia="Calibri" w:hAnsi="Times New Roman" w:cs="Times New Roman"/>
          <w:sz w:val="28"/>
          <w:szCs w:val="28"/>
        </w:rPr>
        <w:t xml:space="preserve">действующей </w:t>
      </w:r>
      <w:r w:rsidRPr="008F63C0">
        <w:rPr>
          <w:rFonts w:ascii="Times New Roman" w:eastAsia="Times New Roman" w:hAnsi="Times New Roman" w:cs="Times New Roman"/>
          <w:sz w:val="28"/>
          <w:szCs w:val="28"/>
          <w:lang w:eastAsia="ru-RU"/>
        </w:rPr>
        <w:t xml:space="preserve">муниципальной подпрограммы </w:t>
      </w:r>
      <w:r w:rsidRPr="008F63C0">
        <w:rPr>
          <w:rFonts w:ascii="Times New Roman" w:eastAsia="Times New Roman" w:hAnsi="Times New Roman" w:cs="Times New Roman"/>
          <w:sz w:val="28"/>
          <w:szCs w:val="28"/>
          <w:lang w:eastAsia="ru-RU"/>
        </w:rPr>
        <w:lastRenderedPageBreak/>
        <w:t>«Переселение граждан из аварийного жилищного фонда и (или) непригодных для проживания жилых помещений на территории Ягоднинского городского округа на 2020-2022 годы» муниципальной программы «Развитие городского хозяйства Ягоднинского городского округа», утвержденной постановлением администрации Ягоднинского городского округа от 22.05.2020 года № 267.</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b/>
          <w:sz w:val="28"/>
          <w:szCs w:val="28"/>
          <w:u w:val="single"/>
        </w:rPr>
      </w:pPr>
      <w:r w:rsidRPr="008F63C0">
        <w:rPr>
          <w:rFonts w:ascii="Times New Roman" w:eastAsia="Calibri" w:hAnsi="Times New Roman" w:cs="Times New Roman"/>
          <w:sz w:val="28"/>
          <w:szCs w:val="28"/>
        </w:rPr>
        <w:t>В рамках муниципальной подпрограммы «</w:t>
      </w:r>
      <w:r w:rsidRPr="008F63C0">
        <w:rPr>
          <w:rFonts w:ascii="Times New Roman" w:eastAsia="Times New Roman" w:hAnsi="Times New Roman" w:cs="Times New Roman"/>
          <w:sz w:val="28"/>
          <w:szCs w:val="28"/>
          <w:lang w:eastAsia="ru-RU"/>
        </w:rPr>
        <w:t xml:space="preserve">Переселение граждан из аварийного жилищного фонда и (или) непригодных для проживания жилых помещений на территории Ягоднинского городского округа на 2020-2022 годы» </w:t>
      </w:r>
      <w:r w:rsidRPr="008F63C0">
        <w:rPr>
          <w:rFonts w:ascii="Times New Roman" w:eastAsia="Calibri" w:hAnsi="Times New Roman" w:cs="Times New Roman"/>
          <w:sz w:val="28"/>
          <w:szCs w:val="28"/>
          <w:u w:val="single"/>
        </w:rPr>
        <w:t>в</w:t>
      </w:r>
      <w:r w:rsidRPr="008F63C0">
        <w:rPr>
          <w:rFonts w:ascii="Times New Roman" w:eastAsia="Calibri" w:hAnsi="Times New Roman" w:cs="Times New Roman"/>
          <w:b/>
          <w:sz w:val="28"/>
          <w:szCs w:val="28"/>
          <w:u w:val="single"/>
        </w:rPr>
        <w:t xml:space="preserve"> 2020 году были переселены (расселены)</w:t>
      </w:r>
      <w:r w:rsidRPr="008F63C0">
        <w:rPr>
          <w:rFonts w:ascii="Times New Roman" w:eastAsia="Calibri" w:hAnsi="Times New Roman" w:cs="Times New Roman"/>
          <w:b/>
          <w:sz w:val="28"/>
          <w:szCs w:val="28"/>
        </w:rPr>
        <w:t xml:space="preserve"> </w:t>
      </w:r>
      <w:r w:rsidRPr="008F63C0">
        <w:rPr>
          <w:rFonts w:ascii="Times New Roman" w:eastAsia="Times New Roman" w:hAnsi="Times New Roman" w:cs="Times New Roman"/>
          <w:sz w:val="28"/>
          <w:szCs w:val="28"/>
          <w:lang w:eastAsia="ru-RU"/>
        </w:rPr>
        <w:t xml:space="preserve">5 семей в количестве 10 человек </w:t>
      </w:r>
      <w:r w:rsidRPr="008F63C0">
        <w:rPr>
          <w:rFonts w:ascii="Times New Roman" w:eastAsia="Calibri" w:hAnsi="Times New Roman" w:cs="Times New Roman"/>
          <w:b/>
          <w:sz w:val="28"/>
          <w:szCs w:val="28"/>
          <w:u w:val="single"/>
        </w:rPr>
        <w:t>путем:</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денежного возмещения (выкуп),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предоставления жилых помещений, приобретенных на вторичном рынке жилья, по договорам социального найма,</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выделение жилых помещений из пустующего муниципального жилья и предоставления их по договорам социального найма либо на основании договоров мены.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Общая расселенная площадь жилых помещений составила 276,50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 xml:space="preserve">.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 состоянию на 31.12.2021 года на территории округа не включены ни в одну из вышеуказанных действующих программ по переселению (расселению) 4 аварийных дома (п. Бурхала, ул. </w:t>
      </w:r>
      <w:proofErr w:type="spellStart"/>
      <w:r w:rsidRPr="008F63C0">
        <w:rPr>
          <w:rFonts w:ascii="Times New Roman" w:eastAsia="Times New Roman" w:hAnsi="Times New Roman" w:cs="Times New Roman"/>
          <w:sz w:val="28"/>
          <w:szCs w:val="28"/>
          <w:lang w:eastAsia="ru-RU"/>
        </w:rPr>
        <w:t>Бурхалинская</w:t>
      </w:r>
      <w:proofErr w:type="spellEnd"/>
      <w:r w:rsidRPr="008F63C0">
        <w:rPr>
          <w:rFonts w:ascii="Times New Roman" w:eastAsia="Times New Roman" w:hAnsi="Times New Roman" w:cs="Times New Roman"/>
          <w:sz w:val="28"/>
          <w:szCs w:val="28"/>
          <w:lang w:eastAsia="ru-RU"/>
        </w:rPr>
        <w:t xml:space="preserve">, д. № 65; п. Сенокосный, ул. Центральная, д. № 9 и № 11; п. Ягодное, ул. Энергетиков, д. № 9), общей площадью 563,30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 в связи с полным переселением (расселением) из них граждан (отсутствие фактически проживающих и зарегистрированных граждан). Все дома полностью являются муниципальной собственностью.</w:t>
      </w:r>
      <w:r w:rsidRPr="008F63C0">
        <w:rPr>
          <w:rFonts w:ascii="Times New Roman" w:eastAsia="Calibri" w:hAnsi="Times New Roman" w:cs="Times New Roman"/>
          <w:sz w:val="28"/>
          <w:szCs w:val="28"/>
        </w:rPr>
        <w:tab/>
      </w:r>
      <w:r w:rsidRPr="008F63C0">
        <w:rPr>
          <w:rFonts w:ascii="Times New Roman" w:eastAsia="Calibri" w:hAnsi="Times New Roman" w:cs="Times New Roman"/>
          <w:sz w:val="28"/>
          <w:szCs w:val="28"/>
        </w:rPr>
        <w:tab/>
        <w:t xml:space="preserve">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b/>
          <w:sz w:val="28"/>
          <w:szCs w:val="28"/>
          <w:u w:val="single"/>
        </w:rPr>
        <w:t>В текущем 2020 году</w:t>
      </w:r>
      <w:r w:rsidRPr="008F63C0">
        <w:rPr>
          <w:rFonts w:ascii="Times New Roman" w:eastAsia="Calibri" w:hAnsi="Times New Roman" w:cs="Times New Roman"/>
          <w:sz w:val="28"/>
          <w:szCs w:val="28"/>
        </w:rPr>
        <w:t xml:space="preserve"> </w:t>
      </w:r>
      <w:r w:rsidRPr="008F63C0">
        <w:rPr>
          <w:rFonts w:ascii="Times New Roman" w:eastAsia="Times New Roman" w:hAnsi="Times New Roman" w:cs="Times New Roman"/>
          <w:sz w:val="28"/>
          <w:szCs w:val="28"/>
          <w:lang w:eastAsia="ru-RU"/>
        </w:rPr>
        <w:t xml:space="preserve">на основании распоряжения администрации Ягоднинского городского округа от 29.12.2020 года № 238-р, в соответствии с актом от 30.12.2020 года, </w:t>
      </w:r>
      <w:r w:rsidRPr="008F63C0">
        <w:rPr>
          <w:rFonts w:ascii="Times New Roman" w:eastAsia="Times New Roman" w:hAnsi="Times New Roman" w:cs="Times New Roman"/>
          <w:b/>
          <w:sz w:val="28"/>
          <w:szCs w:val="28"/>
          <w:u w:val="single"/>
          <w:lang w:eastAsia="ru-RU"/>
        </w:rPr>
        <w:t>был выведен из эксплуатации 1 многоквартирный жилой дом путем отключения его от централизованных систем тепло- и водоснабжения, водоотведения, электроснабжения</w:t>
      </w:r>
      <w:r w:rsidRPr="008F63C0">
        <w:rPr>
          <w:rFonts w:ascii="Times New Roman" w:eastAsia="Times New Roman" w:hAnsi="Times New Roman" w:cs="Times New Roman"/>
          <w:sz w:val="28"/>
          <w:szCs w:val="28"/>
          <w:lang w:eastAsia="ru-RU"/>
        </w:rPr>
        <w:t xml:space="preserve">, и расположенный в населенном пункте – поселок Сенокосный по адресу: ул. Зеленая, д. 12, общей площадью 113,8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С учетом вышеизложенного, на территории Ягоднинского городского округа на </w:t>
      </w:r>
      <w:r w:rsidRPr="008F63C0">
        <w:rPr>
          <w:rFonts w:ascii="Times New Roman" w:eastAsia="Calibri" w:hAnsi="Times New Roman" w:cs="Times New Roman"/>
          <w:b/>
          <w:sz w:val="28"/>
          <w:szCs w:val="28"/>
          <w:u w:val="single"/>
        </w:rPr>
        <w:t xml:space="preserve">конец 2020 года отключены от инженерных коммуникаций (систем жизнеобеспечения: тепло- и водоснабжения, водоотведения, электроснабжение) 104 (сто три) МКД, общей площадью 179,30 </w:t>
      </w:r>
      <w:proofErr w:type="spellStart"/>
      <w:r w:rsidRPr="008F63C0">
        <w:rPr>
          <w:rFonts w:ascii="Times New Roman" w:eastAsia="Calibri" w:hAnsi="Times New Roman" w:cs="Times New Roman"/>
          <w:b/>
          <w:sz w:val="28"/>
          <w:szCs w:val="28"/>
          <w:u w:val="single"/>
        </w:rPr>
        <w:t>тыс.кв.м</w:t>
      </w:r>
      <w:proofErr w:type="spellEnd"/>
      <w:r w:rsidRPr="008F63C0">
        <w:rPr>
          <w:rFonts w:ascii="Times New Roman" w:eastAsia="Calibri" w:hAnsi="Times New Roman" w:cs="Times New Roman"/>
          <w:b/>
          <w:sz w:val="28"/>
          <w:szCs w:val="28"/>
          <w:u w:val="single"/>
        </w:rPr>
        <w:t>.,</w:t>
      </w:r>
      <w:r w:rsidRPr="008F63C0">
        <w:rPr>
          <w:rFonts w:ascii="Times New Roman" w:eastAsia="Calibri" w:hAnsi="Times New Roman" w:cs="Times New Roman"/>
          <w:sz w:val="28"/>
          <w:szCs w:val="28"/>
        </w:rPr>
        <w:t xml:space="preserve"> согласно нижеприведенной таблицы.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p>
    <w:tbl>
      <w:tblPr>
        <w:tblW w:w="7941" w:type="dxa"/>
        <w:tblInd w:w="1384" w:type="dxa"/>
        <w:tblLook w:val="04A0" w:firstRow="1" w:lastRow="0" w:firstColumn="1" w:lastColumn="0" w:noHBand="0" w:noVBand="1"/>
      </w:tblPr>
      <w:tblGrid>
        <w:gridCol w:w="829"/>
        <w:gridCol w:w="2074"/>
        <w:gridCol w:w="1860"/>
        <w:gridCol w:w="3170"/>
        <w:gridCol w:w="8"/>
      </w:tblGrid>
      <w:tr w:rsidR="008F63C0" w:rsidRPr="008F63C0" w:rsidTr="0096216B">
        <w:trPr>
          <w:trHeight w:val="570"/>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Наименование населенного пункта</w:t>
            </w:r>
          </w:p>
        </w:tc>
        <w:tc>
          <w:tcPr>
            <w:tcW w:w="516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Отключенные от коммуникаций</w:t>
            </w:r>
          </w:p>
        </w:tc>
      </w:tr>
      <w:tr w:rsidR="008F63C0" w:rsidRPr="008F63C0" w:rsidTr="0096216B">
        <w:trPr>
          <w:trHeight w:val="57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c>
          <w:tcPr>
            <w:tcW w:w="5165" w:type="dxa"/>
            <w:gridSpan w:val="3"/>
            <w:vMerge/>
            <w:tcBorders>
              <w:top w:val="single" w:sz="4" w:space="0" w:color="auto"/>
              <w:left w:val="single" w:sz="4" w:space="0" w:color="auto"/>
              <w:bottom w:val="single" w:sz="4" w:space="0" w:color="000000"/>
              <w:right w:val="single" w:sz="4" w:space="0" w:color="000000"/>
            </w:tcBorders>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r>
      <w:tr w:rsidR="008F63C0" w:rsidRPr="008F63C0" w:rsidTr="0096216B">
        <w:trPr>
          <w:gridAfter w:val="1"/>
          <w:wAfter w:w="8" w:type="dxa"/>
          <w:trHeight w:val="343"/>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единиц (МКД)</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общая площадь МКД в тыс. м. 2</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Бурхала</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12</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8,36</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lastRenderedPageBreak/>
              <w:t>2</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Дебин</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9,03</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3</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Оротукан</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12,40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4</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Синегорье</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23</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85,90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5</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п. Сенокосный </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10,51</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6</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Спорное</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15</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24,20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7</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Таскан</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1,30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Штурмовой</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13</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8,90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9</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п. </w:t>
            </w:r>
            <w:proofErr w:type="spellStart"/>
            <w:r w:rsidRPr="008F63C0">
              <w:rPr>
                <w:rFonts w:ascii="Times New Roman" w:eastAsia="Times New Roman" w:hAnsi="Times New Roman" w:cs="Times New Roman"/>
                <w:color w:val="000000"/>
                <w:sz w:val="28"/>
                <w:szCs w:val="28"/>
                <w:lang w:eastAsia="ru-RU"/>
              </w:rPr>
              <w:t>Эльген</w:t>
            </w:r>
            <w:proofErr w:type="spellEnd"/>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20</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18,20</w:t>
            </w:r>
          </w:p>
        </w:tc>
      </w:tr>
      <w:tr w:rsidR="008F63C0" w:rsidRPr="008F63C0" w:rsidTr="0096216B">
        <w:trPr>
          <w:gridAfter w:val="1"/>
          <w:wAfter w:w="8" w:type="dxa"/>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10</w:t>
            </w:r>
          </w:p>
        </w:tc>
        <w:tc>
          <w:tcPr>
            <w:tcW w:w="2079"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Ягодное</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0,50</w:t>
            </w:r>
          </w:p>
        </w:tc>
      </w:tr>
      <w:tr w:rsidR="008F63C0" w:rsidRPr="008F63C0" w:rsidTr="0096216B">
        <w:trPr>
          <w:gridAfter w:val="1"/>
          <w:wAfter w:w="8" w:type="dxa"/>
          <w:trHeight w:val="300"/>
        </w:trPr>
        <w:tc>
          <w:tcPr>
            <w:tcW w:w="27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b/>
                <w:bCs/>
                <w:color w:val="000000"/>
                <w:sz w:val="28"/>
                <w:szCs w:val="28"/>
                <w:lang w:eastAsia="ru-RU"/>
              </w:rPr>
            </w:pPr>
            <w:r w:rsidRPr="008F63C0">
              <w:rPr>
                <w:rFonts w:ascii="Times New Roman" w:eastAsia="Times New Roman" w:hAnsi="Times New Roman" w:cs="Times New Roman"/>
                <w:b/>
                <w:bCs/>
                <w:color w:val="000000"/>
                <w:sz w:val="28"/>
                <w:szCs w:val="28"/>
                <w:lang w:eastAsia="ru-RU"/>
              </w:rPr>
              <w:t>ВСЕГО:</w:t>
            </w:r>
          </w:p>
        </w:tc>
        <w:tc>
          <w:tcPr>
            <w:tcW w:w="189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b/>
                <w:bCs/>
                <w:color w:val="000000"/>
                <w:sz w:val="28"/>
                <w:szCs w:val="28"/>
                <w:lang w:eastAsia="ru-RU"/>
              </w:rPr>
            </w:pPr>
            <w:r w:rsidRPr="008F63C0">
              <w:rPr>
                <w:rFonts w:ascii="Times New Roman" w:eastAsia="Times New Roman" w:hAnsi="Times New Roman" w:cs="Times New Roman"/>
                <w:b/>
                <w:bCs/>
                <w:color w:val="000000"/>
                <w:sz w:val="28"/>
                <w:szCs w:val="28"/>
                <w:lang w:eastAsia="ru-RU"/>
              </w:rPr>
              <w:t>104</w:t>
            </w:r>
          </w:p>
        </w:tc>
        <w:tc>
          <w:tcPr>
            <w:tcW w:w="326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b/>
                <w:bCs/>
                <w:color w:val="000000"/>
                <w:sz w:val="28"/>
                <w:szCs w:val="28"/>
                <w:lang w:eastAsia="ru-RU"/>
              </w:rPr>
            </w:pPr>
            <w:r w:rsidRPr="008F63C0">
              <w:rPr>
                <w:rFonts w:ascii="Times New Roman" w:eastAsia="Times New Roman" w:hAnsi="Times New Roman" w:cs="Times New Roman"/>
                <w:b/>
                <w:bCs/>
                <w:color w:val="000000"/>
                <w:sz w:val="28"/>
                <w:szCs w:val="28"/>
                <w:lang w:eastAsia="ru-RU"/>
              </w:rPr>
              <w:t>179,30</w:t>
            </w:r>
          </w:p>
        </w:tc>
      </w:tr>
    </w:tbl>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ab/>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 рамках проведения мероприятий по уплотнению (оптимизации) жилищного фонда, </w:t>
      </w:r>
      <w:r w:rsidRPr="008F63C0">
        <w:rPr>
          <w:rFonts w:ascii="Times New Roman" w:eastAsia="Times New Roman" w:hAnsi="Times New Roman" w:cs="Times New Roman"/>
          <w:sz w:val="28"/>
          <w:szCs w:val="28"/>
          <w:lang w:eastAsia="ru-RU"/>
        </w:rPr>
        <w:t xml:space="preserve">на основании распоряжения администрации Ягоднинского городского округа от 27.08.2020 года № 136-р, в соответствии с актом от 28.08.2020 года, </w:t>
      </w:r>
      <w:r w:rsidRPr="008F63C0">
        <w:rPr>
          <w:rFonts w:ascii="Times New Roman" w:eastAsia="Times New Roman" w:hAnsi="Times New Roman" w:cs="Times New Roman"/>
          <w:b/>
          <w:sz w:val="28"/>
          <w:szCs w:val="28"/>
          <w:u w:val="single"/>
          <w:lang w:eastAsia="ru-RU"/>
        </w:rPr>
        <w:t xml:space="preserve">была выведена из эксплуатации 4 секция (7 и 8 подъезды, квартиры с 91 по 120, общей площадью 1653,90 </w:t>
      </w:r>
      <w:proofErr w:type="spellStart"/>
      <w:r w:rsidRPr="008F63C0">
        <w:rPr>
          <w:rFonts w:ascii="Times New Roman" w:eastAsia="Times New Roman" w:hAnsi="Times New Roman" w:cs="Times New Roman"/>
          <w:b/>
          <w:sz w:val="28"/>
          <w:szCs w:val="28"/>
          <w:u w:val="single"/>
          <w:lang w:eastAsia="ru-RU"/>
        </w:rPr>
        <w:t>кв.м</w:t>
      </w:r>
      <w:proofErr w:type="spellEnd"/>
      <w:r w:rsidRPr="008F63C0">
        <w:rPr>
          <w:rFonts w:ascii="Times New Roman" w:eastAsia="Times New Roman" w:hAnsi="Times New Roman" w:cs="Times New Roman"/>
          <w:b/>
          <w:sz w:val="28"/>
          <w:szCs w:val="28"/>
          <w:u w:val="single"/>
          <w:lang w:eastAsia="ru-RU"/>
        </w:rPr>
        <w:t>.) многоквартирного жилого дома, расположенного по адресу: Магаданская область, Ягоднинский район, п. Синегорье, ул. 2-ой квартал, дом № 2, путем отключения ее от централизованных систем тепло- и водоснабжения, водоотведения, электроснабжения</w:t>
      </w:r>
      <w:r w:rsidRPr="008F63C0">
        <w:rPr>
          <w:rFonts w:ascii="Times New Roman" w:eastAsia="Times New Roman" w:hAnsi="Times New Roman" w:cs="Times New Roman"/>
          <w:sz w:val="28"/>
          <w:szCs w:val="28"/>
          <w:lang w:eastAsia="ru-RU"/>
        </w:rPr>
        <w:t xml:space="preserve">.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При этом, на конец года 2020 года общая площадь жилых помещений, </w:t>
      </w:r>
      <w:r w:rsidRPr="008F63C0">
        <w:rPr>
          <w:rFonts w:ascii="Times New Roman" w:eastAsia="Calibri" w:hAnsi="Times New Roman" w:cs="Times New Roman"/>
          <w:b/>
          <w:sz w:val="28"/>
          <w:szCs w:val="28"/>
        </w:rPr>
        <w:t xml:space="preserve">требующая расселения, составила 11240,10 </w:t>
      </w:r>
      <w:proofErr w:type="spellStart"/>
      <w:r w:rsidRPr="008F63C0">
        <w:rPr>
          <w:rFonts w:ascii="Times New Roman" w:eastAsia="Calibri" w:hAnsi="Times New Roman" w:cs="Times New Roman"/>
          <w:b/>
          <w:sz w:val="28"/>
          <w:szCs w:val="28"/>
        </w:rPr>
        <w:t>кв.м</w:t>
      </w:r>
      <w:proofErr w:type="spellEnd"/>
      <w:r w:rsidRPr="008F63C0">
        <w:rPr>
          <w:rFonts w:ascii="Times New Roman" w:eastAsia="Calibri" w:hAnsi="Times New Roman" w:cs="Times New Roman"/>
          <w:b/>
          <w:sz w:val="28"/>
          <w:szCs w:val="28"/>
        </w:rPr>
        <w:t xml:space="preserve">. </w:t>
      </w:r>
      <w:r w:rsidRPr="008F63C0">
        <w:rPr>
          <w:rFonts w:ascii="Times New Roman" w:eastAsia="Times New Roman" w:hAnsi="Times New Roman" w:cs="Times New Roman"/>
          <w:sz w:val="28"/>
          <w:szCs w:val="28"/>
          <w:lang w:eastAsia="ru-RU"/>
        </w:rPr>
        <w:t xml:space="preserve">Количество домов, требующих расселения граждан, составляет 29 МКД, общей площадью 31089,20 </w:t>
      </w:r>
      <w:proofErr w:type="spellStart"/>
      <w:r w:rsidRPr="008F63C0">
        <w:rPr>
          <w:rFonts w:ascii="Times New Roman" w:eastAsia="Times New Roman" w:hAnsi="Times New Roman" w:cs="Times New Roman"/>
          <w:sz w:val="28"/>
          <w:szCs w:val="28"/>
          <w:lang w:eastAsia="ru-RU"/>
        </w:rPr>
        <w:t>кв.м</w:t>
      </w:r>
      <w:proofErr w:type="spellEnd"/>
      <w:r w:rsidRPr="008F63C0">
        <w:rPr>
          <w:rFonts w:ascii="Times New Roman" w:eastAsia="Times New Roman" w:hAnsi="Times New Roman" w:cs="Times New Roman"/>
          <w:sz w:val="28"/>
          <w:szCs w:val="28"/>
          <w:lang w:eastAsia="ru-RU"/>
        </w:rPr>
        <w:t xml:space="preserve">. Количество жителей, планируемых к переселению (расселению) из аварийного жилищного фонда составляет 430 человек.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 рамках </w:t>
      </w:r>
      <w:r w:rsidRPr="008F63C0">
        <w:rPr>
          <w:rFonts w:ascii="Times New Roman" w:eastAsia="Times New Roman" w:hAnsi="Times New Roman" w:cs="Times New Roman"/>
          <w:sz w:val="28"/>
          <w:szCs w:val="28"/>
          <w:lang w:eastAsia="ru-RU"/>
        </w:rPr>
        <w:t xml:space="preserve">реализации мероприятий по восстановлению и модернизации муниципального имущества в 2020 году подпрограммы «Содействие муниципальным образованиям в оптимизации системы расселения в Магаданской области» государственной программы «Обеспечение качественными жилищно-коммунальными услугами и комфортными условиями проживания населения Магаданской области», утвержденной постановлением администрации Ягоднинского городского округа от 12.12.2013 года № 1256-па, на основании муниципальной подпрограммы «Оптимизация системы расселения в Магаданской области на территории Ягоднинского городского округа на 2020-2022 годы» муниципальной программы «Развитие городского хозяйства Ягоднинского городского округа», утвержденной постановлением администрации Ягоднинского городского округа от 22.05.2020 года № 267, </w:t>
      </w:r>
      <w:r w:rsidRPr="008F63C0">
        <w:rPr>
          <w:rFonts w:ascii="Times New Roman" w:eastAsia="Calibri" w:hAnsi="Times New Roman" w:cs="Times New Roman"/>
          <w:sz w:val="28"/>
          <w:szCs w:val="28"/>
        </w:rPr>
        <w:t xml:space="preserve">направленной </w:t>
      </w:r>
      <w:r w:rsidRPr="008F63C0">
        <w:rPr>
          <w:rFonts w:ascii="Times New Roman" w:eastAsia="Times New Roman" w:hAnsi="Times New Roman" w:cs="Times New Roman"/>
          <w:sz w:val="28"/>
          <w:szCs w:val="28"/>
          <w:lang w:eastAsia="ru-RU"/>
        </w:rPr>
        <w:t xml:space="preserve">на расселение 9-ти населенных пунктов, признанных неперспективными для дальнейшего развития, </w:t>
      </w:r>
      <w:r w:rsidRPr="008F63C0">
        <w:rPr>
          <w:rFonts w:ascii="Times New Roman" w:eastAsia="Times New Roman" w:hAnsi="Times New Roman" w:cs="Times New Roman"/>
          <w:b/>
          <w:sz w:val="28"/>
          <w:szCs w:val="28"/>
          <w:u w:val="single"/>
          <w:lang w:eastAsia="ru-RU"/>
        </w:rPr>
        <w:t xml:space="preserve">в 2020 году фактически было модернизировано 16 жилых помещений (квартир), общей площадью 668,30 </w:t>
      </w:r>
      <w:proofErr w:type="spellStart"/>
      <w:r w:rsidRPr="008F63C0">
        <w:rPr>
          <w:rFonts w:ascii="Times New Roman" w:eastAsia="Times New Roman" w:hAnsi="Times New Roman" w:cs="Times New Roman"/>
          <w:b/>
          <w:sz w:val="28"/>
          <w:szCs w:val="28"/>
          <w:u w:val="single"/>
          <w:lang w:eastAsia="ru-RU"/>
        </w:rPr>
        <w:t>кв.м</w:t>
      </w:r>
      <w:proofErr w:type="spellEnd"/>
      <w:r w:rsidRPr="008F63C0">
        <w:rPr>
          <w:rFonts w:ascii="Times New Roman" w:eastAsia="Times New Roman" w:hAnsi="Times New Roman" w:cs="Times New Roman"/>
          <w:b/>
          <w:sz w:val="28"/>
          <w:szCs w:val="28"/>
          <w:u w:val="single"/>
          <w:lang w:eastAsia="ru-RU"/>
        </w:rPr>
        <w:t xml:space="preserve">. (из них: в п. Ягодное – 11 квартир, общей площадью 412,00 </w:t>
      </w:r>
      <w:proofErr w:type="spellStart"/>
      <w:r w:rsidRPr="008F63C0">
        <w:rPr>
          <w:rFonts w:ascii="Times New Roman" w:eastAsia="Times New Roman" w:hAnsi="Times New Roman" w:cs="Times New Roman"/>
          <w:b/>
          <w:sz w:val="28"/>
          <w:szCs w:val="28"/>
          <w:u w:val="single"/>
          <w:lang w:eastAsia="ru-RU"/>
        </w:rPr>
        <w:t>кв.м</w:t>
      </w:r>
      <w:proofErr w:type="spellEnd"/>
      <w:r w:rsidRPr="008F63C0">
        <w:rPr>
          <w:rFonts w:ascii="Times New Roman" w:eastAsia="Times New Roman" w:hAnsi="Times New Roman" w:cs="Times New Roman"/>
          <w:b/>
          <w:sz w:val="28"/>
          <w:szCs w:val="28"/>
          <w:u w:val="single"/>
          <w:lang w:eastAsia="ru-RU"/>
        </w:rPr>
        <w:t xml:space="preserve">. ; в п. Оротукан – 5 квартир, общей площадью 256,30 </w:t>
      </w:r>
      <w:proofErr w:type="spellStart"/>
      <w:r w:rsidRPr="008F63C0">
        <w:rPr>
          <w:rFonts w:ascii="Times New Roman" w:eastAsia="Times New Roman" w:hAnsi="Times New Roman" w:cs="Times New Roman"/>
          <w:b/>
          <w:sz w:val="28"/>
          <w:szCs w:val="28"/>
          <w:u w:val="single"/>
          <w:lang w:eastAsia="ru-RU"/>
        </w:rPr>
        <w:t>кв.м</w:t>
      </w:r>
      <w:proofErr w:type="spellEnd"/>
      <w:r w:rsidRPr="008F63C0">
        <w:rPr>
          <w:rFonts w:ascii="Times New Roman" w:eastAsia="Times New Roman" w:hAnsi="Times New Roman" w:cs="Times New Roman"/>
          <w:b/>
          <w:sz w:val="28"/>
          <w:szCs w:val="28"/>
          <w:u w:val="single"/>
          <w:lang w:eastAsia="ru-RU"/>
        </w:rPr>
        <w:t>.)</w:t>
      </w:r>
      <w:r w:rsidRPr="008F63C0">
        <w:rPr>
          <w:rFonts w:ascii="Times New Roman" w:eastAsia="Times New Roman" w:hAnsi="Times New Roman" w:cs="Times New Roman"/>
          <w:sz w:val="28"/>
          <w:szCs w:val="28"/>
          <w:lang w:eastAsia="ru-RU"/>
        </w:rPr>
        <w:t xml:space="preserve">. В соответствии с Соглашением № 3 от 18.05.2020 года о предоставлении субсидии бюджету Ягоднинского </w:t>
      </w:r>
      <w:r w:rsidRPr="008F63C0">
        <w:rPr>
          <w:rFonts w:ascii="Times New Roman" w:eastAsia="Times New Roman" w:hAnsi="Times New Roman" w:cs="Times New Roman"/>
          <w:sz w:val="28"/>
          <w:szCs w:val="28"/>
          <w:lang w:eastAsia="ru-RU"/>
        </w:rPr>
        <w:lastRenderedPageBreak/>
        <w:t xml:space="preserve">городского округа (с учетом дополнительного соглашения от 06.10.2020 года), денежные средства в размере 14025,94 тыс. рублей на реализацию мероприятий по восстановлению и модернизации муниципального имущества в 2020 году были освоены в полном объеме.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u w:val="single"/>
          <w:lang w:eastAsia="ru-RU"/>
        </w:rPr>
        <w:t xml:space="preserve">На 12 жилых помещений (квартир), общей площадью 583,90 </w:t>
      </w:r>
      <w:proofErr w:type="spellStart"/>
      <w:r w:rsidRPr="008F63C0">
        <w:rPr>
          <w:rFonts w:ascii="Times New Roman" w:eastAsia="Times New Roman" w:hAnsi="Times New Roman" w:cs="Times New Roman"/>
          <w:b/>
          <w:sz w:val="28"/>
          <w:szCs w:val="28"/>
          <w:u w:val="single"/>
          <w:lang w:eastAsia="ru-RU"/>
        </w:rPr>
        <w:t>кв.м</w:t>
      </w:r>
      <w:proofErr w:type="spellEnd"/>
      <w:r w:rsidRPr="008F63C0">
        <w:rPr>
          <w:rFonts w:ascii="Times New Roman" w:eastAsia="Times New Roman" w:hAnsi="Times New Roman" w:cs="Times New Roman"/>
          <w:b/>
          <w:sz w:val="28"/>
          <w:szCs w:val="28"/>
          <w:u w:val="single"/>
          <w:lang w:eastAsia="ru-RU"/>
        </w:rPr>
        <w:t>. были получены в 2020 году</w:t>
      </w:r>
      <w:r w:rsidRPr="008F63C0">
        <w:rPr>
          <w:rFonts w:ascii="Times New Roman" w:eastAsia="Times New Roman" w:hAnsi="Times New Roman" w:cs="Times New Roman"/>
          <w:b/>
          <w:sz w:val="28"/>
          <w:szCs w:val="28"/>
          <w:lang w:eastAsia="ru-RU"/>
        </w:rPr>
        <w:t xml:space="preserve"> </w:t>
      </w:r>
      <w:r w:rsidRPr="008F63C0">
        <w:rPr>
          <w:rFonts w:ascii="Times New Roman" w:eastAsia="Times New Roman" w:hAnsi="Times New Roman" w:cs="Times New Roman"/>
          <w:sz w:val="28"/>
          <w:szCs w:val="28"/>
          <w:lang w:eastAsia="ru-RU"/>
        </w:rPr>
        <w:t>положительные заключения МОГАУ «Управление государственной экспертизы» с утверждённой стоимостью проведения восстановительных работ в размере 16585,439 тыс. рублей</w:t>
      </w:r>
      <w:r w:rsidRPr="008F63C0">
        <w:rPr>
          <w:rFonts w:ascii="Times New Roman" w:eastAsia="Times New Roman" w:hAnsi="Times New Roman" w:cs="Times New Roman"/>
          <w:b/>
          <w:sz w:val="28"/>
          <w:szCs w:val="28"/>
          <w:lang w:eastAsia="ru-RU"/>
        </w:rPr>
        <w:t>.</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lang w:eastAsia="ru-RU"/>
        </w:rPr>
        <w:t xml:space="preserve">В рамках реализации мероприятий подпрограммы «Оптимизация системы расселения Магаданской области на территории Ягоднинского городского округа на 2020-2022 годы» гражданам, участвующих в ней, предоставляется: </w:t>
      </w:r>
    </w:p>
    <w:p w:rsidR="008F63C0" w:rsidRPr="008F63C0" w:rsidRDefault="008F63C0" w:rsidP="008F63C0">
      <w:pPr>
        <w:tabs>
          <w:tab w:val="left" w:pos="567"/>
        </w:tabs>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lang w:eastAsia="ru-RU"/>
        </w:rPr>
        <w:t xml:space="preserve">- </w:t>
      </w:r>
      <w:r w:rsidRPr="008F63C0">
        <w:rPr>
          <w:rFonts w:ascii="Times New Roman" w:eastAsia="Calibri" w:hAnsi="Times New Roman" w:cs="Times New Roman"/>
          <w:sz w:val="28"/>
          <w:szCs w:val="28"/>
        </w:rPr>
        <w:t>социальная выплата, осуществляемая безналичным путем граждан, изъявившим желание сменить место жительство, для приобретения ими жилья в пределах Магаданской области (включая г. Магадан) согласно очередности;</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 либо модернизированное (восстановленное) муниципальное жилое помещение по договору социального найма или договора мены с согласия самого участника Подпрограммы.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В 2020 году в рамках реализации вышеуказанной подпрограммы были переселены 3 семьи в количестве 3 человек.</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рамках проведения мероприятий по уплотнению (оптимизации) жилищного фонда на территории Ягоднинского городского округа с целью сокращения затрат на его содержание, на основании распоряжения администрации Ягоднинского городского округа от 27.10.2020 года № 179-р, в населенном пункте – поселок Оротукан проводилась и в настоящее время продолжается  проводится работа по переселению (расселению) граждан из 2-х подъездов (1 и 2) в МКД, расположенного по адресу: ул. Пионерская, д. 14, с последующим плановым отключением данных подъездов от всех систем жизнеобеспечения (тепло- и водоснабжение, электроснабжение). При этом 3-й подъезд в МКД, расположенном по адресу: ул. Пионерская, д. 14, полностью расселен и отключён от всех коммуникаций.</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На основании распоряжения администрации Ягоднинского городского округа от 06.04.2020 года № 49-р, в населенном пункте – поселок Синегорье проводилась и в настоящее время продолжается работа по переселению граждан, фактически проживающих в 1-ой, 2-ой и 3-ей (1-6 подъезды) многоквартирного дома, расположенного по адресу: ул. 2-ой квартал, д. 2, в другие благоустроенные жилые помещения, с последующим выводом их из эксплуатации.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 состоянию на 01.01.2020 года на учете в качестве нуждающихся в жилых помещениях муниципального жилищного фонда Ягоднинского городского округа, предоставляемых по договорам социального найма, состояло 8 семей в количестве 13 человек. В течении 2020 года было принято на учет 5 семей в количестве 10 человек, а снято в течении года 7 семей в количестве 13 человек, из них: 5 семей в количестве 11 человек на основании предоставления жилых помещений по договорам социального найма, а 2 </w:t>
      </w:r>
      <w:r w:rsidRPr="008F63C0">
        <w:rPr>
          <w:rFonts w:ascii="Times New Roman" w:eastAsia="Times New Roman" w:hAnsi="Times New Roman" w:cs="Times New Roman"/>
          <w:sz w:val="28"/>
          <w:szCs w:val="28"/>
          <w:lang w:eastAsia="ru-RU"/>
        </w:rPr>
        <w:lastRenderedPageBreak/>
        <w:t>семьи в количестве 2 человек по другим основаниям. По состоянию на 31.12.2020 года на учете в качестве нуждающихся в жилых помещениях состоит 6 семей в количестве 10 человек, в том числе: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1 семья в количестве 2-х человек состоит на вышеуказанном учете, которая проживает в аварийном жилищном фонде (дата постановки семьи на вышеуказанный учет - 23.11.2020 года);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- 1 семья в количестве 3-х человек, в которой имеется инвалид с детства, и претендует на внеочередное предоставление жилья.  </w:t>
      </w:r>
    </w:p>
    <w:p w:rsidR="008F63C0" w:rsidRPr="008F63C0" w:rsidRDefault="008F63C0" w:rsidP="008F63C0">
      <w:pPr>
        <w:spacing w:after="0" w:line="240" w:lineRule="auto"/>
        <w:ind w:firstLine="709"/>
        <w:jc w:val="both"/>
        <w:rPr>
          <w:rFonts w:ascii="Times New Roman" w:eastAsia="Calibri" w:hAnsi="Times New Roman" w:cs="Times New Roman"/>
          <w:b/>
          <w:sz w:val="28"/>
          <w:szCs w:val="28"/>
        </w:rPr>
      </w:pPr>
      <w:r w:rsidRPr="008F63C0">
        <w:rPr>
          <w:rFonts w:ascii="Times New Roman" w:eastAsia="Calibri" w:hAnsi="Times New Roman" w:cs="Times New Roman"/>
          <w:b/>
          <w:sz w:val="28"/>
          <w:szCs w:val="28"/>
        </w:rPr>
        <w:t>Доля населения, получившего жилые помещения и улучшившего жилищные условия</w:t>
      </w:r>
      <w:r w:rsidRPr="008F63C0">
        <w:rPr>
          <w:rFonts w:ascii="Times New Roman" w:eastAsia="Calibri" w:hAnsi="Times New Roman" w:cs="Times New Roman"/>
          <w:sz w:val="28"/>
          <w:szCs w:val="28"/>
        </w:rPr>
        <w:t xml:space="preserve"> в отчетном году, в общей численности населения, состоящего на учете в качестве нуждающегося в жилых помещениях, </w:t>
      </w:r>
      <w:r w:rsidRPr="008F63C0">
        <w:rPr>
          <w:rFonts w:ascii="Times New Roman" w:eastAsia="Calibri" w:hAnsi="Times New Roman" w:cs="Times New Roman"/>
          <w:b/>
          <w:sz w:val="28"/>
          <w:szCs w:val="28"/>
        </w:rPr>
        <w:t xml:space="preserve">с учетом принятых граждан в течении года составляет 53,85 % (по количеству семей), 56,52 % (по количеству человек). </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lang w:eastAsia="ru-RU"/>
        </w:rPr>
        <w:t>На начало 2020 года на территории Ягоднинского городского округа осуществляет деятельность 6 управляющих организаций: 4 управляющие организации частной формы собственности; 1 управляющая организация, находящихся в муниципальной собственности, а также 1 товарищество собственников жилья. В</w:t>
      </w:r>
      <w:r w:rsidRPr="008F63C0">
        <w:rPr>
          <w:rFonts w:ascii="Times New Roman" w:eastAsia="Calibri" w:hAnsi="Times New Roman" w:cs="Times New Roman"/>
          <w:sz w:val="28"/>
          <w:szCs w:val="28"/>
          <w:lang w:eastAsia="ru-RU"/>
        </w:rPr>
        <w:t>ыбран способ управления в 109 многоквартирных</w:t>
      </w:r>
      <w:r w:rsidRPr="008F63C0">
        <w:rPr>
          <w:rFonts w:ascii="Times New Roman" w:eastAsia="Times New Roman" w:hAnsi="Times New Roman" w:cs="Times New Roman"/>
          <w:sz w:val="28"/>
          <w:szCs w:val="28"/>
          <w:lang w:eastAsia="ru-RU"/>
        </w:rPr>
        <w:t xml:space="preserve"> </w:t>
      </w:r>
      <w:r w:rsidRPr="008F63C0">
        <w:rPr>
          <w:rFonts w:ascii="Times New Roman" w:eastAsia="Calibri" w:hAnsi="Times New Roman" w:cs="Times New Roman"/>
          <w:sz w:val="28"/>
          <w:szCs w:val="28"/>
          <w:lang w:eastAsia="ru-RU"/>
        </w:rPr>
        <w:t>домах</w:t>
      </w:r>
      <w:r w:rsidRPr="008F63C0">
        <w:rPr>
          <w:rFonts w:ascii="Times New Roman" w:eastAsia="Times New Roman" w:hAnsi="Times New Roman" w:cs="Times New Roman"/>
          <w:sz w:val="28"/>
          <w:szCs w:val="28"/>
          <w:lang w:eastAsia="ru-RU"/>
        </w:rPr>
        <w:t xml:space="preserve"> и</w:t>
      </w:r>
      <w:r w:rsidRPr="008F63C0">
        <w:rPr>
          <w:rFonts w:ascii="Times New Roman" w:eastAsia="Calibri" w:hAnsi="Times New Roman" w:cs="Times New Roman"/>
          <w:sz w:val="28"/>
          <w:szCs w:val="28"/>
          <w:lang w:eastAsia="ru-RU"/>
        </w:rPr>
        <w:t>з 118 действующих МКД, а на конец года из 117 действующих МКД. На начало года н</w:t>
      </w:r>
      <w:r w:rsidRPr="008F63C0">
        <w:rPr>
          <w:rFonts w:ascii="Times New Roman" w:eastAsia="Times New Roman" w:hAnsi="Times New Roman" w:cs="Times New Roman"/>
          <w:sz w:val="28"/>
          <w:szCs w:val="28"/>
          <w:lang w:eastAsia="ru-RU"/>
        </w:rPr>
        <w:t xml:space="preserve">е выбран способ управления </w:t>
      </w:r>
      <w:r w:rsidRPr="008F63C0">
        <w:rPr>
          <w:rFonts w:ascii="Times New Roman" w:eastAsia="Calibri" w:hAnsi="Times New Roman" w:cs="Times New Roman"/>
          <w:sz w:val="28"/>
          <w:szCs w:val="28"/>
          <w:lang w:eastAsia="ru-RU"/>
        </w:rPr>
        <w:t>– 9 многоквартирных домов, на конец года – 8 МКД (1 МКД, расположенный по адресу: п. Сенокосный, ул. Зеленая д. 12, выведен из эксплуатации).</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состоянию на 31.12.2020 года составляет 6,8 % (исходя из количества МКД – 117 (действующие, отапливаемые), не реализован способ управления – 8 МКД).</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в рамках муниципального жилищного контроля проведено 8 проверок, из них: 5 проверок в отношении юридических лиц (управляющих организаций) 3 проверки в отношении физических лиц. Выдано 14 предостережений юридическим лицам (управляющим организациям). </w:t>
      </w:r>
    </w:p>
    <w:p w:rsidR="008F63C0" w:rsidRPr="008F63C0" w:rsidRDefault="008F63C0" w:rsidP="008F63C0">
      <w:pPr>
        <w:tabs>
          <w:tab w:val="left" w:pos="748"/>
        </w:tabs>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b/>
          <w:bCs/>
          <w:sz w:val="28"/>
          <w:szCs w:val="28"/>
          <w:lang w:eastAsia="ru-RU"/>
        </w:rPr>
        <w:t>Реализация отдельных государственных полномочий Магаданской области по организации мероприятий при осуществлении деятельности по обращению с животными без владельцев:</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Ягоднинскому городскому округу распределена субвенция </w:t>
      </w:r>
      <w:bookmarkStart w:id="2" w:name="_Hlk62225000"/>
      <w:r w:rsidRPr="008F63C0">
        <w:rPr>
          <w:rFonts w:ascii="Times New Roman" w:eastAsia="Calibri" w:hAnsi="Times New Roman" w:cs="Times New Roman"/>
          <w:sz w:val="28"/>
          <w:szCs w:val="28"/>
        </w:rPr>
        <w:t xml:space="preserve">из областного бюджета на осуществление отдельных государственных полномочий Магаданской области по организации мероприятий при осуществлении деятельности по обращению с животными без владельцев </w:t>
      </w:r>
      <w:bookmarkEnd w:id="2"/>
      <w:r w:rsidRPr="008F63C0">
        <w:rPr>
          <w:rFonts w:ascii="Times New Roman" w:eastAsia="Calibri" w:hAnsi="Times New Roman" w:cs="Times New Roman"/>
          <w:sz w:val="28"/>
          <w:szCs w:val="28"/>
        </w:rPr>
        <w:t>в 2020 году в размере 1 589,80 тысяч рублей.</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_Hlk45283938"/>
      <w:r w:rsidRPr="008F63C0">
        <w:rPr>
          <w:rFonts w:ascii="Times New Roman" w:eastAsia="Calibri" w:hAnsi="Times New Roman" w:cs="Times New Roman"/>
          <w:sz w:val="28"/>
          <w:szCs w:val="28"/>
        </w:rPr>
        <w:t xml:space="preserve">Между Управлением ЖКХ администрации Ягоднинского городской округа и ООО «Альтаир» был заключен муниципальный контракт № 18-А-2020 от 23.03.2020 года на оказание услуг по организации мероприятий при </w:t>
      </w:r>
      <w:r w:rsidRPr="008F63C0">
        <w:rPr>
          <w:rFonts w:ascii="Times New Roman" w:eastAsia="Calibri" w:hAnsi="Times New Roman" w:cs="Times New Roman"/>
          <w:sz w:val="28"/>
          <w:szCs w:val="28"/>
        </w:rPr>
        <w:lastRenderedPageBreak/>
        <w:t>осуществлении деятельности по обращению с животными без владельцев на территории муниципального образования «Ягоднинский городской округ».</w:t>
      </w:r>
      <w:bookmarkEnd w:id="3"/>
      <w:r w:rsidRPr="008F63C0">
        <w:rPr>
          <w:rFonts w:ascii="Times New Roman" w:eastAsia="Calibri" w:hAnsi="Times New Roman" w:cs="Times New Roman"/>
          <w:sz w:val="28"/>
          <w:szCs w:val="28"/>
        </w:rPr>
        <w:t xml:space="preserve"> Указанный контракт был заключен сроком до 31.12.2020 года. В рамках муниципального контракта ООО «Альтаир» оказывал следующие услуги:</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прием от предприятий любой организационно-правовой формы и граждан заявок на отлов безнадзорных животных (в письменной или в устной форме);</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осуществление отлова безнадзорных животных по плановым выездам один раз в месяц, и внепланово по поступившим заявкам;</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сбор мертвых животных с территории округа, согласно поступившим заявкам;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передача отловленных животных их владельцам (или новым владельцам) при соответствующих обращениях;</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проведение эвтаназии животных по медицинским показаниям (до помещения в приют): больных или травмированных, безнадзорных животных агрессивных пород, а также в случаях агрессивного поведения животного, в том числе стаи животных, с составлением акта умерщвления животного без владельцев, согласно Приложению 3;</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уничтожение биологических отходов производится в соответствии с ветеринарно-санитарными правилами сбора, утилизации и уничтожения биологических отходов.</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прием отловленного животного в приют, оформление документации, регистрацию;</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содержание животных в приюте (кормление животных, обработка от эктопаразитов, выгул животных);</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нанесение идентификационной метки (при ее отсутствии);</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ветеринарный осмотр животных (осмотр, обработка против </w:t>
      </w:r>
      <w:proofErr w:type="spellStart"/>
      <w:r w:rsidRPr="008F63C0">
        <w:rPr>
          <w:rFonts w:ascii="Times New Roman" w:eastAsia="Calibri" w:hAnsi="Times New Roman" w:cs="Times New Roman"/>
          <w:sz w:val="28"/>
          <w:szCs w:val="28"/>
        </w:rPr>
        <w:t>экопаразитов</w:t>
      </w:r>
      <w:proofErr w:type="spellEnd"/>
      <w:r w:rsidRPr="008F63C0">
        <w:rPr>
          <w:rFonts w:ascii="Times New Roman" w:eastAsia="Calibri" w:hAnsi="Times New Roman" w:cs="Times New Roman"/>
          <w:sz w:val="28"/>
          <w:szCs w:val="28"/>
        </w:rPr>
        <w:t>, дегельминтизация, вакцинация против бешенства);</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стерилизация (кастрация) животных без владельцев;</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санитарное и техническое содержание помещений приюта</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(обеспечение электроснабжения, отопления в зимний период, снабжения питьевой и технической водой, уборка помещений (мытье и дезинфекция) и территории приюта, вывоз мусора, мытье и дезинфекция посуды для животных).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Всего за 2020 год было отловлено животных без владельцев - 107, из них:</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количество животных без владельцев, поставленных на учет - 107;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количество животных без владельцев, в отношении которых проведена стерилизация - 45;</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количество животных без владельцев, в отношении которых проведена кастрация - 44;</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количество умерщвленных животных без владельцев (эвтаназия и утилизация) - 18;</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количество животных без владельцев, выпущенных в среду обитания - 85;</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 количество животных без владельцев, собственника которых удалось установить - 1;</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передача животных в собственность (под опеку) - 3.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В адрес Управления ЖКХ 17.12.2020 года поступило письмо ООО «Альтаир» о расторжение контракта по соглашению сторон в связи с тем, что условиями Контракта предусмотрено количество </w:t>
      </w:r>
      <w:proofErr w:type="spellStart"/>
      <w:r w:rsidRPr="008F63C0">
        <w:rPr>
          <w:rFonts w:ascii="Times New Roman" w:eastAsia="Calibri" w:hAnsi="Times New Roman" w:cs="Times New Roman"/>
          <w:sz w:val="28"/>
          <w:szCs w:val="28"/>
        </w:rPr>
        <w:t>кормосуток</w:t>
      </w:r>
      <w:proofErr w:type="spellEnd"/>
      <w:r w:rsidRPr="008F63C0">
        <w:rPr>
          <w:rFonts w:ascii="Times New Roman" w:eastAsia="Calibri" w:hAnsi="Times New Roman" w:cs="Times New Roman"/>
          <w:sz w:val="28"/>
          <w:szCs w:val="28"/>
        </w:rPr>
        <w:t xml:space="preserve">, которые животные без владельцев должны находится в пункте временной передержки, 15 суток и соответственно в 2020 году данное условие при отлове оставшихся по Контракту животных без владельцев в количестве 7 голов выполнить не представится возможным.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Соглашением № 2 о расторжении муниципального контракта № 18А-2020 от 23.03.2020 года от 24.12.2020 года Контракт расторгнут по соглашению сторон, в связи с чем </w:t>
      </w:r>
      <w:proofErr w:type="spellStart"/>
      <w:r w:rsidRPr="008F63C0">
        <w:rPr>
          <w:rFonts w:ascii="Times New Roman" w:eastAsia="Calibri" w:hAnsi="Times New Roman" w:cs="Times New Roman"/>
          <w:sz w:val="28"/>
          <w:szCs w:val="28"/>
        </w:rPr>
        <w:t>Ягоднинским</w:t>
      </w:r>
      <w:proofErr w:type="spellEnd"/>
      <w:r w:rsidRPr="008F63C0">
        <w:rPr>
          <w:rFonts w:ascii="Times New Roman" w:eastAsia="Calibri" w:hAnsi="Times New Roman" w:cs="Times New Roman"/>
          <w:sz w:val="28"/>
          <w:szCs w:val="28"/>
        </w:rPr>
        <w:t xml:space="preserve"> городским округом выделенная субвенция освоена не в полном объеме, остаток за 2020 год составляет 102,9 тысячи рублей (102 882,74 рублей).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Налажена работа </w:t>
      </w:r>
      <w:bookmarkStart w:id="4" w:name="_Hlk47684086"/>
      <w:r w:rsidRPr="008F63C0">
        <w:rPr>
          <w:rFonts w:ascii="Times New Roman" w:eastAsia="Calibri" w:hAnsi="Times New Roman" w:cs="Times New Roman"/>
          <w:sz w:val="28"/>
          <w:szCs w:val="28"/>
        </w:rPr>
        <w:t>по</w:t>
      </w:r>
      <w:r w:rsidRPr="008F63C0">
        <w:rPr>
          <w:rFonts w:ascii="Times New Roman" w:eastAsia="Times New Roman" w:hAnsi="Times New Roman" w:cs="Times New Roman"/>
          <w:sz w:val="28"/>
          <w:szCs w:val="28"/>
          <w:lang w:eastAsia="ru-RU"/>
        </w:rPr>
        <w:t xml:space="preserve"> обеспечению выезда ветеринарного специалиста с ОГБУ «Станция по борьбе с болезнями животных «Магаданская» для оказания услуг по вопросам ветеринарии на территории муниципального образования «Ягоднинский городской округ»</w:t>
      </w:r>
      <w:bookmarkEnd w:id="4"/>
      <w:r w:rsidRPr="008F63C0">
        <w:rPr>
          <w:rFonts w:ascii="Times New Roman" w:eastAsia="Times New Roman" w:hAnsi="Times New Roman" w:cs="Times New Roman"/>
          <w:sz w:val="28"/>
          <w:szCs w:val="28"/>
          <w:lang w:eastAsia="ru-RU"/>
        </w:rPr>
        <w:t xml:space="preserve">. За 2020 год выезд осуществлялся 2 раза.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b/>
          <w:bCs/>
          <w:sz w:val="28"/>
          <w:szCs w:val="28"/>
          <w:lang w:eastAsia="ru-RU"/>
        </w:rPr>
        <w:t>Постановлением правительства РФ от 31.05.209 года № 696 утверждена государственная программа Российской Федерации «Комплексное развитие сельских территорий». Указанная программа направлена на обеспечение комплексного развития сельских территорий и создание комфортных условий жизнедеятельности в сельской местности.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территории п. Оротукан и п. Дебин отсутствовали площадки накопления ТКО, соответствующие требованиям законодательства. В связи с чем, в рамках государственной программы Российской Федерации «Комплексное развитие сельских территорий», в 2020 году на территории муниципального образования «Ягоднинский городской округ» проведены работы по обустройству 8 площадок накопления твердых коммунальных отходов в п. Оротукан и 6 площадок накопления твердых коммунальных отходов п. Дебин. Каждая площадка накопления твердых коммунальных отходов включает в себя отсек под 4 стальных контейнера под ТКО объемом 0,75 </w:t>
      </w:r>
      <w:proofErr w:type="spellStart"/>
      <w:r w:rsidRPr="008F63C0">
        <w:rPr>
          <w:rFonts w:ascii="Times New Roman" w:eastAsia="Times New Roman" w:hAnsi="Times New Roman" w:cs="Times New Roman"/>
          <w:sz w:val="28"/>
          <w:szCs w:val="28"/>
          <w:lang w:eastAsia="ru-RU"/>
        </w:rPr>
        <w:t>куб.м</w:t>
      </w:r>
      <w:proofErr w:type="spellEnd"/>
      <w:r w:rsidRPr="008F63C0">
        <w:rPr>
          <w:rFonts w:ascii="Times New Roman" w:eastAsia="Times New Roman" w:hAnsi="Times New Roman" w:cs="Times New Roman"/>
          <w:sz w:val="28"/>
          <w:szCs w:val="28"/>
          <w:lang w:eastAsia="ru-RU"/>
        </w:rPr>
        <w:t xml:space="preserve">.  и отдельный отсек под крупно габаритный мусор.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bookmarkStart w:id="5" w:name="_Hlk52453993"/>
      <w:r w:rsidRPr="008F63C0">
        <w:rPr>
          <w:rFonts w:ascii="Times New Roman" w:eastAsia="Times New Roman" w:hAnsi="Times New Roman" w:cs="Times New Roman"/>
          <w:sz w:val="28"/>
          <w:szCs w:val="28"/>
          <w:lang w:eastAsia="ru-RU"/>
        </w:rPr>
        <w:t xml:space="preserve">На обустройство (устройство) площадок накопления ТКО на территории п. Дебин заключен муниципальный контракт на общую сумму 1198,52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из них: 763,457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федерального бюджета, 75,507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областного бюджета, 347,288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местного бюджета, 12,268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внебюджетного источника. </w:t>
      </w:r>
    </w:p>
    <w:bookmarkEnd w:id="5"/>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обустройство (устройство) площадок накопления ТКО на территории п. Оротукан заключен муниципальный контракт на общую сумму 1592,77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из них: 1014,595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федерального бюджета, 100,344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w:t>
      </w:r>
      <w:r w:rsidRPr="008F63C0">
        <w:rPr>
          <w:rFonts w:ascii="Times New Roman" w:eastAsia="Times New Roman" w:hAnsi="Times New Roman" w:cs="Times New Roman"/>
          <w:sz w:val="28"/>
          <w:szCs w:val="28"/>
          <w:lang w:eastAsia="ru-RU"/>
        </w:rPr>
        <w:lastRenderedPageBreak/>
        <w:t xml:space="preserve">областного бюджета, 461,528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местного бюджета, 16,303 </w:t>
      </w:r>
      <w:proofErr w:type="spellStart"/>
      <w:r w:rsidRPr="008F63C0">
        <w:rPr>
          <w:rFonts w:ascii="Times New Roman" w:eastAsia="Times New Roman" w:hAnsi="Times New Roman" w:cs="Times New Roman"/>
          <w:sz w:val="28"/>
          <w:szCs w:val="28"/>
          <w:lang w:eastAsia="ru-RU"/>
        </w:rPr>
        <w:t>т.р</w:t>
      </w:r>
      <w:proofErr w:type="spellEnd"/>
      <w:r w:rsidRPr="008F63C0">
        <w:rPr>
          <w:rFonts w:ascii="Times New Roman" w:eastAsia="Times New Roman" w:hAnsi="Times New Roman" w:cs="Times New Roman"/>
          <w:sz w:val="28"/>
          <w:szCs w:val="28"/>
          <w:lang w:eastAsia="ru-RU"/>
        </w:rPr>
        <w:t xml:space="preserve">. средства внебюджетного источника.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Работы подрядчиком по муниципальным контрактам выполнены в полном объеме в установленные контрактами сроки.  </w:t>
      </w:r>
      <w:bookmarkStart w:id="6" w:name="_Hlk52459148"/>
    </w:p>
    <w:bookmarkEnd w:id="6"/>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Times New Roman" w:hAnsi="Times New Roman" w:cs="Times New Roman"/>
          <w:b/>
          <w:bCs/>
          <w:sz w:val="28"/>
          <w:szCs w:val="28"/>
          <w:lang w:eastAsia="ru-RU"/>
        </w:rPr>
        <w:t>Муниципальная программа «Формирование современной городской среды в Ягоднинском городском округе»:</w:t>
      </w:r>
      <w:r w:rsidRPr="008F63C0">
        <w:rPr>
          <w:rFonts w:ascii="Times New Roman" w:eastAsia="Calibri" w:hAnsi="Times New Roman" w:cs="Times New Roman"/>
          <w:i/>
          <w:sz w:val="28"/>
          <w:szCs w:val="28"/>
          <w:lang w:eastAsia="ru-RU"/>
        </w:rPr>
        <w:t xml:space="preserve">          </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lang w:eastAsia="ru-RU"/>
        </w:rPr>
        <w:t xml:space="preserve">На территории Ягоднинского городского округа в 2020 г. в рамках муниципальной программы </w:t>
      </w:r>
      <w:bookmarkStart w:id="7" w:name="_Hlk62459726"/>
      <w:r w:rsidRPr="008F63C0">
        <w:rPr>
          <w:rFonts w:ascii="Times New Roman" w:eastAsia="Calibri" w:hAnsi="Times New Roman" w:cs="Times New Roman"/>
          <w:sz w:val="28"/>
          <w:szCs w:val="28"/>
          <w:lang w:eastAsia="ru-RU"/>
        </w:rPr>
        <w:t xml:space="preserve">«Формирование современной городской среды в Ягоднинском городском округе» </w:t>
      </w:r>
      <w:bookmarkEnd w:id="7"/>
      <w:r w:rsidRPr="008F63C0">
        <w:rPr>
          <w:rFonts w:ascii="Times New Roman" w:eastAsia="Calibri" w:hAnsi="Times New Roman" w:cs="Times New Roman"/>
          <w:sz w:val="28"/>
          <w:szCs w:val="28"/>
          <w:lang w:eastAsia="ru-RU"/>
        </w:rPr>
        <w:t xml:space="preserve">проведено два мероприятия по благоустройству общественной территории -центральная аллея парка культуры и отдыха в п. Ягодное и дворовой территории по ул. </w:t>
      </w:r>
      <w:proofErr w:type="spellStart"/>
      <w:r w:rsidRPr="008F63C0">
        <w:rPr>
          <w:rFonts w:ascii="Times New Roman" w:eastAsia="Calibri" w:hAnsi="Times New Roman" w:cs="Times New Roman"/>
          <w:sz w:val="28"/>
          <w:szCs w:val="28"/>
          <w:lang w:eastAsia="ru-RU"/>
        </w:rPr>
        <w:t>Когодовского</w:t>
      </w:r>
      <w:proofErr w:type="spellEnd"/>
      <w:r w:rsidRPr="008F63C0">
        <w:rPr>
          <w:rFonts w:ascii="Times New Roman" w:eastAsia="Calibri" w:hAnsi="Times New Roman" w:cs="Times New Roman"/>
          <w:sz w:val="28"/>
          <w:szCs w:val="28"/>
          <w:lang w:eastAsia="ru-RU"/>
        </w:rPr>
        <w:t>, д. 35 в п. Синегорье.</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lang w:eastAsia="ru-RU"/>
        </w:rPr>
        <w:t xml:space="preserve">В рамках благоустройства общественной территории </w:t>
      </w:r>
      <w:bookmarkStart w:id="8" w:name="_Hlk63935006"/>
      <w:r w:rsidRPr="008F63C0">
        <w:rPr>
          <w:rFonts w:ascii="Times New Roman" w:eastAsia="Calibri" w:hAnsi="Times New Roman" w:cs="Times New Roman"/>
          <w:sz w:val="28"/>
          <w:szCs w:val="28"/>
          <w:lang w:eastAsia="ru-RU"/>
        </w:rPr>
        <w:t>центральной аллеи парка культуры и отдыха в п. Ягодное</w:t>
      </w:r>
      <w:bookmarkEnd w:id="8"/>
      <w:r w:rsidRPr="008F63C0">
        <w:rPr>
          <w:rFonts w:ascii="Times New Roman" w:eastAsia="Calibri" w:hAnsi="Times New Roman" w:cs="Times New Roman"/>
          <w:sz w:val="28"/>
          <w:szCs w:val="28"/>
          <w:lang w:eastAsia="ru-RU"/>
        </w:rPr>
        <w:t xml:space="preserve"> установлен бордюрный камень, произведена укладка тротуарной плитки, установлены малые архитектурные формы и элемент детской игровой площадки. </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lang w:eastAsia="ru-RU"/>
        </w:rPr>
        <w:t xml:space="preserve">В рамках благоустройства дворовой территории </w:t>
      </w:r>
      <w:bookmarkStart w:id="9" w:name="_Hlk63935238"/>
      <w:r w:rsidRPr="008F63C0">
        <w:rPr>
          <w:rFonts w:ascii="Times New Roman" w:eastAsia="Calibri" w:hAnsi="Times New Roman" w:cs="Times New Roman"/>
          <w:sz w:val="28"/>
          <w:szCs w:val="28"/>
          <w:lang w:eastAsia="ru-RU"/>
        </w:rPr>
        <w:t xml:space="preserve">по ул. </w:t>
      </w:r>
      <w:proofErr w:type="spellStart"/>
      <w:r w:rsidRPr="008F63C0">
        <w:rPr>
          <w:rFonts w:ascii="Times New Roman" w:eastAsia="Calibri" w:hAnsi="Times New Roman" w:cs="Times New Roman"/>
          <w:sz w:val="28"/>
          <w:szCs w:val="28"/>
          <w:lang w:eastAsia="ru-RU"/>
        </w:rPr>
        <w:t>Когодовского</w:t>
      </w:r>
      <w:proofErr w:type="spellEnd"/>
      <w:r w:rsidRPr="008F63C0">
        <w:rPr>
          <w:rFonts w:ascii="Times New Roman" w:eastAsia="Calibri" w:hAnsi="Times New Roman" w:cs="Times New Roman"/>
          <w:sz w:val="28"/>
          <w:szCs w:val="28"/>
          <w:lang w:eastAsia="ru-RU"/>
        </w:rPr>
        <w:t xml:space="preserve"> д. 35 в п. Синегорье </w:t>
      </w:r>
      <w:bookmarkEnd w:id="9"/>
      <w:r w:rsidRPr="008F63C0">
        <w:rPr>
          <w:rFonts w:ascii="Times New Roman" w:eastAsia="Calibri" w:hAnsi="Times New Roman" w:cs="Times New Roman"/>
          <w:sz w:val="28"/>
          <w:szCs w:val="28"/>
          <w:lang w:eastAsia="ru-RU"/>
        </w:rPr>
        <w:t>забетонирован дворовой проезд, установлен бордюрный камень и установлены малые архитектурные формы.</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lang w:eastAsia="ru-RU"/>
        </w:rPr>
        <w:t xml:space="preserve">На благоустройство вышеуказанных территорий муниципальной программой было предусмотрено 3 824,92 тыс. руб., из них: средства федерального бюджета - 3 732,036 тыс. руб., средства областного бюджета - 76,164 тыс. руб., средства местного бюджета - 16,72 тыс. руб. По результатам проведения проверки достоверности сметной документации МОГАУ «Управление </w:t>
      </w:r>
      <w:proofErr w:type="spellStart"/>
      <w:r w:rsidRPr="008F63C0">
        <w:rPr>
          <w:rFonts w:ascii="Times New Roman" w:eastAsia="Calibri" w:hAnsi="Times New Roman" w:cs="Times New Roman"/>
          <w:sz w:val="28"/>
          <w:szCs w:val="28"/>
          <w:lang w:eastAsia="ru-RU"/>
        </w:rPr>
        <w:t>госэкспертизы</w:t>
      </w:r>
      <w:proofErr w:type="spellEnd"/>
      <w:r w:rsidRPr="008F63C0">
        <w:rPr>
          <w:rFonts w:ascii="Times New Roman" w:eastAsia="Calibri" w:hAnsi="Times New Roman" w:cs="Times New Roman"/>
          <w:sz w:val="28"/>
          <w:szCs w:val="28"/>
          <w:lang w:eastAsia="ru-RU"/>
        </w:rPr>
        <w:t>», стоимость работ оценена в 4 110,200 тыс. руб., дополнительные средства на реализацию программы по благоустройству изысканы из средств местного бюджета.</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Calibri" w:hAnsi="Times New Roman" w:cs="Times New Roman"/>
          <w:b/>
          <w:bCs/>
          <w:sz w:val="28"/>
          <w:szCs w:val="28"/>
          <w:lang w:eastAsia="ru-RU"/>
        </w:rPr>
        <w:t>Муниципальная программа</w:t>
      </w:r>
      <w:r w:rsidRPr="008F63C0">
        <w:rPr>
          <w:rFonts w:ascii="Times New Roman" w:eastAsia="Times New Roman" w:hAnsi="Times New Roman" w:cs="Times New Roman"/>
          <w:b/>
          <w:sz w:val="28"/>
          <w:szCs w:val="28"/>
          <w:lang w:eastAsia="ru-RU"/>
        </w:rPr>
        <w:t xml:space="preserve"> «Содержание и ремонт автомобильных дорог общего пользования местного значения Ягоднинского городского округа» на 2020 год:</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В рамках муниципальной программы </w:t>
      </w:r>
      <w:r w:rsidRPr="008F63C0">
        <w:rPr>
          <w:rFonts w:ascii="Times New Roman" w:eastAsia="Times New Roman" w:hAnsi="Times New Roman" w:cs="Times New Roman"/>
          <w:sz w:val="28"/>
          <w:szCs w:val="28"/>
          <w:lang w:eastAsia="ru-RU"/>
        </w:rPr>
        <w:t xml:space="preserve">«Содержание и ремонт автомобильных дорог общего пользования местного значения Ягоднинского городского округа», </w:t>
      </w:r>
      <w:r w:rsidRPr="008F63C0">
        <w:rPr>
          <w:rFonts w:ascii="Times New Roman" w:eastAsia="Times New Roman" w:hAnsi="Times New Roman" w:cs="Times New Roman"/>
          <w:bCs/>
          <w:sz w:val="28"/>
          <w:szCs w:val="28"/>
          <w:lang w:eastAsia="ru-RU"/>
        </w:rPr>
        <w:t xml:space="preserve">в 2020 году заключены следующие контракты/договора: </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p>
    <w:tbl>
      <w:tblPr>
        <w:tblW w:w="10139" w:type="dxa"/>
        <w:tblInd w:w="-572" w:type="dxa"/>
        <w:tblLook w:val="04A0" w:firstRow="1" w:lastRow="0" w:firstColumn="1" w:lastColumn="0" w:noHBand="0" w:noVBand="1"/>
      </w:tblPr>
      <w:tblGrid>
        <w:gridCol w:w="496"/>
        <w:gridCol w:w="2450"/>
        <w:gridCol w:w="4077"/>
        <w:gridCol w:w="1850"/>
        <w:gridCol w:w="1266"/>
      </w:tblGrid>
      <w:tr w:rsidR="008F63C0" w:rsidRPr="008F63C0" w:rsidTr="0096216B">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Контракт / договор</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Предмет контракта/договора</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Подрядчик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Сумма (</w:t>
            </w:r>
            <w:proofErr w:type="spellStart"/>
            <w:r w:rsidRPr="008F63C0">
              <w:rPr>
                <w:rFonts w:ascii="Times New Roman" w:eastAsia="Times New Roman" w:hAnsi="Times New Roman" w:cs="Times New Roman"/>
                <w:color w:val="000000"/>
                <w:sz w:val="28"/>
                <w:szCs w:val="28"/>
                <w:lang w:eastAsia="ru-RU"/>
              </w:rPr>
              <w:t>т.р</w:t>
            </w:r>
            <w:proofErr w:type="spellEnd"/>
            <w:r w:rsidRPr="008F63C0">
              <w:rPr>
                <w:rFonts w:ascii="Times New Roman" w:eastAsia="Times New Roman" w:hAnsi="Times New Roman" w:cs="Times New Roman"/>
                <w:color w:val="000000"/>
                <w:sz w:val="28"/>
                <w:szCs w:val="28"/>
                <w:lang w:eastAsia="ru-RU"/>
              </w:rPr>
              <w:t>.)</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10А-2020 от 02.03.2020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Зимнее содержание автомобильных дорог местного значения в п. Ягодное</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ИП Григоренко Е.В.</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417,00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lastRenderedPageBreak/>
              <w:t>2</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11А-2020 от 10.03.2020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Выполнение работ по зимнему содержанию автомобильной дороги Ягодное-</w:t>
            </w:r>
            <w:proofErr w:type="spellStart"/>
            <w:r w:rsidRPr="008F63C0">
              <w:rPr>
                <w:rFonts w:ascii="Times New Roman" w:eastAsia="Times New Roman" w:hAnsi="Times New Roman" w:cs="Times New Roman"/>
                <w:color w:val="000000"/>
                <w:sz w:val="28"/>
                <w:szCs w:val="28"/>
                <w:lang w:eastAsia="ru-RU"/>
              </w:rPr>
              <w:t>Эльген</w:t>
            </w:r>
            <w:proofErr w:type="spellEnd"/>
            <w:r w:rsidRPr="008F63C0">
              <w:rPr>
                <w:rFonts w:ascii="Times New Roman" w:eastAsia="Times New Roman" w:hAnsi="Times New Roman" w:cs="Times New Roman"/>
                <w:color w:val="000000"/>
                <w:sz w:val="28"/>
                <w:szCs w:val="28"/>
                <w:lang w:eastAsia="ru-RU"/>
              </w:rPr>
              <w:t>-Таскан.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ИП Григоренко Е.В.</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2 416,67 </w:t>
            </w:r>
          </w:p>
        </w:tc>
      </w:tr>
      <w:tr w:rsidR="008F63C0" w:rsidRPr="008F63C0" w:rsidTr="0096216B">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3</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19А-2020 от 23.03.2020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Зимнее содержание автомобильных дорог местного значения в п. Синегорье</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АО «ТК </w:t>
            </w:r>
            <w:proofErr w:type="spellStart"/>
            <w:r w:rsidRPr="008F63C0">
              <w:rPr>
                <w:rFonts w:ascii="Times New Roman" w:eastAsia="Times New Roman" w:hAnsi="Times New Roman" w:cs="Times New Roman"/>
                <w:color w:val="000000"/>
                <w:sz w:val="28"/>
                <w:szCs w:val="28"/>
                <w:lang w:eastAsia="ru-RU"/>
              </w:rPr>
              <w:t>РусГидро</w:t>
            </w:r>
            <w:proofErr w:type="spellEnd"/>
            <w:r w:rsidRPr="008F63C0">
              <w:rPr>
                <w:rFonts w:ascii="Times New Roman" w:eastAsia="Times New Roman" w:hAnsi="Times New Roman" w:cs="Times New Roman"/>
                <w:color w:val="000000"/>
                <w:sz w:val="28"/>
                <w:szCs w:val="2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283,20 </w:t>
            </w:r>
          </w:p>
        </w:tc>
      </w:tr>
      <w:tr w:rsidR="008F63C0" w:rsidRPr="008F63C0" w:rsidTr="0096216B">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4</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20А-2020 от 23.03.2020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Зимнее содержание автомобильных дорог местного значения в п. Дебин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АО «ТК </w:t>
            </w:r>
            <w:proofErr w:type="spellStart"/>
            <w:r w:rsidRPr="008F63C0">
              <w:rPr>
                <w:rFonts w:ascii="Times New Roman" w:eastAsia="Times New Roman" w:hAnsi="Times New Roman" w:cs="Times New Roman"/>
                <w:color w:val="000000"/>
                <w:sz w:val="28"/>
                <w:szCs w:val="28"/>
                <w:lang w:eastAsia="ru-RU"/>
              </w:rPr>
              <w:t>РусГидро</w:t>
            </w:r>
            <w:proofErr w:type="spellEnd"/>
            <w:r w:rsidRPr="008F63C0">
              <w:rPr>
                <w:rFonts w:ascii="Times New Roman" w:eastAsia="Times New Roman" w:hAnsi="Times New Roman" w:cs="Times New Roman"/>
                <w:color w:val="000000"/>
                <w:sz w:val="28"/>
                <w:szCs w:val="2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182,40 </w:t>
            </w:r>
          </w:p>
        </w:tc>
      </w:tr>
      <w:tr w:rsidR="008F63C0" w:rsidRPr="008F63C0" w:rsidTr="0096216B">
        <w:trPr>
          <w:trHeight w:val="126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5</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Договор подряда № 05 от 20.04.2020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Выполнение работ по установке дорожных знаков в границах п. Ягодное Ягоднинского района Магаданской области </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ИП </w:t>
            </w:r>
            <w:proofErr w:type="spellStart"/>
            <w:r w:rsidRPr="008F63C0">
              <w:rPr>
                <w:rFonts w:ascii="Times New Roman" w:eastAsia="Times New Roman" w:hAnsi="Times New Roman" w:cs="Times New Roman"/>
                <w:color w:val="000000"/>
                <w:sz w:val="28"/>
                <w:szCs w:val="28"/>
                <w:lang w:eastAsia="ru-RU"/>
              </w:rPr>
              <w:t>Хлюпин</w:t>
            </w:r>
            <w:proofErr w:type="spellEnd"/>
            <w:r w:rsidRPr="008F63C0">
              <w:rPr>
                <w:rFonts w:ascii="Times New Roman" w:eastAsia="Times New Roman" w:hAnsi="Times New Roman" w:cs="Times New Roman"/>
                <w:color w:val="000000"/>
                <w:sz w:val="28"/>
                <w:szCs w:val="28"/>
                <w:lang w:eastAsia="ru-RU"/>
              </w:rPr>
              <w:t xml:space="preserve"> В.Н.</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334,98 </w:t>
            </w:r>
          </w:p>
        </w:tc>
      </w:tr>
      <w:tr w:rsidR="008F63C0" w:rsidRPr="008F63C0" w:rsidTr="0096216B">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6</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48А-2020 от 09.06.2020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Выполнения работ по поливу (</w:t>
            </w:r>
            <w:proofErr w:type="spellStart"/>
            <w:r w:rsidRPr="008F63C0">
              <w:rPr>
                <w:rFonts w:ascii="Times New Roman" w:eastAsia="Times New Roman" w:hAnsi="Times New Roman" w:cs="Times New Roman"/>
                <w:color w:val="000000"/>
                <w:sz w:val="28"/>
                <w:szCs w:val="28"/>
                <w:lang w:eastAsia="ru-RU"/>
              </w:rPr>
              <w:t>обеспыливанию</w:t>
            </w:r>
            <w:proofErr w:type="spellEnd"/>
            <w:r w:rsidRPr="008F63C0">
              <w:rPr>
                <w:rFonts w:ascii="Times New Roman" w:eastAsia="Times New Roman" w:hAnsi="Times New Roman" w:cs="Times New Roman"/>
                <w:color w:val="000000"/>
                <w:sz w:val="28"/>
                <w:szCs w:val="28"/>
                <w:lang w:eastAsia="ru-RU"/>
              </w:rPr>
              <w:t>) муниципальных дорог общего пользования местного значения в границах поселения Дебин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«Теплосеть»</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120,00 </w:t>
            </w:r>
          </w:p>
        </w:tc>
      </w:tr>
      <w:tr w:rsidR="008F63C0" w:rsidRPr="008F63C0" w:rsidTr="0096216B">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Договор </w:t>
            </w:r>
            <w:proofErr w:type="gramStart"/>
            <w:r w:rsidRPr="008F63C0">
              <w:rPr>
                <w:rFonts w:ascii="Times New Roman" w:eastAsia="Times New Roman" w:hAnsi="Times New Roman" w:cs="Times New Roman"/>
                <w:color w:val="000000"/>
                <w:sz w:val="28"/>
                <w:szCs w:val="28"/>
                <w:lang w:eastAsia="ru-RU"/>
              </w:rPr>
              <w:t>подряда  №</w:t>
            </w:r>
            <w:proofErr w:type="gramEnd"/>
            <w:r w:rsidRPr="008F63C0">
              <w:rPr>
                <w:rFonts w:ascii="Times New Roman" w:eastAsia="Times New Roman" w:hAnsi="Times New Roman" w:cs="Times New Roman"/>
                <w:color w:val="000000"/>
                <w:sz w:val="28"/>
                <w:szCs w:val="28"/>
                <w:lang w:eastAsia="ru-RU"/>
              </w:rPr>
              <w:t xml:space="preserve"> 8 от 15.06.2020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Выполнения работ по поливу (</w:t>
            </w:r>
            <w:proofErr w:type="spellStart"/>
            <w:r w:rsidRPr="008F63C0">
              <w:rPr>
                <w:rFonts w:ascii="Times New Roman" w:eastAsia="Times New Roman" w:hAnsi="Times New Roman" w:cs="Times New Roman"/>
                <w:color w:val="000000"/>
                <w:sz w:val="28"/>
                <w:szCs w:val="28"/>
                <w:lang w:eastAsia="ru-RU"/>
              </w:rPr>
              <w:t>обеспыливанию</w:t>
            </w:r>
            <w:proofErr w:type="spellEnd"/>
            <w:r w:rsidRPr="008F63C0">
              <w:rPr>
                <w:rFonts w:ascii="Times New Roman" w:eastAsia="Times New Roman" w:hAnsi="Times New Roman" w:cs="Times New Roman"/>
                <w:color w:val="000000"/>
                <w:sz w:val="28"/>
                <w:szCs w:val="28"/>
                <w:lang w:eastAsia="ru-RU"/>
              </w:rPr>
              <w:t>) муниципальных дорог общего пользования местного значения в границах поселка Ягодное</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ИП </w:t>
            </w:r>
            <w:proofErr w:type="spellStart"/>
            <w:r w:rsidRPr="008F63C0">
              <w:rPr>
                <w:rFonts w:ascii="Times New Roman" w:eastAsia="Times New Roman" w:hAnsi="Times New Roman" w:cs="Times New Roman"/>
                <w:color w:val="000000"/>
                <w:sz w:val="28"/>
                <w:szCs w:val="28"/>
                <w:lang w:eastAsia="ru-RU"/>
              </w:rPr>
              <w:t>Хлюпин</w:t>
            </w:r>
            <w:proofErr w:type="spellEnd"/>
            <w:r w:rsidRPr="008F63C0">
              <w:rPr>
                <w:rFonts w:ascii="Times New Roman" w:eastAsia="Times New Roman" w:hAnsi="Times New Roman" w:cs="Times New Roman"/>
                <w:color w:val="000000"/>
                <w:sz w:val="28"/>
                <w:szCs w:val="28"/>
                <w:lang w:eastAsia="ru-RU"/>
              </w:rPr>
              <w:t xml:space="preserve"> В.Н.</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300,000 </w:t>
            </w:r>
          </w:p>
        </w:tc>
      </w:tr>
      <w:tr w:rsidR="008F63C0" w:rsidRPr="008F63C0" w:rsidTr="0096216B">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8</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Договор подряда № 6 от 10.06.2020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Выполнения работ по поливу (</w:t>
            </w:r>
            <w:proofErr w:type="spellStart"/>
            <w:r w:rsidRPr="008F63C0">
              <w:rPr>
                <w:rFonts w:ascii="Times New Roman" w:eastAsia="Times New Roman" w:hAnsi="Times New Roman" w:cs="Times New Roman"/>
                <w:color w:val="000000"/>
                <w:sz w:val="28"/>
                <w:szCs w:val="28"/>
                <w:lang w:eastAsia="ru-RU"/>
              </w:rPr>
              <w:t>обеспыливанию</w:t>
            </w:r>
            <w:proofErr w:type="spellEnd"/>
            <w:r w:rsidRPr="008F63C0">
              <w:rPr>
                <w:rFonts w:ascii="Times New Roman" w:eastAsia="Times New Roman" w:hAnsi="Times New Roman" w:cs="Times New Roman"/>
                <w:color w:val="000000"/>
                <w:sz w:val="28"/>
                <w:szCs w:val="28"/>
                <w:lang w:eastAsia="ru-RU"/>
              </w:rPr>
              <w:t>) муниципальных дорог общего пользования местного значения в границах поселения Оротукан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"МДК"</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200,00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9</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92А-2020 от 12.10.2020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Выполнение работ по зимнему содержанию автомобильной дороги Ягодное-</w:t>
            </w:r>
            <w:proofErr w:type="spellStart"/>
            <w:r w:rsidRPr="008F63C0">
              <w:rPr>
                <w:rFonts w:ascii="Times New Roman" w:eastAsia="Times New Roman" w:hAnsi="Times New Roman" w:cs="Times New Roman"/>
                <w:color w:val="000000"/>
                <w:sz w:val="28"/>
                <w:szCs w:val="28"/>
                <w:lang w:eastAsia="ru-RU"/>
              </w:rPr>
              <w:t>Эльген</w:t>
            </w:r>
            <w:proofErr w:type="spellEnd"/>
            <w:r w:rsidRPr="008F63C0">
              <w:rPr>
                <w:rFonts w:ascii="Times New Roman" w:eastAsia="Times New Roman" w:hAnsi="Times New Roman" w:cs="Times New Roman"/>
                <w:color w:val="000000"/>
                <w:sz w:val="28"/>
                <w:szCs w:val="28"/>
                <w:lang w:eastAsia="ru-RU"/>
              </w:rPr>
              <w:t>-Таскан.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ИП Григоренко Е.В.</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2 176,44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10</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97А-2020 от 12.10.2020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Зимнее содержание автомобильных дорог местного значения в п. Ягодное</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ИП Григоренко Е.В.</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343,77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11</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Муниципальный контракт № 95А-2020 от 12.10.2020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Зимнее содержание автомобильных дорог местного значения в п. Дебин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"Теплосеть"</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151,23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lastRenderedPageBreak/>
              <w:t>12</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Договор № 12 от 14.10.2020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Выполнение работ по зимнему содержанию дорог местного значения в п. Синегорье</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АО «ТК </w:t>
            </w:r>
            <w:proofErr w:type="spellStart"/>
            <w:r w:rsidRPr="008F63C0">
              <w:rPr>
                <w:rFonts w:ascii="Times New Roman" w:eastAsia="Times New Roman" w:hAnsi="Times New Roman" w:cs="Times New Roman"/>
                <w:color w:val="000000"/>
                <w:sz w:val="28"/>
                <w:szCs w:val="28"/>
                <w:lang w:eastAsia="ru-RU"/>
              </w:rPr>
              <w:t>РусГидро</w:t>
            </w:r>
            <w:proofErr w:type="spellEnd"/>
            <w:r w:rsidRPr="008F63C0">
              <w:rPr>
                <w:rFonts w:ascii="Times New Roman" w:eastAsia="Times New Roman" w:hAnsi="Times New Roman" w:cs="Times New Roman"/>
                <w:color w:val="000000"/>
                <w:sz w:val="28"/>
                <w:szCs w:val="2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233,73 </w:t>
            </w:r>
          </w:p>
        </w:tc>
      </w:tr>
      <w:tr w:rsidR="008F63C0" w:rsidRPr="008F63C0" w:rsidTr="0096216B">
        <w:trPr>
          <w:trHeight w:val="15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13</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bookmarkStart w:id="10" w:name="_Hlk60069805"/>
            <w:r w:rsidRPr="008F63C0">
              <w:rPr>
                <w:rFonts w:ascii="Times New Roman" w:eastAsia="Times New Roman" w:hAnsi="Times New Roman" w:cs="Times New Roman"/>
                <w:color w:val="000000"/>
                <w:sz w:val="28"/>
                <w:szCs w:val="28"/>
                <w:lang w:eastAsia="ru-RU"/>
              </w:rPr>
              <w:t>Муниципальный контракт № 98А-2020 от 19.10.2020 года</w:t>
            </w:r>
            <w:bookmarkEnd w:id="10"/>
          </w:p>
        </w:tc>
        <w:tc>
          <w:tcPr>
            <w:tcW w:w="4077" w:type="dxa"/>
            <w:tcBorders>
              <w:top w:val="nil"/>
              <w:left w:val="nil"/>
              <w:bottom w:val="nil"/>
              <w:right w:val="nil"/>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Производство топографо-геодезических изысканий для разработки проектной и рабочей документации на капитальный ремонт улично-дорожной сети посёлка Ягодное, включая дворовые территории</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"ВПИ"</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bookmarkStart w:id="11" w:name="_Hlk60069821"/>
            <w:r w:rsidRPr="008F63C0">
              <w:rPr>
                <w:rFonts w:ascii="Times New Roman" w:eastAsia="Times New Roman" w:hAnsi="Times New Roman" w:cs="Times New Roman"/>
                <w:color w:val="000000"/>
                <w:sz w:val="28"/>
                <w:szCs w:val="28"/>
                <w:lang w:eastAsia="ru-RU"/>
              </w:rPr>
              <w:t xml:space="preserve">1 945,923 </w:t>
            </w:r>
            <w:bookmarkEnd w:id="11"/>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14</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Договор № 13 от 10.11.2020 года</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Выполнение работ по зимнему содержанию дорог местного значения в п. Бурхала</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ИП Калачев С.И.</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100,00 </w:t>
            </w:r>
          </w:p>
        </w:tc>
      </w:tr>
      <w:tr w:rsidR="008F63C0" w:rsidRPr="008F63C0" w:rsidTr="0096216B">
        <w:trPr>
          <w:trHeight w:val="9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15</w:t>
            </w:r>
          </w:p>
        </w:tc>
        <w:tc>
          <w:tcPr>
            <w:tcW w:w="24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Договор № 14 от 18.11.2020 года</w:t>
            </w:r>
          </w:p>
        </w:tc>
        <w:tc>
          <w:tcPr>
            <w:tcW w:w="4077"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Выполнение работ по зимнему содержанию дорог местного значения в п. Оротукан</w:t>
            </w:r>
          </w:p>
        </w:tc>
        <w:tc>
          <w:tcPr>
            <w:tcW w:w="1850"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w:t>
            </w:r>
            <w:proofErr w:type="spellStart"/>
            <w:r w:rsidRPr="008F63C0">
              <w:rPr>
                <w:rFonts w:ascii="Times New Roman" w:eastAsia="Times New Roman" w:hAnsi="Times New Roman" w:cs="Times New Roman"/>
                <w:color w:val="000000"/>
                <w:sz w:val="28"/>
                <w:szCs w:val="28"/>
                <w:lang w:eastAsia="ru-RU"/>
              </w:rPr>
              <w:t>КиТ</w:t>
            </w:r>
            <w:proofErr w:type="spellEnd"/>
            <w:r w:rsidRPr="008F63C0">
              <w:rPr>
                <w:rFonts w:ascii="Times New Roman" w:eastAsia="Times New Roman" w:hAnsi="Times New Roman" w:cs="Times New Roman"/>
                <w:color w:val="000000"/>
                <w:sz w:val="28"/>
                <w:szCs w:val="2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116,865 </w:t>
            </w:r>
          </w:p>
        </w:tc>
      </w:tr>
      <w:tr w:rsidR="008F63C0" w:rsidRPr="008F63C0" w:rsidTr="0096216B">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16</w:t>
            </w:r>
          </w:p>
        </w:tc>
        <w:tc>
          <w:tcPr>
            <w:tcW w:w="2450" w:type="dxa"/>
            <w:tcBorders>
              <w:top w:val="single" w:sz="4" w:space="0" w:color="auto"/>
              <w:left w:val="nil"/>
              <w:bottom w:val="single" w:sz="4" w:space="0" w:color="auto"/>
              <w:right w:val="single" w:sz="4" w:space="0" w:color="auto"/>
            </w:tcBorders>
            <w:shd w:val="clear" w:color="auto" w:fill="auto"/>
            <w:vAlign w:val="center"/>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bookmarkStart w:id="12" w:name="_Hlk60135487"/>
            <w:r w:rsidRPr="008F63C0">
              <w:rPr>
                <w:rFonts w:ascii="Times New Roman" w:eastAsia="Times New Roman" w:hAnsi="Times New Roman" w:cs="Times New Roman"/>
                <w:color w:val="000000"/>
                <w:sz w:val="28"/>
                <w:szCs w:val="28"/>
                <w:lang w:eastAsia="ru-RU"/>
              </w:rPr>
              <w:t xml:space="preserve">Муниципальный контракт № 2-84А-2019 от 30.08.2019 года </w:t>
            </w:r>
            <w:bookmarkEnd w:id="12"/>
          </w:p>
        </w:tc>
        <w:tc>
          <w:tcPr>
            <w:tcW w:w="4077" w:type="dxa"/>
            <w:tcBorders>
              <w:top w:val="single" w:sz="4" w:space="0" w:color="auto"/>
              <w:left w:val="nil"/>
              <w:bottom w:val="single" w:sz="4" w:space="0" w:color="auto"/>
              <w:right w:val="single" w:sz="4" w:space="0" w:color="auto"/>
            </w:tcBorders>
            <w:shd w:val="clear" w:color="auto" w:fill="auto"/>
            <w:vAlign w:val="center"/>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Услуги по изготовлению технического плана с последующей постановкой на кадастровый учет автомобильной дороги общего «Ягодное –</w:t>
            </w:r>
            <w:proofErr w:type="spellStart"/>
            <w:r w:rsidRPr="008F63C0">
              <w:rPr>
                <w:rFonts w:ascii="Times New Roman" w:eastAsia="Times New Roman" w:hAnsi="Times New Roman" w:cs="Times New Roman"/>
                <w:color w:val="000000"/>
                <w:sz w:val="28"/>
                <w:szCs w:val="28"/>
                <w:lang w:eastAsia="ru-RU"/>
              </w:rPr>
              <w:t>Эльген</w:t>
            </w:r>
            <w:proofErr w:type="spellEnd"/>
            <w:r w:rsidRPr="008F63C0">
              <w:rPr>
                <w:rFonts w:ascii="Times New Roman" w:eastAsia="Times New Roman" w:hAnsi="Times New Roman" w:cs="Times New Roman"/>
                <w:color w:val="000000"/>
                <w:sz w:val="28"/>
                <w:szCs w:val="28"/>
                <w:lang w:eastAsia="ru-RU"/>
              </w:rPr>
              <w:t xml:space="preserve"> -</w:t>
            </w:r>
            <w:proofErr w:type="gramStart"/>
            <w:r w:rsidRPr="008F63C0">
              <w:rPr>
                <w:rFonts w:ascii="Times New Roman" w:eastAsia="Times New Roman" w:hAnsi="Times New Roman" w:cs="Times New Roman"/>
                <w:color w:val="000000"/>
                <w:sz w:val="28"/>
                <w:szCs w:val="28"/>
                <w:lang w:eastAsia="ru-RU"/>
              </w:rPr>
              <w:t>Таскан»  протяженностью</w:t>
            </w:r>
            <w:proofErr w:type="gramEnd"/>
            <w:r w:rsidRPr="008F63C0">
              <w:rPr>
                <w:rFonts w:ascii="Times New Roman" w:eastAsia="Times New Roman" w:hAnsi="Times New Roman" w:cs="Times New Roman"/>
                <w:color w:val="000000"/>
                <w:sz w:val="28"/>
                <w:szCs w:val="28"/>
                <w:lang w:eastAsia="ru-RU"/>
              </w:rPr>
              <w:t xml:space="preserve"> 124 км и проведению кадастровых работ с изготовлением межевого плана земельного участка под автомобильной дорогой с постановкой на государственный кадастровый учет</w:t>
            </w:r>
          </w:p>
        </w:tc>
        <w:tc>
          <w:tcPr>
            <w:tcW w:w="1850" w:type="dxa"/>
            <w:tcBorders>
              <w:top w:val="single" w:sz="4" w:space="0" w:color="auto"/>
              <w:left w:val="nil"/>
              <w:bottom w:val="single" w:sz="4" w:space="0" w:color="auto"/>
              <w:right w:val="single" w:sz="4" w:space="0" w:color="auto"/>
            </w:tcBorders>
            <w:shd w:val="clear" w:color="auto" w:fill="auto"/>
            <w:vAlign w:val="center"/>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ООО «Транс Линия»</w:t>
            </w:r>
          </w:p>
        </w:tc>
        <w:tc>
          <w:tcPr>
            <w:tcW w:w="1266" w:type="dxa"/>
            <w:tcBorders>
              <w:top w:val="single" w:sz="4" w:space="0" w:color="auto"/>
              <w:left w:val="nil"/>
              <w:bottom w:val="single" w:sz="4" w:space="0" w:color="auto"/>
              <w:right w:val="single" w:sz="4" w:space="0" w:color="auto"/>
            </w:tcBorders>
            <w:shd w:val="clear" w:color="auto" w:fill="auto"/>
            <w:vAlign w:val="center"/>
          </w:tcPr>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1007,820   </w:t>
            </w:r>
          </w:p>
        </w:tc>
      </w:tr>
    </w:tbl>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Между Управлением ЖКХ администрации Ягоднинского городского округа и ООО «ВПИ» заключен муниципальный контракт № 98А-2020 от 19.10.2020 года на общую сумму 1 945,923 тыс. рублей. Сроки по указанному Контракту составляют:</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Первый этап (производство топографо-геодезических изысканий) – с момента заключения Контракта в течении 45 календарных дней.</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Второй этап (прохождение государственной экспертизы) – не более 30 календарных дней с момента завершения первого этапа.</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Общая продолжительность работ по контракту: не более 75 календарных дней.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Сроки по первому этапу исполнителем нарушены, документы на государственную экспертизу поданы 16.12.2020 года, Контракт будет исполнен в 2021 году, исходя из чего оплата по Контракту в 2020 году не произведена.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 xml:space="preserve">В соответствии с техническим заданием к Контракту, оплату счетов за проведение первичной государственной экспертизы осуществляет Заказчик, в связи с чем 22.12.2020 года заключен трехсторонний договор № 19-ГЭ/20 на проведение государственной экспертизы (результатов инженерных изысканий) и произведена оплата в сумме 429,729 тыс. рублей.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Таким образом, из суммы 1 945,923 тыс. рублей произведена оплата государственной экспертизы в размере 429,729 тыс. рублей.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настоящее время освоенная сумма по Программе составляет 8309,61 тыс. рублей, остаток неосвоенных средств составляет 2020,60 тыс. рублей.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Постановлением администрации Ягоднинского городского округа от 24.12.2019 года № 781 утверждена муниципальная программа «Развитие системы обращения с отходами производства и потребления на территории Ягоднинского городского округа».</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В рамках указанной муниципальной программы проведена работа по выделению финансирования из областного бюджета на проведение мероприятий по разработке ПСД на реконструкцию свалки ТКО в поселке Ягодное в </w:t>
      </w:r>
      <w:proofErr w:type="spellStart"/>
      <w:r w:rsidRPr="008F63C0">
        <w:rPr>
          <w:rFonts w:ascii="Times New Roman" w:eastAsia="Times New Roman" w:hAnsi="Times New Roman" w:cs="Times New Roman"/>
          <w:bCs/>
          <w:sz w:val="28"/>
          <w:szCs w:val="28"/>
          <w:lang w:eastAsia="ru-RU"/>
        </w:rPr>
        <w:t>межпоселенческий</w:t>
      </w:r>
      <w:proofErr w:type="spellEnd"/>
      <w:r w:rsidRPr="008F63C0">
        <w:rPr>
          <w:rFonts w:ascii="Times New Roman" w:eastAsia="Times New Roman" w:hAnsi="Times New Roman" w:cs="Times New Roman"/>
          <w:bCs/>
          <w:sz w:val="28"/>
          <w:szCs w:val="28"/>
          <w:lang w:eastAsia="ru-RU"/>
        </w:rPr>
        <w:t xml:space="preserve"> полигон ТКО. Из областного бюджета выделены средства в размере 6 831,20 </w:t>
      </w:r>
      <w:proofErr w:type="spellStart"/>
      <w:r w:rsidRPr="008F63C0">
        <w:rPr>
          <w:rFonts w:ascii="Times New Roman" w:eastAsia="Times New Roman" w:hAnsi="Times New Roman" w:cs="Times New Roman"/>
          <w:bCs/>
          <w:sz w:val="28"/>
          <w:szCs w:val="28"/>
          <w:lang w:eastAsia="ru-RU"/>
        </w:rPr>
        <w:t>т.р</w:t>
      </w:r>
      <w:proofErr w:type="spellEnd"/>
      <w:r w:rsidRPr="008F63C0">
        <w:rPr>
          <w:rFonts w:ascii="Times New Roman" w:eastAsia="Times New Roman" w:hAnsi="Times New Roman" w:cs="Times New Roman"/>
          <w:bCs/>
          <w:sz w:val="28"/>
          <w:szCs w:val="28"/>
          <w:lang w:eastAsia="ru-RU"/>
        </w:rPr>
        <w:t>. В дальнейшем, между Управлением ЖКХ администрации Ягоднинского городского округа и ООО «</w:t>
      </w:r>
      <w:proofErr w:type="spellStart"/>
      <w:r w:rsidRPr="008F63C0">
        <w:rPr>
          <w:rFonts w:ascii="Times New Roman" w:eastAsia="Times New Roman" w:hAnsi="Times New Roman" w:cs="Times New Roman"/>
          <w:bCs/>
          <w:sz w:val="28"/>
          <w:szCs w:val="28"/>
          <w:lang w:eastAsia="ru-RU"/>
        </w:rPr>
        <w:t>Аванград</w:t>
      </w:r>
      <w:proofErr w:type="spellEnd"/>
      <w:r w:rsidRPr="008F63C0">
        <w:rPr>
          <w:rFonts w:ascii="Times New Roman" w:eastAsia="Times New Roman" w:hAnsi="Times New Roman" w:cs="Times New Roman"/>
          <w:bCs/>
          <w:sz w:val="28"/>
          <w:szCs w:val="28"/>
          <w:lang w:eastAsia="ru-RU"/>
        </w:rPr>
        <w:t xml:space="preserve">» заключен муниципальный контракт № 79А-2020 от 17.08.2020 года на выполнение работ по разработке проектно-сметной документации по объекту </w:t>
      </w:r>
      <w:bookmarkStart w:id="13" w:name="_Hlk62231594"/>
      <w:r w:rsidRPr="008F63C0">
        <w:rPr>
          <w:rFonts w:ascii="Times New Roman" w:eastAsia="Times New Roman" w:hAnsi="Times New Roman" w:cs="Times New Roman"/>
          <w:bCs/>
          <w:sz w:val="28"/>
          <w:szCs w:val="28"/>
          <w:lang w:eastAsia="ru-RU"/>
        </w:rPr>
        <w:t xml:space="preserve">«Реконструкция свалки ТКО в поселке Ягодное в </w:t>
      </w:r>
      <w:proofErr w:type="spellStart"/>
      <w:r w:rsidRPr="008F63C0">
        <w:rPr>
          <w:rFonts w:ascii="Times New Roman" w:eastAsia="Times New Roman" w:hAnsi="Times New Roman" w:cs="Times New Roman"/>
          <w:bCs/>
          <w:sz w:val="28"/>
          <w:szCs w:val="28"/>
          <w:lang w:eastAsia="ru-RU"/>
        </w:rPr>
        <w:t>межпоселенческий</w:t>
      </w:r>
      <w:proofErr w:type="spellEnd"/>
      <w:r w:rsidRPr="008F63C0">
        <w:rPr>
          <w:rFonts w:ascii="Times New Roman" w:eastAsia="Times New Roman" w:hAnsi="Times New Roman" w:cs="Times New Roman"/>
          <w:bCs/>
          <w:sz w:val="28"/>
          <w:szCs w:val="28"/>
          <w:lang w:eastAsia="ru-RU"/>
        </w:rPr>
        <w:t xml:space="preserve"> полигон ТКО»</w:t>
      </w:r>
      <w:bookmarkEnd w:id="13"/>
      <w:r w:rsidRPr="008F63C0">
        <w:rPr>
          <w:rFonts w:ascii="Times New Roman" w:eastAsia="Times New Roman" w:hAnsi="Times New Roman" w:cs="Times New Roman"/>
          <w:bCs/>
          <w:sz w:val="28"/>
          <w:szCs w:val="28"/>
          <w:lang w:eastAsia="ru-RU"/>
        </w:rPr>
        <w:t xml:space="preserve">.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Срок выполнения Работ по указанному Контракту составляет: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первый этап (разработка проектно-сметной документации) – с момента заключения Контракта до 10 декабря 2020 года;</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Cs/>
          <w:sz w:val="28"/>
          <w:szCs w:val="28"/>
          <w:lang w:eastAsia="ru-RU"/>
        </w:rPr>
        <w:t xml:space="preserve">- второй этап (прохождение государственной экологической экспертизы) – </w:t>
      </w:r>
      <w:r w:rsidRPr="008F63C0">
        <w:rPr>
          <w:rFonts w:ascii="Times New Roman" w:eastAsia="Times New Roman" w:hAnsi="Times New Roman" w:cs="Times New Roman"/>
          <w:b/>
          <w:sz w:val="28"/>
          <w:szCs w:val="28"/>
          <w:lang w:eastAsia="ru-RU"/>
        </w:rPr>
        <w:t>до 01 августа 2021 года;</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Cs/>
          <w:sz w:val="28"/>
          <w:szCs w:val="28"/>
          <w:lang w:eastAsia="ru-RU"/>
        </w:rPr>
        <w:t xml:space="preserve">- третий этап (прохождение государственной экспертизы) – </w:t>
      </w:r>
      <w:r w:rsidRPr="008F63C0">
        <w:rPr>
          <w:rFonts w:ascii="Times New Roman" w:eastAsia="Times New Roman" w:hAnsi="Times New Roman" w:cs="Times New Roman"/>
          <w:b/>
          <w:sz w:val="28"/>
          <w:szCs w:val="28"/>
          <w:lang w:eastAsia="ru-RU"/>
        </w:rPr>
        <w:t>до 01 ноября 2021 года;</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Cs/>
          <w:sz w:val="28"/>
          <w:szCs w:val="28"/>
          <w:lang w:eastAsia="ru-RU"/>
        </w:rPr>
        <w:t xml:space="preserve">- четвертый этап (прохождение государственной экспертизы в части проверки достоверности определения сметной стоимости работ) – </w:t>
      </w:r>
      <w:r w:rsidRPr="008F63C0">
        <w:rPr>
          <w:rFonts w:ascii="Times New Roman" w:eastAsia="Times New Roman" w:hAnsi="Times New Roman" w:cs="Times New Roman"/>
          <w:b/>
          <w:sz w:val="28"/>
          <w:szCs w:val="28"/>
          <w:lang w:eastAsia="ru-RU"/>
        </w:rPr>
        <w:t>до 30 ноября 2021 года.</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Первый этап выполнен в полном объеме, оплата за первый этап прошла 31.12.2020 года.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Также в рамках данной программы в целях осуществления мониторинга состояния и загрязнения окружающей среды на территории объектов размещения отходов и в пределах их воздействия на окружающую среду на территории муниципального образования «Ягоднинский городской округ» на существующие свалки ТКО разработаны программы мониторинга состояния и загрязнения окружающей среды на территории объектов (полигонов).</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Проведена работа в части решения вопроса о разбивке девятой зоны деятельности региональных операторов </w:t>
      </w:r>
      <w:r w:rsidRPr="008F63C0">
        <w:rPr>
          <w:rFonts w:ascii="Times New Roman" w:eastAsia="Times New Roman" w:hAnsi="Times New Roman" w:cs="Times New Roman"/>
          <w:sz w:val="28"/>
          <w:szCs w:val="28"/>
          <w:lang w:eastAsia="ru-RU"/>
        </w:rPr>
        <w:t xml:space="preserve">(муниципальное образование </w:t>
      </w:r>
      <w:r w:rsidRPr="008F63C0">
        <w:rPr>
          <w:rFonts w:ascii="Times New Roman" w:eastAsia="Times New Roman" w:hAnsi="Times New Roman" w:cs="Times New Roman"/>
          <w:sz w:val="28"/>
          <w:szCs w:val="28"/>
          <w:lang w:eastAsia="ru-RU"/>
        </w:rPr>
        <w:lastRenderedPageBreak/>
        <w:t>«Ягоднинский городской округ»)</w:t>
      </w:r>
      <w:r w:rsidRPr="008F63C0">
        <w:rPr>
          <w:rFonts w:ascii="Times New Roman" w:eastAsia="Times New Roman" w:hAnsi="Times New Roman" w:cs="Times New Roman"/>
          <w:bCs/>
          <w:sz w:val="28"/>
          <w:szCs w:val="28"/>
          <w:lang w:eastAsia="ru-RU"/>
        </w:rPr>
        <w:t xml:space="preserve"> на три </w:t>
      </w:r>
      <w:proofErr w:type="spellStart"/>
      <w:r w:rsidRPr="008F63C0">
        <w:rPr>
          <w:rFonts w:ascii="Times New Roman" w:eastAsia="Times New Roman" w:hAnsi="Times New Roman" w:cs="Times New Roman"/>
          <w:bCs/>
          <w:sz w:val="28"/>
          <w:szCs w:val="28"/>
          <w:lang w:eastAsia="ru-RU"/>
        </w:rPr>
        <w:t>подзоны</w:t>
      </w:r>
      <w:proofErr w:type="spellEnd"/>
      <w:r w:rsidRPr="008F63C0">
        <w:rPr>
          <w:rFonts w:ascii="Times New Roman" w:eastAsia="Times New Roman" w:hAnsi="Times New Roman" w:cs="Times New Roman"/>
          <w:bCs/>
          <w:sz w:val="28"/>
          <w:szCs w:val="28"/>
          <w:lang w:eastAsia="ru-RU"/>
        </w:rPr>
        <w:t xml:space="preserve"> либо увеличить число зон деятельности региональных операторов в области обращения с ТКО на территории Магаданской области:</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- 1 </w:t>
      </w:r>
      <w:proofErr w:type="spellStart"/>
      <w:r w:rsidRPr="008F63C0">
        <w:rPr>
          <w:rFonts w:ascii="Times New Roman" w:eastAsia="Times New Roman" w:hAnsi="Times New Roman" w:cs="Times New Roman"/>
          <w:bCs/>
          <w:sz w:val="28"/>
          <w:szCs w:val="28"/>
          <w:lang w:eastAsia="ru-RU"/>
        </w:rPr>
        <w:t>подзона</w:t>
      </w:r>
      <w:proofErr w:type="spellEnd"/>
      <w:r w:rsidRPr="008F63C0">
        <w:rPr>
          <w:rFonts w:ascii="Times New Roman" w:eastAsia="Times New Roman" w:hAnsi="Times New Roman" w:cs="Times New Roman"/>
          <w:bCs/>
          <w:sz w:val="28"/>
          <w:szCs w:val="28"/>
          <w:lang w:eastAsia="ru-RU"/>
        </w:rPr>
        <w:t xml:space="preserve"> или 9 зона п. Ягодное, п. Сенокосный, п. Бурхала, с. </w:t>
      </w:r>
      <w:proofErr w:type="spellStart"/>
      <w:r w:rsidRPr="008F63C0">
        <w:rPr>
          <w:rFonts w:ascii="Times New Roman" w:eastAsia="Times New Roman" w:hAnsi="Times New Roman" w:cs="Times New Roman"/>
          <w:bCs/>
          <w:sz w:val="28"/>
          <w:szCs w:val="28"/>
          <w:lang w:eastAsia="ru-RU"/>
        </w:rPr>
        <w:t>Эльген</w:t>
      </w:r>
      <w:proofErr w:type="spellEnd"/>
      <w:r w:rsidRPr="008F63C0">
        <w:rPr>
          <w:rFonts w:ascii="Times New Roman" w:eastAsia="Times New Roman" w:hAnsi="Times New Roman" w:cs="Times New Roman"/>
          <w:bCs/>
          <w:sz w:val="28"/>
          <w:szCs w:val="28"/>
          <w:lang w:eastAsia="ru-RU"/>
        </w:rPr>
        <w:t>, с. Таскан;</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- 2 </w:t>
      </w:r>
      <w:proofErr w:type="spellStart"/>
      <w:r w:rsidRPr="008F63C0">
        <w:rPr>
          <w:rFonts w:ascii="Times New Roman" w:eastAsia="Times New Roman" w:hAnsi="Times New Roman" w:cs="Times New Roman"/>
          <w:bCs/>
          <w:sz w:val="28"/>
          <w:szCs w:val="28"/>
          <w:lang w:eastAsia="ru-RU"/>
        </w:rPr>
        <w:t>подзона</w:t>
      </w:r>
      <w:proofErr w:type="spellEnd"/>
      <w:r w:rsidRPr="008F63C0">
        <w:rPr>
          <w:rFonts w:ascii="Times New Roman" w:eastAsia="Times New Roman" w:hAnsi="Times New Roman" w:cs="Times New Roman"/>
          <w:bCs/>
          <w:sz w:val="28"/>
          <w:szCs w:val="28"/>
          <w:lang w:eastAsia="ru-RU"/>
        </w:rPr>
        <w:t xml:space="preserve"> или 10 зона п. Дебин, п. Синегорье;</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- 3 </w:t>
      </w:r>
      <w:proofErr w:type="spellStart"/>
      <w:r w:rsidRPr="008F63C0">
        <w:rPr>
          <w:rFonts w:ascii="Times New Roman" w:eastAsia="Times New Roman" w:hAnsi="Times New Roman" w:cs="Times New Roman"/>
          <w:bCs/>
          <w:sz w:val="28"/>
          <w:szCs w:val="28"/>
          <w:lang w:eastAsia="ru-RU"/>
        </w:rPr>
        <w:t>подзона</w:t>
      </w:r>
      <w:proofErr w:type="spellEnd"/>
      <w:r w:rsidRPr="008F63C0">
        <w:rPr>
          <w:rFonts w:ascii="Times New Roman" w:eastAsia="Times New Roman" w:hAnsi="Times New Roman" w:cs="Times New Roman"/>
          <w:bCs/>
          <w:sz w:val="28"/>
          <w:szCs w:val="28"/>
          <w:lang w:eastAsia="ru-RU"/>
        </w:rPr>
        <w:t xml:space="preserve"> или 11 зона п. Оротукан, п. Ларюковая.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 xml:space="preserve">Все необходимые для этого документы и информация направлены в </w:t>
      </w:r>
      <w:bookmarkStart w:id="14" w:name="_Hlk62461073"/>
      <w:r w:rsidRPr="008F63C0">
        <w:rPr>
          <w:rFonts w:ascii="Times New Roman" w:eastAsia="Times New Roman" w:hAnsi="Times New Roman" w:cs="Times New Roman"/>
          <w:bCs/>
          <w:sz w:val="28"/>
          <w:szCs w:val="28"/>
          <w:lang w:eastAsia="ru-RU"/>
        </w:rPr>
        <w:t xml:space="preserve">министерство строительства, </w:t>
      </w:r>
      <w:proofErr w:type="spellStart"/>
      <w:r w:rsidRPr="008F63C0">
        <w:rPr>
          <w:rFonts w:ascii="Times New Roman" w:eastAsia="Times New Roman" w:hAnsi="Times New Roman" w:cs="Times New Roman"/>
          <w:bCs/>
          <w:sz w:val="28"/>
          <w:szCs w:val="28"/>
          <w:lang w:eastAsia="ru-RU"/>
        </w:rPr>
        <w:t>жилищно</w:t>
      </w:r>
      <w:proofErr w:type="spellEnd"/>
      <w:r w:rsidRPr="008F63C0">
        <w:rPr>
          <w:rFonts w:ascii="Times New Roman" w:eastAsia="Times New Roman" w:hAnsi="Times New Roman" w:cs="Times New Roman"/>
          <w:bCs/>
          <w:sz w:val="28"/>
          <w:szCs w:val="28"/>
          <w:lang w:eastAsia="ru-RU"/>
        </w:rPr>
        <w:t xml:space="preserve"> – коммунального хозяйства и энергетики Магаданской области</w:t>
      </w:r>
      <w:bookmarkEnd w:id="14"/>
      <w:r w:rsidRPr="008F63C0">
        <w:rPr>
          <w:rFonts w:ascii="Times New Roman" w:eastAsia="Times New Roman" w:hAnsi="Times New Roman" w:cs="Times New Roman"/>
          <w:bCs/>
          <w:sz w:val="28"/>
          <w:szCs w:val="28"/>
          <w:lang w:eastAsia="ru-RU"/>
        </w:rPr>
        <w:t xml:space="preserve">. По информации Минстроя, документы перенаправлены в министерство природных ресурсов и экологии Магаданской области для работы. После разделения 9 зоны деятельности региональных операторов на три </w:t>
      </w:r>
      <w:proofErr w:type="spellStart"/>
      <w:r w:rsidRPr="008F63C0">
        <w:rPr>
          <w:rFonts w:ascii="Times New Roman" w:eastAsia="Times New Roman" w:hAnsi="Times New Roman" w:cs="Times New Roman"/>
          <w:bCs/>
          <w:sz w:val="28"/>
          <w:szCs w:val="28"/>
          <w:lang w:eastAsia="ru-RU"/>
        </w:rPr>
        <w:t>подзоны</w:t>
      </w:r>
      <w:proofErr w:type="spellEnd"/>
      <w:r w:rsidRPr="008F63C0">
        <w:rPr>
          <w:rFonts w:ascii="Times New Roman" w:eastAsia="Times New Roman" w:hAnsi="Times New Roman" w:cs="Times New Roman"/>
          <w:bCs/>
          <w:sz w:val="28"/>
          <w:szCs w:val="28"/>
          <w:lang w:eastAsia="ru-RU"/>
        </w:rPr>
        <w:t xml:space="preserve"> для каждой </w:t>
      </w:r>
      <w:proofErr w:type="spellStart"/>
      <w:r w:rsidRPr="008F63C0">
        <w:rPr>
          <w:rFonts w:ascii="Times New Roman" w:eastAsia="Times New Roman" w:hAnsi="Times New Roman" w:cs="Times New Roman"/>
          <w:bCs/>
          <w:sz w:val="28"/>
          <w:szCs w:val="28"/>
          <w:lang w:eastAsia="ru-RU"/>
        </w:rPr>
        <w:t>подзоны</w:t>
      </w:r>
      <w:proofErr w:type="spellEnd"/>
      <w:r w:rsidRPr="008F63C0">
        <w:rPr>
          <w:rFonts w:ascii="Times New Roman" w:eastAsia="Times New Roman" w:hAnsi="Times New Roman" w:cs="Times New Roman"/>
          <w:bCs/>
          <w:sz w:val="28"/>
          <w:szCs w:val="28"/>
          <w:lang w:eastAsia="ru-RU"/>
        </w:rPr>
        <w:t xml:space="preserve"> Минстроем будут организованы конкурсы на определение региональных операторов по обращению с ТКО по указанным </w:t>
      </w:r>
      <w:proofErr w:type="spellStart"/>
      <w:r w:rsidRPr="008F63C0">
        <w:rPr>
          <w:rFonts w:ascii="Times New Roman" w:eastAsia="Times New Roman" w:hAnsi="Times New Roman" w:cs="Times New Roman"/>
          <w:bCs/>
          <w:sz w:val="28"/>
          <w:szCs w:val="28"/>
          <w:lang w:eastAsia="ru-RU"/>
        </w:rPr>
        <w:t>подзонам</w:t>
      </w:r>
      <w:proofErr w:type="spellEnd"/>
      <w:r w:rsidRPr="008F63C0">
        <w:rPr>
          <w:rFonts w:ascii="Times New Roman" w:eastAsia="Times New Roman" w:hAnsi="Times New Roman" w:cs="Times New Roman"/>
          <w:bCs/>
          <w:sz w:val="28"/>
          <w:szCs w:val="28"/>
          <w:lang w:eastAsia="ru-RU"/>
        </w:rPr>
        <w:t xml:space="preserve">. До момента разделения 9 зоны и определения победителей конкурсного отбора обязанности по предоставлению услуг по обращению с ТКО в </w:t>
      </w:r>
      <w:proofErr w:type="spellStart"/>
      <w:r w:rsidRPr="008F63C0">
        <w:rPr>
          <w:rFonts w:ascii="Times New Roman" w:eastAsia="Times New Roman" w:hAnsi="Times New Roman" w:cs="Times New Roman"/>
          <w:bCs/>
          <w:sz w:val="28"/>
          <w:szCs w:val="28"/>
          <w:lang w:eastAsia="ru-RU"/>
        </w:rPr>
        <w:t>подзонах</w:t>
      </w:r>
      <w:proofErr w:type="spellEnd"/>
      <w:r w:rsidRPr="008F63C0">
        <w:rPr>
          <w:rFonts w:ascii="Times New Roman" w:eastAsia="Times New Roman" w:hAnsi="Times New Roman" w:cs="Times New Roman"/>
          <w:bCs/>
          <w:sz w:val="28"/>
          <w:szCs w:val="28"/>
          <w:lang w:eastAsia="ru-RU"/>
        </w:rPr>
        <w:t xml:space="preserve"> будет осуществлять ООО «Оротукан «Сервис».  </w:t>
      </w:r>
    </w:p>
    <w:p w:rsidR="008F63C0" w:rsidRPr="008F63C0" w:rsidRDefault="008F63C0" w:rsidP="008F63C0">
      <w:pPr>
        <w:tabs>
          <w:tab w:val="left" w:pos="935"/>
        </w:tabs>
        <w:spacing w:after="0" w:line="240" w:lineRule="auto"/>
        <w:ind w:firstLine="709"/>
        <w:jc w:val="both"/>
        <w:rPr>
          <w:rFonts w:ascii="Times New Roman" w:eastAsia="Times New Roman" w:hAnsi="Times New Roman" w:cs="Times New Roman"/>
          <w:b/>
          <w:sz w:val="28"/>
          <w:szCs w:val="28"/>
          <w:lang w:eastAsia="ru-RU"/>
        </w:rPr>
      </w:pPr>
    </w:p>
    <w:p w:rsidR="008F63C0" w:rsidRPr="008F63C0" w:rsidRDefault="008F63C0" w:rsidP="008F63C0">
      <w:pPr>
        <w:tabs>
          <w:tab w:val="left" w:pos="2520"/>
        </w:tabs>
        <w:spacing w:after="0" w:line="240" w:lineRule="auto"/>
        <w:ind w:firstLine="709"/>
        <w:jc w:val="both"/>
        <w:rPr>
          <w:rFonts w:ascii="Times New Roman" w:eastAsia="Times New Roman" w:hAnsi="Times New Roman" w:cs="Times New Roman"/>
          <w:b/>
          <w:bCs/>
          <w:iCs/>
          <w:sz w:val="28"/>
          <w:szCs w:val="28"/>
          <w:lang w:eastAsia="ru-RU"/>
        </w:rPr>
      </w:pPr>
      <w:r w:rsidRPr="008F63C0">
        <w:rPr>
          <w:rFonts w:ascii="Times New Roman" w:eastAsia="Times New Roman" w:hAnsi="Times New Roman" w:cs="Times New Roman"/>
          <w:b/>
          <w:bCs/>
          <w:iCs/>
          <w:sz w:val="28"/>
          <w:szCs w:val="28"/>
          <w:lang w:eastAsia="ru-RU"/>
        </w:rPr>
        <w:t>Подготовка к ОЗП 2020-2021 годов.</w:t>
      </w:r>
    </w:p>
    <w:p w:rsidR="008F63C0" w:rsidRPr="008F63C0" w:rsidRDefault="008F63C0" w:rsidP="008F63C0">
      <w:pPr>
        <w:tabs>
          <w:tab w:val="left" w:pos="2520"/>
        </w:tabs>
        <w:spacing w:after="0" w:line="240" w:lineRule="auto"/>
        <w:ind w:firstLine="709"/>
        <w:jc w:val="both"/>
        <w:rPr>
          <w:rFonts w:ascii="Times New Roman" w:eastAsia="Times New Roman" w:hAnsi="Times New Roman" w:cs="Times New Roman"/>
          <w:b/>
          <w:bCs/>
          <w:iCs/>
          <w:sz w:val="28"/>
          <w:szCs w:val="28"/>
          <w:lang w:eastAsia="ru-RU"/>
        </w:rPr>
      </w:pPr>
    </w:p>
    <w:p w:rsidR="008F63C0" w:rsidRPr="008F63C0" w:rsidRDefault="008F63C0" w:rsidP="008F63C0">
      <w:pPr>
        <w:tabs>
          <w:tab w:val="left" w:pos="2520"/>
        </w:tabs>
        <w:spacing w:after="0" w:line="240" w:lineRule="auto"/>
        <w:ind w:firstLine="709"/>
        <w:jc w:val="both"/>
        <w:rPr>
          <w:rFonts w:ascii="Times New Roman" w:eastAsia="Times New Roman" w:hAnsi="Times New Roman" w:cs="Times New Roman"/>
          <w:iCs/>
          <w:sz w:val="28"/>
          <w:szCs w:val="28"/>
          <w:lang w:eastAsia="ru-RU"/>
        </w:rPr>
      </w:pPr>
      <w:r w:rsidRPr="008F63C0">
        <w:rPr>
          <w:rFonts w:ascii="Times New Roman" w:eastAsia="Times New Roman" w:hAnsi="Times New Roman" w:cs="Times New Roman"/>
          <w:iCs/>
          <w:sz w:val="28"/>
          <w:szCs w:val="28"/>
          <w:lang w:eastAsia="ru-RU"/>
        </w:rPr>
        <w:t xml:space="preserve">На подготовку к ОЗП 2020-2021 годов с ОЭЗ распоряжением губернатора Магаданской области от 14.02.2020 года № 36-р было выделено 29 006 </w:t>
      </w:r>
      <w:proofErr w:type="spellStart"/>
      <w:r w:rsidRPr="008F63C0">
        <w:rPr>
          <w:rFonts w:ascii="Times New Roman" w:eastAsia="Times New Roman" w:hAnsi="Times New Roman" w:cs="Times New Roman"/>
          <w:iCs/>
          <w:sz w:val="28"/>
          <w:szCs w:val="28"/>
          <w:lang w:eastAsia="ru-RU"/>
        </w:rPr>
        <w:t>т.р</w:t>
      </w:r>
      <w:proofErr w:type="spellEnd"/>
      <w:r w:rsidRPr="008F63C0">
        <w:rPr>
          <w:rFonts w:ascii="Times New Roman" w:eastAsia="Times New Roman" w:hAnsi="Times New Roman" w:cs="Times New Roman"/>
          <w:iCs/>
          <w:sz w:val="28"/>
          <w:szCs w:val="28"/>
          <w:lang w:eastAsia="ru-RU"/>
        </w:rPr>
        <w:t xml:space="preserve">., по результатам состоявшихся аукционов образовалась экономия в размере 464,04 </w:t>
      </w:r>
      <w:proofErr w:type="spellStart"/>
      <w:r w:rsidRPr="008F63C0">
        <w:rPr>
          <w:rFonts w:ascii="Times New Roman" w:eastAsia="Times New Roman" w:hAnsi="Times New Roman" w:cs="Times New Roman"/>
          <w:iCs/>
          <w:sz w:val="28"/>
          <w:szCs w:val="28"/>
          <w:lang w:eastAsia="ru-RU"/>
        </w:rPr>
        <w:t>т.р</w:t>
      </w:r>
      <w:proofErr w:type="spellEnd"/>
      <w:r w:rsidRPr="008F63C0">
        <w:rPr>
          <w:rFonts w:ascii="Times New Roman" w:eastAsia="Times New Roman" w:hAnsi="Times New Roman" w:cs="Times New Roman"/>
          <w:iCs/>
          <w:sz w:val="28"/>
          <w:szCs w:val="28"/>
          <w:lang w:eastAsia="ru-RU"/>
        </w:rPr>
        <w:t xml:space="preserve">. Из выделенной суммы, средства в размере 9 591,41 </w:t>
      </w:r>
      <w:proofErr w:type="spellStart"/>
      <w:r w:rsidRPr="008F63C0">
        <w:rPr>
          <w:rFonts w:ascii="Times New Roman" w:eastAsia="Times New Roman" w:hAnsi="Times New Roman" w:cs="Times New Roman"/>
          <w:iCs/>
          <w:sz w:val="28"/>
          <w:szCs w:val="28"/>
          <w:lang w:eastAsia="ru-RU"/>
        </w:rPr>
        <w:t>т.р</w:t>
      </w:r>
      <w:proofErr w:type="spellEnd"/>
      <w:r w:rsidRPr="008F63C0">
        <w:rPr>
          <w:rFonts w:ascii="Times New Roman" w:eastAsia="Times New Roman" w:hAnsi="Times New Roman" w:cs="Times New Roman"/>
          <w:iCs/>
          <w:sz w:val="28"/>
          <w:szCs w:val="28"/>
          <w:lang w:eastAsia="ru-RU"/>
        </w:rPr>
        <w:t xml:space="preserve">. были предусмотрены на погашение кредиторской задолженности перед ПК Энергия по 5 контрактам, заключенным в 2018 году.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F63C0">
        <w:rPr>
          <w:rFonts w:ascii="Times New Roman" w:eastAsia="Times New Roman" w:hAnsi="Times New Roman" w:cs="Times New Roman"/>
          <w:iCs/>
          <w:sz w:val="28"/>
          <w:szCs w:val="28"/>
          <w:lang w:eastAsia="ru-RU"/>
        </w:rPr>
        <w:t>Из областного бюджета</w:t>
      </w:r>
      <w:r w:rsidRPr="008F63C0">
        <w:rPr>
          <w:rFonts w:ascii="Times New Roman" w:eastAsia="Times New Roman" w:hAnsi="Times New Roman" w:cs="Times New Roman"/>
          <w:sz w:val="28"/>
          <w:szCs w:val="28"/>
          <w:lang w:eastAsia="ru-RU"/>
        </w:rPr>
        <w:t xml:space="preserve"> </w:t>
      </w:r>
      <w:r w:rsidRPr="008F63C0">
        <w:rPr>
          <w:rFonts w:ascii="Times New Roman" w:eastAsia="Times New Roman" w:hAnsi="Times New Roman" w:cs="Times New Roman"/>
          <w:iCs/>
          <w:sz w:val="28"/>
          <w:szCs w:val="28"/>
          <w:lang w:eastAsia="ru-RU"/>
        </w:rPr>
        <w:t xml:space="preserve">Постановлением Правительства Магаданской области от 29.05.2020 № 384-пп «О внесении изменений в постановление администрации Магаданской области от 19 декабря 2013 г. № 1300-па» муниципальному образованию ЯГО предусмотрено на 2020 год 10 000 </w:t>
      </w:r>
      <w:proofErr w:type="spellStart"/>
      <w:r w:rsidRPr="008F63C0">
        <w:rPr>
          <w:rFonts w:ascii="Times New Roman" w:eastAsia="Times New Roman" w:hAnsi="Times New Roman" w:cs="Times New Roman"/>
          <w:iCs/>
          <w:sz w:val="28"/>
          <w:szCs w:val="28"/>
          <w:lang w:eastAsia="ru-RU"/>
        </w:rPr>
        <w:t>т.р</w:t>
      </w:r>
      <w:proofErr w:type="spellEnd"/>
      <w:r w:rsidRPr="008F63C0">
        <w:rPr>
          <w:rFonts w:ascii="Times New Roman" w:eastAsia="Times New Roman" w:hAnsi="Times New Roman" w:cs="Times New Roman"/>
          <w:iCs/>
          <w:sz w:val="28"/>
          <w:szCs w:val="28"/>
          <w:lang w:eastAsia="ru-RU"/>
        </w:rPr>
        <w:t xml:space="preserve">. на осуществление </w:t>
      </w:r>
      <w:r w:rsidRPr="008F63C0">
        <w:rPr>
          <w:rFonts w:ascii="Times New Roman" w:eastAsia="Times New Roman" w:hAnsi="Times New Roman" w:cs="Times New Roman"/>
          <w:sz w:val="28"/>
          <w:szCs w:val="28"/>
          <w:lang w:eastAsia="ru-RU"/>
        </w:rPr>
        <w:t>мероприятий по подготовке к осенне-зимнему отопительному периоду 2020-2021гг. Заключен муниципальный контракт на приобретение дополнительного оборудования для котельной п. Ягодное</w:t>
      </w:r>
      <w:r w:rsidRPr="008F63C0">
        <w:rPr>
          <w:rFonts w:ascii="Times New Roman" w:eastAsia="Times New Roman" w:hAnsi="Times New Roman" w:cs="Times New Roman"/>
          <w:iCs/>
          <w:sz w:val="28"/>
          <w:szCs w:val="28"/>
          <w:lang w:eastAsia="ru-RU"/>
        </w:rPr>
        <w:t xml:space="preserve">, экономия составила 475,7 </w:t>
      </w:r>
      <w:proofErr w:type="spellStart"/>
      <w:r w:rsidRPr="008F63C0">
        <w:rPr>
          <w:rFonts w:ascii="Times New Roman" w:eastAsia="Times New Roman" w:hAnsi="Times New Roman" w:cs="Times New Roman"/>
          <w:iCs/>
          <w:sz w:val="28"/>
          <w:szCs w:val="28"/>
          <w:lang w:eastAsia="ru-RU"/>
        </w:rPr>
        <w:t>т.р</w:t>
      </w:r>
      <w:proofErr w:type="spellEnd"/>
      <w:r w:rsidRPr="008F63C0">
        <w:rPr>
          <w:rFonts w:ascii="Times New Roman" w:eastAsia="Times New Roman" w:hAnsi="Times New Roman" w:cs="Times New Roman"/>
          <w:iCs/>
          <w:sz w:val="28"/>
          <w:szCs w:val="28"/>
          <w:lang w:eastAsia="ru-RU"/>
        </w:rPr>
        <w:t>.</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Поступает большое количество обращений от граждан по вопросам реализации государственных жилищных сертификатов в связи с выездом из районов Крайнего Севера и приравненных к ним местностей.</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xml:space="preserve">Всего за период с 2012 по 2020 годы сертификаты получили </w:t>
      </w:r>
      <w:r w:rsidRPr="008F63C0">
        <w:rPr>
          <w:rFonts w:ascii="Times New Roman" w:eastAsia="Times New Roman" w:hAnsi="Times New Roman" w:cs="Times New Roman"/>
          <w:b/>
          <w:sz w:val="28"/>
          <w:szCs w:val="28"/>
          <w:lang w:eastAsia="ru-RU"/>
        </w:rPr>
        <w:t>838 семей (1650 человек)</w:t>
      </w:r>
      <w:r w:rsidRPr="008F63C0">
        <w:rPr>
          <w:rFonts w:ascii="Times New Roman" w:eastAsia="Times New Roman" w:hAnsi="Times New Roman" w:cs="Times New Roman"/>
          <w:sz w:val="28"/>
          <w:szCs w:val="28"/>
          <w:lang w:eastAsia="ru-RU"/>
        </w:rPr>
        <w:t xml:space="preserve"> в том числе </w:t>
      </w:r>
      <w:r w:rsidRPr="008F63C0">
        <w:rPr>
          <w:rFonts w:ascii="Times New Roman" w:eastAsia="Times New Roman" w:hAnsi="Times New Roman" w:cs="Times New Roman"/>
          <w:b/>
          <w:sz w:val="28"/>
          <w:szCs w:val="28"/>
          <w:lang w:eastAsia="ru-RU"/>
        </w:rPr>
        <w:t>144 семьи (336 человек)</w:t>
      </w:r>
      <w:r w:rsidRPr="008F63C0">
        <w:rPr>
          <w:rFonts w:ascii="Times New Roman" w:eastAsia="Times New Roman" w:hAnsi="Times New Roman" w:cs="Times New Roman"/>
          <w:sz w:val="28"/>
          <w:szCs w:val="28"/>
          <w:lang w:eastAsia="ru-RU"/>
        </w:rPr>
        <w:t xml:space="preserve"> из категории «Инвалиды».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xml:space="preserve">В соответствии с Постановление Правительства РФ от 29.08.2020 № 1314 «О внесении изменений в особенности реализации отдельных мероприятий государственной программы Российской Федерации </w:t>
      </w:r>
      <w:r w:rsidRPr="008F63C0">
        <w:rPr>
          <w:rFonts w:ascii="Times New Roman" w:eastAsia="Times New Roman" w:hAnsi="Times New Roman" w:cs="Times New Roman"/>
          <w:sz w:val="28"/>
          <w:szCs w:val="28"/>
          <w:lang w:eastAsia="ru-RU"/>
        </w:rPr>
        <w:lastRenderedPageBreak/>
        <w:t xml:space="preserve">«Обеспечение доступным и комфортным жильем и коммунальными услугами граждан Российской Федерации» в 2020 году государственные жилищные сертификаты получили </w:t>
      </w:r>
      <w:r w:rsidRPr="008F63C0">
        <w:rPr>
          <w:rFonts w:ascii="Times New Roman" w:eastAsia="Times New Roman" w:hAnsi="Times New Roman" w:cs="Times New Roman"/>
          <w:b/>
          <w:sz w:val="28"/>
          <w:szCs w:val="28"/>
          <w:lang w:eastAsia="ru-RU"/>
        </w:rPr>
        <w:t xml:space="preserve">9 семей (11 человек) </w:t>
      </w:r>
      <w:r w:rsidRPr="008F63C0">
        <w:rPr>
          <w:rFonts w:ascii="Times New Roman" w:eastAsia="Times New Roman" w:hAnsi="Times New Roman" w:cs="Times New Roman"/>
          <w:sz w:val="28"/>
          <w:szCs w:val="28"/>
          <w:lang w:eastAsia="ru-RU"/>
        </w:rPr>
        <w:t>как жители населенных пунктов,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за счет бюджетных ассигнований, предусмотренных в федеральном бюджете на 2020 год и на плановый период 2021 и 2022 годов на указанные цели.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Структура сельскохозяйственного производства остается прежней: основными производителями продукции являются крестьянско-фермерские хозяйства «Орион» (фермер Липилин), «</w:t>
      </w:r>
      <w:proofErr w:type="spellStart"/>
      <w:r w:rsidRPr="008F63C0">
        <w:rPr>
          <w:rFonts w:ascii="Times New Roman" w:eastAsia="Times New Roman" w:hAnsi="Times New Roman" w:cs="Times New Roman"/>
          <w:sz w:val="28"/>
          <w:szCs w:val="28"/>
          <w:lang w:eastAsia="ru-RU"/>
        </w:rPr>
        <w:t>Эсчан</w:t>
      </w:r>
      <w:proofErr w:type="spellEnd"/>
      <w:r w:rsidRPr="008F63C0">
        <w:rPr>
          <w:rFonts w:ascii="Times New Roman" w:eastAsia="Times New Roman" w:hAnsi="Times New Roman" w:cs="Times New Roman"/>
          <w:sz w:val="28"/>
          <w:szCs w:val="28"/>
          <w:lang w:eastAsia="ru-RU"/>
        </w:rPr>
        <w:t xml:space="preserve">» (фермер Чашкин), КФХ Ермолаева, которые занимаются выращиванием основных продуктов </w:t>
      </w:r>
      <w:proofErr w:type="gramStart"/>
      <w:r w:rsidRPr="008F63C0">
        <w:rPr>
          <w:rFonts w:ascii="Times New Roman" w:eastAsia="Times New Roman" w:hAnsi="Times New Roman" w:cs="Times New Roman"/>
          <w:sz w:val="28"/>
          <w:szCs w:val="28"/>
          <w:lang w:eastAsia="ru-RU"/>
        </w:rPr>
        <w:t>растениеводства  -</w:t>
      </w:r>
      <w:proofErr w:type="gramEnd"/>
      <w:r w:rsidRPr="008F63C0">
        <w:rPr>
          <w:rFonts w:ascii="Times New Roman" w:eastAsia="Times New Roman" w:hAnsi="Times New Roman" w:cs="Times New Roman"/>
          <w:sz w:val="28"/>
          <w:szCs w:val="28"/>
          <w:lang w:eastAsia="ru-RU"/>
        </w:rPr>
        <w:t xml:space="preserve"> картофеля и капусты. Объем реализованной продукции на 80% компенсирует потребность населения района в этих продуктах.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урожайность сельскохозяйственных </w:t>
      </w:r>
      <w:proofErr w:type="gramStart"/>
      <w:r w:rsidRPr="008F63C0">
        <w:rPr>
          <w:rFonts w:ascii="Times New Roman" w:eastAsia="Times New Roman" w:hAnsi="Times New Roman" w:cs="Times New Roman"/>
          <w:sz w:val="28"/>
          <w:szCs w:val="28"/>
          <w:lang w:eastAsia="ru-RU"/>
        </w:rPr>
        <w:t>культур  крестьянских</w:t>
      </w:r>
      <w:proofErr w:type="gramEnd"/>
      <w:r w:rsidRPr="008F63C0">
        <w:rPr>
          <w:rFonts w:ascii="Times New Roman" w:eastAsia="Times New Roman" w:hAnsi="Times New Roman" w:cs="Times New Roman"/>
          <w:sz w:val="28"/>
          <w:szCs w:val="28"/>
          <w:lang w:eastAsia="ru-RU"/>
        </w:rPr>
        <w:t xml:space="preserve"> (фермерских) хозяйств составила: картофель – 77,3 центнера; овощей всего (капуста, свекла, морковь) – 321,2 центнера с гектар убранной площади.</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 xml:space="preserve">В округе зарегистрировано 2 личных подсобных хозяйства, которые занимаются выращиванием огородных культур, </w:t>
      </w:r>
      <w:r w:rsidRPr="008F63C0">
        <w:rPr>
          <w:rFonts w:ascii="Times New Roman" w:eastAsia="Times New Roman" w:hAnsi="Times New Roman" w:cs="Times New Roman"/>
          <w:b/>
          <w:bCs/>
          <w:sz w:val="28"/>
          <w:szCs w:val="28"/>
          <w:lang w:eastAsia="ru-RU"/>
        </w:rPr>
        <w:t>разводом домашней птицы, мелкого рогатого скота, свиней</w:t>
      </w:r>
      <w:r w:rsidRPr="008F63C0">
        <w:rPr>
          <w:rFonts w:ascii="Times New Roman" w:eastAsia="Times New Roman" w:hAnsi="Times New Roman" w:cs="Times New Roman"/>
          <w:b/>
          <w:sz w:val="28"/>
          <w:szCs w:val="28"/>
          <w:lang w:eastAsia="ru-RU"/>
        </w:rPr>
        <w:t xml:space="preserve"> </w:t>
      </w:r>
      <w:r w:rsidRPr="008F63C0">
        <w:rPr>
          <w:rFonts w:ascii="Times New Roman" w:eastAsia="Times New Roman" w:hAnsi="Times New Roman" w:cs="Times New Roman"/>
          <w:sz w:val="28"/>
          <w:szCs w:val="28"/>
          <w:lang w:eastAsia="ru-RU"/>
        </w:rPr>
        <w:t>для собственных нужд.</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lang w:eastAsia="ru-RU"/>
        </w:rPr>
        <w:t>В 2020 году на территории Ягоднинского района проведено 5 ярмарок товаропроизводителей. На компенсацию их затрат направлено 237,5 тысяч рублей. К сожалению, местных фермеров среди них не было.</w:t>
      </w:r>
    </w:p>
    <w:p w:rsidR="008F63C0" w:rsidRPr="008F63C0" w:rsidRDefault="008F63C0" w:rsidP="008F63C0">
      <w:pPr>
        <w:widowControl w:val="0"/>
        <w:autoSpaceDE w:val="0"/>
        <w:autoSpaceDN w:val="0"/>
        <w:adjustRightInd w:val="0"/>
        <w:spacing w:after="0" w:line="240" w:lineRule="auto"/>
        <w:jc w:val="both"/>
        <w:rPr>
          <w:rFonts w:ascii="Times New Roman" w:eastAsia="Times New Roman" w:hAnsi="Times New Roman" w:cs="Times New Roman"/>
          <w:b/>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Здравоохранение</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highlight w:val="yellow"/>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Основная цель здравоохранения – повышение качества и доступности оказания медицинской помощи и сохранение здоровья людей. На территории Ягоднинского городского округа осуществляет свою деятельность МОГБУЗ «Ягоднинская районная больница» в состав которой входит </w:t>
      </w:r>
      <w:proofErr w:type="spellStart"/>
      <w:r w:rsidRPr="008F63C0">
        <w:rPr>
          <w:rFonts w:ascii="Times New Roman" w:eastAsia="Times New Roman" w:hAnsi="Times New Roman" w:cs="Times New Roman"/>
          <w:color w:val="000000"/>
          <w:sz w:val="28"/>
          <w:szCs w:val="28"/>
          <w:lang w:eastAsia="ru-RU"/>
        </w:rPr>
        <w:t>Синегорьевская</w:t>
      </w:r>
      <w:proofErr w:type="spellEnd"/>
      <w:r w:rsidRPr="008F63C0">
        <w:rPr>
          <w:rFonts w:ascii="Times New Roman" w:eastAsia="Times New Roman" w:hAnsi="Times New Roman" w:cs="Times New Roman"/>
          <w:color w:val="000000"/>
          <w:sz w:val="28"/>
          <w:szCs w:val="28"/>
          <w:lang w:eastAsia="ru-RU"/>
        </w:rPr>
        <w:t xml:space="preserve"> больница, врачебная амбулатория п. Оротукан, а также два </w:t>
      </w:r>
      <w:proofErr w:type="spellStart"/>
      <w:r w:rsidRPr="008F63C0">
        <w:rPr>
          <w:rFonts w:ascii="Times New Roman" w:eastAsia="Times New Roman" w:hAnsi="Times New Roman" w:cs="Times New Roman"/>
          <w:color w:val="000000"/>
          <w:sz w:val="28"/>
          <w:szCs w:val="28"/>
          <w:lang w:eastAsia="ru-RU"/>
        </w:rPr>
        <w:t>ФАПа</w:t>
      </w:r>
      <w:proofErr w:type="spellEnd"/>
      <w:r w:rsidRPr="008F63C0">
        <w:rPr>
          <w:rFonts w:ascii="Times New Roman" w:eastAsia="Times New Roman" w:hAnsi="Times New Roman" w:cs="Times New Roman"/>
          <w:color w:val="000000"/>
          <w:sz w:val="28"/>
          <w:szCs w:val="28"/>
          <w:lang w:eastAsia="ru-RU"/>
        </w:rPr>
        <w:t xml:space="preserve"> в п. Дебин и </w:t>
      </w:r>
      <w:proofErr w:type="spellStart"/>
      <w:r w:rsidRPr="008F63C0">
        <w:rPr>
          <w:rFonts w:ascii="Times New Roman" w:eastAsia="Times New Roman" w:hAnsi="Times New Roman" w:cs="Times New Roman"/>
          <w:color w:val="000000"/>
          <w:sz w:val="28"/>
          <w:szCs w:val="28"/>
          <w:lang w:eastAsia="ru-RU"/>
        </w:rPr>
        <w:t>п.Бурхала</w:t>
      </w:r>
      <w:proofErr w:type="spellEnd"/>
      <w:r w:rsidRPr="008F63C0">
        <w:rPr>
          <w:rFonts w:ascii="Times New Roman" w:eastAsia="Times New Roman" w:hAnsi="Times New Roman" w:cs="Times New Roman"/>
          <w:color w:val="000000"/>
          <w:sz w:val="28"/>
          <w:szCs w:val="28"/>
          <w:lang w:eastAsia="ru-RU"/>
        </w:rPr>
        <w:t>. Учреждение оказывает первичную медико-санитарную помощь, в виде амбулаторной, стационарной и скорой медицинской помощи, а также первичную специализированную помощь амбулаторно и в стационаре, помощь женщинам в период беременности и родов, детям и новорожденным.</w:t>
      </w: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В округе на базе акушерско-гинекологического отделения оказывается медицинская помощь женщинам не только из Ягоднинского городского округа, но и из других округов, преимущественно </w:t>
      </w:r>
      <w:proofErr w:type="spellStart"/>
      <w:r w:rsidRPr="008F63C0">
        <w:rPr>
          <w:rFonts w:ascii="Times New Roman" w:eastAsia="Times New Roman" w:hAnsi="Times New Roman" w:cs="Times New Roman"/>
          <w:color w:val="000000"/>
          <w:sz w:val="28"/>
          <w:szCs w:val="28"/>
          <w:lang w:eastAsia="ru-RU"/>
        </w:rPr>
        <w:t>Сусуманского</w:t>
      </w:r>
      <w:proofErr w:type="spellEnd"/>
      <w:r w:rsidRPr="008F63C0">
        <w:rPr>
          <w:rFonts w:ascii="Times New Roman" w:eastAsia="Times New Roman" w:hAnsi="Times New Roman" w:cs="Times New Roman"/>
          <w:color w:val="000000"/>
          <w:sz w:val="28"/>
          <w:szCs w:val="28"/>
          <w:lang w:eastAsia="ru-RU"/>
        </w:rPr>
        <w:t xml:space="preserve">. </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В настоящее время в МОГБУЗ «Ягоднинская районная больница» 322 сотрудника, из них: врачей – 41, работников среднего медицинского персонала – 122, работников младшего медперсонала – 73 и прочего персонала – 86. Укомплектованность врачебными кадрами составляет – 52%, средним медицинским персоналом – 65%.</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lastRenderedPageBreak/>
        <w:t>В 2020 году были приглашены из других регионов 4 специалиста с высшим медицинским образованием: врач-стоматолог, врач-терапевт, врач-рентгенолог и врач-</w:t>
      </w:r>
      <w:proofErr w:type="spellStart"/>
      <w:r w:rsidRPr="008F63C0">
        <w:rPr>
          <w:rFonts w:ascii="Times New Roman" w:eastAsia="Times New Roman" w:hAnsi="Times New Roman" w:cs="Times New Roman"/>
          <w:color w:val="000000"/>
          <w:sz w:val="28"/>
          <w:szCs w:val="28"/>
          <w:lang w:eastAsia="ru-RU"/>
        </w:rPr>
        <w:t>дерматовенеролог</w:t>
      </w:r>
      <w:proofErr w:type="spellEnd"/>
      <w:r w:rsidRPr="008F63C0">
        <w:rPr>
          <w:rFonts w:ascii="Times New Roman" w:eastAsia="Times New Roman" w:hAnsi="Times New Roman" w:cs="Times New Roman"/>
          <w:color w:val="000000"/>
          <w:sz w:val="28"/>
          <w:szCs w:val="28"/>
          <w:lang w:eastAsia="ru-RU"/>
        </w:rPr>
        <w:t>, 4 специалиста со средним медицинским образованием: медсестра палатная, медсестра-</w:t>
      </w:r>
      <w:proofErr w:type="spellStart"/>
      <w:r w:rsidRPr="008F63C0">
        <w:rPr>
          <w:rFonts w:ascii="Times New Roman" w:eastAsia="Times New Roman" w:hAnsi="Times New Roman" w:cs="Times New Roman"/>
          <w:color w:val="000000"/>
          <w:sz w:val="28"/>
          <w:szCs w:val="28"/>
          <w:lang w:eastAsia="ru-RU"/>
        </w:rPr>
        <w:t>анестезист</w:t>
      </w:r>
      <w:proofErr w:type="spellEnd"/>
      <w:r w:rsidRPr="008F63C0">
        <w:rPr>
          <w:rFonts w:ascii="Times New Roman" w:eastAsia="Times New Roman" w:hAnsi="Times New Roman" w:cs="Times New Roman"/>
          <w:color w:val="000000"/>
          <w:sz w:val="28"/>
          <w:szCs w:val="28"/>
          <w:lang w:eastAsia="ru-RU"/>
        </w:rPr>
        <w:t>, медсестра участковая и фельдшер СМП. А также трудоустроены 2 специалиста среднего медицинского персонала из Магаданской области.</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Укомплектованность фельдшерско-акушерских пунктов составляет 100%.</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За 2020 год уволились и переехали на постоянное место жительства в другие регионы 3 врача, из 9 выбывших специалистов среднего медицинского персонала 4 вышли на пенсию, 4 переехали в г. Магадан.</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С 01.09.2014 года в учреждении действует новая система оплаты труда, предусматривающая заключение с работниками «эффективных контрактов» в соответствии с разработанными критериями эффективности деятельности каждого работника, ориентированных на конечный результат работы.</w:t>
      </w: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Рост средней заработной платы по учреждению в 2020 году по сравнению с 2019 годом составил 6 %, в том числе: </w:t>
      </w:r>
      <w:proofErr w:type="gramStart"/>
      <w:r w:rsidRPr="008F63C0">
        <w:rPr>
          <w:rFonts w:ascii="Times New Roman" w:eastAsia="Times New Roman" w:hAnsi="Times New Roman" w:cs="Times New Roman"/>
          <w:color w:val="000000"/>
          <w:sz w:val="28"/>
          <w:szCs w:val="28"/>
          <w:lang w:eastAsia="ru-RU"/>
        </w:rPr>
        <w:t>по  врачебному</w:t>
      </w:r>
      <w:proofErr w:type="gramEnd"/>
      <w:r w:rsidRPr="008F63C0">
        <w:rPr>
          <w:rFonts w:ascii="Times New Roman" w:eastAsia="Times New Roman" w:hAnsi="Times New Roman" w:cs="Times New Roman"/>
          <w:color w:val="000000"/>
          <w:sz w:val="28"/>
          <w:szCs w:val="28"/>
          <w:lang w:eastAsia="ru-RU"/>
        </w:rPr>
        <w:t xml:space="preserve"> персоналу - на 10%,  по среднему медицинскому персоналу - на 7%,  по младшему </w:t>
      </w:r>
      <w:proofErr w:type="spellStart"/>
      <w:r w:rsidRPr="008F63C0">
        <w:rPr>
          <w:rFonts w:ascii="Times New Roman" w:eastAsia="Times New Roman" w:hAnsi="Times New Roman" w:cs="Times New Roman"/>
          <w:color w:val="000000"/>
          <w:sz w:val="28"/>
          <w:szCs w:val="28"/>
          <w:lang w:eastAsia="ru-RU"/>
        </w:rPr>
        <w:t>мед.персоналу</w:t>
      </w:r>
      <w:proofErr w:type="spellEnd"/>
      <w:r w:rsidRPr="008F63C0">
        <w:rPr>
          <w:rFonts w:ascii="Times New Roman" w:eastAsia="Times New Roman" w:hAnsi="Times New Roman" w:cs="Times New Roman"/>
          <w:color w:val="000000"/>
          <w:sz w:val="28"/>
          <w:szCs w:val="28"/>
          <w:lang w:eastAsia="ru-RU"/>
        </w:rPr>
        <w:t xml:space="preserve"> – увеличилась на 5%.</w:t>
      </w: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Общий объем финансирования (кассовое исполнение) учреждения в 2020 году составил </w:t>
      </w:r>
      <w:proofErr w:type="gramStart"/>
      <w:r w:rsidRPr="008F63C0">
        <w:rPr>
          <w:rFonts w:ascii="Times New Roman" w:eastAsia="Times New Roman" w:hAnsi="Times New Roman" w:cs="Times New Roman"/>
          <w:b/>
          <w:bCs/>
          <w:color w:val="000000"/>
          <w:sz w:val="28"/>
          <w:szCs w:val="28"/>
          <w:lang w:eastAsia="ru-RU"/>
        </w:rPr>
        <w:t>500,13млн.руб</w:t>
      </w:r>
      <w:r w:rsidRPr="008F63C0">
        <w:rPr>
          <w:rFonts w:ascii="Times New Roman" w:eastAsia="Times New Roman" w:hAnsi="Times New Roman" w:cs="Times New Roman"/>
          <w:b/>
          <w:color w:val="000000"/>
          <w:sz w:val="28"/>
          <w:szCs w:val="28"/>
          <w:lang w:eastAsia="ru-RU"/>
        </w:rPr>
        <w:t>.</w:t>
      </w:r>
      <w:proofErr w:type="gramEnd"/>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На закупку лекарственных средств были выделены средства (ОМС, бюджет) в размере </w:t>
      </w:r>
      <w:proofErr w:type="gramStart"/>
      <w:r w:rsidRPr="008F63C0">
        <w:rPr>
          <w:rFonts w:ascii="Times New Roman" w:eastAsia="Times New Roman" w:hAnsi="Times New Roman" w:cs="Times New Roman"/>
          <w:color w:val="000000"/>
          <w:sz w:val="28"/>
          <w:szCs w:val="28"/>
          <w:lang w:eastAsia="ru-RU"/>
        </w:rPr>
        <w:t>5,9млн.руб.</w:t>
      </w:r>
      <w:proofErr w:type="gramEnd"/>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В рамках выполнения государственного задания за 2020 год в стационарных условиях на круглосуточных койках пролечены 1637 пациентов, на койках дневного стационара 351 пациент. За 2019 </w:t>
      </w:r>
      <w:proofErr w:type="gramStart"/>
      <w:r w:rsidRPr="008F63C0">
        <w:rPr>
          <w:rFonts w:ascii="Times New Roman" w:eastAsia="Times New Roman" w:hAnsi="Times New Roman" w:cs="Times New Roman"/>
          <w:color w:val="000000"/>
          <w:sz w:val="28"/>
          <w:szCs w:val="28"/>
          <w:lang w:eastAsia="ru-RU"/>
        </w:rPr>
        <w:t>год  в</w:t>
      </w:r>
      <w:proofErr w:type="gramEnd"/>
      <w:r w:rsidRPr="008F63C0">
        <w:rPr>
          <w:rFonts w:ascii="Times New Roman" w:eastAsia="Times New Roman" w:hAnsi="Times New Roman" w:cs="Times New Roman"/>
          <w:color w:val="000000"/>
          <w:sz w:val="28"/>
          <w:szCs w:val="28"/>
          <w:lang w:eastAsia="ru-RU"/>
        </w:rPr>
        <w:t xml:space="preserve"> стационарных условиях на круглосуточных койках были пролечены 2109 пациентов, на койках дневного пребывания 730 пациентов.</w:t>
      </w:r>
    </w:p>
    <w:p w:rsidR="008F63C0" w:rsidRPr="008F63C0" w:rsidRDefault="008F63C0" w:rsidP="008F63C0">
      <w:pPr>
        <w:spacing w:after="0" w:line="240" w:lineRule="auto"/>
        <w:ind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Количество посещений составило в амбулаторно-поликлинические подразделения медицинской организации за медицинской помощью, получением справок, консультаций 70875 посещений за 2020год.</w:t>
      </w:r>
    </w:p>
    <w:p w:rsidR="008F63C0" w:rsidRPr="008F63C0" w:rsidRDefault="008F63C0" w:rsidP="008F63C0">
      <w:pPr>
        <w:spacing w:after="0" w:line="240" w:lineRule="auto"/>
        <w:ind w:firstLine="709"/>
        <w:jc w:val="both"/>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sz w:val="28"/>
          <w:szCs w:val="28"/>
          <w:lang w:eastAsia="ru-RU"/>
        </w:rPr>
        <w:t xml:space="preserve">В целях оказания выездной </w:t>
      </w:r>
      <w:proofErr w:type="spellStart"/>
      <w:r w:rsidRPr="008F63C0">
        <w:rPr>
          <w:rFonts w:ascii="Times New Roman" w:eastAsia="Times New Roman" w:hAnsi="Times New Roman" w:cs="Times New Roman"/>
          <w:sz w:val="28"/>
          <w:szCs w:val="28"/>
          <w:lang w:eastAsia="ru-RU"/>
        </w:rPr>
        <w:t>лечебно</w:t>
      </w:r>
      <w:proofErr w:type="spellEnd"/>
      <w:r w:rsidRPr="008F63C0">
        <w:rPr>
          <w:rFonts w:ascii="Times New Roman" w:eastAsia="Times New Roman" w:hAnsi="Times New Roman" w:cs="Times New Roman"/>
          <w:sz w:val="28"/>
          <w:szCs w:val="28"/>
          <w:lang w:eastAsia="ru-RU"/>
        </w:rPr>
        <w:t xml:space="preserve"> - консультативной помощи жителям населенных пунктов Ягоднинского городского округа в 2020 году проводилась выездная работа в поселки округа бригадой узких специалистов в соответствии с утвержденным планом-графиком – было осуществлено </w:t>
      </w:r>
      <w:proofErr w:type="gramStart"/>
      <w:r w:rsidRPr="008F63C0">
        <w:rPr>
          <w:rFonts w:ascii="Times New Roman" w:eastAsia="Times New Roman" w:hAnsi="Times New Roman" w:cs="Times New Roman"/>
          <w:sz w:val="28"/>
          <w:szCs w:val="28"/>
          <w:lang w:eastAsia="ru-RU"/>
        </w:rPr>
        <w:t>4  выезда</w:t>
      </w:r>
      <w:proofErr w:type="gramEnd"/>
      <w:r w:rsidRPr="008F63C0">
        <w:rPr>
          <w:rFonts w:ascii="Times New Roman" w:eastAsia="Times New Roman" w:hAnsi="Times New Roman" w:cs="Times New Roman"/>
          <w:sz w:val="28"/>
          <w:szCs w:val="28"/>
          <w:lang w:eastAsia="ru-RU"/>
        </w:rPr>
        <w:t xml:space="preserve"> бригады узких специалистов ГБУЗ «Магаданская областная больница» и 1 выезд ГБУЗ «Магаданская областная детская больница». Данные бригады проводили медицинские осмотры детей и взрослых, принимали участие в проведении диспансеризации работающих граждан и вели прием населения, проводилось исследования: УЗИ органов брюшной полости, УЗИ сердца, УЗДГ сосудов шеи, УЗДГ артерий нижних конечностей, электрокардиографические исследования</w:t>
      </w:r>
      <w:r w:rsidRPr="008F63C0">
        <w:rPr>
          <w:rFonts w:ascii="Times New Roman" w:eastAsia="Times New Roman" w:hAnsi="Times New Roman" w:cs="Times New Roman"/>
          <w:b/>
          <w:bCs/>
          <w:sz w:val="28"/>
          <w:szCs w:val="28"/>
          <w:lang w:eastAsia="ru-RU"/>
        </w:rPr>
        <w:t xml:space="preserve">.  </w:t>
      </w:r>
    </w:p>
    <w:p w:rsidR="008F63C0" w:rsidRPr="008F63C0" w:rsidRDefault="008F63C0" w:rsidP="008F63C0">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8F63C0">
        <w:rPr>
          <w:rFonts w:ascii="Times New Roman" w:eastAsia="Courier New" w:hAnsi="Times New Roman" w:cs="Times New Roman"/>
          <w:color w:val="000000"/>
          <w:sz w:val="28"/>
          <w:szCs w:val="28"/>
          <w:lang w:eastAsia="ru-RU"/>
        </w:rPr>
        <w:t>С целью раннего выявления, профилактики и лечения социально-значимых заболеваний ежегодно проводится диспансеризация определенных групп взрослого населения.</w:t>
      </w:r>
    </w:p>
    <w:p w:rsidR="008F63C0" w:rsidRPr="008F63C0" w:rsidRDefault="008F63C0" w:rsidP="008F63C0">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8F63C0">
        <w:rPr>
          <w:rFonts w:ascii="Times New Roman" w:eastAsia="Courier New" w:hAnsi="Times New Roman" w:cs="Times New Roman"/>
          <w:color w:val="000000"/>
          <w:sz w:val="28"/>
          <w:szCs w:val="28"/>
          <w:lang w:eastAsia="ru-RU"/>
        </w:rPr>
        <w:lastRenderedPageBreak/>
        <w:t>В 2020 году осмотрено 1123 человек, что составило 53,1% от запланированного показателя (план 2114 человек</w:t>
      </w:r>
      <w:proofErr w:type="gramStart"/>
      <w:r w:rsidRPr="008F63C0">
        <w:rPr>
          <w:rFonts w:ascii="Times New Roman" w:eastAsia="Courier New" w:hAnsi="Times New Roman" w:cs="Times New Roman"/>
          <w:color w:val="000000"/>
          <w:sz w:val="28"/>
          <w:szCs w:val="28"/>
          <w:lang w:eastAsia="ru-RU"/>
        </w:rPr>
        <w:t>) ,так</w:t>
      </w:r>
      <w:proofErr w:type="gramEnd"/>
      <w:r w:rsidRPr="008F63C0">
        <w:rPr>
          <w:rFonts w:ascii="Times New Roman" w:eastAsia="Courier New" w:hAnsi="Times New Roman" w:cs="Times New Roman"/>
          <w:color w:val="000000"/>
          <w:sz w:val="28"/>
          <w:szCs w:val="28"/>
          <w:lang w:eastAsia="ru-RU"/>
        </w:rPr>
        <w:t xml:space="preserve"> как работа проводилась с января по апрель 2020 года из-за неблагоприятной эпидемиологической обстановки.</w:t>
      </w:r>
    </w:p>
    <w:p w:rsidR="008F63C0" w:rsidRPr="008F63C0" w:rsidRDefault="008F63C0" w:rsidP="008F63C0">
      <w:pPr>
        <w:spacing w:after="0" w:line="240" w:lineRule="auto"/>
        <w:ind w:firstLine="709"/>
        <w:jc w:val="both"/>
        <w:rPr>
          <w:rFonts w:ascii="Times New Roman" w:eastAsia="Times New Roman" w:hAnsi="Times New Roman" w:cs="Times New Roman"/>
          <w:spacing w:val="-3"/>
          <w:sz w:val="28"/>
          <w:szCs w:val="28"/>
          <w:lang w:eastAsia="ru-RU"/>
        </w:rPr>
      </w:pPr>
      <w:r w:rsidRPr="008F63C0">
        <w:rPr>
          <w:rFonts w:ascii="Times New Roman" w:eastAsia="Times New Roman" w:hAnsi="Times New Roman" w:cs="Times New Roman"/>
          <w:color w:val="000000"/>
          <w:spacing w:val="-3"/>
          <w:sz w:val="28"/>
          <w:szCs w:val="28"/>
          <w:lang w:eastAsia="ru-RU"/>
        </w:rPr>
        <w:t>На сегодняшний день</w:t>
      </w:r>
      <w:r w:rsidRPr="008F63C0">
        <w:rPr>
          <w:rFonts w:ascii="Times New Roman" w:eastAsia="Times New Roman" w:hAnsi="Times New Roman" w:cs="Times New Roman"/>
          <w:spacing w:val="-3"/>
          <w:sz w:val="28"/>
          <w:szCs w:val="28"/>
          <w:lang w:eastAsia="ru-RU"/>
        </w:rPr>
        <w:t xml:space="preserve"> успешно решаются вопросы льготного лекарственного обеспечения населения. Общее количество граждан, которые имеют право на федеральные социальные гарантии в виде льготных лекарственных средств и предметов медицинского назначения в Ягоднинском городском округе, на сегодняшний день составляет 113 человек, кроме того в округе зарегистрировано 520 региональных льготников.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обеспечение бесплатными лекарственными средствами граждан округа в 2019 году за счет средств федерального бюджета израсходовано 1 313тыс.902руб.53 </w:t>
      </w:r>
      <w:proofErr w:type="gramStart"/>
      <w:r w:rsidRPr="008F63C0">
        <w:rPr>
          <w:rFonts w:ascii="Times New Roman" w:eastAsia="Times New Roman" w:hAnsi="Times New Roman" w:cs="Times New Roman"/>
          <w:sz w:val="28"/>
          <w:szCs w:val="28"/>
          <w:lang w:eastAsia="ru-RU"/>
        </w:rPr>
        <w:t>коп.,</w:t>
      </w:r>
      <w:proofErr w:type="gramEnd"/>
      <w:r w:rsidRPr="008F63C0">
        <w:rPr>
          <w:rFonts w:ascii="Times New Roman" w:eastAsia="Times New Roman" w:hAnsi="Times New Roman" w:cs="Times New Roman"/>
          <w:sz w:val="28"/>
          <w:szCs w:val="28"/>
          <w:lang w:eastAsia="ru-RU"/>
        </w:rPr>
        <w:t xml:space="preserve"> при этом было выписано 1691 рецептов на лекарственные препараты, за счет средств областного бюджета было израсходовано 6 842тыс.357 руб.39 коп., при этом пациентам было выписано 1937 бесплатных рецептов.</w:t>
      </w:r>
    </w:p>
    <w:p w:rsidR="008F63C0" w:rsidRPr="008F63C0" w:rsidRDefault="008F63C0" w:rsidP="008F63C0">
      <w:pPr>
        <w:spacing w:after="0" w:line="240" w:lineRule="auto"/>
        <w:ind w:firstLine="709"/>
        <w:rPr>
          <w:rFonts w:ascii="Times New Roman" w:eastAsia="Times New Roman" w:hAnsi="Times New Roman" w:cs="Times New Roman"/>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 апреля 2020 г. на базе </w:t>
      </w:r>
      <w:proofErr w:type="gramStart"/>
      <w:r w:rsidRPr="008F63C0">
        <w:rPr>
          <w:rFonts w:ascii="Times New Roman" w:eastAsia="Times New Roman" w:hAnsi="Times New Roman" w:cs="Times New Roman"/>
          <w:sz w:val="28"/>
          <w:szCs w:val="28"/>
          <w:lang w:eastAsia="ru-RU"/>
        </w:rPr>
        <w:t>стационара  был</w:t>
      </w:r>
      <w:proofErr w:type="gramEnd"/>
      <w:r w:rsidRPr="008F63C0">
        <w:rPr>
          <w:rFonts w:ascii="Times New Roman" w:eastAsia="Times New Roman" w:hAnsi="Times New Roman" w:cs="Times New Roman"/>
          <w:sz w:val="28"/>
          <w:szCs w:val="28"/>
          <w:lang w:eastAsia="ru-RU"/>
        </w:rPr>
        <w:t xml:space="preserve"> развернут  инфекционный госпиталь на 30 коек. В штате которого состояло 19 физических лиц, в том числе 1 врач, 9 человек -средний медицинский персонал, 8 человек младший персонал, 1 буфетчица.</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xml:space="preserve">В дальнейшем будет продолжена работа над реализацией комплекса мероприятий, направленных на улучшение демографической ситуации на территории Ягоднинского городского округа, наиболее приоритетными из которых сегодня являются: улучшение состояния здоровья населения и увеличение продолжительности жизни, улучшение репродуктивного здоровья женщин, сокращение смертности, снижение алкоголизации населения, формирование здорового образа жизни. В том числе работа в рамках национального </w:t>
      </w:r>
      <w:proofErr w:type="spellStart"/>
      <w:r w:rsidRPr="008F63C0">
        <w:rPr>
          <w:rFonts w:ascii="Times New Roman" w:eastAsia="Times New Roman" w:hAnsi="Times New Roman" w:cs="Times New Roman"/>
          <w:b/>
          <w:sz w:val="28"/>
          <w:szCs w:val="28"/>
          <w:lang w:eastAsia="ru-RU"/>
        </w:rPr>
        <w:t>поекта</w:t>
      </w:r>
      <w:proofErr w:type="spellEnd"/>
      <w:r w:rsidRPr="008F63C0">
        <w:rPr>
          <w:rFonts w:ascii="Times New Roman" w:eastAsia="Times New Roman" w:hAnsi="Times New Roman" w:cs="Times New Roman"/>
          <w:b/>
          <w:sz w:val="28"/>
          <w:szCs w:val="28"/>
          <w:lang w:eastAsia="ru-RU"/>
        </w:rPr>
        <w:t xml:space="preserve"> «Демография» и «Здоровье».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bidi="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ar-SA"/>
        </w:rPr>
      </w:pPr>
      <w:r w:rsidRPr="008F63C0">
        <w:rPr>
          <w:rFonts w:ascii="Times New Roman" w:eastAsia="Times New Roman" w:hAnsi="Times New Roman" w:cs="Times New Roman"/>
          <w:b/>
          <w:sz w:val="28"/>
          <w:szCs w:val="28"/>
          <w:u w:val="single"/>
          <w:lang w:eastAsia="ar-SA"/>
        </w:rPr>
        <w:t>Здоровый образ жизни.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bCs/>
          <w:sz w:val="28"/>
          <w:szCs w:val="28"/>
          <w:lang w:eastAsia="ru-RU"/>
        </w:rPr>
        <w:t xml:space="preserve">Для привлечения внимания общественности к проблеме сохранения и укрепления здоровья, долголетия и повышения качества жизни </w:t>
      </w:r>
      <w:proofErr w:type="gramStart"/>
      <w:r w:rsidRPr="008F63C0">
        <w:rPr>
          <w:rFonts w:ascii="Times New Roman" w:eastAsia="Calibri" w:hAnsi="Times New Roman" w:cs="Times New Roman"/>
          <w:bCs/>
          <w:sz w:val="28"/>
          <w:szCs w:val="28"/>
          <w:lang w:eastAsia="ru-RU"/>
        </w:rPr>
        <w:t>населения  администрацией</w:t>
      </w:r>
      <w:proofErr w:type="gramEnd"/>
      <w:r w:rsidRPr="008F63C0">
        <w:rPr>
          <w:rFonts w:ascii="Times New Roman" w:eastAsia="Calibri" w:hAnsi="Times New Roman" w:cs="Times New Roman"/>
          <w:bCs/>
          <w:sz w:val="28"/>
          <w:szCs w:val="28"/>
          <w:lang w:eastAsia="ru-RU"/>
        </w:rPr>
        <w:t xml:space="preserve"> округа проводится планомерная работа по формированию здорового образа жизни. Центрами здорового образа жизни являются спортивные учреждения, школы и даже предприятия горнодобывающей отрасли</w:t>
      </w:r>
      <w:r w:rsidRPr="008F63C0">
        <w:rPr>
          <w:rFonts w:ascii="Times New Roman" w:eastAsia="Times New Roman" w:hAnsi="Times New Roman" w:cs="Times New Roman"/>
          <w:sz w:val="28"/>
          <w:szCs w:val="28"/>
          <w:lang w:eastAsia="ru-RU"/>
        </w:rPr>
        <w:t>.</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Комитетом по физической культуре, спорту и туризму администрации Ягоднинского городского округа, физкультурно-спортивными учреждениями в 2020 году достигнуты значительные результаты. За отчётный период в развитие муниципального спорта вложено 110 087, 8 тыс. рублей, в том числе на проведение спортивных мероприятий 3 546, 1 тыс. рублей, приобретение спортивного инвентаря и оборудования 894, 3 тыс. рублей, на заработную плату работников физической культуры и спорта 69 390,0 тыс. рублей, на </w:t>
      </w:r>
      <w:r w:rsidRPr="008F63C0">
        <w:rPr>
          <w:rFonts w:ascii="Times New Roman" w:eastAsia="Times New Roman" w:hAnsi="Times New Roman" w:cs="Times New Roman"/>
          <w:sz w:val="28"/>
          <w:szCs w:val="28"/>
          <w:lang w:eastAsia="ru-RU"/>
        </w:rPr>
        <w:lastRenderedPageBreak/>
        <w:t xml:space="preserve">содержание спортивных сооружений 24 871, 2 тыс. рублей. В 2020 году в рамках муниципальной программы «Поддержка инициативной и талантливой молодежи в Ягоднинском районе на 2020 год», </w:t>
      </w:r>
      <w:r w:rsidRPr="008F63C0">
        <w:rPr>
          <w:rFonts w:ascii="Times New Roman" w:eastAsia="Times New Roman" w:hAnsi="Times New Roman" w:cs="Times New Roman"/>
          <w:color w:val="000000"/>
          <w:sz w:val="28"/>
          <w:szCs w:val="28"/>
          <w:lang w:eastAsia="ru-RU"/>
        </w:rPr>
        <w:t>учреждены 7 стипендий лучшим спортсменам из числа учащейся молодежи и 3 стипендии специалистам, работающим с детьми и молодежью в физкультурно-спортивных учреждениях Ягоднинского городского округа.</w:t>
      </w:r>
      <w:r w:rsidRPr="008F63C0">
        <w:rPr>
          <w:rFonts w:ascii="Times New Roman" w:eastAsia="Times New Roman" w:hAnsi="Times New Roman" w:cs="Times New Roman"/>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округе успешно развиваются 19 видов спорта, самыми массовыми из которых являются баскетбол, бокс, волейбол, пауэрлифтинг, настольный теннис, силовой фитнес, футбол, хоккей.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Ягоднинском городском округе систематически физической культурой и спортом занимается более 30% от общего числа жителей округа, а среди молодёжи до 35 лет охват составляет более 50%. По сравнению с 2019 годом численность занимающихся физической культурой и спортом увеличилась на 0,6%.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на территории Ягоднинского городского округа было проведено 31 спортивное мероприятие по видам спорта, принято участие в 6 соревнованиях областного уровня.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Традиционно проводились соревнования по футболу, мини-футболу, волейболу, настольному теннису, пулевой стрельбе, боксу, массовые мероприятия в новогодние праздничные дни. </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С 27 февраля по 01 марта состоялся традиционный Международный турнир по боксу памяти Якова Антоновича Высоцкого, в котором приняло участие 130 спортсменов из Азербайджана, Армении, ДНР, Израиля, Польши, Узбекистана, Швеции, Республики Татарстан, Республики Крым, г. Владивостока, г. Вологды, г. Златоуста, г. Москвы, г. Магадана, г. Новосибирск, г. Южно-Сахалинск, г. Ставрополя, г. Хабаровска, Северо-Эвенского и Ягоднинского городских округов, юниорской сборной России.</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В 2020 году спортсмены и сборные команды Ягоднинского городского округа приняли участие в 15 выездных соревнованиях, из них - в 6 областного уровня, в 5 соревнованиях Дальневосточного федерального округа, и в 4 всероссийского уровня.</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К большому сожалению, большинство мероприятий, запланированных на 2020 год, проведены не были, в связи с эпидемиологической обстановкой в области и запретом на проведение массовых мероприятий.</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В 2020 году спортсмены городского округа приняли участие в следующих всероссийских соревнованиях:</w:t>
      </w:r>
      <w:r w:rsidRPr="008F63C0">
        <w:rPr>
          <w:rFonts w:ascii="Times New Roman" w:eastAsia="Times New Roman" w:hAnsi="Times New Roman" w:cs="Times New Roman"/>
          <w:b/>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
          <w:sz w:val="28"/>
          <w:szCs w:val="28"/>
          <w:lang w:eastAsia="ru-RU"/>
        </w:rPr>
        <w:t xml:space="preserve">1. </w:t>
      </w:r>
      <w:r w:rsidRPr="008F63C0">
        <w:rPr>
          <w:rFonts w:ascii="Times New Roman" w:eastAsia="Times New Roman" w:hAnsi="Times New Roman" w:cs="Times New Roman"/>
          <w:sz w:val="28"/>
          <w:szCs w:val="28"/>
          <w:lang w:eastAsia="ru-RU"/>
        </w:rPr>
        <w:t xml:space="preserve">Первенство России по боксу среди юниоров в г. Краснодар. </w:t>
      </w:r>
      <w:proofErr w:type="spellStart"/>
      <w:r w:rsidRPr="008F63C0">
        <w:rPr>
          <w:rFonts w:ascii="Times New Roman" w:eastAsia="Times New Roman" w:hAnsi="Times New Roman" w:cs="Times New Roman"/>
          <w:sz w:val="28"/>
          <w:szCs w:val="28"/>
          <w:lang w:eastAsia="ru-RU"/>
        </w:rPr>
        <w:t>Матиев</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Хамзат</w:t>
      </w:r>
      <w:proofErr w:type="spellEnd"/>
      <w:r w:rsidRPr="008F63C0">
        <w:rPr>
          <w:rFonts w:ascii="Times New Roman" w:eastAsia="Times New Roman" w:hAnsi="Times New Roman" w:cs="Times New Roman"/>
          <w:sz w:val="28"/>
          <w:szCs w:val="28"/>
          <w:lang w:eastAsia="ru-RU"/>
        </w:rPr>
        <w:t xml:space="preserve"> п. Оротукан - 4 место. Тренер </w:t>
      </w:r>
      <w:proofErr w:type="spellStart"/>
      <w:r w:rsidRPr="008F63C0">
        <w:rPr>
          <w:rFonts w:ascii="Times New Roman" w:eastAsia="Times New Roman" w:hAnsi="Times New Roman" w:cs="Times New Roman"/>
          <w:sz w:val="28"/>
          <w:szCs w:val="28"/>
          <w:lang w:eastAsia="ru-RU"/>
        </w:rPr>
        <w:t>Шиканов</w:t>
      </w:r>
      <w:proofErr w:type="spellEnd"/>
      <w:r w:rsidRPr="008F63C0">
        <w:rPr>
          <w:rFonts w:ascii="Times New Roman" w:eastAsia="Times New Roman" w:hAnsi="Times New Roman" w:cs="Times New Roman"/>
          <w:sz w:val="28"/>
          <w:szCs w:val="28"/>
          <w:lang w:eastAsia="ru-RU"/>
        </w:rPr>
        <w:t xml:space="preserve"> Виктор Александрович – заслуженный тренер России.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u w:val="single"/>
          <w:lang w:eastAsia="ru-RU"/>
        </w:rPr>
      </w:pPr>
      <w:r w:rsidRPr="008F63C0">
        <w:rPr>
          <w:rFonts w:ascii="Times New Roman" w:eastAsia="Times New Roman" w:hAnsi="Times New Roman" w:cs="Times New Roman"/>
          <w:b/>
          <w:sz w:val="28"/>
          <w:szCs w:val="28"/>
          <w:lang w:eastAsia="ru-RU"/>
        </w:rPr>
        <w:t xml:space="preserve">2. </w:t>
      </w:r>
      <w:r w:rsidRPr="008F63C0">
        <w:rPr>
          <w:rFonts w:ascii="Times New Roman" w:eastAsia="Times New Roman" w:hAnsi="Times New Roman" w:cs="Times New Roman"/>
          <w:sz w:val="28"/>
          <w:szCs w:val="28"/>
          <w:lang w:eastAsia="ru-RU"/>
        </w:rPr>
        <w:t xml:space="preserve">Международный турнир по боксу памяти Я. А. Высоцкого в п. Ягодное. По итогам турнира наши боксеры в своих весовых и возрастных группах заняли: 1 место – Штейн Дарья и </w:t>
      </w:r>
      <w:proofErr w:type="spellStart"/>
      <w:r w:rsidRPr="008F63C0">
        <w:rPr>
          <w:rFonts w:ascii="Times New Roman" w:eastAsia="Times New Roman" w:hAnsi="Times New Roman" w:cs="Times New Roman"/>
          <w:sz w:val="28"/>
          <w:szCs w:val="28"/>
          <w:lang w:eastAsia="ru-RU"/>
        </w:rPr>
        <w:t>Гиззатуллин</w:t>
      </w:r>
      <w:proofErr w:type="spellEnd"/>
      <w:r w:rsidRPr="008F63C0">
        <w:rPr>
          <w:rFonts w:ascii="Times New Roman" w:eastAsia="Times New Roman" w:hAnsi="Times New Roman" w:cs="Times New Roman"/>
          <w:sz w:val="28"/>
          <w:szCs w:val="28"/>
          <w:lang w:eastAsia="ru-RU"/>
        </w:rPr>
        <w:t xml:space="preserve"> Ренат п. Оротукан, Богомаз Кристина и </w:t>
      </w:r>
      <w:proofErr w:type="spellStart"/>
      <w:r w:rsidRPr="008F63C0">
        <w:rPr>
          <w:rFonts w:ascii="Times New Roman" w:eastAsia="Times New Roman" w:hAnsi="Times New Roman" w:cs="Times New Roman"/>
          <w:sz w:val="28"/>
          <w:szCs w:val="28"/>
          <w:lang w:eastAsia="ru-RU"/>
        </w:rPr>
        <w:t>Евлоев</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Исса</w:t>
      </w:r>
      <w:proofErr w:type="spellEnd"/>
      <w:r w:rsidRPr="008F63C0">
        <w:rPr>
          <w:rFonts w:ascii="Times New Roman" w:eastAsia="Times New Roman" w:hAnsi="Times New Roman" w:cs="Times New Roman"/>
          <w:sz w:val="28"/>
          <w:szCs w:val="28"/>
          <w:lang w:eastAsia="ru-RU"/>
        </w:rPr>
        <w:t xml:space="preserve"> п. Ягодное, а также 7 вторых мест и 2 третьих места.</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lang w:eastAsia="ru-RU"/>
        </w:rPr>
        <w:lastRenderedPageBreak/>
        <w:t xml:space="preserve">3. </w:t>
      </w:r>
      <w:r w:rsidRPr="008F63C0">
        <w:rPr>
          <w:rFonts w:ascii="Times New Roman" w:eastAsia="Times New Roman" w:hAnsi="Times New Roman" w:cs="Times New Roman"/>
          <w:sz w:val="28"/>
          <w:szCs w:val="28"/>
          <w:lang w:eastAsia="ru-RU"/>
        </w:rPr>
        <w:t xml:space="preserve">Межрегиональные соревнования по боксу класса «Б» с приглашением иностранных команд в г. Южно-Сахалинск. </w:t>
      </w:r>
      <w:proofErr w:type="spellStart"/>
      <w:r w:rsidRPr="008F63C0">
        <w:rPr>
          <w:rFonts w:ascii="Times New Roman" w:eastAsia="Times New Roman" w:hAnsi="Times New Roman" w:cs="Times New Roman"/>
          <w:sz w:val="28"/>
          <w:szCs w:val="28"/>
          <w:lang w:eastAsia="ru-RU"/>
        </w:rPr>
        <w:t>Матиев</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Халид</w:t>
      </w:r>
      <w:proofErr w:type="spellEnd"/>
      <w:r w:rsidRPr="008F63C0">
        <w:rPr>
          <w:rFonts w:ascii="Times New Roman" w:eastAsia="Times New Roman" w:hAnsi="Times New Roman" w:cs="Times New Roman"/>
          <w:sz w:val="28"/>
          <w:szCs w:val="28"/>
          <w:lang w:eastAsia="ru-RU"/>
        </w:rPr>
        <w:t xml:space="preserve"> 1 место, </w:t>
      </w:r>
      <w:proofErr w:type="spellStart"/>
      <w:r w:rsidRPr="008F63C0">
        <w:rPr>
          <w:rFonts w:ascii="Times New Roman" w:eastAsia="Times New Roman" w:hAnsi="Times New Roman" w:cs="Times New Roman"/>
          <w:sz w:val="28"/>
          <w:szCs w:val="28"/>
          <w:lang w:eastAsia="ru-RU"/>
        </w:rPr>
        <w:t>Львутин</w:t>
      </w:r>
      <w:proofErr w:type="spellEnd"/>
      <w:r w:rsidRPr="008F63C0">
        <w:rPr>
          <w:rFonts w:ascii="Times New Roman" w:eastAsia="Times New Roman" w:hAnsi="Times New Roman" w:cs="Times New Roman"/>
          <w:sz w:val="28"/>
          <w:szCs w:val="28"/>
          <w:lang w:eastAsia="ru-RU"/>
        </w:rPr>
        <w:t xml:space="preserve"> Николай 2 место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u w:val="single"/>
          <w:lang w:eastAsia="ru-RU"/>
        </w:rPr>
      </w:pPr>
      <w:r w:rsidRPr="008F63C0">
        <w:rPr>
          <w:rFonts w:ascii="Times New Roman" w:eastAsia="Times New Roman" w:hAnsi="Times New Roman" w:cs="Times New Roman"/>
          <w:b/>
          <w:sz w:val="28"/>
          <w:szCs w:val="28"/>
          <w:lang w:eastAsia="ru-RU"/>
        </w:rPr>
        <w:t xml:space="preserve">4. </w:t>
      </w:r>
      <w:r w:rsidRPr="008F63C0">
        <w:rPr>
          <w:rFonts w:ascii="Times New Roman" w:eastAsia="Times New Roman" w:hAnsi="Times New Roman" w:cs="Times New Roman"/>
          <w:sz w:val="28"/>
          <w:szCs w:val="28"/>
          <w:lang w:eastAsia="ru-RU"/>
        </w:rPr>
        <w:t xml:space="preserve">Всероссийские соревнования по боксу среди юниоров памяти Никифорова-Денисова в г. Санкт-Петербург – </w:t>
      </w:r>
      <w:proofErr w:type="spellStart"/>
      <w:r w:rsidRPr="008F63C0">
        <w:rPr>
          <w:rFonts w:ascii="Times New Roman" w:eastAsia="Times New Roman" w:hAnsi="Times New Roman" w:cs="Times New Roman"/>
          <w:sz w:val="28"/>
          <w:szCs w:val="28"/>
          <w:lang w:eastAsia="ru-RU"/>
        </w:rPr>
        <w:t>Матиев</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Хамзат</w:t>
      </w:r>
      <w:proofErr w:type="spellEnd"/>
      <w:r w:rsidRPr="008F63C0">
        <w:rPr>
          <w:rFonts w:ascii="Times New Roman" w:eastAsia="Times New Roman" w:hAnsi="Times New Roman" w:cs="Times New Roman"/>
          <w:sz w:val="28"/>
          <w:szCs w:val="28"/>
          <w:lang w:eastAsia="ru-RU"/>
        </w:rPr>
        <w:t xml:space="preserve">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соревнованиях Дальневосточного федерального округа: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1. </w:t>
      </w:r>
      <w:r w:rsidRPr="008F63C0">
        <w:rPr>
          <w:rFonts w:ascii="Times New Roman" w:eastAsia="Times New Roman" w:hAnsi="Times New Roman" w:cs="Times New Roman"/>
          <w:sz w:val="28"/>
          <w:szCs w:val="28"/>
          <w:lang w:eastAsia="ru-RU"/>
        </w:rPr>
        <w:t>Первенство Дальневосточного федерального округа по боксу среди юношей 15-16 лет в г. Биробиджан;</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lang w:eastAsia="ru-RU"/>
        </w:rPr>
        <w:t xml:space="preserve">2. </w:t>
      </w:r>
      <w:r w:rsidRPr="008F63C0">
        <w:rPr>
          <w:rFonts w:ascii="Times New Roman" w:eastAsia="Times New Roman" w:hAnsi="Times New Roman" w:cs="Times New Roman"/>
          <w:sz w:val="28"/>
          <w:szCs w:val="28"/>
          <w:lang w:eastAsia="ru-RU"/>
        </w:rPr>
        <w:t xml:space="preserve">Первенство Дальневосточного федерального округа по боксу среди юниоров в г. Чита. 1 место - </w:t>
      </w:r>
      <w:proofErr w:type="spellStart"/>
      <w:r w:rsidRPr="008F63C0">
        <w:rPr>
          <w:rFonts w:ascii="Times New Roman" w:eastAsia="Times New Roman" w:hAnsi="Times New Roman" w:cs="Times New Roman"/>
          <w:sz w:val="28"/>
          <w:szCs w:val="28"/>
          <w:lang w:eastAsia="ru-RU"/>
        </w:rPr>
        <w:t>Матиев</w:t>
      </w:r>
      <w:proofErr w:type="spellEnd"/>
      <w:r w:rsidRPr="008F63C0">
        <w:rPr>
          <w:rFonts w:ascii="Times New Roman" w:eastAsia="Times New Roman" w:hAnsi="Times New Roman" w:cs="Times New Roman"/>
          <w:sz w:val="28"/>
          <w:szCs w:val="28"/>
          <w:lang w:eastAsia="ru-RU"/>
        </w:rPr>
        <w:t xml:space="preserve"> </w:t>
      </w:r>
      <w:proofErr w:type="spellStart"/>
      <w:r w:rsidRPr="008F63C0">
        <w:rPr>
          <w:rFonts w:ascii="Times New Roman" w:eastAsia="Times New Roman" w:hAnsi="Times New Roman" w:cs="Times New Roman"/>
          <w:sz w:val="28"/>
          <w:szCs w:val="28"/>
          <w:lang w:eastAsia="ru-RU"/>
        </w:rPr>
        <w:t>Хамзат</w:t>
      </w:r>
      <w:proofErr w:type="spellEnd"/>
      <w:r w:rsidRPr="008F63C0">
        <w:rPr>
          <w:rFonts w:ascii="Times New Roman" w:eastAsia="Times New Roman" w:hAnsi="Times New Roman" w:cs="Times New Roman"/>
          <w:sz w:val="28"/>
          <w:szCs w:val="28"/>
          <w:lang w:eastAsia="ru-RU"/>
        </w:rPr>
        <w:t>,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3. </w:t>
      </w:r>
      <w:r w:rsidRPr="008F63C0">
        <w:rPr>
          <w:rFonts w:ascii="Times New Roman" w:eastAsia="Times New Roman" w:hAnsi="Times New Roman" w:cs="Times New Roman"/>
          <w:sz w:val="28"/>
          <w:szCs w:val="28"/>
          <w:lang w:eastAsia="ru-RU"/>
        </w:rPr>
        <w:t>Первенство Дальневосточного федерального округа по боксу среди старших девушек, в г. Владивосток</w:t>
      </w:r>
      <w:r w:rsidRPr="008F63C0">
        <w:rPr>
          <w:rFonts w:ascii="Times New Roman" w:eastAsia="Times New Roman" w:hAnsi="Times New Roman" w:cs="Times New Roman"/>
          <w:b/>
          <w:sz w:val="28"/>
          <w:szCs w:val="28"/>
          <w:lang w:eastAsia="ru-RU"/>
        </w:rPr>
        <w:t xml:space="preserve">. </w:t>
      </w:r>
      <w:r w:rsidRPr="008F63C0">
        <w:rPr>
          <w:rFonts w:ascii="Times New Roman" w:eastAsia="Times New Roman" w:hAnsi="Times New Roman" w:cs="Times New Roman"/>
          <w:sz w:val="28"/>
          <w:szCs w:val="28"/>
          <w:lang w:eastAsia="ru-RU"/>
        </w:rPr>
        <w:t xml:space="preserve">По итогам турнира </w:t>
      </w:r>
      <w:proofErr w:type="spellStart"/>
      <w:r w:rsidRPr="008F63C0">
        <w:rPr>
          <w:rFonts w:ascii="Times New Roman" w:eastAsia="Times New Roman" w:hAnsi="Times New Roman" w:cs="Times New Roman"/>
          <w:sz w:val="28"/>
          <w:szCs w:val="28"/>
          <w:lang w:eastAsia="ru-RU"/>
        </w:rPr>
        <w:t>Медарова</w:t>
      </w:r>
      <w:proofErr w:type="spellEnd"/>
      <w:r w:rsidRPr="008F63C0">
        <w:rPr>
          <w:rFonts w:ascii="Times New Roman" w:eastAsia="Times New Roman" w:hAnsi="Times New Roman" w:cs="Times New Roman"/>
          <w:sz w:val="28"/>
          <w:szCs w:val="28"/>
          <w:lang w:eastAsia="ru-RU"/>
        </w:rPr>
        <w:t xml:space="preserve"> Марьям – 1 место и Штейн Дарья – 3 место,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4. </w:t>
      </w:r>
      <w:r w:rsidRPr="008F63C0">
        <w:rPr>
          <w:rFonts w:ascii="Times New Roman" w:eastAsia="Times New Roman" w:hAnsi="Times New Roman" w:cs="Times New Roman"/>
          <w:sz w:val="28"/>
          <w:szCs w:val="28"/>
          <w:lang w:eastAsia="ru-RU"/>
        </w:rPr>
        <w:t>Всероссийские соревнования по мини-футболу среди команд общеобразовательных организаций (в рамках общероссийского проекта «Мини-футбол в школу») в г. Спасск-Дальний, 5 место команда школьников п. Синегорье. Тренер Петрук Валерий Владимирович;</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5.</w:t>
      </w:r>
      <w:r w:rsidRPr="008F63C0">
        <w:rPr>
          <w:rFonts w:ascii="Times New Roman" w:eastAsia="Times New Roman" w:hAnsi="Times New Roman" w:cs="Times New Roman"/>
          <w:sz w:val="28"/>
          <w:szCs w:val="28"/>
          <w:lang w:eastAsia="ru-RU"/>
        </w:rPr>
        <w:t xml:space="preserve"> Первенство Дальневосточного федерального округа среди старших юношей в г. Биробиджане. Наши спортсмены из п. Оротукан заняли 2 третьих места.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А также в Чемпионате Магаданской области по волейболу (в зачет XVIII Спартакиады муниципальных образований Магаданской области 2020 г.), который прошёл в г. Магадан, девушки сборной команды Ягоднинского городского округа завоевали 1 место. Игрок сборной команды Анастасия </w:t>
      </w:r>
      <w:proofErr w:type="spellStart"/>
      <w:r w:rsidRPr="008F63C0">
        <w:rPr>
          <w:rFonts w:ascii="Times New Roman" w:eastAsia="Times New Roman" w:hAnsi="Times New Roman" w:cs="Times New Roman"/>
          <w:sz w:val="28"/>
          <w:szCs w:val="28"/>
          <w:lang w:eastAsia="ru-RU"/>
        </w:rPr>
        <w:t>Асташенко</w:t>
      </w:r>
      <w:proofErr w:type="spellEnd"/>
      <w:r w:rsidRPr="008F63C0">
        <w:rPr>
          <w:rFonts w:ascii="Times New Roman" w:eastAsia="Times New Roman" w:hAnsi="Times New Roman" w:cs="Times New Roman"/>
          <w:sz w:val="28"/>
          <w:szCs w:val="28"/>
          <w:lang w:eastAsia="ru-RU"/>
        </w:rPr>
        <w:t xml:space="preserve"> из п. Синегорье была признана лучшим игроком чемпионата.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Образование, молодежь.</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Система образования Ягоднинского городского округа представлена девятью образовательными организациями: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xml:space="preserve">   4- дошкольные образовательные организации</w:t>
      </w:r>
      <w:r w:rsidRPr="008F63C0">
        <w:rPr>
          <w:rFonts w:ascii="Times New Roman" w:eastAsia="Times New Roman" w:hAnsi="Times New Roman" w:cs="Times New Roman"/>
          <w:sz w:val="28"/>
          <w:szCs w:val="28"/>
          <w:lang w:eastAsia="ru-RU"/>
        </w:rPr>
        <w:t xml:space="preserve"> (МБДОУ «Детский сад «Брусничка» п. Оротукан», МБДОУ «Детский сад «Радуга» п. Синегорье», МБДОУ «Детский сад «Ромашка» п. Ягодное», МБДОУ «Детский сад «Солнышко» п. Ягодное»);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4 – средние общеобразовательные организации</w:t>
      </w:r>
      <w:r w:rsidRPr="008F63C0">
        <w:rPr>
          <w:rFonts w:ascii="Times New Roman" w:eastAsia="Times New Roman" w:hAnsi="Times New Roman" w:cs="Times New Roman"/>
          <w:sz w:val="28"/>
          <w:szCs w:val="28"/>
          <w:lang w:eastAsia="ru-RU"/>
        </w:rPr>
        <w:t xml:space="preserve"> (МБОУ «СОШ п. Дебин», МБОУ «СОШ п. Оротукан», МБОУ «СОШ п. Синегорье», МБОУ «СОШ п. Ягодное»); </w:t>
      </w:r>
    </w:p>
    <w:p w:rsidR="008F63C0" w:rsidRPr="008F63C0" w:rsidRDefault="008F63C0" w:rsidP="008F63C0">
      <w:pPr>
        <w:widowControl w:val="0"/>
        <w:numPr>
          <w:ilvl w:val="0"/>
          <w:numId w:val="11"/>
        </w:numPr>
        <w:tabs>
          <w:tab w:val="left" w:pos="333"/>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образовательная организация дополнительного образования</w:t>
      </w:r>
      <w:r w:rsidRPr="008F63C0">
        <w:rPr>
          <w:rFonts w:ascii="Times New Roman" w:eastAsia="Times New Roman" w:hAnsi="Times New Roman" w:cs="Times New Roman"/>
          <w:sz w:val="28"/>
          <w:szCs w:val="28"/>
          <w:lang w:eastAsia="ru-RU"/>
        </w:rPr>
        <w:t xml:space="preserve"> (МБООДО «ЦДТ п. Ягодное).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базе МБОУ «СОШ п. Синегорье», МБОУ «СОШ п. </w:t>
      </w:r>
      <w:proofErr w:type="gramStart"/>
      <w:r w:rsidRPr="008F63C0">
        <w:rPr>
          <w:rFonts w:ascii="Times New Roman" w:eastAsia="Times New Roman" w:hAnsi="Times New Roman" w:cs="Times New Roman"/>
          <w:sz w:val="28"/>
          <w:szCs w:val="28"/>
          <w:lang w:eastAsia="ru-RU"/>
        </w:rPr>
        <w:t>Ягодное»  функционировали</w:t>
      </w:r>
      <w:proofErr w:type="gramEnd"/>
      <w:r w:rsidRPr="008F63C0">
        <w:rPr>
          <w:rFonts w:ascii="Times New Roman" w:eastAsia="Times New Roman" w:hAnsi="Times New Roman" w:cs="Times New Roman"/>
          <w:sz w:val="28"/>
          <w:szCs w:val="28"/>
          <w:lang w:eastAsia="ru-RU"/>
        </w:rPr>
        <w:t xml:space="preserve"> учебно-консультационные пункты (УКП).- 1-им учреждением дополнительного образования детей.</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bookmarkStart w:id="15" w:name="bookmark1"/>
      <w:r w:rsidRPr="008F63C0">
        <w:rPr>
          <w:rFonts w:ascii="Times New Roman" w:eastAsia="Times New Roman" w:hAnsi="Times New Roman" w:cs="Times New Roman"/>
          <w:sz w:val="28"/>
          <w:szCs w:val="28"/>
          <w:lang w:eastAsia="ru-RU"/>
        </w:rPr>
        <w:t xml:space="preserve">В ходе реализации Указов Президента Российской Федерации от 07.05.2012 г. № 597, постановления губернатора Магаданской области от 30.04.2013 г. № 60-п в 2019 году планируемая средняя заработная плата </w:t>
      </w:r>
      <w:r w:rsidRPr="008F63C0">
        <w:rPr>
          <w:rFonts w:ascii="Times New Roman" w:eastAsia="Times New Roman" w:hAnsi="Times New Roman" w:cs="Times New Roman"/>
          <w:sz w:val="28"/>
          <w:szCs w:val="28"/>
          <w:lang w:eastAsia="ru-RU"/>
        </w:rPr>
        <w:lastRenderedPageBreak/>
        <w:t xml:space="preserve">педагогических работников общеобразовательных организаций </w:t>
      </w:r>
      <w:r w:rsidRPr="008F63C0">
        <w:rPr>
          <w:rFonts w:ascii="Times New Roman" w:eastAsia="Times New Roman" w:hAnsi="Times New Roman" w:cs="Times New Roman"/>
          <w:bCs/>
          <w:sz w:val="28"/>
          <w:szCs w:val="28"/>
          <w:lang w:eastAsia="ru-RU"/>
        </w:rPr>
        <w:t>составит не менее 100% от средней заработной платы по экономике в Магаданской области,</w:t>
      </w:r>
      <w:r w:rsidRPr="008F63C0">
        <w:rPr>
          <w:rFonts w:ascii="Times New Roman" w:eastAsia="Times New Roman" w:hAnsi="Times New Roman" w:cs="Times New Roman"/>
          <w:sz w:val="28"/>
          <w:szCs w:val="28"/>
          <w:lang w:eastAsia="ru-RU"/>
        </w:rPr>
        <w:t xml:space="preserve"> дошкольных образовательных организаций должна</w:t>
      </w:r>
      <w:r w:rsidRPr="008F63C0">
        <w:rPr>
          <w:rFonts w:ascii="Times New Roman" w:eastAsia="Times New Roman" w:hAnsi="Times New Roman" w:cs="Times New Roman"/>
          <w:bCs/>
          <w:sz w:val="28"/>
          <w:szCs w:val="28"/>
          <w:lang w:eastAsia="ru-RU"/>
        </w:rPr>
        <w:t xml:space="preserve"> соответствовать средней заработной плате в сфере общего образования в Магаданской области</w:t>
      </w:r>
      <w:r w:rsidRPr="008F63C0">
        <w:rPr>
          <w:rFonts w:ascii="Times New Roman" w:eastAsia="Times New Roman" w:hAnsi="Times New Roman" w:cs="Times New Roman"/>
          <w:sz w:val="28"/>
          <w:szCs w:val="28"/>
          <w:lang w:eastAsia="ru-RU"/>
        </w:rPr>
        <w:t xml:space="preserve">. </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Средняя заработная плата за 2020 год по данным статистики составила: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работников муниципальных дошкольных образовательных учреждений</w:t>
      </w:r>
      <w:r w:rsidRPr="008F63C0">
        <w:rPr>
          <w:rFonts w:ascii="Times New Roman" w:eastAsia="Times New Roman" w:hAnsi="Times New Roman" w:cs="Times New Roman"/>
          <w:sz w:val="28"/>
          <w:szCs w:val="28"/>
          <w:lang w:eastAsia="ru-RU"/>
        </w:rPr>
        <w:t xml:space="preserve"> – 60 910 руб., что на 2,2 % выше, чем в 2019 году (59 615,3 руб.);</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педагогических работников дошкольных образовательных учреждений</w:t>
      </w:r>
      <w:r w:rsidRPr="008F63C0">
        <w:rPr>
          <w:rFonts w:ascii="Times New Roman" w:eastAsia="Times New Roman" w:hAnsi="Times New Roman" w:cs="Times New Roman"/>
          <w:sz w:val="28"/>
          <w:szCs w:val="28"/>
          <w:lang w:eastAsia="ru-RU"/>
        </w:rPr>
        <w:t xml:space="preserve"> – 81 940 руб., что на 25,2 % выше, чем в 2019 году (65 390 руб.);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работников муниципальных общеобразовательных учреждений</w:t>
      </w:r>
      <w:r w:rsidRPr="008F63C0">
        <w:rPr>
          <w:rFonts w:ascii="Times New Roman" w:eastAsia="Times New Roman" w:hAnsi="Times New Roman" w:cs="Times New Roman"/>
          <w:sz w:val="28"/>
          <w:szCs w:val="28"/>
          <w:lang w:eastAsia="ru-RU"/>
        </w:rPr>
        <w:t xml:space="preserve"> – 66 910,0 руб., что на 7,7 % выше, чем в 2019 году (61 830,6 руб.);</w:t>
      </w:r>
    </w:p>
    <w:p w:rsidR="008F63C0" w:rsidRPr="008F63C0" w:rsidRDefault="008F63C0" w:rsidP="008F63C0">
      <w:pPr>
        <w:spacing w:after="0" w:line="240" w:lineRule="auto"/>
        <w:ind w:left="283"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u w:val="single"/>
          <w:lang w:eastAsia="ru-RU"/>
        </w:rPr>
        <w:t>- учителей муниципальных общеобразовательных учреждений</w:t>
      </w:r>
      <w:r w:rsidRPr="008F63C0">
        <w:rPr>
          <w:rFonts w:ascii="Times New Roman" w:eastAsia="Times New Roman" w:hAnsi="Times New Roman" w:cs="Times New Roman"/>
          <w:sz w:val="28"/>
          <w:szCs w:val="28"/>
          <w:lang w:eastAsia="ru-RU"/>
        </w:rPr>
        <w:t xml:space="preserve"> – 92 210 руб., что на 12 % выше, чем в 2019 году (82 440,0 руб.);</w:t>
      </w:r>
    </w:p>
    <w:p w:rsidR="008F63C0" w:rsidRPr="008F63C0" w:rsidRDefault="008F63C0" w:rsidP="008F63C0">
      <w:pPr>
        <w:spacing w:after="0" w:line="240" w:lineRule="auto"/>
        <w:ind w:left="283"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-педагогических работников образовательных учреждений дополнительного образования (МБООДО ЦДТ) – 88 840 руб., что на 2,2 выше, чем в 2019 (86 760).</w:t>
      </w:r>
    </w:p>
    <w:p w:rsidR="008F63C0" w:rsidRPr="008F63C0" w:rsidRDefault="008F63C0" w:rsidP="008F63C0">
      <w:pPr>
        <w:spacing w:after="0" w:line="240" w:lineRule="auto"/>
        <w:ind w:left="283" w:firstLine="709"/>
        <w:jc w:val="both"/>
        <w:rPr>
          <w:rFonts w:ascii="Times New Roman" w:eastAsia="Times New Roman" w:hAnsi="Times New Roman" w:cs="Times New Roman"/>
          <w:sz w:val="28"/>
          <w:szCs w:val="28"/>
          <w:highlight w:val="green"/>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b/>
          <w:bCs/>
          <w:sz w:val="28"/>
          <w:szCs w:val="28"/>
          <w:lang w:eastAsia="ru-RU"/>
        </w:rPr>
        <w:t>ДОШКОЛЬНОЕ ОБРАЗОВАНИЕ</w:t>
      </w:r>
    </w:p>
    <w:p w:rsidR="008F63C0" w:rsidRPr="008F63C0" w:rsidRDefault="008F63C0" w:rsidP="008F63C0">
      <w:pPr>
        <w:widowControl w:val="0"/>
        <w:spacing w:after="0" w:line="240" w:lineRule="auto"/>
        <w:ind w:right="20"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За 3 года численность детей дошкольного возраста, проживающих на территории Ягоднинского городского округа, возросла на 64 человека и составила 563 ребенка (2018 год – 499 детей, 2019 год – 499 детей, 2020 – 563 ребенка). </w:t>
      </w:r>
    </w:p>
    <w:p w:rsidR="008F63C0" w:rsidRPr="008F63C0" w:rsidRDefault="008F63C0" w:rsidP="008F63C0">
      <w:pPr>
        <w:widowControl w:val="0"/>
        <w:spacing w:after="0" w:line="240" w:lineRule="auto"/>
        <w:ind w:right="80"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Количество детей ясельного и дошкольного возраста, посещающих муниципальные бюджетные дошкольные образовательные организации и разновозрастные дошкольные группы, реализующие основную общеобразовательную программу дошкольного образования, в отчетном периоде составило 372 ребенка.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Зачисление в дошкольные учреждения на территории округа осуществляется посредством использования АИС «Электронный детский сад».     </w:t>
      </w:r>
    </w:p>
    <w:p w:rsidR="008F63C0" w:rsidRPr="008F63C0" w:rsidRDefault="008F63C0" w:rsidP="008F63C0">
      <w:pPr>
        <w:widowControl w:val="0"/>
        <w:spacing w:after="0" w:line="240" w:lineRule="auto"/>
        <w:ind w:right="80" w:firstLine="709"/>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По состоянию на 31 декабря 2020 года желающих получить место в детском саду для детей в возрасте от 3 - х до 7 - ми лет не зарегистрировано. Учет таковых детей составляет 6 человек, что на 11 чел. меньше чем в предыдущем отчетном периоде (в 2018 году – 35 чел., в 2019 – 17 чел.).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целях обеспечения доступности качественного дошкольного образования во всех учреждениях дошкольного образования округа реализуется федеральный государственный образовательный стандарт дошкольного образования; продолжается обновление предметно – развивающей среды; реализуются современные образовательные программы и технологии. Системой в работе муниципальных бюджетных дошкольных образовательных организациях округа является проведение мониторинга готовности детей дошкольного возраста к обучению в школе. По результатам проведенного в 2020 году скрининга с детьми подготовительных групп установлен оптимальный уровень подготовки детей дошкольного возраста к </w:t>
      </w:r>
      <w:r w:rsidRPr="008F63C0">
        <w:rPr>
          <w:rFonts w:ascii="Times New Roman" w:eastAsia="Times New Roman" w:hAnsi="Times New Roman" w:cs="Times New Roman"/>
          <w:sz w:val="28"/>
          <w:szCs w:val="28"/>
          <w:lang w:eastAsia="ru-RU"/>
        </w:rPr>
        <w:lastRenderedPageBreak/>
        <w:t>школе у 100% выпускников всех муниципальных бюджетных дошкольных образовательных организаций округа, включая выпускников разновозрастных групп при МБОУ «СОШ п. Дебин» и МБОУ «СОШ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lang w:eastAsia="ru-RU"/>
        </w:rPr>
        <w:t xml:space="preserve">Численность детей в возрасте от одного до семи лет включительно в муниципальных бюджетных дошкольных образовательных учреждениях составила в 2020 году 75 % (372 человека), в том числе при МБОУ «СОШ п. Дебин» и МБОУ «СОШ п. Оротукан» в разновозрастных дошкольных группах охвачены дошкольным образованием 42 ребенка в возрасте от 3 до 7 лет по 14 и 28 детей соответственно. Резкое снижение (на 10%) связано с оттоком детского населения в поселках Синегорье и Ягодное, по причине сокращения штата сотрудников организаций ИФНС № 3 по Магаданской области в п. Ягодное, и филиала «Колымская ГЭС им. </w:t>
      </w:r>
      <w:proofErr w:type="spellStart"/>
      <w:r w:rsidRPr="008F63C0">
        <w:rPr>
          <w:rFonts w:ascii="Times New Roman" w:eastAsia="Times New Roman" w:hAnsi="Times New Roman" w:cs="Times New Roman"/>
          <w:sz w:val="28"/>
          <w:szCs w:val="28"/>
          <w:lang w:eastAsia="ru-RU"/>
        </w:rPr>
        <w:t>Фриштера</w:t>
      </w:r>
      <w:proofErr w:type="spellEnd"/>
      <w:r w:rsidRPr="008F63C0">
        <w:rPr>
          <w:rFonts w:ascii="Times New Roman" w:eastAsia="Times New Roman" w:hAnsi="Times New Roman" w:cs="Times New Roman"/>
          <w:sz w:val="28"/>
          <w:szCs w:val="28"/>
          <w:lang w:eastAsia="ru-RU"/>
        </w:rPr>
        <w:t xml:space="preserve"> Ю.И.» в п. Синегорье, и переезда семей на постоянное место жительства в областной центр.</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Следует отметить, что услугами дошкольного образования на территории Ягоднинского городского округа охвачены 100 % детей в возрасте от 3 до 7 лет.</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рамках выполнения мероприятий МП «Защита населения и территории от чрезвычайных ситуаций и обеспечение пожарной безопасности на территории Ягоднинского городского округа» в 2020 году проведены монтаж и установка АПС в МБДОУ «Детский сад «Ромашка» п. Ягодное» на сумму 1032,02 тыс.руб.</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p>
    <w:bookmarkEnd w:id="15"/>
    <w:p w:rsidR="008F63C0" w:rsidRPr="008F63C0" w:rsidRDefault="008F63C0" w:rsidP="008F63C0">
      <w:pPr>
        <w:spacing w:after="0" w:line="240" w:lineRule="auto"/>
        <w:ind w:firstLine="709"/>
        <w:jc w:val="both"/>
        <w:rPr>
          <w:rFonts w:ascii="Times New Roman" w:eastAsia="Times New Roman" w:hAnsi="Times New Roman" w:cs="Times New Roman"/>
          <w:b/>
          <w:sz w:val="28"/>
          <w:szCs w:val="28"/>
        </w:rPr>
      </w:pPr>
      <w:r w:rsidRPr="008F63C0">
        <w:rPr>
          <w:rFonts w:ascii="Times New Roman" w:eastAsia="Times New Roman" w:hAnsi="Times New Roman" w:cs="Times New Roman"/>
          <w:b/>
          <w:sz w:val="28"/>
          <w:szCs w:val="28"/>
        </w:rPr>
        <w:t>ОБЩЕЕ ОБРАЗОВАНИЕ</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 2020 году в общеобразовательных организациях Ягоднинского городского округа обучалось </w:t>
      </w:r>
      <w:r w:rsidRPr="008F63C0">
        <w:rPr>
          <w:rFonts w:ascii="Times New Roman" w:eastAsia="Times New Roman" w:hAnsi="Times New Roman" w:cs="Times New Roman"/>
          <w:sz w:val="28"/>
          <w:szCs w:val="28"/>
          <w:lang w:eastAsia="ru-RU"/>
        </w:rPr>
        <w:t>812 учащихся, из них:</w:t>
      </w:r>
    </w:p>
    <w:p w:rsidR="008F63C0" w:rsidRPr="008F63C0" w:rsidRDefault="008F63C0" w:rsidP="008F63C0">
      <w:pPr>
        <w:tabs>
          <w:tab w:val="left" w:pos="2850"/>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1-4 классы – 312 чел.,</w:t>
      </w:r>
      <w:r w:rsidRPr="008F63C0">
        <w:rPr>
          <w:rFonts w:ascii="Times New Roman" w:eastAsia="Times New Roman" w:hAnsi="Times New Roman" w:cs="Times New Roman"/>
          <w:sz w:val="28"/>
          <w:szCs w:val="28"/>
          <w:lang w:eastAsia="ru-RU"/>
        </w:rPr>
        <w:tab/>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5-9 классы – 421 чел.,</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10-11 классы – 79 чел.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703"/>
        <w:gridCol w:w="1772"/>
        <w:gridCol w:w="1914"/>
      </w:tblGrid>
      <w:tr w:rsidR="008F63C0" w:rsidRPr="008F63C0" w:rsidTr="0096216B">
        <w:trPr>
          <w:trHeight w:val="361"/>
        </w:trPr>
        <w:tc>
          <w:tcPr>
            <w:tcW w:w="396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Наименование ОО</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1-4 классы</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5-9 классы</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10-11 классы</w:t>
            </w:r>
          </w:p>
        </w:tc>
      </w:tr>
      <w:tr w:rsidR="008F63C0" w:rsidRPr="008F63C0" w:rsidTr="0096216B">
        <w:trPr>
          <w:trHeight w:val="210"/>
        </w:trPr>
        <w:tc>
          <w:tcPr>
            <w:tcW w:w="396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Дебин»</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42</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w:t>
            </w:r>
          </w:p>
        </w:tc>
      </w:tr>
      <w:tr w:rsidR="008F63C0" w:rsidRPr="008F63C0" w:rsidTr="0096216B">
        <w:trPr>
          <w:trHeight w:val="203"/>
        </w:trPr>
        <w:tc>
          <w:tcPr>
            <w:tcW w:w="396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Оротукан»</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40</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68</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11</w:t>
            </w:r>
          </w:p>
        </w:tc>
      </w:tr>
      <w:tr w:rsidR="008F63C0" w:rsidRPr="008F63C0" w:rsidTr="0096216B">
        <w:trPr>
          <w:trHeight w:val="225"/>
        </w:trPr>
        <w:tc>
          <w:tcPr>
            <w:tcW w:w="396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Синегорье»</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92</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106</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17</w:t>
            </w:r>
          </w:p>
        </w:tc>
      </w:tr>
      <w:tr w:rsidR="008F63C0" w:rsidRPr="008F63C0" w:rsidTr="0096216B">
        <w:trPr>
          <w:trHeight w:val="203"/>
        </w:trPr>
        <w:tc>
          <w:tcPr>
            <w:tcW w:w="396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Ягодное»</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170</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205</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46</w:t>
            </w:r>
          </w:p>
        </w:tc>
      </w:tr>
      <w:tr w:rsidR="008F63C0" w:rsidRPr="008F63C0" w:rsidTr="0096216B">
        <w:trPr>
          <w:trHeight w:val="240"/>
        </w:trPr>
        <w:tc>
          <w:tcPr>
            <w:tcW w:w="396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w:t>
            </w:r>
          </w:p>
        </w:tc>
        <w:tc>
          <w:tcPr>
            <w:tcW w:w="170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312</w:t>
            </w:r>
          </w:p>
        </w:tc>
        <w:tc>
          <w:tcPr>
            <w:tcW w:w="1772"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421</w:t>
            </w:r>
          </w:p>
        </w:tc>
        <w:tc>
          <w:tcPr>
            <w:tcW w:w="1914"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79</w:t>
            </w:r>
          </w:p>
        </w:tc>
      </w:tr>
    </w:tbl>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ab/>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течение года из общеобразовательных школ округа выбыло 60 </w:t>
      </w:r>
      <w:proofErr w:type="spellStart"/>
      <w:proofErr w:type="gramStart"/>
      <w:r w:rsidRPr="008F63C0">
        <w:rPr>
          <w:rFonts w:ascii="Times New Roman" w:eastAsia="Times New Roman" w:hAnsi="Times New Roman" w:cs="Times New Roman"/>
          <w:sz w:val="28"/>
          <w:szCs w:val="28"/>
          <w:lang w:eastAsia="ru-RU"/>
        </w:rPr>
        <w:t>человек,что</w:t>
      </w:r>
      <w:proofErr w:type="spellEnd"/>
      <w:proofErr w:type="gramEnd"/>
      <w:r w:rsidRPr="008F63C0">
        <w:rPr>
          <w:rFonts w:ascii="Times New Roman" w:eastAsia="Times New Roman" w:hAnsi="Times New Roman" w:cs="Times New Roman"/>
          <w:sz w:val="28"/>
          <w:szCs w:val="28"/>
          <w:lang w:eastAsia="ru-RU"/>
        </w:rPr>
        <w:t xml:space="preserve"> на 7 чел. меньше по сравнению с предыдущим отчетным периодом, из них: в ЦРС – 32 чел., в образовательные учреждения Магаданской области – 23, другие причины - 5, прибыло – 45 человек:</w:t>
      </w:r>
    </w:p>
    <w:tbl>
      <w:tblPr>
        <w:tblW w:w="9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701"/>
        <w:gridCol w:w="1418"/>
        <w:gridCol w:w="1417"/>
        <w:gridCol w:w="1581"/>
      </w:tblGrid>
      <w:tr w:rsidR="008F63C0" w:rsidRPr="008F63C0" w:rsidTr="0096216B">
        <w:trPr>
          <w:trHeight w:val="226"/>
        </w:trPr>
        <w:tc>
          <w:tcPr>
            <w:tcW w:w="322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Наименование ОО</w:t>
            </w:r>
          </w:p>
        </w:tc>
        <w:tc>
          <w:tcPr>
            <w:tcW w:w="170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на начало года</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прибыло за год</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выбыло за год</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на </w:t>
            </w:r>
            <w:proofErr w:type="spellStart"/>
            <w:r w:rsidRPr="008F63C0">
              <w:rPr>
                <w:rFonts w:ascii="Times New Roman" w:eastAsia="Times New Roman" w:hAnsi="Times New Roman" w:cs="Times New Roman"/>
                <w:sz w:val="28"/>
                <w:szCs w:val="28"/>
                <w:lang w:eastAsia="ru-RU"/>
              </w:rPr>
              <w:t>конецгода</w:t>
            </w:r>
            <w:proofErr w:type="spellEnd"/>
          </w:p>
        </w:tc>
      </w:tr>
      <w:tr w:rsidR="008F63C0" w:rsidRPr="008F63C0" w:rsidTr="0096216B">
        <w:trPr>
          <w:trHeight w:val="195"/>
        </w:trPr>
        <w:tc>
          <w:tcPr>
            <w:tcW w:w="322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Дебин»</w:t>
            </w:r>
          </w:p>
        </w:tc>
        <w:tc>
          <w:tcPr>
            <w:tcW w:w="1701" w:type="dxa"/>
          </w:tcPr>
          <w:p w:rsidR="008F63C0" w:rsidRPr="008F63C0" w:rsidRDefault="008F63C0" w:rsidP="008F63C0">
            <w:pPr>
              <w:tabs>
                <w:tab w:val="left" w:pos="75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57</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57</w:t>
            </w:r>
          </w:p>
        </w:tc>
      </w:tr>
      <w:tr w:rsidR="008F63C0" w:rsidRPr="008F63C0" w:rsidTr="0096216B">
        <w:trPr>
          <w:trHeight w:val="210"/>
        </w:trPr>
        <w:tc>
          <w:tcPr>
            <w:tcW w:w="322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МБОУ «СОШ п. Оротукан»</w:t>
            </w:r>
          </w:p>
        </w:tc>
        <w:tc>
          <w:tcPr>
            <w:tcW w:w="170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132</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16</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29</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119</w:t>
            </w:r>
          </w:p>
        </w:tc>
      </w:tr>
      <w:tr w:rsidR="008F63C0" w:rsidRPr="008F63C0" w:rsidTr="0096216B">
        <w:trPr>
          <w:trHeight w:val="195"/>
        </w:trPr>
        <w:tc>
          <w:tcPr>
            <w:tcW w:w="322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Синегорье»</w:t>
            </w:r>
          </w:p>
        </w:tc>
        <w:tc>
          <w:tcPr>
            <w:tcW w:w="170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216</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11</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215</w:t>
            </w:r>
          </w:p>
        </w:tc>
      </w:tr>
      <w:tr w:rsidR="008F63C0" w:rsidRPr="008F63C0" w:rsidTr="0096216B">
        <w:trPr>
          <w:trHeight w:val="173"/>
        </w:trPr>
        <w:tc>
          <w:tcPr>
            <w:tcW w:w="3222" w:type="dxa"/>
          </w:tcPr>
          <w:p w:rsidR="008F63C0" w:rsidRPr="008F63C0" w:rsidRDefault="008F63C0" w:rsidP="008F63C0">
            <w:pPr>
              <w:tabs>
                <w:tab w:val="right" w:pos="3431"/>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МБОУ «СОШ п. </w:t>
            </w:r>
            <w:proofErr w:type="gramStart"/>
            <w:r w:rsidRPr="008F63C0">
              <w:rPr>
                <w:rFonts w:ascii="Times New Roman" w:eastAsia="Times New Roman" w:hAnsi="Times New Roman" w:cs="Times New Roman"/>
                <w:sz w:val="28"/>
                <w:szCs w:val="28"/>
                <w:lang w:eastAsia="ru-RU"/>
              </w:rPr>
              <w:t>Ягодное»</w:t>
            </w:r>
            <w:r w:rsidRPr="008F63C0">
              <w:rPr>
                <w:rFonts w:ascii="Times New Roman" w:eastAsia="Times New Roman" w:hAnsi="Times New Roman" w:cs="Times New Roman"/>
                <w:sz w:val="28"/>
                <w:szCs w:val="28"/>
                <w:lang w:eastAsia="ru-RU"/>
              </w:rPr>
              <w:tab/>
            </w:r>
            <w:proofErr w:type="gramEnd"/>
          </w:p>
        </w:tc>
        <w:tc>
          <w:tcPr>
            <w:tcW w:w="170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422</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16</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17</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421</w:t>
            </w:r>
          </w:p>
        </w:tc>
      </w:tr>
      <w:tr w:rsidR="008F63C0" w:rsidRPr="008F63C0" w:rsidTr="0096216B">
        <w:trPr>
          <w:trHeight w:val="270"/>
        </w:trPr>
        <w:tc>
          <w:tcPr>
            <w:tcW w:w="3222"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w:t>
            </w:r>
          </w:p>
        </w:tc>
        <w:tc>
          <w:tcPr>
            <w:tcW w:w="1701"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827</w:t>
            </w:r>
          </w:p>
        </w:tc>
        <w:tc>
          <w:tcPr>
            <w:tcW w:w="1418"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45</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60</w:t>
            </w:r>
          </w:p>
        </w:tc>
        <w:tc>
          <w:tcPr>
            <w:tcW w:w="1581"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812</w:t>
            </w:r>
          </w:p>
        </w:tc>
      </w:tr>
    </w:tbl>
    <w:p w:rsidR="008F63C0" w:rsidRPr="008F63C0" w:rsidRDefault="008F63C0" w:rsidP="008F63C0">
      <w:pPr>
        <w:spacing w:after="0" w:line="240" w:lineRule="auto"/>
        <w:ind w:firstLine="709"/>
        <w:jc w:val="both"/>
        <w:rPr>
          <w:rFonts w:ascii="Times New Roman" w:eastAsia="Calibri" w:hAnsi="Times New Roman" w:cs="Times New Roman"/>
          <w:sz w:val="28"/>
          <w:szCs w:val="28"/>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во всех общеобразовательных школах реализуется ФГОС нового поколения начального общего (ФГОС НОО) и основного общего образования (ФГОС ООО), что составляет 100% от общего количества учащихся. С 2020 года начат переход на ФГОС среднего (полного) общего образования (ФГОС СОО).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соответствии со стандартами на начальном и основном уровнях обучения в системе реализуются программы внеурочной деятельности. </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lang w:eastAsia="ru-RU"/>
        </w:rPr>
        <w:t>В соответствии с законом РФ «Об образовании в Российской Федерации», реализуя конституционное право и социальные гарантии граждан на образование, общеобразовательные учреждения округа создают все необходимые условия для формирования адаптированной системы образования к уровню развития и подготовки учащихся. Наряду с традиционной (очной) формой обучения используются такие формы, как индивидуальное обучение, обучение на дому, дистанционное обучение. Учащиеся имеют возможность обучаться по а</w:t>
      </w:r>
      <w:r w:rsidRPr="008F63C0">
        <w:rPr>
          <w:rFonts w:ascii="Times New Roman" w:eastAsia="Times New Roman" w:hAnsi="Times New Roman" w:cs="Times New Roman"/>
          <w:color w:val="333333"/>
          <w:sz w:val="28"/>
          <w:szCs w:val="28"/>
          <w:shd w:val="clear" w:color="auto" w:fill="FFFFFF"/>
          <w:lang w:eastAsia="ru-RU"/>
        </w:rPr>
        <w:t>даптированным основным общеобразовательным программам</w:t>
      </w:r>
      <w:r w:rsidRPr="008F63C0">
        <w:rPr>
          <w:rFonts w:ascii="Times New Roman" w:eastAsia="Times New Roman" w:hAnsi="Times New Roman" w:cs="Times New Roman"/>
          <w:sz w:val="28"/>
          <w:szCs w:val="28"/>
          <w:lang w:eastAsia="ru-RU"/>
        </w:rPr>
        <w:t xml:space="preserve"> (АООП). Так, в</w:t>
      </w:r>
      <w:r w:rsidRPr="008F63C0">
        <w:rPr>
          <w:rFonts w:ascii="Times New Roman" w:eastAsia="Calibri" w:hAnsi="Times New Roman" w:cs="Times New Roman"/>
          <w:sz w:val="28"/>
          <w:szCs w:val="28"/>
        </w:rPr>
        <w:t xml:space="preserve"> 2020 году осуществляли деятельность по адаптированным общеобразовательным программам 4 общеобразовательных организации Ягоднинского городского округа (МБОУ «СОШ п. Ягодное», МБОУ «СОШ п. Синегорье», МБОУ «СОШ п. Оротукан», МБОУ «СОШ п. Дебин»), с охватом 85 человек (1 – не обучается по медицинским показаниям), из них детей – инвалидов – 11 человек.</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Ягоднинском районе дети-инвалиды, обучающиеся индивидуально на дому и, не имеющие противопоказаний работы на компьютерах, имеют возможность получать электронное образование в дистанционной форме. В 2020 году в дистанционной форме образование на базе ОО получали дети: с марта по май 2020 года – 8 человек согласно заявлению родителей (законных представителей), с 01.09.2020 – 1 ребенок с ОВЗ.</w:t>
      </w:r>
    </w:p>
    <w:p w:rsidR="008F63C0" w:rsidRPr="008F63C0" w:rsidRDefault="008F63C0" w:rsidP="008F63C0">
      <w:pPr>
        <w:tabs>
          <w:tab w:val="left" w:pos="9314"/>
        </w:tabs>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В2020 году все общеобразовательные организации округа работали по нескольким учебным планам, используя </w:t>
      </w:r>
      <w:proofErr w:type="spellStart"/>
      <w:r w:rsidRPr="008F63C0">
        <w:rPr>
          <w:rFonts w:ascii="Times New Roman" w:eastAsia="Times New Roman" w:hAnsi="Times New Roman" w:cs="Times New Roman"/>
          <w:sz w:val="28"/>
          <w:szCs w:val="28"/>
        </w:rPr>
        <w:t>деятельностный</w:t>
      </w:r>
      <w:proofErr w:type="spellEnd"/>
      <w:r w:rsidRPr="008F63C0">
        <w:rPr>
          <w:rFonts w:ascii="Times New Roman" w:eastAsia="Times New Roman" w:hAnsi="Times New Roman" w:cs="Times New Roman"/>
          <w:sz w:val="28"/>
          <w:szCs w:val="28"/>
        </w:rPr>
        <w:t xml:space="preserve"> подход и возможности вариативного обучения</w:t>
      </w:r>
      <w:r w:rsidRPr="008F63C0">
        <w:rPr>
          <w:rFonts w:ascii="Times New Roman" w:eastAsia="Times New Roman" w:hAnsi="Times New Roman" w:cs="Times New Roman"/>
          <w:i/>
          <w:iCs/>
          <w:sz w:val="28"/>
          <w:szCs w:val="28"/>
          <w:shd w:val="clear" w:color="auto" w:fill="FFFFFF"/>
        </w:rPr>
        <w:t xml:space="preserve">, </w:t>
      </w:r>
      <w:r w:rsidRPr="008F63C0">
        <w:rPr>
          <w:rFonts w:ascii="Times New Roman" w:eastAsia="Times New Roman" w:hAnsi="Times New Roman" w:cs="Times New Roman"/>
          <w:iCs/>
          <w:sz w:val="28"/>
          <w:szCs w:val="28"/>
          <w:shd w:val="clear" w:color="auto" w:fill="FFFFFF"/>
        </w:rPr>
        <w:t>применяли</w:t>
      </w:r>
      <w:r w:rsidRPr="008F63C0">
        <w:rPr>
          <w:rFonts w:ascii="Times New Roman" w:eastAsia="Times New Roman" w:hAnsi="Times New Roman" w:cs="Times New Roman"/>
          <w:sz w:val="28"/>
          <w:szCs w:val="28"/>
        </w:rPr>
        <w:t xml:space="preserve"> в своей работе различные педагогические технологии, такие как: технология личностно - ориентированного обучения, </w:t>
      </w:r>
      <w:proofErr w:type="spellStart"/>
      <w:r w:rsidRPr="008F63C0">
        <w:rPr>
          <w:rFonts w:ascii="Times New Roman" w:eastAsia="Times New Roman" w:hAnsi="Times New Roman" w:cs="Times New Roman"/>
          <w:sz w:val="28"/>
          <w:szCs w:val="28"/>
        </w:rPr>
        <w:t>разноуровневого</w:t>
      </w:r>
      <w:proofErr w:type="spellEnd"/>
      <w:r w:rsidRPr="008F63C0">
        <w:rPr>
          <w:rFonts w:ascii="Times New Roman" w:eastAsia="Times New Roman" w:hAnsi="Times New Roman" w:cs="Times New Roman"/>
          <w:sz w:val="28"/>
          <w:szCs w:val="28"/>
        </w:rPr>
        <w:t xml:space="preserve"> обучения, </w:t>
      </w:r>
      <w:proofErr w:type="spellStart"/>
      <w:r w:rsidRPr="008F63C0">
        <w:rPr>
          <w:rFonts w:ascii="Times New Roman" w:eastAsia="Times New Roman" w:hAnsi="Times New Roman" w:cs="Times New Roman"/>
          <w:sz w:val="28"/>
          <w:szCs w:val="28"/>
        </w:rPr>
        <w:t>здоровьесберегающие</w:t>
      </w:r>
      <w:proofErr w:type="spellEnd"/>
      <w:r w:rsidRPr="008F63C0">
        <w:rPr>
          <w:rFonts w:ascii="Times New Roman" w:eastAsia="Times New Roman" w:hAnsi="Times New Roman" w:cs="Times New Roman"/>
          <w:sz w:val="28"/>
          <w:szCs w:val="28"/>
        </w:rPr>
        <w:t xml:space="preserve"> технологии, дифференцированного обучения, а также дистанционные технологии как неотъемлемой составляющей электронного обучения.</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Проведение независимой оценки качества – одна из важнейших задач системы общего образования Ягоднинского городского округа.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была организована работа трех пунктов проведения экзаменов (ППЭ) для проведения государственной итоговой аттестации (ЕГЭ, ОГЭ, ГВЭ): ППЭ 9102 на базе МБОУ «СОШ п. Оротукан», ППЭ 9103 на базе МБОУ «СОШ п. Синегорье», ППЭ 9104 – МБОУ «СОШ п. Ягодное». Для прохождения ГИА выпускниками 11 класса МБОУ «СОШ п. Дебин» был организован подвоз учащихся в ППЭ 9103 (расстояние п. Дебин – п. Синегорье – 34 км, время в пути – 40 минут). Все ППЭ оборудованы арочными </w:t>
      </w:r>
      <w:proofErr w:type="spellStart"/>
      <w:r w:rsidRPr="008F63C0">
        <w:rPr>
          <w:rFonts w:ascii="Times New Roman" w:eastAsia="Times New Roman" w:hAnsi="Times New Roman" w:cs="Times New Roman"/>
          <w:sz w:val="28"/>
          <w:szCs w:val="28"/>
          <w:lang w:eastAsia="ru-RU"/>
        </w:rPr>
        <w:t>металлодетекторами</w:t>
      </w:r>
      <w:proofErr w:type="spellEnd"/>
      <w:r w:rsidRPr="008F63C0">
        <w:rPr>
          <w:rFonts w:ascii="Times New Roman" w:eastAsia="Times New Roman" w:hAnsi="Times New Roman" w:cs="Times New Roman"/>
          <w:sz w:val="28"/>
          <w:szCs w:val="28"/>
          <w:lang w:eastAsia="ru-RU"/>
        </w:rPr>
        <w:t xml:space="preserve"> «Блокпост </w:t>
      </w:r>
      <w:r w:rsidRPr="008F63C0">
        <w:rPr>
          <w:rFonts w:ascii="Times New Roman" w:eastAsia="Times New Roman" w:hAnsi="Times New Roman" w:cs="Times New Roman"/>
          <w:sz w:val="28"/>
          <w:szCs w:val="28"/>
          <w:lang w:val="en-US" w:eastAsia="ru-RU"/>
        </w:rPr>
        <w:t>PC</w:t>
      </w:r>
      <w:r w:rsidRPr="008F63C0">
        <w:rPr>
          <w:rFonts w:ascii="Times New Roman" w:eastAsia="Times New Roman" w:hAnsi="Times New Roman" w:cs="Times New Roman"/>
          <w:sz w:val="28"/>
          <w:szCs w:val="28"/>
          <w:lang w:eastAsia="ru-RU"/>
        </w:rPr>
        <w:t xml:space="preserve">-800 </w:t>
      </w:r>
      <w:r w:rsidRPr="008F63C0">
        <w:rPr>
          <w:rFonts w:ascii="Times New Roman" w:eastAsia="Times New Roman" w:hAnsi="Times New Roman" w:cs="Times New Roman"/>
          <w:sz w:val="28"/>
          <w:szCs w:val="28"/>
          <w:lang w:val="en-US" w:eastAsia="ru-RU"/>
        </w:rPr>
        <w:t>LED</w:t>
      </w:r>
      <w:r w:rsidRPr="008F63C0">
        <w:rPr>
          <w:rFonts w:ascii="Times New Roman" w:eastAsia="Times New Roman" w:hAnsi="Times New Roman" w:cs="Times New Roman"/>
          <w:sz w:val="28"/>
          <w:szCs w:val="28"/>
          <w:lang w:eastAsia="ru-RU"/>
        </w:rPr>
        <w:t>», средствами подавления сигналов мобильной связи «</w:t>
      </w:r>
      <w:proofErr w:type="spellStart"/>
      <w:r w:rsidRPr="008F63C0">
        <w:rPr>
          <w:rFonts w:ascii="Times New Roman" w:eastAsia="Times New Roman" w:hAnsi="Times New Roman" w:cs="Times New Roman"/>
          <w:sz w:val="28"/>
          <w:szCs w:val="28"/>
          <w:lang w:val="en-US" w:eastAsia="ru-RU"/>
        </w:rPr>
        <w:t>BlackHunter</w:t>
      </w:r>
      <w:proofErr w:type="spellEnd"/>
      <w:r w:rsidRPr="008F63C0">
        <w:rPr>
          <w:rFonts w:ascii="Times New Roman" w:eastAsia="Times New Roman" w:hAnsi="Times New Roman" w:cs="Times New Roman"/>
          <w:sz w:val="28"/>
          <w:szCs w:val="28"/>
          <w:lang w:eastAsia="ru-RU"/>
        </w:rPr>
        <w:t xml:space="preserve"> 80 4 </w:t>
      </w:r>
      <w:r w:rsidRPr="008F63C0">
        <w:rPr>
          <w:rFonts w:ascii="Times New Roman" w:eastAsia="Times New Roman" w:hAnsi="Times New Roman" w:cs="Times New Roman"/>
          <w:sz w:val="28"/>
          <w:szCs w:val="28"/>
          <w:lang w:val="en-US" w:eastAsia="ru-RU"/>
        </w:rPr>
        <w:t>G</w:t>
      </w:r>
      <w:r w:rsidRPr="008F63C0">
        <w:rPr>
          <w:rFonts w:ascii="Times New Roman" w:eastAsia="Times New Roman" w:hAnsi="Times New Roman" w:cs="Times New Roman"/>
          <w:sz w:val="28"/>
          <w:szCs w:val="28"/>
          <w:lang w:eastAsia="ru-RU"/>
        </w:rPr>
        <w:t xml:space="preserve">», оборудованием для осуществления видеонаблюдения в аудиториях и штабе ППЭ. Для обеспечения соблюдения требований по защите данных при получении/ отправки ЭМ в ППЭ округа, а также в Комитете образования установлены защищенные каналы связи </w:t>
      </w:r>
      <w:proofErr w:type="spellStart"/>
      <w:r w:rsidRPr="008F63C0">
        <w:rPr>
          <w:rFonts w:ascii="Times New Roman" w:eastAsia="Times New Roman" w:hAnsi="Times New Roman" w:cs="Times New Roman"/>
          <w:sz w:val="28"/>
          <w:szCs w:val="28"/>
          <w:lang w:val="en-US" w:eastAsia="ru-RU"/>
        </w:rPr>
        <w:t>VipNet</w:t>
      </w:r>
      <w:proofErr w:type="spellEnd"/>
      <w:r w:rsidRPr="008F63C0">
        <w:rPr>
          <w:rFonts w:ascii="Times New Roman" w:eastAsia="Times New Roman" w:hAnsi="Times New Roman" w:cs="Times New Roman"/>
          <w:sz w:val="28"/>
          <w:szCs w:val="28"/>
          <w:lang w:eastAsia="ru-RU"/>
        </w:rPr>
        <w:t>, приказами закреплены лица, ответственные за доступ к нему. Также для сообщения между ППЭ и ЦМКО в ППЭ 9102, 9103, 9104 в ППЭ имеются в необходимом количестве принтеры, сканеры, системы бесперебойного питания, установлены станции авторизации, станции сканирования и станции печати.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При проведении ГИА в основной период были заявлены и прошли обучение:</w:t>
      </w:r>
    </w:p>
    <w:tbl>
      <w:tblPr>
        <w:tblW w:w="941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416"/>
        <w:gridCol w:w="2060"/>
        <w:gridCol w:w="1881"/>
        <w:gridCol w:w="1936"/>
        <w:gridCol w:w="1164"/>
      </w:tblGrid>
      <w:tr w:rsidR="008F63C0" w:rsidRPr="008F63C0" w:rsidTr="0096216B">
        <w:trPr>
          <w:trHeight w:val="222"/>
        </w:trPr>
        <w:tc>
          <w:tcPr>
            <w:tcW w:w="1029"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п/п</w:t>
            </w:r>
          </w:p>
        </w:tc>
        <w:tc>
          <w:tcPr>
            <w:tcW w:w="1455"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ППЭ</w:t>
            </w:r>
          </w:p>
        </w:tc>
        <w:tc>
          <w:tcPr>
            <w:tcW w:w="196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Руководитель, чел.</w:t>
            </w:r>
          </w:p>
        </w:tc>
        <w:tc>
          <w:tcPr>
            <w:tcW w:w="185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Технический специалист, чел.</w:t>
            </w:r>
          </w:p>
        </w:tc>
        <w:tc>
          <w:tcPr>
            <w:tcW w:w="188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Организатор, чел.</w:t>
            </w:r>
          </w:p>
        </w:tc>
        <w:tc>
          <w:tcPr>
            <w:tcW w:w="122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Член ГЭК, чел.</w:t>
            </w:r>
          </w:p>
        </w:tc>
      </w:tr>
      <w:tr w:rsidR="008F63C0" w:rsidRPr="008F63C0" w:rsidTr="0096216B">
        <w:trPr>
          <w:trHeight w:val="315"/>
        </w:trPr>
        <w:tc>
          <w:tcPr>
            <w:tcW w:w="102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45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9102</w:t>
            </w:r>
          </w:p>
        </w:tc>
        <w:tc>
          <w:tcPr>
            <w:tcW w:w="196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85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88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w:t>
            </w:r>
          </w:p>
        </w:tc>
        <w:tc>
          <w:tcPr>
            <w:tcW w:w="122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r>
      <w:tr w:rsidR="008F63C0" w:rsidRPr="008F63C0" w:rsidTr="0096216B">
        <w:trPr>
          <w:trHeight w:val="240"/>
        </w:trPr>
        <w:tc>
          <w:tcPr>
            <w:tcW w:w="102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145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9103</w:t>
            </w:r>
          </w:p>
        </w:tc>
        <w:tc>
          <w:tcPr>
            <w:tcW w:w="196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85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88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16</w:t>
            </w:r>
          </w:p>
        </w:tc>
        <w:tc>
          <w:tcPr>
            <w:tcW w:w="122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r>
      <w:tr w:rsidR="008F63C0" w:rsidRPr="008F63C0" w:rsidTr="0096216B">
        <w:trPr>
          <w:trHeight w:val="267"/>
        </w:trPr>
        <w:tc>
          <w:tcPr>
            <w:tcW w:w="102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45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9104</w:t>
            </w:r>
          </w:p>
        </w:tc>
        <w:tc>
          <w:tcPr>
            <w:tcW w:w="196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85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88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24</w:t>
            </w:r>
          </w:p>
        </w:tc>
        <w:tc>
          <w:tcPr>
            <w:tcW w:w="122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r>
      <w:tr w:rsidR="008F63C0" w:rsidRPr="008F63C0" w:rsidTr="0096216B">
        <w:trPr>
          <w:trHeight w:val="270"/>
        </w:trPr>
        <w:tc>
          <w:tcPr>
            <w:tcW w:w="102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1455"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ИТОГО</w:t>
            </w:r>
          </w:p>
        </w:tc>
        <w:tc>
          <w:tcPr>
            <w:tcW w:w="196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5</w:t>
            </w:r>
          </w:p>
        </w:tc>
        <w:tc>
          <w:tcPr>
            <w:tcW w:w="185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5</w:t>
            </w:r>
          </w:p>
        </w:tc>
        <w:tc>
          <w:tcPr>
            <w:tcW w:w="188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val="en-US" w:eastAsia="ru-RU"/>
              </w:rPr>
            </w:pPr>
            <w:r w:rsidRPr="008F63C0">
              <w:rPr>
                <w:rFonts w:ascii="Times New Roman" w:eastAsia="Times New Roman" w:hAnsi="Times New Roman" w:cs="Times New Roman"/>
                <w:b/>
                <w:sz w:val="28"/>
                <w:szCs w:val="28"/>
                <w:lang w:eastAsia="ru-RU"/>
              </w:rPr>
              <w:t>50</w:t>
            </w:r>
          </w:p>
        </w:tc>
        <w:tc>
          <w:tcPr>
            <w:tcW w:w="122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8</w:t>
            </w:r>
          </w:p>
        </w:tc>
      </w:tr>
    </w:tbl>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Для осуществления контроля за порядком проведения экзаменов в ППЭ на территории Ягоднинского городского округа было аккредитовано 7 общественных наблюдателей. От округа, как и в предыдущие годы, апелляций по вопросу соблюдения процедуры проведения экзаменов подано не было. </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color w:val="FF0000"/>
          <w:sz w:val="28"/>
          <w:szCs w:val="28"/>
          <w:highlight w:val="yellow"/>
          <w:lang w:eastAsia="ru-RU"/>
        </w:rPr>
      </w:pPr>
      <w:r w:rsidRPr="008F63C0">
        <w:rPr>
          <w:rFonts w:ascii="Times New Roman" w:eastAsia="Times New Roman" w:hAnsi="Times New Roman" w:cs="Times New Roman"/>
          <w:sz w:val="28"/>
          <w:szCs w:val="28"/>
          <w:lang w:eastAsia="ru-RU"/>
        </w:rPr>
        <w:t xml:space="preserve">По итогам проведения итогового собеседования по русскому языку для выпускников 9 классов, как условия допуска к государственной итоговой аттестации по программам основного общего образования, из 79 заявленных для участия в собеседовании, «зачет» получили 75 учащихся.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2019/2020 учебном году итоговое сочинение (изложение), которое является условием допуска выпускников 11 класса к ГИА, проводилось в 3 тура. Результаты итогового сочинения (изложения) по Ягоднинскому городскому округу представлены в таблице:</w:t>
      </w:r>
    </w:p>
    <w:tbl>
      <w:tblPr>
        <w:tblW w:w="652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tblGrid>
      <w:tr w:rsidR="008F63C0" w:rsidRPr="008F63C0" w:rsidTr="0096216B">
        <w:trPr>
          <w:trHeight w:val="195"/>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Всего выпускников</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52 чел., из них 40 – дневная школа,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12 чел. - УКП</w:t>
            </w:r>
          </w:p>
        </w:tc>
      </w:tr>
      <w:tr w:rsidR="008F63C0" w:rsidRPr="008F63C0" w:rsidTr="0096216B">
        <w:trPr>
          <w:trHeight w:val="285"/>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Участники сочинения</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51</w:t>
            </w:r>
          </w:p>
        </w:tc>
      </w:tr>
      <w:tr w:rsidR="008F63C0" w:rsidRPr="008F63C0" w:rsidTr="0096216B">
        <w:trPr>
          <w:trHeight w:val="252"/>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Участники изложения</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r>
      <w:tr w:rsidR="008F63C0" w:rsidRPr="008F63C0" w:rsidTr="0096216B">
        <w:trPr>
          <w:trHeight w:val="135"/>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Зачет</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46</w:t>
            </w:r>
          </w:p>
        </w:tc>
      </w:tr>
      <w:tr w:rsidR="008F63C0" w:rsidRPr="008F63C0" w:rsidTr="0096216B">
        <w:trPr>
          <w:trHeight w:val="315"/>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Незачет</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43</w:t>
            </w:r>
          </w:p>
        </w:tc>
      </w:tr>
      <w:tr w:rsidR="008F63C0" w:rsidRPr="008F63C0" w:rsidTr="0096216B">
        <w:trPr>
          <w:trHeight w:val="222"/>
        </w:trPr>
        <w:tc>
          <w:tcPr>
            <w:tcW w:w="2552"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Не явились</w:t>
            </w:r>
          </w:p>
        </w:tc>
        <w:tc>
          <w:tcPr>
            <w:tcW w:w="3969" w:type="dxa"/>
            <w:vAlign w:val="center"/>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r>
    </w:tbl>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ГИА-11 в 2020 году проводилась в форме промежуточной итоговой аттестации, результаты которой были признаны результатами ГИА-11 и явились основанием для выдачи аттестатов о среднем общем образовании.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ГИА проходили только те выпускники, которым результаты экзаменов необходимы для поступления в высшие учебные заведения (всего – 31 чел., из них 2 – МБОУ «СОШ п. Дебин», 6 – МБОУ «СОШ п. Оротукан», 8 – МБОУ «СОШ п. Синегорье», 15 – МБОУ «СОШ п. Ягодное»), 1 выпускник прошлых лет (МБОУ «СОШ п. Ягодное»).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Для прохождения итоговой аттестации выпускниками округа были выбраны следующие предметы: русский язык, математика профильная, обществознание, история, физика, география, литература, информатика и ИКТ, химия, биология, английский язык.</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связи с угрозой распространения новой </w:t>
      </w:r>
      <w:proofErr w:type="spellStart"/>
      <w:r w:rsidRPr="008F63C0">
        <w:rPr>
          <w:rFonts w:ascii="Times New Roman" w:eastAsia="Times New Roman" w:hAnsi="Times New Roman" w:cs="Times New Roman"/>
          <w:sz w:val="28"/>
          <w:szCs w:val="28"/>
          <w:lang w:eastAsia="ru-RU"/>
        </w:rPr>
        <w:t>коронавирусной</w:t>
      </w:r>
      <w:proofErr w:type="spellEnd"/>
      <w:r w:rsidRPr="008F63C0">
        <w:rPr>
          <w:rFonts w:ascii="Times New Roman" w:eastAsia="Times New Roman" w:hAnsi="Times New Roman" w:cs="Times New Roman"/>
          <w:sz w:val="28"/>
          <w:szCs w:val="28"/>
          <w:lang w:eastAsia="ru-RU"/>
        </w:rPr>
        <w:t xml:space="preserve"> инфекции (</w:t>
      </w:r>
      <w:r w:rsidRPr="008F63C0">
        <w:rPr>
          <w:rFonts w:ascii="Times New Roman" w:eastAsia="Times New Roman" w:hAnsi="Times New Roman" w:cs="Times New Roman"/>
          <w:sz w:val="28"/>
          <w:szCs w:val="28"/>
          <w:lang w:val="en-US" w:eastAsia="ru-RU"/>
        </w:rPr>
        <w:t>COVID</w:t>
      </w:r>
      <w:r w:rsidRPr="008F63C0">
        <w:rPr>
          <w:rFonts w:ascii="Times New Roman" w:eastAsia="Times New Roman" w:hAnsi="Times New Roman" w:cs="Times New Roman"/>
          <w:sz w:val="28"/>
          <w:szCs w:val="28"/>
          <w:lang w:eastAsia="ru-RU"/>
        </w:rPr>
        <w:t>-19), усилением санитарно-эпидемиологических мероприятий с 6 апреля 2020 года (</w:t>
      </w:r>
      <w:r w:rsidRPr="008F63C0">
        <w:rPr>
          <w:rFonts w:ascii="Times New Roman" w:eastAsia="Times New Roman" w:hAnsi="Times New Roman" w:cs="Times New Roman"/>
          <w:sz w:val="28"/>
          <w:szCs w:val="28"/>
          <w:lang w:val="en-US" w:eastAsia="ru-RU"/>
        </w:rPr>
        <w:t>IV</w:t>
      </w:r>
      <w:r w:rsidRPr="008F63C0">
        <w:rPr>
          <w:rFonts w:ascii="Times New Roman" w:eastAsia="Times New Roman" w:hAnsi="Times New Roman" w:cs="Times New Roman"/>
          <w:sz w:val="28"/>
          <w:szCs w:val="28"/>
          <w:lang w:eastAsia="ru-RU"/>
        </w:rPr>
        <w:t xml:space="preserve"> четверть) в образовательных учреждениях Ягоднинского городского округа (МБОУ «СОШ п. Дебин», МБОУ «СОШ п. Оротукан», МБОУ «СОШ п. Синегорье», МБОУ «СОШ п. Ягодное») было организовано обучение с использованием дистанционных, электронных и иных форм обучения, исключающую очную форму обучения (приказ Комитета образования от 26.03.2020 г. № 79 «Об организации учебного процесса в условиях усиления санитарно-эпидемиологических мероприятий в образовательных организациях Ягоднинского городского округа»).</w:t>
      </w:r>
    </w:p>
    <w:p w:rsidR="008F63C0" w:rsidRPr="008F63C0" w:rsidRDefault="008F63C0" w:rsidP="008F63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Всего в 2020 году в школах округа обучалось 89 учеников 9 классов (86 – дневная школа, 3 – УКП).</w:t>
      </w:r>
      <w:r w:rsidRPr="008F63C0">
        <w:rPr>
          <w:rFonts w:ascii="Times New Roman" w:eastAsia="Times New Roman" w:hAnsi="Times New Roman" w:cs="Times New Roman"/>
          <w:sz w:val="28"/>
          <w:szCs w:val="28"/>
          <w:lang w:eastAsia="ru-RU"/>
        </w:rPr>
        <w:tab/>
        <w:t>На основании приказа Министерства просвещения Российской Федерации и Федеральной службы по надзору в сфере образования и науки (</w:t>
      </w:r>
      <w:proofErr w:type="spellStart"/>
      <w:r w:rsidRPr="008F63C0">
        <w:rPr>
          <w:rFonts w:ascii="Times New Roman" w:eastAsia="Times New Roman" w:hAnsi="Times New Roman" w:cs="Times New Roman"/>
          <w:sz w:val="28"/>
          <w:szCs w:val="28"/>
          <w:lang w:eastAsia="ru-RU"/>
        </w:rPr>
        <w:t>Рособрнадзор</w:t>
      </w:r>
      <w:proofErr w:type="spellEnd"/>
      <w:r w:rsidRPr="008F63C0">
        <w:rPr>
          <w:rFonts w:ascii="Times New Roman" w:eastAsia="Times New Roman" w:hAnsi="Times New Roman" w:cs="Times New Roman"/>
          <w:sz w:val="28"/>
          <w:szCs w:val="28"/>
          <w:lang w:eastAsia="ru-RU"/>
        </w:rPr>
        <w:t xml:space="preserve">) от 11.06.2020 г. № 293/650 «Об особенностях проведения государственной итоговой аттестации по образовательным программам основного общего образования в 2020 году», в связи с угрозой распространения новой </w:t>
      </w:r>
      <w:proofErr w:type="spellStart"/>
      <w:r w:rsidRPr="008F63C0">
        <w:rPr>
          <w:rFonts w:ascii="Times New Roman" w:eastAsia="Times New Roman" w:hAnsi="Times New Roman" w:cs="Times New Roman"/>
          <w:sz w:val="28"/>
          <w:szCs w:val="28"/>
          <w:lang w:eastAsia="ru-RU"/>
        </w:rPr>
        <w:t>коронавирусной</w:t>
      </w:r>
      <w:proofErr w:type="spellEnd"/>
      <w:r w:rsidRPr="008F63C0">
        <w:rPr>
          <w:rFonts w:ascii="Times New Roman" w:eastAsia="Times New Roman" w:hAnsi="Times New Roman" w:cs="Times New Roman"/>
          <w:sz w:val="28"/>
          <w:szCs w:val="28"/>
          <w:lang w:eastAsia="ru-RU"/>
        </w:rPr>
        <w:t xml:space="preserve"> инфекции (</w:t>
      </w:r>
      <w:r w:rsidRPr="008F63C0">
        <w:rPr>
          <w:rFonts w:ascii="Times New Roman" w:eastAsia="Times New Roman" w:hAnsi="Times New Roman" w:cs="Times New Roman"/>
          <w:sz w:val="28"/>
          <w:szCs w:val="28"/>
          <w:lang w:val="en-US" w:eastAsia="ru-RU"/>
        </w:rPr>
        <w:t>COVID</w:t>
      </w:r>
      <w:r w:rsidRPr="008F63C0">
        <w:rPr>
          <w:rFonts w:ascii="Times New Roman" w:eastAsia="Times New Roman" w:hAnsi="Times New Roman" w:cs="Times New Roman"/>
          <w:sz w:val="28"/>
          <w:szCs w:val="28"/>
          <w:lang w:eastAsia="ru-RU"/>
        </w:rPr>
        <w:t xml:space="preserve">-19) в отношении выпускников 9 классов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г. № 189/1513, в части организации и проведения ГИА-9, результаты которой является основанием для выдачи аттестата об основном общем образовании, не применялся. ГИА-9 проводилась в форме промежуточной итоговой аттестации, результаты </w:t>
      </w:r>
      <w:r w:rsidRPr="008F63C0">
        <w:rPr>
          <w:rFonts w:ascii="Times New Roman" w:eastAsia="Times New Roman" w:hAnsi="Times New Roman" w:cs="Times New Roman"/>
          <w:sz w:val="28"/>
          <w:szCs w:val="28"/>
          <w:lang w:eastAsia="ru-RU"/>
        </w:rPr>
        <w:lastRenderedPageBreak/>
        <w:t>которой были признаны результатами ГИА-9 и явились основанием для выдачи аттестатов об основном общем образовании.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 итогам 2019/2020 учебного года 82 выпускника 9 классов получили аттестаты об основном общем образовании, в том числе 3 выпускника – аттестаты особого образца, 2 человека получили справки об обучении, 5 – свидетельства об образовании для лиц с ОВЗ.</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392"/>
        <w:gridCol w:w="993"/>
        <w:gridCol w:w="1275"/>
        <w:gridCol w:w="1560"/>
        <w:gridCol w:w="1984"/>
        <w:gridCol w:w="1559"/>
      </w:tblGrid>
      <w:tr w:rsidR="008F63C0" w:rsidRPr="008F63C0" w:rsidTr="0096216B">
        <w:trPr>
          <w:trHeight w:val="96"/>
        </w:trPr>
        <w:tc>
          <w:tcPr>
            <w:tcW w:w="556" w:type="dxa"/>
            <w:vMerge w:val="restart"/>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п/п</w:t>
            </w:r>
          </w:p>
        </w:tc>
        <w:tc>
          <w:tcPr>
            <w:tcW w:w="2392" w:type="dxa"/>
            <w:vMerge w:val="restart"/>
            <w:tcBorders>
              <w:bottom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Наименование ОО</w:t>
            </w:r>
          </w:p>
        </w:tc>
        <w:tc>
          <w:tcPr>
            <w:tcW w:w="7371" w:type="dxa"/>
            <w:gridSpan w:val="5"/>
            <w:tcBorders>
              <w:bottom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Количество выпускников 9 классов</w:t>
            </w:r>
          </w:p>
        </w:tc>
      </w:tr>
      <w:tr w:rsidR="008F63C0" w:rsidRPr="008F63C0" w:rsidTr="0096216B">
        <w:trPr>
          <w:trHeight w:val="165"/>
        </w:trPr>
        <w:tc>
          <w:tcPr>
            <w:tcW w:w="556" w:type="dxa"/>
            <w:vMerge/>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tc>
        <w:tc>
          <w:tcPr>
            <w:tcW w:w="2392" w:type="dxa"/>
            <w:vMerge/>
            <w:tcBorders>
              <w:top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получили аттестат</w:t>
            </w:r>
          </w:p>
        </w:tc>
        <w:tc>
          <w:tcPr>
            <w:tcW w:w="1560" w:type="dxa"/>
            <w:tcBorders>
              <w:top w:val="single" w:sz="4" w:space="0" w:color="auto"/>
              <w:left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получили аттестат особого образца</w:t>
            </w:r>
          </w:p>
        </w:tc>
        <w:tc>
          <w:tcPr>
            <w:tcW w:w="1984" w:type="dxa"/>
            <w:tcBorders>
              <w:top w:val="single" w:sz="4" w:space="0" w:color="auto"/>
              <w:left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выдана справка об обучении</w:t>
            </w:r>
          </w:p>
        </w:tc>
        <w:tc>
          <w:tcPr>
            <w:tcW w:w="1559" w:type="dxa"/>
            <w:tcBorders>
              <w:top w:val="single" w:sz="4" w:space="0" w:color="auto"/>
              <w:left w:val="single" w:sz="4" w:space="0" w:color="auto"/>
              <w:bottom w:val="single" w:sz="4" w:space="0" w:color="auto"/>
              <w:right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выдано свидетельство</w:t>
            </w:r>
          </w:p>
        </w:tc>
      </w:tr>
      <w:tr w:rsidR="008F63C0" w:rsidRPr="008F63C0" w:rsidTr="0096216B">
        <w:trPr>
          <w:trHeight w:val="180"/>
        </w:trPr>
        <w:tc>
          <w:tcPr>
            <w:tcW w:w="55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2392"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Дебин»</w:t>
            </w:r>
          </w:p>
        </w:tc>
        <w:tc>
          <w:tcPr>
            <w:tcW w:w="993"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w:t>
            </w:r>
          </w:p>
        </w:tc>
        <w:tc>
          <w:tcPr>
            <w:tcW w:w="1275"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6</w:t>
            </w:r>
          </w:p>
        </w:tc>
        <w:tc>
          <w:tcPr>
            <w:tcW w:w="1560"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984"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559" w:type="dxa"/>
            <w:tcBorders>
              <w:top w:val="single" w:sz="4" w:space="0" w:color="auto"/>
            </w:tcBorders>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255"/>
        </w:trPr>
        <w:tc>
          <w:tcPr>
            <w:tcW w:w="55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23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Оротукан»</w:t>
            </w:r>
          </w:p>
        </w:tc>
        <w:tc>
          <w:tcPr>
            <w:tcW w:w="99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17</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15</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r>
      <w:tr w:rsidR="008F63C0" w:rsidRPr="008F63C0" w:rsidTr="0096216B">
        <w:trPr>
          <w:trHeight w:val="207"/>
        </w:trPr>
        <w:tc>
          <w:tcPr>
            <w:tcW w:w="556"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2392"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Синегорье»</w:t>
            </w:r>
          </w:p>
        </w:tc>
        <w:tc>
          <w:tcPr>
            <w:tcW w:w="99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19</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15</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r>
      <w:tr w:rsidR="008F63C0" w:rsidRPr="008F63C0" w:rsidTr="0096216B">
        <w:trPr>
          <w:trHeight w:val="330"/>
        </w:trPr>
        <w:tc>
          <w:tcPr>
            <w:tcW w:w="556"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2392"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99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 УКП</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135"/>
        </w:trPr>
        <w:tc>
          <w:tcPr>
            <w:tcW w:w="556"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w:t>
            </w:r>
          </w:p>
        </w:tc>
        <w:tc>
          <w:tcPr>
            <w:tcW w:w="2392"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Ягодное»</w:t>
            </w:r>
          </w:p>
        </w:tc>
        <w:tc>
          <w:tcPr>
            <w:tcW w:w="99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43</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40</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r>
      <w:tr w:rsidR="008F63C0" w:rsidRPr="008F63C0" w:rsidTr="0096216B">
        <w:trPr>
          <w:trHeight w:val="126"/>
        </w:trPr>
        <w:tc>
          <w:tcPr>
            <w:tcW w:w="556"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2392"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99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 УКП</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150"/>
        </w:trPr>
        <w:tc>
          <w:tcPr>
            <w:tcW w:w="2948" w:type="dxa"/>
            <w:gridSpan w:val="2"/>
          </w:tcPr>
          <w:p w:rsidR="008F63C0" w:rsidRPr="008F63C0" w:rsidRDefault="008F63C0" w:rsidP="008F63C0">
            <w:pPr>
              <w:spacing w:after="0" w:line="240" w:lineRule="auto"/>
              <w:ind w:left="384"/>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 ПО ГОРОДСКОМУ ОКРУГУ</w:t>
            </w:r>
          </w:p>
        </w:tc>
        <w:tc>
          <w:tcPr>
            <w:tcW w:w="99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89</w:t>
            </w:r>
          </w:p>
        </w:tc>
        <w:tc>
          <w:tcPr>
            <w:tcW w:w="1275"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79</w:t>
            </w:r>
          </w:p>
        </w:tc>
        <w:tc>
          <w:tcPr>
            <w:tcW w:w="1560"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3</w:t>
            </w:r>
          </w:p>
        </w:tc>
        <w:tc>
          <w:tcPr>
            <w:tcW w:w="1984"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2</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5</w:t>
            </w:r>
          </w:p>
        </w:tc>
      </w:tr>
    </w:tbl>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 итогам 2019/2020 учебного года 49 выпускников 11 классов получили аттестаты о среднем общем образовании, что составило 94% от общего количества выпускников 11 классов; 2 выпускника – медали «За особые успехи в учении». По итогам учебного года 3 человека получили справки об обучении. Всего в школах округа обучалось 52 ученика 11 классов.</w:t>
      </w:r>
    </w:p>
    <w:tbl>
      <w:tblPr>
        <w:tblW w:w="993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691"/>
        <w:gridCol w:w="992"/>
        <w:gridCol w:w="1276"/>
        <w:gridCol w:w="1559"/>
        <w:gridCol w:w="1417"/>
        <w:gridCol w:w="1386"/>
      </w:tblGrid>
      <w:tr w:rsidR="008F63C0" w:rsidRPr="008F63C0" w:rsidTr="0096216B">
        <w:trPr>
          <w:trHeight w:val="96"/>
        </w:trPr>
        <w:tc>
          <w:tcPr>
            <w:tcW w:w="617" w:type="dxa"/>
            <w:vMerge w:val="restart"/>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п/п</w:t>
            </w:r>
          </w:p>
        </w:tc>
        <w:tc>
          <w:tcPr>
            <w:tcW w:w="2691" w:type="dxa"/>
            <w:vMerge w:val="restart"/>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Наименование ОО</w:t>
            </w:r>
          </w:p>
        </w:tc>
        <w:tc>
          <w:tcPr>
            <w:tcW w:w="6630" w:type="dxa"/>
            <w:gridSpan w:val="5"/>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Количество выпускников 11 классов</w:t>
            </w:r>
          </w:p>
        </w:tc>
      </w:tr>
      <w:tr w:rsidR="008F63C0" w:rsidRPr="008F63C0" w:rsidTr="0096216B">
        <w:trPr>
          <w:trHeight w:val="165"/>
        </w:trPr>
        <w:tc>
          <w:tcPr>
            <w:tcW w:w="617" w:type="dxa"/>
            <w:vMerge/>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tc>
        <w:tc>
          <w:tcPr>
            <w:tcW w:w="2691" w:type="dxa"/>
            <w:vMerge/>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tc>
        <w:tc>
          <w:tcPr>
            <w:tcW w:w="992"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получили аттестат</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получили медаль «За особые успехи в учении»</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выдана справка об обучении</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выдано свидетельство</w:t>
            </w:r>
          </w:p>
        </w:tc>
      </w:tr>
      <w:tr w:rsidR="008F63C0" w:rsidRPr="008F63C0" w:rsidTr="0096216B">
        <w:trPr>
          <w:trHeight w:val="180"/>
        </w:trPr>
        <w:tc>
          <w:tcPr>
            <w:tcW w:w="6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269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Дебин»</w:t>
            </w: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255"/>
        </w:trPr>
        <w:tc>
          <w:tcPr>
            <w:tcW w:w="6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tc>
        <w:tc>
          <w:tcPr>
            <w:tcW w:w="2691"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Оротукан»</w:t>
            </w: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8</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8</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252"/>
        </w:trPr>
        <w:tc>
          <w:tcPr>
            <w:tcW w:w="617"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2691"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Синегорье»</w:t>
            </w: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8</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8</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285"/>
        </w:trPr>
        <w:tc>
          <w:tcPr>
            <w:tcW w:w="617"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2691"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 УКП</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6</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УКП</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120"/>
        </w:trPr>
        <w:tc>
          <w:tcPr>
            <w:tcW w:w="617"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4</w:t>
            </w:r>
          </w:p>
        </w:tc>
        <w:tc>
          <w:tcPr>
            <w:tcW w:w="2691" w:type="dxa"/>
            <w:vMerge w:val="restart"/>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 п. Ягодное»</w:t>
            </w: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22</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22</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156"/>
        </w:trPr>
        <w:tc>
          <w:tcPr>
            <w:tcW w:w="617"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2691" w:type="dxa"/>
            <w:vMerge/>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c>
        <w:tc>
          <w:tcPr>
            <w:tcW w:w="992"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 УКП</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УКП</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0</w:t>
            </w:r>
          </w:p>
        </w:tc>
      </w:tr>
      <w:tr w:rsidR="008F63C0" w:rsidRPr="008F63C0" w:rsidTr="0096216B">
        <w:trPr>
          <w:trHeight w:val="150"/>
        </w:trPr>
        <w:tc>
          <w:tcPr>
            <w:tcW w:w="3308" w:type="dxa"/>
            <w:gridSpan w:val="2"/>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всего по городскому округу</w:t>
            </w:r>
          </w:p>
        </w:tc>
        <w:tc>
          <w:tcPr>
            <w:tcW w:w="992"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52</w:t>
            </w:r>
          </w:p>
        </w:tc>
        <w:tc>
          <w:tcPr>
            <w:tcW w:w="1276"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49</w:t>
            </w:r>
          </w:p>
        </w:tc>
        <w:tc>
          <w:tcPr>
            <w:tcW w:w="1559"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2</w:t>
            </w:r>
          </w:p>
        </w:tc>
        <w:tc>
          <w:tcPr>
            <w:tcW w:w="1417"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3 ученика</w:t>
            </w: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УКП</w:t>
            </w:r>
          </w:p>
        </w:tc>
        <w:tc>
          <w:tcPr>
            <w:tcW w:w="1386"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0</w:t>
            </w:r>
          </w:p>
        </w:tc>
      </w:tr>
    </w:tbl>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Качество </w:t>
      </w:r>
      <w:proofErr w:type="spellStart"/>
      <w:r w:rsidRPr="008F63C0">
        <w:rPr>
          <w:rFonts w:ascii="Times New Roman" w:eastAsia="Times New Roman" w:hAnsi="Times New Roman" w:cs="Times New Roman"/>
          <w:sz w:val="28"/>
          <w:szCs w:val="28"/>
          <w:lang w:eastAsia="ru-RU"/>
        </w:rPr>
        <w:t>обученияв</w:t>
      </w:r>
      <w:proofErr w:type="spellEnd"/>
      <w:r w:rsidRPr="008F63C0">
        <w:rPr>
          <w:rFonts w:ascii="Times New Roman" w:eastAsia="Times New Roman" w:hAnsi="Times New Roman" w:cs="Times New Roman"/>
          <w:sz w:val="28"/>
          <w:szCs w:val="28"/>
          <w:lang w:eastAsia="ru-RU"/>
        </w:rPr>
        <w:t xml:space="preserve"> 2020 году, при успеваемости 94</w:t>
      </w:r>
      <w:proofErr w:type="gramStart"/>
      <w:r w:rsidRPr="008F63C0">
        <w:rPr>
          <w:rFonts w:ascii="Times New Roman" w:eastAsia="Times New Roman" w:hAnsi="Times New Roman" w:cs="Times New Roman"/>
          <w:sz w:val="28"/>
          <w:szCs w:val="28"/>
          <w:lang w:eastAsia="ru-RU"/>
        </w:rPr>
        <w:t>%,составило</w:t>
      </w:r>
      <w:proofErr w:type="gramEnd"/>
      <w:r w:rsidRPr="008F63C0">
        <w:rPr>
          <w:rFonts w:ascii="Times New Roman" w:eastAsia="Times New Roman" w:hAnsi="Times New Roman" w:cs="Times New Roman"/>
          <w:sz w:val="28"/>
          <w:szCs w:val="28"/>
          <w:lang w:eastAsia="ru-RU"/>
        </w:rPr>
        <w:t xml:space="preserve"> 35%, что соответствует допустимому уровню (33%), в разрезе общеобразовательных учреждений:</w:t>
      </w:r>
    </w:p>
    <w:tbl>
      <w:tblPr>
        <w:tblW w:w="9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115"/>
        <w:gridCol w:w="2490"/>
        <w:gridCol w:w="2250"/>
      </w:tblGrid>
      <w:tr w:rsidR="008F63C0" w:rsidRPr="008F63C0" w:rsidTr="0096216B">
        <w:trPr>
          <w:trHeight w:val="228"/>
        </w:trPr>
        <w:tc>
          <w:tcPr>
            <w:tcW w:w="2694"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ОО</w:t>
            </w:r>
          </w:p>
        </w:tc>
        <w:tc>
          <w:tcPr>
            <w:tcW w:w="2115"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Учебный год</w:t>
            </w:r>
          </w:p>
        </w:tc>
        <w:tc>
          <w:tcPr>
            <w:tcW w:w="2490"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Успеваемость, %</w:t>
            </w:r>
          </w:p>
        </w:tc>
        <w:tc>
          <w:tcPr>
            <w:tcW w:w="2250"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Качество, %</w:t>
            </w:r>
          </w:p>
        </w:tc>
      </w:tr>
      <w:tr w:rsidR="008F63C0" w:rsidRPr="008F63C0" w:rsidTr="0096216B">
        <w:trPr>
          <w:trHeight w:val="58"/>
        </w:trPr>
        <w:tc>
          <w:tcPr>
            <w:tcW w:w="2694" w:type="dxa"/>
          </w:tcPr>
          <w:p w:rsidR="008F63C0" w:rsidRPr="008F63C0" w:rsidRDefault="008F63C0" w:rsidP="008F63C0">
            <w:pPr>
              <w:tabs>
                <w:tab w:val="left" w:pos="198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w:t>
            </w:r>
          </w:p>
          <w:p w:rsidR="008F63C0" w:rsidRPr="008F63C0" w:rsidRDefault="008F63C0" w:rsidP="008F63C0">
            <w:pPr>
              <w:tabs>
                <w:tab w:val="left" w:pos="198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 Дебин»</w:t>
            </w:r>
          </w:p>
        </w:tc>
        <w:tc>
          <w:tcPr>
            <w:tcW w:w="211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2019/2020</w:t>
            </w:r>
          </w:p>
        </w:tc>
        <w:tc>
          <w:tcPr>
            <w:tcW w:w="249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80</w:t>
            </w:r>
          </w:p>
        </w:tc>
        <w:tc>
          <w:tcPr>
            <w:tcW w:w="225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31</w:t>
            </w:r>
          </w:p>
        </w:tc>
      </w:tr>
      <w:tr w:rsidR="008F63C0" w:rsidRPr="008F63C0" w:rsidTr="0096216B">
        <w:trPr>
          <w:trHeight w:val="270"/>
        </w:trPr>
        <w:tc>
          <w:tcPr>
            <w:tcW w:w="2694" w:type="dxa"/>
          </w:tcPr>
          <w:p w:rsidR="008F63C0" w:rsidRPr="008F63C0" w:rsidRDefault="008F63C0" w:rsidP="008F63C0">
            <w:pPr>
              <w:tabs>
                <w:tab w:val="left" w:pos="198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 Оротукан»</w:t>
            </w:r>
          </w:p>
        </w:tc>
        <w:tc>
          <w:tcPr>
            <w:tcW w:w="211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2019/2020</w:t>
            </w:r>
          </w:p>
        </w:tc>
        <w:tc>
          <w:tcPr>
            <w:tcW w:w="249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97</w:t>
            </w:r>
          </w:p>
        </w:tc>
        <w:tc>
          <w:tcPr>
            <w:tcW w:w="225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26</w:t>
            </w:r>
          </w:p>
        </w:tc>
      </w:tr>
      <w:tr w:rsidR="008F63C0" w:rsidRPr="008F63C0" w:rsidTr="0096216B">
        <w:trPr>
          <w:trHeight w:val="285"/>
        </w:trPr>
        <w:tc>
          <w:tcPr>
            <w:tcW w:w="2694" w:type="dxa"/>
          </w:tcPr>
          <w:p w:rsidR="008F63C0" w:rsidRPr="008F63C0" w:rsidRDefault="008F63C0" w:rsidP="008F63C0">
            <w:pPr>
              <w:tabs>
                <w:tab w:val="left" w:pos="198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 Синегорье»</w:t>
            </w:r>
          </w:p>
        </w:tc>
        <w:tc>
          <w:tcPr>
            <w:tcW w:w="211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2019/2020</w:t>
            </w:r>
          </w:p>
        </w:tc>
        <w:tc>
          <w:tcPr>
            <w:tcW w:w="249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98</w:t>
            </w:r>
          </w:p>
        </w:tc>
        <w:tc>
          <w:tcPr>
            <w:tcW w:w="225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47</w:t>
            </w:r>
          </w:p>
        </w:tc>
      </w:tr>
      <w:tr w:rsidR="008F63C0" w:rsidRPr="008F63C0" w:rsidTr="0096216B">
        <w:trPr>
          <w:trHeight w:val="270"/>
        </w:trPr>
        <w:tc>
          <w:tcPr>
            <w:tcW w:w="2694" w:type="dxa"/>
          </w:tcPr>
          <w:p w:rsidR="008F63C0" w:rsidRPr="008F63C0" w:rsidRDefault="008F63C0" w:rsidP="008F63C0">
            <w:pPr>
              <w:tabs>
                <w:tab w:val="left" w:pos="198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МБОУ «СОШ</w:t>
            </w: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п. Ягодное»</w:t>
            </w:r>
          </w:p>
        </w:tc>
        <w:tc>
          <w:tcPr>
            <w:tcW w:w="2115"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2019/2020</w:t>
            </w:r>
          </w:p>
        </w:tc>
        <w:tc>
          <w:tcPr>
            <w:tcW w:w="249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100</w:t>
            </w:r>
          </w:p>
        </w:tc>
        <w:tc>
          <w:tcPr>
            <w:tcW w:w="2250"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35</w:t>
            </w:r>
          </w:p>
        </w:tc>
      </w:tr>
    </w:tbl>
    <w:p w:rsidR="008F63C0" w:rsidRPr="008F63C0" w:rsidRDefault="008F63C0" w:rsidP="008F63C0">
      <w:pPr>
        <w:tabs>
          <w:tab w:val="left" w:pos="9314"/>
        </w:tabs>
        <w:spacing w:after="0" w:line="240" w:lineRule="auto"/>
        <w:ind w:firstLine="709"/>
        <w:jc w:val="both"/>
        <w:rPr>
          <w:rFonts w:ascii="Times New Roman" w:eastAsia="Times New Roman" w:hAnsi="Times New Roman" w:cs="Times New Roman"/>
          <w:b/>
          <w:sz w:val="28"/>
          <w:szCs w:val="28"/>
          <w:highlight w:val="yellow"/>
        </w:rPr>
      </w:pP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Вместе с тем, низкая успеваемость и качество обучения остается в МБОУ «СОШ п. Дебин» и МБОУ «СОШ п. Оротукан».</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В 2020 году учащиеся школ округа активно участвовали в мероприятиях по финансовой грамотности, а именно: онлайн-уроки по следующим темам: «Искусственный интеллект и машинное обучение», «Как защититься от </w:t>
      </w:r>
      <w:proofErr w:type="spellStart"/>
      <w:r w:rsidRPr="008F63C0">
        <w:rPr>
          <w:rFonts w:ascii="Times New Roman" w:eastAsia="Times New Roman" w:hAnsi="Times New Roman" w:cs="Times New Roman"/>
          <w:sz w:val="28"/>
          <w:szCs w:val="28"/>
        </w:rPr>
        <w:t>кибермошеничества</w:t>
      </w:r>
      <w:proofErr w:type="spellEnd"/>
      <w:r w:rsidRPr="008F63C0">
        <w:rPr>
          <w:rFonts w:ascii="Times New Roman" w:eastAsia="Times New Roman" w:hAnsi="Times New Roman" w:cs="Times New Roman"/>
          <w:sz w:val="28"/>
          <w:szCs w:val="28"/>
        </w:rPr>
        <w:t>. Правила безопасности в киберпространстве», «Биржа и основы инвестирования», «</w:t>
      </w:r>
      <w:proofErr w:type="spellStart"/>
      <w:r w:rsidRPr="008F63C0">
        <w:rPr>
          <w:rFonts w:ascii="Times New Roman" w:eastAsia="Times New Roman" w:hAnsi="Times New Roman" w:cs="Times New Roman"/>
          <w:sz w:val="28"/>
          <w:szCs w:val="28"/>
        </w:rPr>
        <w:t>Нейросети</w:t>
      </w:r>
      <w:proofErr w:type="spellEnd"/>
      <w:r w:rsidRPr="008F63C0">
        <w:rPr>
          <w:rFonts w:ascii="Times New Roman" w:eastAsia="Times New Roman" w:hAnsi="Times New Roman" w:cs="Times New Roman"/>
          <w:sz w:val="28"/>
          <w:szCs w:val="28"/>
        </w:rPr>
        <w:t xml:space="preserve"> и коммуникации» «Безопасность будущего» и др., онлайн марафон по финансовой грамотности, Всероссийская олимпиада по финансовой грамотности, финансовому рынку и защите прав потребителей финансовых услуг, акции («Всероссийская неделя финансовой грамотности для детей и молодежи», «Финансовый калькулятор» и др.).</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Учащиеся Ягоднинского городского округа принимают активное участие в проектах, конкурсах и акциях Российского Движения Школьников. Так, учащиеся округа приняли участие в следующих мероприятиях:</w:t>
      </w:r>
    </w:p>
    <w:p w:rsidR="008F63C0" w:rsidRPr="008F63C0" w:rsidRDefault="008F63C0" w:rsidP="008F63C0">
      <w:pPr>
        <w:widowControl w:val="0"/>
        <w:numPr>
          <w:ilvl w:val="0"/>
          <w:numId w:val="21"/>
        </w:num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Всероссийский проект «РДШ – Территория самоуправления», по итогам которого признаны победителями федерального этапа; </w:t>
      </w:r>
    </w:p>
    <w:p w:rsidR="008F63C0" w:rsidRPr="008F63C0" w:rsidRDefault="008F63C0" w:rsidP="008F63C0">
      <w:pPr>
        <w:widowControl w:val="0"/>
        <w:numPr>
          <w:ilvl w:val="0"/>
          <w:numId w:val="21"/>
        </w:num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Национальный молодёжный патриотический конкурс "Моя гордость - Россия!" </w:t>
      </w:r>
      <w:proofErr w:type="gramStart"/>
      <w:r w:rsidRPr="008F63C0">
        <w:rPr>
          <w:rFonts w:ascii="Times New Roman" w:eastAsia="Times New Roman" w:hAnsi="Times New Roman" w:cs="Times New Roman"/>
          <w:sz w:val="28"/>
          <w:szCs w:val="28"/>
        </w:rPr>
        <w:t xml:space="preserve">( </w:t>
      </w:r>
      <w:proofErr w:type="spellStart"/>
      <w:r w:rsidRPr="008F63C0">
        <w:rPr>
          <w:rFonts w:ascii="Times New Roman" w:eastAsia="Times New Roman" w:hAnsi="Times New Roman" w:cs="Times New Roman"/>
          <w:sz w:val="28"/>
          <w:szCs w:val="28"/>
        </w:rPr>
        <w:t>сталилауреатами</w:t>
      </w:r>
      <w:proofErr w:type="spellEnd"/>
      <w:proofErr w:type="gramEnd"/>
      <w:r w:rsidRPr="008F63C0">
        <w:rPr>
          <w:rFonts w:ascii="Times New Roman" w:eastAsia="Times New Roman" w:hAnsi="Times New Roman" w:cs="Times New Roman"/>
          <w:sz w:val="28"/>
          <w:szCs w:val="28"/>
        </w:rPr>
        <w:t xml:space="preserve"> 2 степени);</w:t>
      </w:r>
    </w:p>
    <w:p w:rsidR="008F63C0" w:rsidRPr="008F63C0" w:rsidRDefault="008F63C0" w:rsidP="008F63C0">
      <w:pPr>
        <w:widowControl w:val="0"/>
        <w:numPr>
          <w:ilvl w:val="0"/>
          <w:numId w:val="21"/>
        </w:num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Акции «Окна победы», «Подари книгу», «Армейский чемоданчик» и другие.</w:t>
      </w:r>
    </w:p>
    <w:p w:rsidR="008F63C0" w:rsidRPr="008F63C0" w:rsidRDefault="008F63C0" w:rsidP="008F63C0">
      <w:pPr>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Times New Roman" w:hAnsi="Times New Roman" w:cs="Times New Roman"/>
          <w:sz w:val="28"/>
          <w:szCs w:val="28"/>
        </w:rPr>
        <w:t xml:space="preserve">Традиционным мероприятием в работе с одаренными (высокомотивированными) детьми в 2020 году явилось проведение предметных олимпиад: школьного и муниципального этапов Всероссийской </w:t>
      </w:r>
      <w:r w:rsidRPr="008F63C0">
        <w:rPr>
          <w:rFonts w:ascii="Times New Roman" w:eastAsia="Times New Roman" w:hAnsi="Times New Roman" w:cs="Times New Roman"/>
          <w:sz w:val="28"/>
          <w:szCs w:val="28"/>
        </w:rPr>
        <w:lastRenderedPageBreak/>
        <w:t>олимпиады школьников. Так, с</w:t>
      </w:r>
      <w:r w:rsidRPr="008F63C0">
        <w:rPr>
          <w:rFonts w:ascii="Times New Roman" w:eastAsia="Calibri" w:hAnsi="Times New Roman" w:cs="Times New Roman"/>
          <w:sz w:val="28"/>
          <w:szCs w:val="28"/>
          <w:lang w:eastAsia="ru-RU"/>
        </w:rPr>
        <w:t xml:space="preserve"> 1 по 31 октября 2020 г. в четырех общеобразовательных организациях Ягоднинского городского округа был проведен </w:t>
      </w:r>
      <w:r w:rsidRPr="008F63C0">
        <w:rPr>
          <w:rFonts w:ascii="Times New Roman" w:eastAsia="Calibri" w:hAnsi="Times New Roman" w:cs="Times New Roman"/>
          <w:sz w:val="28"/>
          <w:szCs w:val="28"/>
          <w:lang w:val="en-US" w:eastAsia="ru-RU"/>
        </w:rPr>
        <w:t>I</w:t>
      </w:r>
      <w:r w:rsidRPr="008F63C0">
        <w:rPr>
          <w:rFonts w:ascii="Times New Roman" w:eastAsia="Calibri" w:hAnsi="Times New Roman" w:cs="Times New Roman"/>
          <w:sz w:val="28"/>
          <w:szCs w:val="28"/>
          <w:lang w:eastAsia="ru-RU"/>
        </w:rPr>
        <w:t xml:space="preserve"> (школьный) этап Всероссийской олимпиады школьников, в котором приняли участие 298 учащихся 4-11 классов, что составило 41,8 % от общего количества учащихся. Всего победителей и призеров школьного этапа олимпиады – 94 человека (31,5 %).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период с 11 ноября по 05 декабря 2020 года был проведен </w:t>
      </w:r>
      <w:r w:rsidRPr="008F63C0">
        <w:rPr>
          <w:rFonts w:ascii="Times New Roman" w:eastAsia="Times New Roman" w:hAnsi="Times New Roman" w:cs="Times New Roman"/>
          <w:sz w:val="28"/>
          <w:szCs w:val="28"/>
          <w:lang w:val="en-US" w:eastAsia="ru-RU"/>
        </w:rPr>
        <w:t>II</w:t>
      </w:r>
      <w:r w:rsidRPr="008F63C0">
        <w:rPr>
          <w:rFonts w:ascii="Times New Roman" w:eastAsia="Times New Roman" w:hAnsi="Times New Roman" w:cs="Times New Roman"/>
          <w:sz w:val="28"/>
          <w:szCs w:val="28"/>
          <w:lang w:eastAsia="ru-RU"/>
        </w:rPr>
        <w:t xml:space="preserve"> (муниципальный) этап Всероссийской олимпиады школьников, который проводился в ограничительных условиях – на базе каждого отдельного общеобразовательного учреждения. Для участия во </w:t>
      </w:r>
      <w:r w:rsidRPr="008F63C0">
        <w:rPr>
          <w:rFonts w:ascii="Times New Roman" w:eastAsia="Times New Roman" w:hAnsi="Times New Roman" w:cs="Times New Roman"/>
          <w:sz w:val="28"/>
          <w:szCs w:val="28"/>
          <w:lang w:val="en-US" w:eastAsia="ru-RU"/>
        </w:rPr>
        <w:t>II</w:t>
      </w:r>
      <w:r w:rsidRPr="008F63C0">
        <w:rPr>
          <w:rFonts w:ascii="Times New Roman" w:eastAsia="Times New Roman" w:hAnsi="Times New Roman" w:cs="Times New Roman"/>
          <w:sz w:val="28"/>
          <w:szCs w:val="28"/>
          <w:lang w:eastAsia="ru-RU"/>
        </w:rPr>
        <w:t xml:space="preserve"> (муниципальном) этапе было заявлено 56 учащихся 7-11 классов. Фактически участвовали – 39, из них 18 учащихся по двум и более предметам. Наибольшее количество учащихся было по биологии – 8 человек, математике и русскому языку по 7 человек, физической культуре – 6 чел.; наименьшее количество участников по физике </w:t>
      </w:r>
      <w:proofErr w:type="gramStart"/>
      <w:r w:rsidRPr="008F63C0">
        <w:rPr>
          <w:rFonts w:ascii="Times New Roman" w:eastAsia="Times New Roman" w:hAnsi="Times New Roman" w:cs="Times New Roman"/>
          <w:sz w:val="28"/>
          <w:szCs w:val="28"/>
          <w:lang w:eastAsia="ru-RU"/>
        </w:rPr>
        <w:t>–  1</w:t>
      </w:r>
      <w:proofErr w:type="gramEnd"/>
      <w:r w:rsidRPr="008F63C0">
        <w:rPr>
          <w:rFonts w:ascii="Times New Roman" w:eastAsia="Times New Roman" w:hAnsi="Times New Roman" w:cs="Times New Roman"/>
          <w:sz w:val="28"/>
          <w:szCs w:val="28"/>
          <w:lang w:eastAsia="ru-RU"/>
        </w:rPr>
        <w:t xml:space="preserve"> чел. Из 17 предметов олимпиады, учащиеся общеобразовательных организаций Ягоднинского городского округа приняли участие в 13. </w:t>
      </w:r>
    </w:p>
    <w:p w:rsidR="008F63C0" w:rsidRPr="008F63C0" w:rsidRDefault="008F63C0" w:rsidP="008F63C0">
      <w:pPr>
        <w:tabs>
          <w:tab w:val="left" w:pos="1276"/>
        </w:tabs>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lang w:eastAsia="ru-RU"/>
        </w:rPr>
        <w:t xml:space="preserve">По итогам проведения муниципального этапа Всероссийской олимпиады школьников были определены 3 победителя и 14 призеров, из них 1 человек по 2 (двум) предметам (11 класс – МБОУ «СОШ Ягодное») и </w:t>
      </w:r>
      <w:r w:rsidRPr="008F63C0">
        <w:rPr>
          <w:rFonts w:ascii="Times New Roman" w:eastAsia="Calibri" w:hAnsi="Times New Roman" w:cs="Times New Roman"/>
          <w:sz w:val="28"/>
          <w:szCs w:val="28"/>
          <w:lang w:eastAsia="ru-RU"/>
        </w:rPr>
        <w:t xml:space="preserve">сформирована команда учащихся общеобразовательных организаций Ягоднинского городского округа для участия в региональном этапе олимпиады: </w:t>
      </w:r>
      <w:r w:rsidRPr="008F63C0">
        <w:rPr>
          <w:rFonts w:ascii="Times New Roman" w:eastAsia="Calibri" w:hAnsi="Times New Roman" w:cs="Times New Roman"/>
          <w:sz w:val="28"/>
          <w:szCs w:val="28"/>
        </w:rPr>
        <w:t xml:space="preserve">биология - всего 2 чел. – 1 МБОУ «СОШ п. Синегорье», 1 МБОУ «СОШ п. </w:t>
      </w:r>
      <w:proofErr w:type="spellStart"/>
      <w:r w:rsidRPr="008F63C0">
        <w:rPr>
          <w:rFonts w:ascii="Times New Roman" w:eastAsia="Calibri" w:hAnsi="Times New Roman" w:cs="Times New Roman"/>
          <w:sz w:val="28"/>
          <w:szCs w:val="28"/>
        </w:rPr>
        <w:t>Ягодное»;право</w:t>
      </w:r>
      <w:proofErr w:type="spellEnd"/>
      <w:r w:rsidRPr="008F63C0">
        <w:rPr>
          <w:rFonts w:ascii="Times New Roman" w:eastAsia="Calibri" w:hAnsi="Times New Roman" w:cs="Times New Roman"/>
          <w:sz w:val="28"/>
          <w:szCs w:val="28"/>
        </w:rPr>
        <w:t xml:space="preserve"> – 1 чел. МБОУ «СОШ п. </w:t>
      </w:r>
      <w:proofErr w:type="spellStart"/>
      <w:r w:rsidRPr="008F63C0">
        <w:rPr>
          <w:rFonts w:ascii="Times New Roman" w:eastAsia="Calibri" w:hAnsi="Times New Roman" w:cs="Times New Roman"/>
          <w:sz w:val="28"/>
          <w:szCs w:val="28"/>
        </w:rPr>
        <w:t>Ягодное»;физическая</w:t>
      </w:r>
      <w:proofErr w:type="spellEnd"/>
      <w:r w:rsidRPr="008F63C0">
        <w:rPr>
          <w:rFonts w:ascii="Times New Roman" w:eastAsia="Calibri" w:hAnsi="Times New Roman" w:cs="Times New Roman"/>
          <w:sz w:val="28"/>
          <w:szCs w:val="28"/>
        </w:rPr>
        <w:t xml:space="preserve"> культура - 2 чел. МБОУ «СОШ п. </w:t>
      </w:r>
      <w:proofErr w:type="spellStart"/>
      <w:r w:rsidRPr="008F63C0">
        <w:rPr>
          <w:rFonts w:ascii="Times New Roman" w:eastAsia="Calibri" w:hAnsi="Times New Roman" w:cs="Times New Roman"/>
          <w:sz w:val="28"/>
          <w:szCs w:val="28"/>
        </w:rPr>
        <w:t>Ягодное»;ОБЖ</w:t>
      </w:r>
      <w:proofErr w:type="spellEnd"/>
      <w:r w:rsidRPr="008F63C0">
        <w:rPr>
          <w:rFonts w:ascii="Times New Roman" w:eastAsia="Calibri" w:hAnsi="Times New Roman" w:cs="Times New Roman"/>
          <w:sz w:val="28"/>
          <w:szCs w:val="28"/>
        </w:rPr>
        <w:t xml:space="preserve"> –1 чел. МБОУ «СОШ п. Ягодное».</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shd w:val="clear" w:color="auto" w:fill="FFFFFF"/>
          <w:lang w:eastAsia="ru-RU"/>
        </w:rPr>
        <w:t xml:space="preserve">Следует отметить, что из четырех участвующих во Всероссийском конкурсе сочинений от Ягоднинского городского </w:t>
      </w:r>
      <w:proofErr w:type="spellStart"/>
      <w:r w:rsidRPr="008F63C0">
        <w:rPr>
          <w:rFonts w:ascii="Times New Roman" w:eastAsia="Times New Roman" w:hAnsi="Times New Roman" w:cs="Times New Roman"/>
          <w:sz w:val="28"/>
          <w:szCs w:val="28"/>
          <w:shd w:val="clear" w:color="auto" w:fill="FFFFFF"/>
          <w:lang w:eastAsia="ru-RU"/>
        </w:rPr>
        <w:t>округадвое</w:t>
      </w:r>
      <w:proofErr w:type="spellEnd"/>
      <w:r w:rsidRPr="008F63C0">
        <w:rPr>
          <w:rFonts w:ascii="Times New Roman" w:eastAsia="Times New Roman" w:hAnsi="Times New Roman" w:cs="Times New Roman"/>
          <w:sz w:val="28"/>
          <w:szCs w:val="28"/>
          <w:shd w:val="clear" w:color="auto" w:fill="FFFFFF"/>
          <w:lang w:eastAsia="ru-RU"/>
        </w:rPr>
        <w:t xml:space="preserve"> (1 – МБОУ «СОШ п. Ягодное»; 1 – МБОУ «СОШ п. Синегорье») стали </w:t>
      </w:r>
      <w:r w:rsidRPr="008F63C0">
        <w:rPr>
          <w:rFonts w:ascii="Times New Roman" w:eastAsia="Calibri" w:hAnsi="Times New Roman" w:cs="Times New Roman"/>
          <w:sz w:val="28"/>
          <w:szCs w:val="28"/>
        </w:rPr>
        <w:t>призерами регионального этапа Всероссийского конкурса сочинений – 2020.</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В 2020 году учащиеся Ягоднинского городского округа приняли участие в тематических </w:t>
      </w:r>
      <w:proofErr w:type="spellStart"/>
      <w:r w:rsidRPr="008F63C0">
        <w:rPr>
          <w:rFonts w:ascii="Times New Roman" w:eastAsia="Times New Roman" w:hAnsi="Times New Roman" w:cs="Times New Roman"/>
          <w:sz w:val="28"/>
          <w:szCs w:val="28"/>
        </w:rPr>
        <w:t>сменахФГБОУ</w:t>
      </w:r>
      <w:proofErr w:type="spellEnd"/>
      <w:r w:rsidRPr="008F63C0">
        <w:rPr>
          <w:rFonts w:ascii="Times New Roman" w:eastAsia="Times New Roman" w:hAnsi="Times New Roman" w:cs="Times New Roman"/>
          <w:sz w:val="28"/>
          <w:szCs w:val="28"/>
        </w:rPr>
        <w:t xml:space="preserve"> ВДЦ «Океан».</w:t>
      </w:r>
    </w:p>
    <w:p w:rsidR="008F63C0" w:rsidRPr="008F63C0" w:rsidRDefault="008F63C0" w:rsidP="008F63C0">
      <w:pPr>
        <w:shd w:val="clear" w:color="auto" w:fill="FFFFFF"/>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 xml:space="preserve">В 2020 году была продолжена работа по поддержке талантливой молодежи.   Стипендию главы Ягоднинского городского </w:t>
      </w:r>
      <w:proofErr w:type="spellStart"/>
      <w:r w:rsidRPr="008F63C0">
        <w:rPr>
          <w:rFonts w:ascii="Times New Roman" w:eastAsia="Times New Roman" w:hAnsi="Times New Roman" w:cs="Times New Roman"/>
          <w:sz w:val="28"/>
          <w:szCs w:val="28"/>
        </w:rPr>
        <w:t>округаполучали</w:t>
      </w:r>
      <w:proofErr w:type="spellEnd"/>
      <w:r w:rsidRPr="008F63C0">
        <w:rPr>
          <w:rFonts w:ascii="Times New Roman" w:eastAsia="Times New Roman" w:hAnsi="Times New Roman" w:cs="Times New Roman"/>
          <w:sz w:val="28"/>
          <w:szCs w:val="28"/>
        </w:rPr>
        <w:t xml:space="preserve"> 22 обучающихся 7-11 классов.</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Ресурсное обеспечение системы образования Ягоднинского городского округа в 2020 году представлено 110педагогами. 22 педагогических работника имеют первую и высшую квалификационную категории. Прошли аттестацию в 2020 году 12 человек.</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 целью привлечения квалифицированных кадров в общеобразовательные школы округа в 2020 году МБОУ «СОШ п. </w:t>
      </w:r>
      <w:proofErr w:type="spellStart"/>
      <w:proofErr w:type="gramStart"/>
      <w:r w:rsidRPr="008F63C0">
        <w:rPr>
          <w:rFonts w:ascii="Times New Roman" w:eastAsia="Times New Roman" w:hAnsi="Times New Roman" w:cs="Times New Roman"/>
          <w:sz w:val="28"/>
          <w:szCs w:val="28"/>
          <w:lang w:eastAsia="ru-RU"/>
        </w:rPr>
        <w:t>Дебин»вошел</w:t>
      </w:r>
      <w:proofErr w:type="spellEnd"/>
      <w:proofErr w:type="gramEnd"/>
      <w:r w:rsidRPr="008F63C0">
        <w:rPr>
          <w:rFonts w:ascii="Times New Roman" w:eastAsia="Times New Roman" w:hAnsi="Times New Roman" w:cs="Times New Roman"/>
          <w:sz w:val="28"/>
          <w:szCs w:val="28"/>
          <w:lang w:eastAsia="ru-RU"/>
        </w:rPr>
        <w:t xml:space="preserve"> в программу «Земский учитель».</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Педагоги Ягоднинского городского округа принимают активное участие в конкурсах профессионального мастерства муниципального, регионального и всероссийского уровней. Так, трое педагогов МБОУ «СОШ п. Ягодное» стали победителями регионального этапа Всероссийского профессионального </w:t>
      </w:r>
      <w:r w:rsidRPr="008F63C0">
        <w:rPr>
          <w:rFonts w:ascii="Times New Roman" w:eastAsia="Times New Roman" w:hAnsi="Times New Roman" w:cs="Times New Roman"/>
          <w:sz w:val="28"/>
          <w:szCs w:val="28"/>
          <w:lang w:eastAsia="ru-RU"/>
        </w:rPr>
        <w:lastRenderedPageBreak/>
        <w:t xml:space="preserve">конкурса «Учитель будущего» и победителями </w:t>
      </w:r>
      <w:r w:rsidRPr="008F63C0">
        <w:rPr>
          <w:rFonts w:ascii="Times New Roman" w:eastAsia="Times New Roman" w:hAnsi="Times New Roman" w:cs="Times New Roman"/>
          <w:sz w:val="28"/>
          <w:szCs w:val="28"/>
          <w:lang w:val="en-US" w:eastAsia="ru-RU"/>
        </w:rPr>
        <w:t>XII</w:t>
      </w:r>
      <w:r w:rsidRPr="008F63C0">
        <w:rPr>
          <w:rFonts w:ascii="Times New Roman" w:eastAsia="Times New Roman" w:hAnsi="Times New Roman" w:cs="Times New Roman"/>
          <w:sz w:val="28"/>
          <w:szCs w:val="28"/>
          <w:lang w:eastAsia="ru-RU"/>
        </w:rPr>
        <w:t xml:space="preserve"> Межрегионального этапа </w:t>
      </w:r>
      <w:r w:rsidRPr="008F63C0">
        <w:rPr>
          <w:rFonts w:ascii="Times New Roman" w:eastAsia="Times New Roman" w:hAnsi="Times New Roman" w:cs="Times New Roman"/>
          <w:sz w:val="28"/>
          <w:szCs w:val="28"/>
          <w:lang w:val="en-US" w:eastAsia="ru-RU"/>
        </w:rPr>
        <w:t>XVIII</w:t>
      </w:r>
      <w:r w:rsidRPr="008F63C0">
        <w:rPr>
          <w:rFonts w:ascii="Times New Roman" w:eastAsia="Times New Roman" w:hAnsi="Times New Roman" w:cs="Times New Roman"/>
          <w:sz w:val="28"/>
          <w:szCs w:val="28"/>
          <w:lang w:eastAsia="ru-RU"/>
        </w:rPr>
        <w:t xml:space="preserve"> Международной ярмарки социально-педагогических инноваций, 1 педагог – лауреатом регионального этапа всероссийского конкурса «Школа территория здоровья».</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rPr>
      </w:pPr>
      <w:r w:rsidRPr="008F63C0">
        <w:rPr>
          <w:rFonts w:ascii="Times New Roman" w:eastAsia="Times New Roman" w:hAnsi="Times New Roman" w:cs="Times New Roman"/>
          <w:sz w:val="28"/>
          <w:szCs w:val="28"/>
        </w:rPr>
        <w:t>Вместе с тем, анализ состояния преподавания в общеобразовательных организациях округа свидетельствует, что одной из главных проблем остается кадровая обеспеченность, а также повышение эффективности и качества учебно-воспитательного процесса через широкое применение в практике работы новейших педагогических технологий, новых форм организации работы с высокомотивированными детьми, осуществление сетевого взаимодействия между общеобразовательными школами округа.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общем количестве муниципальных общеобразовательных учреждений в 2020 году доля муниципальных общеобразовательных учреждений, соответствующих современным требованиям обучения, увеличилась по сравнению с 2019 годом и составила 82,6 %.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F63C0">
        <w:rPr>
          <w:rFonts w:ascii="Times New Roman" w:eastAsia="Calibri" w:hAnsi="Times New Roman" w:cs="Times New Roman"/>
          <w:sz w:val="28"/>
          <w:szCs w:val="28"/>
        </w:rPr>
        <w:t>В рамках реализации федеральных проектов «Современная школа» и «Успех каждого ребенка» национального проекта «Образование» было проведено обновление материально-технической базы МБОУ «СОШ п. Ягодное», приобретено оборудование и произведен ремонт кабинетов для</w:t>
      </w:r>
      <w:r w:rsidRPr="008F63C0">
        <w:rPr>
          <w:rFonts w:ascii="Times New Roman" w:eastAsia="Times New Roman" w:hAnsi="Times New Roman" w:cs="Times New Roman"/>
          <w:sz w:val="28"/>
          <w:szCs w:val="28"/>
          <w:shd w:val="clear" w:color="auto" w:fill="FFFFFF"/>
          <w:lang w:eastAsia="ru-RU"/>
        </w:rPr>
        <w:t xml:space="preserve"> открытия Центра образования цифрового и гуманитарного профилей «Точка роста». Центр включает в себя несколько площадок: зона-</w:t>
      </w:r>
      <w:proofErr w:type="spellStart"/>
      <w:r w:rsidRPr="008F63C0">
        <w:rPr>
          <w:rFonts w:ascii="Times New Roman" w:eastAsia="Times New Roman" w:hAnsi="Times New Roman" w:cs="Times New Roman"/>
          <w:sz w:val="28"/>
          <w:szCs w:val="28"/>
          <w:shd w:val="clear" w:color="auto" w:fill="FFFFFF"/>
          <w:lang w:eastAsia="ru-RU"/>
        </w:rPr>
        <w:t>коворинга</w:t>
      </w:r>
      <w:proofErr w:type="spellEnd"/>
      <w:r w:rsidRPr="008F63C0">
        <w:rPr>
          <w:rFonts w:ascii="Times New Roman" w:eastAsia="Times New Roman" w:hAnsi="Times New Roman" w:cs="Times New Roman"/>
          <w:sz w:val="28"/>
          <w:szCs w:val="28"/>
          <w:shd w:val="clear" w:color="auto" w:fill="FFFFFF"/>
          <w:lang w:eastAsia="ru-RU"/>
        </w:rPr>
        <w:t xml:space="preserve"> (шахматы, медиа, проектная зона и зона отдыха) и зона реализации основных образовательных программ по предметным трем областям: технология, информатика и ОБЖ.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shd w:val="clear" w:color="auto" w:fill="FFFFFF"/>
          <w:lang w:eastAsia="ru-RU"/>
        </w:rPr>
        <w:t>В соответствии с договором между администрацией МБОУ «СОШ п. Ягодное» и МОГАУДО «Детско-юношеский центр «</w:t>
      </w:r>
      <w:proofErr w:type="gramStart"/>
      <w:r w:rsidRPr="008F63C0">
        <w:rPr>
          <w:rFonts w:ascii="Times New Roman" w:eastAsia="Times New Roman" w:hAnsi="Times New Roman" w:cs="Times New Roman"/>
          <w:sz w:val="28"/>
          <w:szCs w:val="28"/>
          <w:shd w:val="clear" w:color="auto" w:fill="FFFFFF"/>
          <w:lang w:eastAsia="ru-RU"/>
        </w:rPr>
        <w:t>Юность»№</w:t>
      </w:r>
      <w:proofErr w:type="gramEnd"/>
      <w:r w:rsidRPr="008F63C0">
        <w:rPr>
          <w:rFonts w:ascii="Times New Roman" w:eastAsia="Times New Roman" w:hAnsi="Times New Roman" w:cs="Times New Roman"/>
          <w:sz w:val="28"/>
          <w:szCs w:val="28"/>
          <w:shd w:val="clear" w:color="auto" w:fill="FFFFFF"/>
          <w:lang w:eastAsia="ru-RU"/>
        </w:rPr>
        <w:t>1 «О сетевой форме реализации образовательных программ» от 20 июля 2020 года</w:t>
      </w:r>
      <w:r w:rsidRPr="008F63C0">
        <w:rPr>
          <w:rFonts w:ascii="Times New Roman" w:eastAsia="Times New Roman" w:hAnsi="Times New Roman" w:cs="Times New Roman"/>
          <w:sz w:val="28"/>
          <w:szCs w:val="28"/>
          <w:lang w:eastAsia="ru-RU"/>
        </w:rPr>
        <w:t xml:space="preserve">, с целью вовлечения обучающихся в активную творческую и научно-техническую деятельность на основе освоения дополнительных образовательных программ, начато и </w:t>
      </w:r>
      <w:r w:rsidRPr="008F63C0">
        <w:rPr>
          <w:rFonts w:ascii="Times New Roman" w:eastAsia="Times New Roman" w:hAnsi="Times New Roman" w:cs="Times New Roman"/>
          <w:sz w:val="28"/>
          <w:szCs w:val="28"/>
          <w:shd w:val="clear" w:color="auto" w:fill="FFFFFF"/>
          <w:lang w:eastAsia="ru-RU"/>
        </w:rPr>
        <w:t xml:space="preserve">осуществляется тесное сотрудничество с детским технопарком </w:t>
      </w:r>
      <w:r w:rsidRPr="008F63C0">
        <w:rPr>
          <w:rFonts w:ascii="Times New Roman" w:eastAsia="Times New Roman" w:hAnsi="Times New Roman" w:cs="Times New Roman"/>
          <w:sz w:val="28"/>
          <w:szCs w:val="28"/>
          <w:lang w:eastAsia="ru-RU"/>
        </w:rPr>
        <w:t>«</w:t>
      </w:r>
      <w:proofErr w:type="spellStart"/>
      <w:r w:rsidRPr="008F63C0">
        <w:rPr>
          <w:rFonts w:ascii="Times New Roman" w:eastAsia="Times New Roman" w:hAnsi="Times New Roman" w:cs="Times New Roman"/>
          <w:sz w:val="28"/>
          <w:szCs w:val="28"/>
          <w:lang w:eastAsia="ru-RU"/>
        </w:rPr>
        <w:t>Кванториум</w:t>
      </w:r>
      <w:proofErr w:type="spellEnd"/>
      <w:r w:rsidRPr="008F63C0">
        <w:rPr>
          <w:rFonts w:ascii="Times New Roman" w:eastAsia="Times New Roman" w:hAnsi="Times New Roman" w:cs="Times New Roman"/>
          <w:sz w:val="28"/>
          <w:szCs w:val="28"/>
          <w:lang w:eastAsia="ru-RU"/>
        </w:rPr>
        <w:t xml:space="preserve">» г. Магадана.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Для создания в общеобразовательных организациях условий для занятия физической культурой и спортом, в рамках реализации </w:t>
      </w:r>
      <w:r w:rsidRPr="008F63C0">
        <w:rPr>
          <w:rFonts w:ascii="Times New Roman" w:eastAsia="Calibri" w:hAnsi="Times New Roman" w:cs="Times New Roman"/>
          <w:sz w:val="28"/>
          <w:szCs w:val="28"/>
        </w:rPr>
        <w:t>федерального проекта «Успех каждого ребенка» национального проекта «</w:t>
      </w:r>
      <w:proofErr w:type="spellStart"/>
      <w:r w:rsidRPr="008F63C0">
        <w:rPr>
          <w:rFonts w:ascii="Times New Roman" w:eastAsia="Calibri" w:hAnsi="Times New Roman" w:cs="Times New Roman"/>
          <w:sz w:val="28"/>
          <w:szCs w:val="28"/>
        </w:rPr>
        <w:t>Образование»,в</w:t>
      </w:r>
      <w:proofErr w:type="spellEnd"/>
      <w:r w:rsidRPr="008F63C0">
        <w:rPr>
          <w:rFonts w:ascii="Times New Roman" w:eastAsia="Times New Roman" w:hAnsi="Times New Roman" w:cs="Times New Roman"/>
          <w:sz w:val="28"/>
          <w:szCs w:val="28"/>
          <w:lang w:eastAsia="ru-RU"/>
        </w:rPr>
        <w:t xml:space="preserve"> 2020 году были произведены ремонтные работы и приобретено спортивное оборудование и инвентарь для МБОУ «СОШ п. Оротукан» и МБОУ «СОШ п. Ягодное» на общую сумму 4 201,28 тыс. рублей., в том числе 740,44 тыс. рублей для создания баскетбольного клуба в и МБОУ «СОШ п. Ягодное» и 3 460,83 тыс. руб. на ремонт спортивного </w:t>
      </w:r>
      <w:proofErr w:type="spellStart"/>
      <w:r w:rsidRPr="008F63C0">
        <w:rPr>
          <w:rFonts w:ascii="Times New Roman" w:eastAsia="Times New Roman" w:hAnsi="Times New Roman" w:cs="Times New Roman"/>
          <w:sz w:val="28"/>
          <w:szCs w:val="28"/>
          <w:lang w:eastAsia="ru-RU"/>
        </w:rPr>
        <w:t>залаМБОУ</w:t>
      </w:r>
      <w:proofErr w:type="spellEnd"/>
      <w:r w:rsidRPr="008F63C0">
        <w:rPr>
          <w:rFonts w:ascii="Times New Roman" w:eastAsia="Times New Roman" w:hAnsi="Times New Roman" w:cs="Times New Roman"/>
          <w:sz w:val="28"/>
          <w:szCs w:val="28"/>
          <w:lang w:eastAsia="ru-RU"/>
        </w:rPr>
        <w:t xml:space="preserve"> «СОШ п. Оротукан».</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рамках реализации подпрограммы «Формирование доступной среды в Ягоднинском городском округе» МП «Социально-экономическое развитие Ягоднинского городского округа» в МБОУ «СОШ п. Дебин» был приобретен и установлен переносной пандус на сумму 120,0 тыс. руб. Исполнение составило 100%.</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рамках подготовки к новому 2020/2021 учебному году на проведение текущих ремонтных работ в образовательных учреждениях Ягоднинского городского округа было выделено 5 346,09 тыс. рублей, в том числе 765,0 тыс. руб. за счет местного бюджета.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Дополнительно на проведение капитального ремонта спортивного зала МБОУ «СОШ п. Оротукан», в целях соблюдения требований к воздушно-тепловому режиму, водоснабжению и канализации выли выделены средства в сумме 19 824,70 тыс. рублей, кассовое исполнение составило 16 151,44 тыс. </w:t>
      </w:r>
      <w:proofErr w:type="gramStart"/>
      <w:r w:rsidRPr="008F63C0">
        <w:rPr>
          <w:rFonts w:ascii="Times New Roman" w:eastAsia="Times New Roman" w:hAnsi="Times New Roman" w:cs="Times New Roman"/>
          <w:sz w:val="28"/>
          <w:szCs w:val="28"/>
          <w:lang w:eastAsia="ru-RU"/>
        </w:rPr>
        <w:t>руб.(</w:t>
      </w:r>
      <w:proofErr w:type="gramEnd"/>
      <w:r w:rsidRPr="008F63C0">
        <w:rPr>
          <w:rFonts w:ascii="Times New Roman" w:eastAsia="Times New Roman" w:hAnsi="Times New Roman" w:cs="Times New Roman"/>
          <w:sz w:val="28"/>
          <w:szCs w:val="28"/>
          <w:lang w:eastAsia="ru-RU"/>
        </w:rPr>
        <w:t>81,47 % исполнения). По итогу проекта была произведена замена системы отопления и оконных блоков 1,2 и 3 этажей.</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2020 году была проведена модернизация пищеблоков во всех четырех общеобразовательных организациях Ягоднинского городского округа и приобретено оборудование и оснащение для пищеблоков. Из средств областного бюджета было исполнено 2 097,898 тыс. рублей (99,74%), местного бюджета – 90,0 тыс. рублей (99,45%).</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Cs/>
          <w:sz w:val="28"/>
          <w:szCs w:val="28"/>
          <w:lang w:eastAsia="ru-RU"/>
        </w:rPr>
        <w:t>По данным мониторинга физического развития учащихся и воспитанников образовательных организаций, проводимого ежегодно в образовательных учреждениях Ягоднинского городского округа, доля детей первой и второй групп здоровья в общей численности обучающихся в муниципальных общеобразовательных учреждениях в 2020 году</w:t>
      </w:r>
      <w:r w:rsidRPr="008F63C0">
        <w:rPr>
          <w:rFonts w:ascii="Times New Roman" w:eastAsia="Times New Roman" w:hAnsi="Times New Roman" w:cs="Times New Roman"/>
          <w:sz w:val="28"/>
          <w:szCs w:val="28"/>
          <w:lang w:eastAsia="ru-RU"/>
        </w:rPr>
        <w:t xml:space="preserve"> осталась на уровне 2019 года и составила 79,6 %, что выше, чем в 2018 году, на 1,63 % (в 2018 году – 78 %) Для увеличения данного показателя во всех школах реализуется программа «Здоровье», активно внедряются </w:t>
      </w:r>
      <w:proofErr w:type="spellStart"/>
      <w:r w:rsidRPr="008F63C0">
        <w:rPr>
          <w:rFonts w:ascii="Times New Roman" w:eastAsia="Times New Roman" w:hAnsi="Times New Roman" w:cs="Times New Roman"/>
          <w:sz w:val="28"/>
          <w:szCs w:val="28"/>
          <w:lang w:eastAsia="ru-RU"/>
        </w:rPr>
        <w:t>здоровьесберегающие</w:t>
      </w:r>
      <w:proofErr w:type="spellEnd"/>
      <w:r w:rsidRPr="008F63C0">
        <w:rPr>
          <w:rFonts w:ascii="Times New Roman" w:eastAsia="Times New Roman" w:hAnsi="Times New Roman" w:cs="Times New Roman"/>
          <w:sz w:val="28"/>
          <w:szCs w:val="28"/>
          <w:lang w:eastAsia="ru-RU"/>
        </w:rPr>
        <w:t xml:space="preserve"> технологии, широко развернулось волонтерское движение «За здоровый образ жизни». Учащиеся школ активно посещают спортивные секции и объединения </w:t>
      </w:r>
      <w:proofErr w:type="spellStart"/>
      <w:r w:rsidRPr="008F63C0">
        <w:rPr>
          <w:rFonts w:ascii="Times New Roman" w:eastAsia="Times New Roman" w:hAnsi="Times New Roman" w:cs="Times New Roman"/>
          <w:sz w:val="28"/>
          <w:szCs w:val="28"/>
          <w:lang w:eastAsia="ru-RU"/>
        </w:rPr>
        <w:t>детско</w:t>
      </w:r>
      <w:proofErr w:type="spellEnd"/>
      <w:r w:rsidRPr="008F63C0">
        <w:rPr>
          <w:rFonts w:ascii="Times New Roman" w:eastAsia="Times New Roman" w:hAnsi="Times New Roman" w:cs="Times New Roman"/>
          <w:sz w:val="28"/>
          <w:szCs w:val="28"/>
          <w:lang w:eastAsia="ru-RU"/>
        </w:rPr>
        <w:t xml:space="preserve"> – юношеских спортивных школ поселков Ягодное и Оротукан, спорткомплексов «</w:t>
      </w:r>
      <w:proofErr w:type="spellStart"/>
      <w:r w:rsidRPr="008F63C0">
        <w:rPr>
          <w:rFonts w:ascii="Times New Roman" w:eastAsia="Times New Roman" w:hAnsi="Times New Roman" w:cs="Times New Roman"/>
          <w:sz w:val="28"/>
          <w:szCs w:val="28"/>
          <w:lang w:eastAsia="ru-RU"/>
        </w:rPr>
        <w:t>Дарума</w:t>
      </w:r>
      <w:proofErr w:type="spellEnd"/>
      <w:r w:rsidRPr="008F63C0">
        <w:rPr>
          <w:rFonts w:ascii="Times New Roman" w:eastAsia="Times New Roman" w:hAnsi="Times New Roman" w:cs="Times New Roman"/>
          <w:sz w:val="28"/>
          <w:szCs w:val="28"/>
          <w:lang w:eastAsia="ru-RU"/>
        </w:rPr>
        <w:t xml:space="preserve">» и «Синегорье». Все общеобразовательные школы имеют оборудованные в соответствии с требованиями спортивные залы, проводится 3 урока физической культуры в каждом классе. В соответствии с Указом президента Российской Федерации, в целях сохранения здоровья юных </w:t>
      </w:r>
      <w:proofErr w:type="spellStart"/>
      <w:r w:rsidRPr="008F63C0">
        <w:rPr>
          <w:rFonts w:ascii="Times New Roman" w:eastAsia="Times New Roman" w:hAnsi="Times New Roman" w:cs="Times New Roman"/>
          <w:sz w:val="28"/>
          <w:szCs w:val="28"/>
          <w:lang w:eastAsia="ru-RU"/>
        </w:rPr>
        <w:t>колымчан</w:t>
      </w:r>
      <w:proofErr w:type="spellEnd"/>
      <w:r w:rsidRPr="008F63C0">
        <w:rPr>
          <w:rFonts w:ascii="Times New Roman" w:eastAsia="Times New Roman" w:hAnsi="Times New Roman" w:cs="Times New Roman"/>
          <w:sz w:val="28"/>
          <w:szCs w:val="28"/>
          <w:lang w:eastAsia="ru-RU"/>
        </w:rPr>
        <w:t xml:space="preserve"> в 2020 году все учащиеся начальных классов общеобразовательных школ округа были охвачены бесплатным горячим питанием.</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2020 году из-за ограничительных мер, связанных с распространением новой </w:t>
      </w:r>
      <w:proofErr w:type="spellStart"/>
      <w:r w:rsidRPr="008F63C0">
        <w:rPr>
          <w:rFonts w:ascii="Times New Roman" w:eastAsia="Times New Roman" w:hAnsi="Times New Roman" w:cs="Times New Roman"/>
          <w:sz w:val="28"/>
          <w:szCs w:val="28"/>
          <w:lang w:eastAsia="ru-RU"/>
        </w:rPr>
        <w:t>коронавирусной</w:t>
      </w:r>
      <w:proofErr w:type="spellEnd"/>
      <w:r w:rsidRPr="008F63C0">
        <w:rPr>
          <w:rFonts w:ascii="Times New Roman" w:eastAsia="Times New Roman" w:hAnsi="Times New Roman" w:cs="Times New Roman"/>
          <w:sz w:val="28"/>
          <w:szCs w:val="28"/>
          <w:lang w:eastAsia="ru-RU"/>
        </w:rPr>
        <w:t xml:space="preserve"> инфекции </w:t>
      </w:r>
      <w:r w:rsidRPr="008F63C0">
        <w:rPr>
          <w:rFonts w:ascii="Times New Roman" w:eastAsia="Times New Roman" w:hAnsi="Times New Roman" w:cs="Times New Roman"/>
          <w:sz w:val="28"/>
          <w:szCs w:val="28"/>
          <w:lang w:val="en-US" w:eastAsia="ru-RU"/>
        </w:rPr>
        <w:t>COVID</w:t>
      </w:r>
      <w:r w:rsidRPr="008F63C0">
        <w:rPr>
          <w:rFonts w:ascii="Times New Roman" w:eastAsia="Times New Roman" w:hAnsi="Times New Roman" w:cs="Times New Roman"/>
          <w:sz w:val="28"/>
          <w:szCs w:val="28"/>
          <w:lang w:eastAsia="ru-RU"/>
        </w:rPr>
        <w:t>-19, школьные и районные соревнования по различным видам спорта не проводились. В 2021 году работа по активизации детских спортивных соревнований на школьных и муниципальных уровнях будет возобновлена.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rPr>
      </w:pPr>
      <w:r w:rsidRPr="008F63C0">
        <w:rPr>
          <w:rFonts w:ascii="Times New Roman" w:eastAsia="Times New Roman" w:hAnsi="Times New Roman" w:cs="Times New Roman"/>
          <w:b/>
          <w:sz w:val="28"/>
          <w:szCs w:val="28"/>
        </w:rPr>
        <w:t>ДОПОЛНИТЕЛЬНОЕ ОБРАЗОВАНИЕ</w:t>
      </w:r>
    </w:p>
    <w:tbl>
      <w:tblPr>
        <w:tblStyle w:val="1c"/>
        <w:tblW w:w="10314" w:type="dxa"/>
        <w:tblInd w:w="-572" w:type="dxa"/>
        <w:tblLook w:val="04A0" w:firstRow="1" w:lastRow="0" w:firstColumn="1" w:lastColumn="0" w:noHBand="0" w:noVBand="1"/>
      </w:tblPr>
      <w:tblGrid>
        <w:gridCol w:w="5353"/>
        <w:gridCol w:w="1418"/>
        <w:gridCol w:w="1842"/>
        <w:gridCol w:w="1701"/>
      </w:tblGrid>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Наименование организации, предоставляющей дополнительное образование</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2019 год</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2020 год</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Отклонение (+ -)</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 xml:space="preserve">МБДОУ «Детский сад «Солнышко» </w:t>
            </w:r>
            <w:proofErr w:type="spellStart"/>
            <w:r w:rsidRPr="008F63C0">
              <w:rPr>
                <w:rFonts w:ascii="Times New Roman" w:eastAsia="Calibri" w:hAnsi="Times New Roman" w:cs="Times New Roman"/>
                <w:sz w:val="28"/>
                <w:szCs w:val="28"/>
              </w:rPr>
              <w:t>п.Ягодное</w:t>
            </w:r>
            <w:proofErr w:type="spellEnd"/>
            <w:r w:rsidRPr="008F63C0">
              <w:rPr>
                <w:rFonts w:ascii="Times New Roman" w:eastAsia="Calibri" w:hAnsi="Times New Roman" w:cs="Times New Roman"/>
                <w:sz w:val="28"/>
                <w:szCs w:val="28"/>
              </w:rPr>
              <w:t>» (2 ст., 4 объединения)</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98</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92</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- 6</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МБОУ «СОШ </w:t>
            </w:r>
            <w:proofErr w:type="spellStart"/>
            <w:r w:rsidRPr="008F63C0">
              <w:rPr>
                <w:rFonts w:ascii="Times New Roman" w:eastAsia="Calibri" w:hAnsi="Times New Roman" w:cs="Times New Roman"/>
                <w:sz w:val="28"/>
                <w:szCs w:val="28"/>
              </w:rPr>
              <w:t>п.Оротукан</w:t>
            </w:r>
            <w:proofErr w:type="spellEnd"/>
            <w:r w:rsidRPr="008F63C0">
              <w:rPr>
                <w:rFonts w:ascii="Times New Roman" w:eastAsia="Calibri" w:hAnsi="Times New Roman" w:cs="Times New Roman"/>
                <w:sz w:val="28"/>
                <w:szCs w:val="28"/>
              </w:rPr>
              <w:t>» (1 ст., 1 объединение)</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0</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МБООДО «ЦДТ </w:t>
            </w:r>
            <w:proofErr w:type="spellStart"/>
            <w:r w:rsidRPr="008F63C0">
              <w:rPr>
                <w:rFonts w:ascii="Times New Roman" w:eastAsia="Calibri" w:hAnsi="Times New Roman" w:cs="Times New Roman"/>
                <w:sz w:val="28"/>
                <w:szCs w:val="28"/>
              </w:rPr>
              <w:t>п.Ягодное</w:t>
            </w:r>
            <w:proofErr w:type="spellEnd"/>
            <w:r w:rsidRPr="008F63C0">
              <w:rPr>
                <w:rFonts w:ascii="Times New Roman" w:eastAsia="Calibri" w:hAnsi="Times New Roman" w:cs="Times New Roman"/>
                <w:sz w:val="28"/>
                <w:szCs w:val="28"/>
              </w:rPr>
              <w:t xml:space="preserve">» </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(12, 92 ст., 11 объединений)</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313</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277</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- 36</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Внеурочная деятельность в рамках ФГОС</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(спортивно-оздоровительное,</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общекультурное, духовно-нравственное, социальное направления)</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503</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560</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+57</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Всего получающих услуги:</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934*чел.</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949* чел.</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+15*</w:t>
            </w:r>
          </w:p>
        </w:tc>
      </w:tr>
      <w:tr w:rsidR="008F63C0" w:rsidRPr="008F63C0" w:rsidTr="0096216B">
        <w:tc>
          <w:tcPr>
            <w:tcW w:w="5353"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Доля:</w:t>
            </w:r>
          </w:p>
        </w:tc>
        <w:tc>
          <w:tcPr>
            <w:tcW w:w="1418"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75,3%</w:t>
            </w:r>
          </w:p>
        </w:tc>
        <w:tc>
          <w:tcPr>
            <w:tcW w:w="184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83,6%</w:t>
            </w:r>
          </w:p>
        </w:tc>
        <w:tc>
          <w:tcPr>
            <w:tcW w:w="1701"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+8,3%</w:t>
            </w:r>
          </w:p>
        </w:tc>
      </w:tr>
    </w:tbl>
    <w:p w:rsidR="008F63C0" w:rsidRPr="008F63C0" w:rsidRDefault="008F63C0" w:rsidP="008F63C0">
      <w:pPr>
        <w:spacing w:after="0" w:line="240" w:lineRule="auto"/>
        <w:ind w:firstLine="709"/>
        <w:jc w:val="both"/>
        <w:rPr>
          <w:rFonts w:ascii="Times New Roman" w:eastAsia="Times New Roman" w:hAnsi="Times New Roman" w:cs="Times New Roman"/>
          <w:i/>
          <w:sz w:val="28"/>
          <w:szCs w:val="28"/>
          <w:lang w:eastAsia="ru-RU"/>
        </w:rPr>
      </w:pPr>
      <w:r w:rsidRPr="008F63C0">
        <w:rPr>
          <w:rFonts w:ascii="Times New Roman" w:eastAsia="Times New Roman" w:hAnsi="Times New Roman" w:cs="Times New Roman"/>
          <w:i/>
          <w:sz w:val="28"/>
          <w:szCs w:val="28"/>
          <w:lang w:eastAsia="ru-RU"/>
        </w:rPr>
        <w:t>* воспитанники детских садов и обучающиеся общеобразовательных учреждений</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 линии Комитета образования дополнительное образование представлено: </w:t>
      </w:r>
    </w:p>
    <w:p w:rsidR="008F63C0" w:rsidRPr="008F63C0" w:rsidRDefault="008F63C0" w:rsidP="008F63C0">
      <w:pPr>
        <w:numPr>
          <w:ilvl w:val="0"/>
          <w:numId w:val="18"/>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МБООДО «ЦДТ </w:t>
      </w:r>
      <w:proofErr w:type="spellStart"/>
      <w:r w:rsidRPr="008F63C0">
        <w:rPr>
          <w:rFonts w:ascii="Times New Roman" w:eastAsia="Calibri" w:hAnsi="Times New Roman" w:cs="Times New Roman"/>
          <w:sz w:val="28"/>
          <w:szCs w:val="28"/>
        </w:rPr>
        <w:t>п.Ягодное</w:t>
      </w:r>
      <w:proofErr w:type="spellEnd"/>
      <w:r w:rsidRPr="008F63C0">
        <w:rPr>
          <w:rFonts w:ascii="Times New Roman" w:eastAsia="Calibri" w:hAnsi="Times New Roman" w:cs="Times New Roman"/>
          <w:sz w:val="28"/>
          <w:szCs w:val="28"/>
        </w:rPr>
        <w:t xml:space="preserve">», насчитывающее 11 объединений следующей направленности: </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эколого-биологическое: Фермер» (Марусева Т.В);</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декоративно-прикладное: «Бусинка» (</w:t>
      </w:r>
      <w:proofErr w:type="spellStart"/>
      <w:r w:rsidRPr="008F63C0">
        <w:rPr>
          <w:rFonts w:ascii="Times New Roman" w:eastAsia="Calibri" w:hAnsi="Times New Roman" w:cs="Times New Roman"/>
          <w:sz w:val="28"/>
          <w:szCs w:val="28"/>
        </w:rPr>
        <w:t>Шайдт</w:t>
      </w:r>
      <w:proofErr w:type="spellEnd"/>
      <w:r w:rsidRPr="008F63C0">
        <w:rPr>
          <w:rFonts w:ascii="Times New Roman" w:eastAsia="Calibri" w:hAnsi="Times New Roman" w:cs="Times New Roman"/>
          <w:sz w:val="28"/>
          <w:szCs w:val="28"/>
        </w:rPr>
        <w:t xml:space="preserve"> Е.Н.) «БИМ» в </w:t>
      </w:r>
      <w:proofErr w:type="spellStart"/>
      <w:r w:rsidRPr="008F63C0">
        <w:rPr>
          <w:rFonts w:ascii="Times New Roman" w:eastAsia="Calibri" w:hAnsi="Times New Roman" w:cs="Times New Roman"/>
          <w:sz w:val="28"/>
          <w:szCs w:val="28"/>
        </w:rPr>
        <w:t>п.Дебин</w:t>
      </w:r>
      <w:proofErr w:type="spellEnd"/>
      <w:r w:rsidRPr="008F63C0">
        <w:rPr>
          <w:rFonts w:ascii="Times New Roman" w:eastAsia="Calibri" w:hAnsi="Times New Roman" w:cs="Times New Roman"/>
          <w:sz w:val="28"/>
          <w:szCs w:val="28"/>
        </w:rPr>
        <w:t xml:space="preserve"> (Семенова Л.Г.);</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художественно-эстетическое: «Мелодика» (</w:t>
      </w:r>
      <w:proofErr w:type="spellStart"/>
      <w:r w:rsidRPr="008F63C0">
        <w:rPr>
          <w:rFonts w:ascii="Times New Roman" w:eastAsia="Calibri" w:hAnsi="Times New Roman" w:cs="Times New Roman"/>
          <w:sz w:val="28"/>
          <w:szCs w:val="28"/>
        </w:rPr>
        <w:t>Ширугина</w:t>
      </w:r>
      <w:proofErr w:type="spellEnd"/>
      <w:r w:rsidRPr="008F63C0">
        <w:rPr>
          <w:rFonts w:ascii="Times New Roman" w:eastAsia="Calibri" w:hAnsi="Times New Roman" w:cs="Times New Roman"/>
          <w:sz w:val="28"/>
          <w:szCs w:val="28"/>
        </w:rPr>
        <w:t xml:space="preserve"> В.В.), «Сияние» (Иванова А.И.); </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социально-педагогическое: военно-патриотические клубы «Патриот» (Ерохин В.В.), «Наследники» в </w:t>
      </w:r>
      <w:proofErr w:type="spellStart"/>
      <w:r w:rsidRPr="008F63C0">
        <w:rPr>
          <w:rFonts w:ascii="Times New Roman" w:eastAsia="Calibri" w:hAnsi="Times New Roman" w:cs="Times New Roman"/>
          <w:sz w:val="28"/>
          <w:szCs w:val="28"/>
        </w:rPr>
        <w:t>п.Оротукан</w:t>
      </w:r>
      <w:proofErr w:type="spellEnd"/>
      <w:r w:rsidRPr="008F63C0">
        <w:rPr>
          <w:rFonts w:ascii="Times New Roman" w:eastAsia="Calibri" w:hAnsi="Times New Roman" w:cs="Times New Roman"/>
          <w:sz w:val="28"/>
          <w:szCs w:val="28"/>
        </w:rPr>
        <w:t xml:space="preserve"> (Васильченко В.Н.), «Волонтер» (</w:t>
      </w:r>
      <w:proofErr w:type="spellStart"/>
      <w:r w:rsidRPr="008F63C0">
        <w:rPr>
          <w:rFonts w:ascii="Times New Roman" w:eastAsia="Calibri" w:hAnsi="Times New Roman" w:cs="Times New Roman"/>
          <w:sz w:val="28"/>
          <w:szCs w:val="28"/>
        </w:rPr>
        <w:t>Старинская</w:t>
      </w:r>
      <w:proofErr w:type="spellEnd"/>
      <w:r w:rsidRPr="008F63C0">
        <w:rPr>
          <w:rFonts w:ascii="Times New Roman" w:eastAsia="Calibri" w:hAnsi="Times New Roman" w:cs="Times New Roman"/>
          <w:sz w:val="28"/>
          <w:szCs w:val="28"/>
        </w:rPr>
        <w:t xml:space="preserve"> Н.А.), «Весёлый английский» (Аюпова М.Д.);</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спортивно-оздоровительное: секция по хоккею «Темп» (Тарханов В.В.);</w:t>
      </w:r>
    </w:p>
    <w:p w:rsidR="008F63C0" w:rsidRPr="008F63C0" w:rsidRDefault="008F63C0" w:rsidP="008F63C0">
      <w:pPr>
        <w:numPr>
          <w:ilvl w:val="0"/>
          <w:numId w:val="19"/>
        </w:numPr>
        <w:tabs>
          <w:tab w:val="left" w:pos="426"/>
        </w:tabs>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спортивно-техническое: «А</w:t>
      </w:r>
      <w:r w:rsidRPr="008F63C0">
        <w:rPr>
          <w:rFonts w:ascii="Times New Roman" w:eastAsia="Calibri" w:hAnsi="Times New Roman" w:cs="Times New Roman"/>
          <w:sz w:val="28"/>
          <w:szCs w:val="28"/>
          <w:lang w:val="en-US"/>
        </w:rPr>
        <w:t>BCD</w:t>
      </w:r>
      <w:r w:rsidRPr="008F63C0">
        <w:rPr>
          <w:rFonts w:ascii="Times New Roman" w:eastAsia="Calibri" w:hAnsi="Times New Roman" w:cs="Times New Roman"/>
          <w:sz w:val="28"/>
          <w:szCs w:val="28"/>
        </w:rPr>
        <w:t xml:space="preserve">» в </w:t>
      </w:r>
      <w:proofErr w:type="spellStart"/>
      <w:r w:rsidRPr="008F63C0">
        <w:rPr>
          <w:rFonts w:ascii="Times New Roman" w:eastAsia="Calibri" w:hAnsi="Times New Roman" w:cs="Times New Roman"/>
          <w:sz w:val="28"/>
          <w:szCs w:val="28"/>
        </w:rPr>
        <w:t>п.Синегорье</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Абецедарский</w:t>
      </w:r>
      <w:proofErr w:type="spellEnd"/>
      <w:r w:rsidRPr="008F63C0">
        <w:rPr>
          <w:rFonts w:ascii="Times New Roman" w:eastAsia="Calibri" w:hAnsi="Times New Roman" w:cs="Times New Roman"/>
          <w:sz w:val="28"/>
          <w:szCs w:val="28"/>
        </w:rPr>
        <w:t xml:space="preserve"> А.А.);</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2019 году Центр детского творчества посещали 313 детей (11 объединений), в 2020 году – 277 детей (11 объединений) (за счет оттока населения);</w:t>
      </w:r>
    </w:p>
    <w:p w:rsidR="008F63C0" w:rsidRPr="008F63C0" w:rsidRDefault="008F63C0" w:rsidP="008F63C0">
      <w:pPr>
        <w:numPr>
          <w:ilvl w:val="0"/>
          <w:numId w:val="18"/>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МБОУ «СОШ </w:t>
      </w:r>
      <w:proofErr w:type="spellStart"/>
      <w:r w:rsidRPr="008F63C0">
        <w:rPr>
          <w:rFonts w:ascii="Times New Roman" w:eastAsia="Calibri" w:hAnsi="Times New Roman" w:cs="Times New Roman"/>
          <w:sz w:val="28"/>
          <w:szCs w:val="28"/>
        </w:rPr>
        <w:t>п.Оротукан</w:t>
      </w:r>
      <w:proofErr w:type="spellEnd"/>
      <w:r w:rsidRPr="008F63C0">
        <w:rPr>
          <w:rFonts w:ascii="Times New Roman" w:eastAsia="Calibri" w:hAnsi="Times New Roman" w:cs="Times New Roman"/>
          <w:sz w:val="28"/>
          <w:szCs w:val="28"/>
        </w:rPr>
        <w:t>» - декоративно-прикладное объединение «Декор» (</w:t>
      </w:r>
      <w:proofErr w:type="spellStart"/>
      <w:r w:rsidRPr="008F63C0">
        <w:rPr>
          <w:rFonts w:ascii="Times New Roman" w:eastAsia="Calibri" w:hAnsi="Times New Roman" w:cs="Times New Roman"/>
          <w:sz w:val="28"/>
          <w:szCs w:val="28"/>
        </w:rPr>
        <w:t>Евстегнеева</w:t>
      </w:r>
      <w:proofErr w:type="spellEnd"/>
      <w:r w:rsidRPr="008F63C0">
        <w:rPr>
          <w:rFonts w:ascii="Times New Roman" w:eastAsia="Calibri" w:hAnsi="Times New Roman" w:cs="Times New Roman"/>
          <w:sz w:val="28"/>
          <w:szCs w:val="28"/>
        </w:rPr>
        <w:t xml:space="preserve"> Н.Г.), 20 воспитанников;</w:t>
      </w:r>
    </w:p>
    <w:p w:rsidR="008F63C0" w:rsidRPr="008F63C0" w:rsidRDefault="008F63C0" w:rsidP="008F63C0">
      <w:pPr>
        <w:numPr>
          <w:ilvl w:val="0"/>
          <w:numId w:val="18"/>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МБДОУ «Детский сад «Солнышко» </w:t>
      </w:r>
      <w:proofErr w:type="spellStart"/>
      <w:r w:rsidRPr="008F63C0">
        <w:rPr>
          <w:rFonts w:ascii="Times New Roman" w:eastAsia="Calibri" w:hAnsi="Times New Roman" w:cs="Times New Roman"/>
          <w:sz w:val="28"/>
          <w:szCs w:val="28"/>
        </w:rPr>
        <w:t>п.Ягодное</w:t>
      </w:r>
      <w:proofErr w:type="spellEnd"/>
      <w:r w:rsidRPr="008F63C0">
        <w:rPr>
          <w:rFonts w:ascii="Times New Roman" w:eastAsia="Calibri" w:hAnsi="Times New Roman" w:cs="Times New Roman"/>
          <w:sz w:val="28"/>
          <w:szCs w:val="28"/>
        </w:rPr>
        <w:t>» - дополнительное образование представлено 4 объединениями, которые посещают 92 дошкольника («Английский язык (Подлесных Ж.Е.), «Вокально-хоровое пение» (</w:t>
      </w:r>
      <w:proofErr w:type="spellStart"/>
      <w:r w:rsidRPr="008F63C0">
        <w:rPr>
          <w:rFonts w:ascii="Times New Roman" w:eastAsia="Calibri" w:hAnsi="Times New Roman" w:cs="Times New Roman"/>
          <w:sz w:val="28"/>
          <w:szCs w:val="28"/>
        </w:rPr>
        <w:t>Ширугина</w:t>
      </w:r>
      <w:proofErr w:type="spellEnd"/>
      <w:r w:rsidRPr="008F63C0">
        <w:rPr>
          <w:rFonts w:ascii="Times New Roman" w:eastAsia="Calibri" w:hAnsi="Times New Roman" w:cs="Times New Roman"/>
          <w:sz w:val="28"/>
          <w:szCs w:val="28"/>
        </w:rPr>
        <w:t xml:space="preserve"> В.В.), «Хореография» (Кораблева А.И.), «ОФП» (</w:t>
      </w:r>
      <w:proofErr w:type="spellStart"/>
      <w:r w:rsidRPr="008F63C0">
        <w:rPr>
          <w:rFonts w:ascii="Times New Roman" w:eastAsia="Calibri" w:hAnsi="Times New Roman" w:cs="Times New Roman"/>
          <w:sz w:val="28"/>
          <w:szCs w:val="28"/>
        </w:rPr>
        <w:t>Шумских</w:t>
      </w:r>
      <w:proofErr w:type="spellEnd"/>
      <w:r w:rsidRPr="008F63C0">
        <w:rPr>
          <w:rFonts w:ascii="Times New Roman" w:eastAsia="Calibri" w:hAnsi="Times New Roman" w:cs="Times New Roman"/>
          <w:sz w:val="28"/>
          <w:szCs w:val="28"/>
        </w:rPr>
        <w:t xml:space="preserve"> Т.Б.).</w:t>
      </w:r>
    </w:p>
    <w:p w:rsidR="008F63C0" w:rsidRPr="008F63C0" w:rsidRDefault="008F63C0" w:rsidP="008F63C0">
      <w:pPr>
        <w:numPr>
          <w:ilvl w:val="0"/>
          <w:numId w:val="18"/>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Также, в рамках внеурочной деятельности в соответствии с ФГОС общего образования, по направлениям: спортивно-оздоровительное, духовно-нравственное, социальное, общекультурное в </w:t>
      </w:r>
      <w:r w:rsidRPr="008F63C0">
        <w:rPr>
          <w:rFonts w:ascii="Times New Roman" w:eastAsia="Calibri" w:hAnsi="Times New Roman" w:cs="Times New Roman"/>
          <w:sz w:val="28"/>
          <w:szCs w:val="28"/>
        </w:rPr>
        <w:lastRenderedPageBreak/>
        <w:t>общеобразовательных охвачены учащиеся 1-10 классов (560 учащихся в 2020 году (76% от общего числа школьников). Работа по внедрению ФГОС среднего общего образования продолжается.</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Таким образом, с учетом всего реализуемого дополнительного образования в 2020 году было охвачено 949 учащихся (83,6% от общей численности учащихся и дошкольников), что на 15 человек (8,3%) больше, чем в 2019 году - 934 человека (75, 3% от общей численности учащихся и дошкольников).</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рамках реализации мероприятий по подпрограмме «Патриотическое воспитание детей и молодежи Ягоднинского городского округа» МП «Молодежь Ягоднинского городского округа» МБООДО «ЦДТ» была приобретена форма для военно-патриотического клуба «ЮНАРМИЯ» на сумму 150,0 тыс. руб.</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Волонтерское движение в Ягоднинском округе охватывает 76 детей и представлено следующими объединениями:</w:t>
      </w:r>
    </w:p>
    <w:p w:rsidR="008F63C0" w:rsidRPr="008F63C0" w:rsidRDefault="008F63C0" w:rsidP="008F63C0">
      <w:pPr>
        <w:widowControl w:val="0"/>
        <w:numPr>
          <w:ilvl w:val="0"/>
          <w:numId w:val="20"/>
        </w:numPr>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rPr>
        <w:t xml:space="preserve">«Инициативная группа «МЫ»» при МБОУ «СОШ </w:t>
      </w:r>
      <w:proofErr w:type="spellStart"/>
      <w:r w:rsidRPr="008F63C0">
        <w:rPr>
          <w:rFonts w:ascii="Times New Roman" w:eastAsia="Times New Roman" w:hAnsi="Times New Roman" w:cs="Times New Roman"/>
          <w:sz w:val="28"/>
          <w:szCs w:val="28"/>
        </w:rPr>
        <w:t>п.Оротукан</w:t>
      </w:r>
      <w:proofErr w:type="spellEnd"/>
      <w:r w:rsidRPr="008F63C0">
        <w:rPr>
          <w:rFonts w:ascii="Times New Roman" w:eastAsia="Times New Roman" w:hAnsi="Times New Roman" w:cs="Times New Roman"/>
          <w:sz w:val="28"/>
          <w:szCs w:val="28"/>
        </w:rPr>
        <w:t>» - 8 участников;</w:t>
      </w:r>
    </w:p>
    <w:p w:rsidR="008F63C0" w:rsidRPr="008F63C0" w:rsidRDefault="008F63C0" w:rsidP="008F63C0">
      <w:pPr>
        <w:widowControl w:val="0"/>
        <w:numPr>
          <w:ilvl w:val="0"/>
          <w:numId w:val="20"/>
        </w:numPr>
        <w:spacing w:after="0" w:line="240" w:lineRule="auto"/>
        <w:ind w:firstLine="709"/>
        <w:jc w:val="both"/>
        <w:rPr>
          <w:rFonts w:ascii="Times New Roman" w:eastAsia="Calibri" w:hAnsi="Times New Roman" w:cs="Times New Roman"/>
          <w:sz w:val="28"/>
          <w:szCs w:val="28"/>
        </w:rPr>
      </w:pPr>
      <w:r w:rsidRPr="008F63C0">
        <w:rPr>
          <w:rFonts w:ascii="Times New Roman" w:eastAsia="Times New Roman" w:hAnsi="Times New Roman" w:cs="Times New Roman"/>
          <w:sz w:val="28"/>
          <w:szCs w:val="28"/>
        </w:rPr>
        <w:t xml:space="preserve">«Школа лидера. Волонтеры.» при МБОУ «СОШ </w:t>
      </w:r>
      <w:proofErr w:type="spellStart"/>
      <w:r w:rsidRPr="008F63C0">
        <w:rPr>
          <w:rFonts w:ascii="Times New Roman" w:eastAsia="Times New Roman" w:hAnsi="Times New Roman" w:cs="Times New Roman"/>
          <w:sz w:val="28"/>
          <w:szCs w:val="28"/>
        </w:rPr>
        <w:t>п.Ягодное</w:t>
      </w:r>
      <w:proofErr w:type="spellEnd"/>
      <w:r w:rsidRPr="008F63C0">
        <w:rPr>
          <w:rFonts w:ascii="Times New Roman" w:eastAsia="Times New Roman" w:hAnsi="Times New Roman" w:cs="Times New Roman"/>
          <w:sz w:val="28"/>
          <w:szCs w:val="28"/>
        </w:rPr>
        <w:t>» - 38 участников;</w:t>
      </w:r>
    </w:p>
    <w:p w:rsidR="008F63C0" w:rsidRPr="008F63C0" w:rsidRDefault="008F63C0" w:rsidP="008F63C0">
      <w:pPr>
        <w:widowControl w:val="0"/>
        <w:numPr>
          <w:ilvl w:val="0"/>
          <w:numId w:val="20"/>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Орган ученического самоуправления «РЕСПУБЛИКА» при </w:t>
      </w:r>
      <w:r w:rsidRPr="008F63C0">
        <w:rPr>
          <w:rFonts w:ascii="Times New Roman" w:eastAsia="Times New Roman" w:hAnsi="Times New Roman" w:cs="Times New Roman"/>
          <w:sz w:val="28"/>
          <w:szCs w:val="28"/>
        </w:rPr>
        <w:t>МБОУ «СОШ п. Синегорье» - 15 участников;</w:t>
      </w:r>
    </w:p>
    <w:p w:rsidR="008F63C0" w:rsidRPr="008F63C0" w:rsidRDefault="008F63C0" w:rsidP="008F63C0">
      <w:pPr>
        <w:widowControl w:val="0"/>
        <w:numPr>
          <w:ilvl w:val="0"/>
          <w:numId w:val="20"/>
        </w:num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«Волонтер» при МБООДО «ЦДТ п. Ягодное» - 15 участников.</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Таким </w:t>
      </w:r>
      <w:proofErr w:type="spellStart"/>
      <w:proofErr w:type="gramStart"/>
      <w:r w:rsidRPr="008F63C0">
        <w:rPr>
          <w:rFonts w:ascii="Times New Roman" w:eastAsia="Calibri" w:hAnsi="Times New Roman" w:cs="Times New Roman"/>
          <w:sz w:val="28"/>
          <w:szCs w:val="28"/>
        </w:rPr>
        <w:t>образом,в</w:t>
      </w:r>
      <w:proofErr w:type="spellEnd"/>
      <w:proofErr w:type="gramEnd"/>
      <w:r w:rsidRPr="008F63C0">
        <w:rPr>
          <w:rFonts w:ascii="Times New Roman" w:eastAsia="Calibri" w:hAnsi="Times New Roman" w:cs="Times New Roman"/>
          <w:sz w:val="28"/>
          <w:szCs w:val="28"/>
        </w:rPr>
        <w:t xml:space="preserve"> 2020 году на территории Ягоднинского городского округа в полной мере обеспечены гарантией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детей.</w:t>
      </w:r>
    </w:p>
    <w:p w:rsidR="008F63C0" w:rsidRPr="008F63C0" w:rsidRDefault="008F63C0" w:rsidP="008F63C0">
      <w:pPr>
        <w:spacing w:after="200" w:line="360" w:lineRule="auto"/>
        <w:ind w:firstLine="708"/>
        <w:jc w:val="both"/>
        <w:rPr>
          <w:rFonts w:ascii="Times New Roman" w:eastAsia="Times New Roman" w:hAnsi="Times New Roman" w:cs="Times New Roman"/>
          <w:b/>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Культура.</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Муниципальная культура – это не просто совокупность культурно-просветительских учреждений. Это возможность приобщения к социальным и культурным ценностям, объединяющим общество.</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Приоритетом для отрасли культуры на территории Ягоднинского городского округа было безусловное выполнение положений Указа Президента Российской Федерации «О мероприятиях по реализации государственной социальной политики».</w:t>
      </w:r>
    </w:p>
    <w:p w:rsidR="008F63C0" w:rsidRPr="008F63C0" w:rsidRDefault="008F63C0" w:rsidP="008F63C0">
      <w:pPr>
        <w:spacing w:after="0" w:line="240" w:lineRule="auto"/>
        <w:ind w:firstLine="708"/>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В 2020 году с</w:t>
      </w:r>
      <w:r w:rsidRPr="008F63C0">
        <w:rPr>
          <w:rFonts w:ascii="Times New Roman" w:eastAsia="Times New Roman" w:hAnsi="Times New Roman" w:cs="Times New Roman"/>
          <w:sz w:val="28"/>
          <w:szCs w:val="28"/>
          <w:lang w:eastAsia="ru-RU"/>
        </w:rPr>
        <w:t xml:space="preserve">редняя заработная плата работников культуры составила </w:t>
      </w:r>
      <w:r w:rsidRPr="008F63C0">
        <w:rPr>
          <w:rFonts w:ascii="Times New Roman" w:eastAsia="Times New Roman" w:hAnsi="Times New Roman" w:cs="Times New Roman"/>
          <w:b/>
          <w:sz w:val="28"/>
          <w:szCs w:val="28"/>
          <w:lang w:eastAsia="ru-RU"/>
        </w:rPr>
        <w:t>76,1</w:t>
      </w:r>
      <w:r w:rsidRPr="008F63C0">
        <w:rPr>
          <w:rFonts w:ascii="Times New Roman" w:eastAsia="Times New Roman" w:hAnsi="Times New Roman" w:cs="Times New Roman"/>
          <w:sz w:val="28"/>
          <w:szCs w:val="28"/>
          <w:lang w:eastAsia="ru-RU"/>
        </w:rPr>
        <w:t xml:space="preserve"> тыс. рублей, из них:</w:t>
      </w:r>
    </w:p>
    <w:p w:rsidR="008F63C0" w:rsidRPr="008F63C0" w:rsidRDefault="008F63C0" w:rsidP="008F63C0">
      <w:pPr>
        <w:widowControl w:val="0"/>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для работников учреждений культурно-досугового типа 74,4 тыс. рублей; </w:t>
      </w:r>
    </w:p>
    <w:p w:rsidR="008F63C0" w:rsidRPr="008F63C0" w:rsidRDefault="008F63C0" w:rsidP="008F63C0">
      <w:pPr>
        <w:widowControl w:val="0"/>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для специалистов муниципальных библиотек – 86,1 тыс. рублей; </w:t>
      </w:r>
    </w:p>
    <w:p w:rsidR="008F63C0" w:rsidRPr="008F63C0" w:rsidRDefault="008F63C0" w:rsidP="008F63C0">
      <w:pPr>
        <w:widowControl w:val="0"/>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средняя заработная плата педагогических работников Детской школы </w:t>
      </w:r>
      <w:r w:rsidRPr="008F63C0">
        <w:rPr>
          <w:rFonts w:ascii="Times New Roman" w:eastAsia="Times New Roman" w:hAnsi="Times New Roman" w:cs="Times New Roman"/>
          <w:color w:val="000000"/>
          <w:sz w:val="28"/>
          <w:szCs w:val="28"/>
          <w:lang w:eastAsia="ru-RU"/>
        </w:rPr>
        <w:lastRenderedPageBreak/>
        <w:t>искусств п. Ягодное составила 87,7 тыс. рублей.</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Достигнутый индикатор по заработной плате: КДУ - 84,6 руб., Библиотека - 86,1 руб., ДШИ -89,1 руб.</w:t>
      </w:r>
    </w:p>
    <w:p w:rsidR="008F63C0" w:rsidRPr="008F63C0" w:rsidRDefault="008F63C0" w:rsidP="008F63C0">
      <w:pPr>
        <w:spacing w:after="0" w:line="240" w:lineRule="auto"/>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sz w:val="28"/>
          <w:szCs w:val="28"/>
          <w:lang w:eastAsia="ru-RU"/>
        </w:rPr>
        <w:t xml:space="preserve">На нужды культуры из бюджета Ягоднинского городского округа было выделено </w:t>
      </w:r>
      <w:r w:rsidRPr="008F63C0">
        <w:rPr>
          <w:rFonts w:ascii="Times New Roman" w:eastAsia="Times New Roman" w:hAnsi="Times New Roman" w:cs="Times New Roman"/>
          <w:b/>
          <w:sz w:val="28"/>
          <w:szCs w:val="28"/>
          <w:lang w:eastAsia="ru-RU"/>
        </w:rPr>
        <w:t xml:space="preserve">-125 253,1 </w:t>
      </w:r>
      <w:r w:rsidRPr="008F63C0">
        <w:rPr>
          <w:rFonts w:ascii="Times New Roman" w:eastAsia="Times New Roman" w:hAnsi="Times New Roman" w:cs="Times New Roman"/>
          <w:bCs/>
          <w:sz w:val="28"/>
          <w:szCs w:val="28"/>
          <w:lang w:eastAsia="ru-RU"/>
        </w:rPr>
        <w:t xml:space="preserve">тыс. рублей. </w:t>
      </w:r>
      <w:r w:rsidRPr="008F63C0">
        <w:rPr>
          <w:rFonts w:ascii="Times New Roman" w:eastAsia="Times New Roman" w:hAnsi="Times New Roman" w:cs="Times New Roman"/>
          <w:sz w:val="28"/>
          <w:szCs w:val="28"/>
          <w:lang w:eastAsia="ru-RU"/>
        </w:rPr>
        <w:t>Утвержденные ассигнования в сумме</w:t>
      </w:r>
      <w:r w:rsidRPr="008F63C0">
        <w:rPr>
          <w:rFonts w:ascii="Times New Roman" w:eastAsia="Times New Roman" w:hAnsi="Times New Roman" w:cs="Times New Roman"/>
          <w:b/>
          <w:sz w:val="28"/>
          <w:szCs w:val="28"/>
          <w:lang w:eastAsia="ru-RU"/>
        </w:rPr>
        <w:t xml:space="preserve"> 126 649,3 </w:t>
      </w:r>
      <w:r w:rsidRPr="008F63C0">
        <w:rPr>
          <w:rFonts w:ascii="Times New Roman" w:eastAsia="Times New Roman" w:hAnsi="Times New Roman" w:cs="Times New Roman"/>
          <w:bCs/>
          <w:sz w:val="28"/>
          <w:szCs w:val="28"/>
          <w:lang w:eastAsia="ru-RU"/>
        </w:rPr>
        <w:t xml:space="preserve">тыс. рублей составили </w:t>
      </w:r>
      <w:r w:rsidRPr="008F63C0">
        <w:rPr>
          <w:rFonts w:ascii="Times New Roman" w:eastAsia="Times New Roman" w:hAnsi="Times New Roman" w:cs="Times New Roman"/>
          <w:b/>
          <w:bCs/>
          <w:sz w:val="28"/>
          <w:szCs w:val="28"/>
          <w:lang w:eastAsia="ru-RU"/>
        </w:rPr>
        <w:t>99,0%.</w:t>
      </w:r>
    </w:p>
    <w:p w:rsidR="008F63C0" w:rsidRPr="008F63C0" w:rsidRDefault="008F63C0" w:rsidP="008F63C0">
      <w:pPr>
        <w:spacing w:after="0" w:line="240" w:lineRule="auto"/>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sz w:val="28"/>
          <w:szCs w:val="28"/>
          <w:lang w:eastAsia="ru-RU"/>
        </w:rPr>
        <w:t>На укрепление материально-технической базы учреждений культуры из местного бюджета выделено</w:t>
      </w:r>
      <w:r w:rsidRPr="008F63C0">
        <w:rPr>
          <w:rFonts w:ascii="Times New Roman" w:eastAsia="Times New Roman" w:hAnsi="Times New Roman" w:cs="Times New Roman"/>
          <w:b/>
          <w:sz w:val="28"/>
          <w:szCs w:val="28"/>
          <w:lang w:eastAsia="ru-RU"/>
        </w:rPr>
        <w:t xml:space="preserve"> 1 667,2 </w:t>
      </w:r>
      <w:r w:rsidRPr="008F63C0">
        <w:rPr>
          <w:rFonts w:ascii="Times New Roman" w:eastAsia="Times New Roman" w:hAnsi="Times New Roman" w:cs="Times New Roman"/>
          <w:bCs/>
          <w:sz w:val="28"/>
          <w:szCs w:val="28"/>
          <w:lang w:eastAsia="ru-RU"/>
        </w:rPr>
        <w:t xml:space="preserve">тыс. рублей. Приобретены основные средства на сумму </w:t>
      </w:r>
      <w:r w:rsidRPr="008F63C0">
        <w:rPr>
          <w:rFonts w:ascii="Times New Roman" w:eastAsia="Times New Roman" w:hAnsi="Times New Roman" w:cs="Times New Roman"/>
          <w:b/>
          <w:bCs/>
          <w:sz w:val="28"/>
          <w:szCs w:val="28"/>
          <w:lang w:eastAsia="ru-RU"/>
        </w:rPr>
        <w:t>340,5</w:t>
      </w:r>
      <w:r w:rsidRPr="008F63C0">
        <w:rPr>
          <w:rFonts w:ascii="Times New Roman" w:eastAsia="Times New Roman" w:hAnsi="Times New Roman" w:cs="Times New Roman"/>
          <w:bCs/>
          <w:sz w:val="28"/>
          <w:szCs w:val="28"/>
          <w:lang w:eastAsia="ru-RU"/>
        </w:rPr>
        <w:t xml:space="preserve"> тыс. рублей.</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Сеть учреждений культуры сохранена и полностью обеспечивает культурно-досуговые потребности населения. </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Общая численность работников сферы культуры Ягоднинского городского округа составляет </w:t>
      </w:r>
      <w:r w:rsidRPr="008F63C0">
        <w:rPr>
          <w:rFonts w:ascii="Times New Roman" w:eastAsia="Times New Roman" w:hAnsi="Times New Roman" w:cs="Times New Roman"/>
          <w:b/>
          <w:sz w:val="28"/>
          <w:szCs w:val="28"/>
          <w:lang w:eastAsia="ru-RU"/>
        </w:rPr>
        <w:t>70,0</w:t>
      </w:r>
      <w:r w:rsidRPr="008F63C0">
        <w:rPr>
          <w:rFonts w:ascii="Times New Roman" w:eastAsia="Times New Roman" w:hAnsi="Times New Roman" w:cs="Times New Roman"/>
          <w:sz w:val="28"/>
          <w:szCs w:val="28"/>
          <w:lang w:eastAsia="ru-RU"/>
        </w:rPr>
        <w:t xml:space="preserve"> человек.</w:t>
      </w:r>
    </w:p>
    <w:p w:rsidR="008F63C0" w:rsidRPr="008F63C0" w:rsidRDefault="008F63C0" w:rsidP="008F63C0">
      <w:pPr>
        <w:spacing w:after="0" w:line="240" w:lineRule="auto"/>
        <w:ind w:firstLine="708"/>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Среднесписочная численность работников на 1.01.2021 года:</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Библиотека (с библиотечным обслуживанием в поселках Оротукан, Синегорье и Дебин) – 8,8;</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Культурно-досуговые учреждения (</w:t>
      </w:r>
      <w:proofErr w:type="spellStart"/>
      <w:r w:rsidRPr="008F63C0">
        <w:rPr>
          <w:rFonts w:ascii="Times New Roman" w:eastAsia="Times New Roman" w:hAnsi="Times New Roman" w:cs="Times New Roman"/>
          <w:sz w:val="28"/>
          <w:szCs w:val="28"/>
          <w:lang w:eastAsia="ru-RU"/>
        </w:rPr>
        <w:t>ЦКДиК</w:t>
      </w:r>
      <w:proofErr w:type="spellEnd"/>
      <w:r w:rsidRPr="008F63C0">
        <w:rPr>
          <w:rFonts w:ascii="Times New Roman" w:eastAsia="Times New Roman" w:hAnsi="Times New Roman" w:cs="Times New Roman"/>
          <w:sz w:val="28"/>
          <w:szCs w:val="28"/>
          <w:lang w:eastAsia="ru-RU"/>
        </w:rPr>
        <w:t xml:space="preserve"> ЯГО, ДК п. Дебин, ЦК п. Оротукан, ЦК п. Синегорье) – 49,8;</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ДШИ п. Ягодное - 21,7, в том числе педагоги</w:t>
      </w:r>
      <w:proofErr w:type="gramStart"/>
      <w:r w:rsidRPr="008F63C0">
        <w:rPr>
          <w:rFonts w:ascii="Times New Roman" w:eastAsia="Times New Roman" w:hAnsi="Times New Roman" w:cs="Times New Roman"/>
          <w:sz w:val="28"/>
          <w:szCs w:val="28"/>
          <w:lang w:eastAsia="ru-RU"/>
        </w:rPr>
        <w:t>12 .</w:t>
      </w:r>
      <w:proofErr w:type="gramEnd"/>
    </w:p>
    <w:p w:rsidR="008F63C0" w:rsidRPr="008F63C0" w:rsidRDefault="008F63C0" w:rsidP="008F63C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Исполнение муниципальных программ в 2020 году:</w:t>
      </w:r>
    </w:p>
    <w:p w:rsidR="008F63C0" w:rsidRPr="008F63C0" w:rsidRDefault="008F63C0" w:rsidP="008F63C0">
      <w:pPr>
        <w:spacing w:after="0" w:line="240" w:lineRule="auto"/>
        <w:ind w:firstLine="708"/>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 xml:space="preserve">- «Развитие культуры в Ягоднинском городском округе» - утверждено 1 215,2 тыс. руб., исполнено - 1 179,5 тыс. </w:t>
      </w:r>
      <w:proofErr w:type="spellStart"/>
      <w:r w:rsidRPr="008F63C0">
        <w:rPr>
          <w:rFonts w:ascii="Times New Roman" w:eastAsia="Times New Roman" w:hAnsi="Times New Roman" w:cs="Times New Roman"/>
          <w:sz w:val="28"/>
          <w:szCs w:val="28"/>
          <w:lang w:eastAsia="ru-RU"/>
        </w:rPr>
        <w:t>руб</w:t>
      </w:r>
      <w:proofErr w:type="spellEnd"/>
      <w:r w:rsidRPr="008F63C0">
        <w:rPr>
          <w:rFonts w:ascii="Times New Roman" w:eastAsia="Times New Roman" w:hAnsi="Times New Roman" w:cs="Times New Roman"/>
          <w:sz w:val="28"/>
          <w:szCs w:val="28"/>
          <w:lang w:eastAsia="ru-RU"/>
        </w:rPr>
        <w:t>;</w:t>
      </w:r>
    </w:p>
    <w:p w:rsidR="008F63C0" w:rsidRPr="008F63C0" w:rsidRDefault="008F63C0" w:rsidP="008F63C0">
      <w:pPr>
        <w:spacing w:after="0" w:line="240" w:lineRule="auto"/>
        <w:ind w:firstLine="708"/>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 «Социально-экономическое развитие Ягоднинского городского округа» - утверждено 1700,1 тыс. руб., исполнено 1689,9;</w:t>
      </w:r>
    </w:p>
    <w:p w:rsidR="008F63C0" w:rsidRPr="008F63C0" w:rsidRDefault="008F63C0" w:rsidP="008F63C0">
      <w:pPr>
        <w:spacing w:after="0" w:line="240" w:lineRule="auto"/>
        <w:ind w:firstLine="708"/>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color w:val="000000"/>
          <w:sz w:val="28"/>
          <w:szCs w:val="28"/>
          <w:lang w:eastAsia="ru-RU"/>
        </w:rPr>
        <w:t xml:space="preserve">- «Молодежь Ягоднинского городского округа» - </w:t>
      </w:r>
      <w:r w:rsidRPr="008F63C0">
        <w:rPr>
          <w:rFonts w:ascii="Times New Roman" w:eastAsia="Times New Roman" w:hAnsi="Times New Roman" w:cs="Times New Roman"/>
          <w:sz w:val="28"/>
          <w:szCs w:val="28"/>
          <w:lang w:eastAsia="ru-RU"/>
        </w:rPr>
        <w:t>утверждено 431,7 тыс. руб., исполнено 332,0 тыс.руб.</w:t>
      </w:r>
    </w:p>
    <w:p w:rsidR="008F63C0" w:rsidRPr="008F63C0" w:rsidRDefault="008F63C0" w:rsidP="008F63C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«Обеспечение безопасности, профилактика правонарушений и противодействие незаконному обороту наркотических средств в Ягоднинском городском округе» - утверждено 116,0 тыс. руб., исполнено 85,0 тыс. руб.</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Деятельность учреждений культуры направлена на предоставление жителям Ягоднинского городского округа разнообразных услуг социально-культурного, просветительского и развлекательного характера.</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связи с эпидемиологической обстановкой в Магаданской области в 2020 году, в течение года в учреждениях культуры ЯГО проводились в основном дистанционные мероприятия, приуроченные к праздничным датам и памятным событиям – рождественские мероприятия, День защитника Отечества, Международный женский день, празднование 1 и 9 мая, День славянской письменности и культуры, День защиты детей, День России, День памяти и скорби, День молодежи, День семьи, любви и верности, День государственного флага России, День знаний, День пожилого человека, День народного единства, День матери, Декада инвалидов, День Конституции, День неизвестного солдата, День героев Отечества и др.</w:t>
      </w:r>
    </w:p>
    <w:p w:rsidR="008F63C0" w:rsidRPr="008F63C0" w:rsidRDefault="008F63C0" w:rsidP="008F63C0">
      <w:pPr>
        <w:spacing w:after="0" w:line="240" w:lineRule="auto"/>
        <w:ind w:firstLine="708"/>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sz w:val="28"/>
          <w:szCs w:val="28"/>
          <w:lang w:eastAsia="ru-RU"/>
        </w:rPr>
        <w:lastRenderedPageBreak/>
        <w:t xml:space="preserve">В период пандемии учреждения культуры проводили мероприятия, посвященные 75-летию Победы в Великой Отечественной войне. На официальных сайтах, страницах в социальных сетях запускали акции </w:t>
      </w:r>
      <w:r w:rsidRPr="008F63C0">
        <w:rPr>
          <w:rFonts w:ascii="Times New Roman" w:eastAsia="Times New Roman" w:hAnsi="Times New Roman" w:cs="Times New Roman"/>
          <w:bCs/>
          <w:sz w:val="28"/>
          <w:szCs w:val="28"/>
          <w:lang w:eastAsia="ru-RU"/>
        </w:rPr>
        <w:t>«Ожившие письма с фронта!», «Бессмертный полк», «Спасибо деду за Победу», «Окна Победы», «Майский вальс», «Песни Победы. Поём дома», «Георгиевская ленточка», «Фонарики Победы», «Свеча памяти», «Белый журавлик», «Звон Победы», «Победный марш», «Белый журавлик», «Цветы памяти», «Свет мира».</w:t>
      </w:r>
    </w:p>
    <w:p w:rsidR="008F63C0" w:rsidRPr="008F63C0" w:rsidRDefault="008F63C0" w:rsidP="008F63C0">
      <w:pPr>
        <w:spacing w:after="0" w:line="240" w:lineRule="auto"/>
        <w:ind w:firstLine="708"/>
        <w:jc w:val="both"/>
        <w:rPr>
          <w:rFonts w:ascii="Times New Roman" w:eastAsia="Times New Roman" w:hAnsi="Times New Roman" w:cs="Times New Roman"/>
          <w:b/>
          <w:bCs/>
          <w:sz w:val="28"/>
          <w:szCs w:val="28"/>
          <w:lang w:eastAsia="ru-RU"/>
        </w:rPr>
      </w:pPr>
      <w:r w:rsidRPr="008F63C0">
        <w:rPr>
          <w:rFonts w:ascii="Times New Roman" w:eastAsia="Times New Roman" w:hAnsi="Times New Roman" w:cs="Times New Roman"/>
          <w:b/>
          <w:bCs/>
          <w:sz w:val="28"/>
          <w:szCs w:val="28"/>
          <w:lang w:eastAsia="ru-RU"/>
        </w:rPr>
        <w:t>Предоставление дополнительного образования детям в 2020 году осуществлялось МБУ ДО «Детская школа искусств п. Ягодное» и филиалами в п. Синегорье, Оротукан, Дебин.</w:t>
      </w:r>
    </w:p>
    <w:p w:rsidR="008F63C0" w:rsidRPr="008F63C0" w:rsidRDefault="008F63C0" w:rsidP="008F63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Учебный процесс в учреждении дополнительного образования детей осуществляют 11 преподавателей, из них 5 преподавателей в п. Ягодное и 6 преподавателей работают в филиалах школы (п. Синегорье, Оротукан и Дебин). </w:t>
      </w:r>
    </w:p>
    <w:p w:rsidR="008F63C0" w:rsidRPr="008F63C0" w:rsidRDefault="008F63C0" w:rsidP="008F63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Из них: </w:t>
      </w:r>
    </w:p>
    <w:p w:rsidR="008F63C0" w:rsidRPr="008F63C0" w:rsidRDefault="008F63C0" w:rsidP="008F63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-5 преподавателей имеют высшее образование, </w:t>
      </w:r>
    </w:p>
    <w:p w:rsidR="008F63C0" w:rsidRPr="008F63C0" w:rsidRDefault="008F63C0" w:rsidP="008F63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-6 преподавателей – среднее профессиональное образование.</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Контингент учащихся МБУ ДО «Детская школа искусств п. Ягодное» на 31.12.2020 год составляет 216 человек из них:</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МБУ ДО «Детская школа искусств п. Ягодное» - 131 человек- 33 %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филиал № 1 п. Синегорье – 33 человек - 15 %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филиал № 2 п. Оротукан – 39 человек- 51%</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ab/>
        <w:t>- филиал № 3 п. Дебин – 13 человек- 23 %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Контингент учащихся МБУ ДО «Детская школа искусств п. Ягодное» по отделениям составляет:</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фортепианное – 28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народное – 22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хоровое – 31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художественное – 22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-декоративно-прикладное творчество – 0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хореография – 78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фольклорное – 12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раннего эстетического образования – 12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театральное – 11 человек</w:t>
      </w:r>
    </w:p>
    <w:p w:rsidR="008F63C0" w:rsidRPr="008F63C0" w:rsidRDefault="008F63C0" w:rsidP="008F63C0">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color w:val="000000"/>
          <w:sz w:val="28"/>
          <w:szCs w:val="28"/>
          <w:shd w:val="clear" w:color="auto" w:fill="FFFFFF"/>
          <w:lang w:eastAsia="ru-RU"/>
        </w:rPr>
        <w:t>В МБУ ДО «ДШИ п. Ягодное» и филиалах действуют 17 творческих коллективов.</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Творческие коллективы и солисты, учащиеся художественного отделения являются постоянными участниками школьных, поселковых, районных мероприятий, региональных, Всероссийских, Международных конкурсов, фестивалей, выставок.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Достижения учащихся и преподавателей в конкурсах, выставках за 2020 год:</w:t>
      </w:r>
    </w:p>
    <w:tbl>
      <w:tblPr>
        <w:tblStyle w:val="1c"/>
        <w:tblW w:w="10035" w:type="dxa"/>
        <w:tblInd w:w="-431" w:type="dxa"/>
        <w:tblLayout w:type="fixed"/>
        <w:tblLook w:val="04A0" w:firstRow="1" w:lastRow="0" w:firstColumn="1" w:lastColumn="0" w:noHBand="0" w:noVBand="1"/>
      </w:tblPr>
      <w:tblGrid>
        <w:gridCol w:w="660"/>
        <w:gridCol w:w="3996"/>
        <w:gridCol w:w="3235"/>
        <w:gridCol w:w="2144"/>
      </w:tblGrid>
      <w:tr w:rsidR="008F63C0" w:rsidRPr="008F63C0" w:rsidTr="0096216B">
        <w:trPr>
          <w:trHeight w:val="450"/>
        </w:trPr>
        <w:tc>
          <w:tcPr>
            <w:tcW w:w="660" w:type="dxa"/>
            <w:tcBorders>
              <w:top w:val="single" w:sz="4" w:space="0" w:color="000000"/>
              <w:left w:val="single" w:sz="4" w:space="0" w:color="000000"/>
              <w:bottom w:val="single" w:sz="4" w:space="0" w:color="000000"/>
              <w:right w:val="single" w:sz="4" w:space="0" w:color="000000"/>
            </w:tcBorders>
            <w:hideMark/>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п\п</w:t>
            </w:r>
          </w:p>
        </w:tc>
        <w:tc>
          <w:tcPr>
            <w:tcW w:w="3996" w:type="dxa"/>
            <w:tcBorders>
              <w:top w:val="single" w:sz="4" w:space="0" w:color="000000"/>
              <w:left w:val="single" w:sz="4" w:space="0" w:color="000000"/>
              <w:bottom w:val="single" w:sz="4" w:space="0" w:color="000000"/>
              <w:right w:val="single" w:sz="4" w:space="0" w:color="auto"/>
            </w:tcBorders>
            <w:vAlign w:val="center"/>
            <w:hideMark/>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Название коллектива, участника</w:t>
            </w:r>
          </w:p>
        </w:tc>
        <w:tc>
          <w:tcPr>
            <w:tcW w:w="3235" w:type="dxa"/>
            <w:tcBorders>
              <w:top w:val="single" w:sz="4" w:space="0" w:color="000000"/>
              <w:left w:val="single" w:sz="4" w:space="0" w:color="auto"/>
              <w:bottom w:val="single" w:sz="4" w:space="0" w:color="000000"/>
              <w:right w:val="single" w:sz="4" w:space="0" w:color="auto"/>
            </w:tcBorders>
            <w:vAlign w:val="center"/>
            <w:hideMark/>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Название мероприятия</w:t>
            </w:r>
          </w:p>
        </w:tc>
        <w:tc>
          <w:tcPr>
            <w:tcW w:w="2144" w:type="dxa"/>
            <w:tcBorders>
              <w:top w:val="single" w:sz="4" w:space="0" w:color="000000"/>
              <w:left w:val="single" w:sz="4" w:space="0" w:color="auto"/>
              <w:bottom w:val="single" w:sz="4" w:space="0" w:color="000000"/>
              <w:right w:val="single" w:sz="4" w:space="0" w:color="000000"/>
            </w:tcBorders>
            <w:vAlign w:val="center"/>
            <w:hideMark/>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Награды</w:t>
            </w:r>
          </w:p>
        </w:tc>
      </w:tr>
      <w:tr w:rsidR="008F63C0" w:rsidRPr="008F63C0" w:rsidTr="0096216B">
        <w:tc>
          <w:tcPr>
            <w:tcW w:w="660" w:type="dxa"/>
            <w:tcBorders>
              <w:top w:val="single" w:sz="4" w:space="0" w:color="000000"/>
              <w:left w:val="single" w:sz="4" w:space="0" w:color="000000"/>
              <w:bottom w:val="single" w:sz="4" w:space="0" w:color="000000"/>
              <w:right w:val="single" w:sz="4" w:space="0" w:color="000000"/>
            </w:tcBorders>
            <w:hideMark/>
          </w:tcPr>
          <w:p w:rsidR="008F63C0" w:rsidRPr="008F63C0" w:rsidRDefault="008F63C0" w:rsidP="008F63C0">
            <w:pPr>
              <w:jc w:val="both"/>
              <w:rPr>
                <w:rFonts w:ascii="Times New Roman" w:eastAsia="Calibri" w:hAnsi="Times New Roman" w:cs="Times New Roman"/>
                <w:sz w:val="28"/>
                <w:szCs w:val="28"/>
              </w:rPr>
            </w:pPr>
          </w:p>
        </w:tc>
        <w:tc>
          <w:tcPr>
            <w:tcW w:w="3996" w:type="dxa"/>
            <w:tcBorders>
              <w:top w:val="single" w:sz="4" w:space="0" w:color="000000"/>
              <w:left w:val="single" w:sz="4" w:space="0" w:color="000000"/>
              <w:bottom w:val="single" w:sz="4" w:space="0" w:color="000000"/>
              <w:right w:val="single" w:sz="4" w:space="0" w:color="auto"/>
            </w:tcBorders>
            <w:vAlign w:val="center"/>
            <w:hideMark/>
          </w:tcPr>
          <w:p w:rsidR="008F63C0" w:rsidRPr="008F63C0" w:rsidRDefault="008F63C0" w:rsidP="008F63C0">
            <w:pPr>
              <w:jc w:val="both"/>
              <w:rPr>
                <w:rFonts w:ascii="Times New Roman" w:eastAsia="Calibri" w:hAnsi="Times New Roman" w:cs="Times New Roman"/>
                <w:sz w:val="28"/>
                <w:szCs w:val="28"/>
              </w:rPr>
            </w:pPr>
          </w:p>
        </w:tc>
        <w:tc>
          <w:tcPr>
            <w:tcW w:w="3235" w:type="dxa"/>
            <w:tcBorders>
              <w:top w:val="single" w:sz="4" w:space="0" w:color="000000"/>
              <w:left w:val="single" w:sz="4" w:space="0" w:color="auto"/>
              <w:bottom w:val="single" w:sz="4" w:space="0" w:color="000000"/>
              <w:right w:val="single" w:sz="4" w:space="0" w:color="auto"/>
            </w:tcBorders>
            <w:vAlign w:val="center"/>
            <w:hideMark/>
          </w:tcPr>
          <w:p w:rsidR="008F63C0" w:rsidRPr="008F63C0" w:rsidRDefault="008F63C0" w:rsidP="008F63C0">
            <w:pPr>
              <w:jc w:val="both"/>
              <w:rPr>
                <w:rFonts w:ascii="Times New Roman" w:eastAsia="Calibri" w:hAnsi="Times New Roman" w:cs="Times New Roman"/>
                <w:sz w:val="28"/>
                <w:szCs w:val="28"/>
              </w:rPr>
            </w:pPr>
          </w:p>
        </w:tc>
        <w:tc>
          <w:tcPr>
            <w:tcW w:w="2144" w:type="dxa"/>
            <w:tcBorders>
              <w:top w:val="single" w:sz="4" w:space="0" w:color="000000"/>
              <w:left w:val="single" w:sz="4" w:space="0" w:color="auto"/>
              <w:bottom w:val="single" w:sz="4" w:space="0" w:color="000000"/>
              <w:right w:val="single" w:sz="4" w:space="0" w:color="000000"/>
            </w:tcBorders>
            <w:vAlign w:val="center"/>
            <w:hideMark/>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60"/>
        </w:trPr>
        <w:tc>
          <w:tcPr>
            <w:tcW w:w="10035" w:type="dxa"/>
            <w:gridSpan w:val="4"/>
          </w:tcPr>
          <w:p w:rsidR="008F63C0" w:rsidRPr="008F63C0" w:rsidRDefault="008F63C0" w:rsidP="008F63C0">
            <w:pPr>
              <w:jc w:val="both"/>
              <w:rPr>
                <w:rFonts w:ascii="Times New Roman" w:eastAsia="Calibri" w:hAnsi="Times New Roman" w:cs="Times New Roman"/>
                <w:b/>
                <w:bCs/>
                <w:i/>
                <w:iCs/>
                <w:sz w:val="28"/>
                <w:szCs w:val="28"/>
              </w:rPr>
            </w:pPr>
            <w:r w:rsidRPr="008F63C0">
              <w:rPr>
                <w:rFonts w:ascii="Times New Roman" w:eastAsia="Calibri" w:hAnsi="Times New Roman" w:cs="Times New Roman"/>
                <w:b/>
                <w:bCs/>
                <w:i/>
                <w:iCs/>
                <w:sz w:val="28"/>
                <w:szCs w:val="28"/>
              </w:rPr>
              <w:lastRenderedPageBreak/>
              <w:t>Всероссийские мероприятия</w:t>
            </w:r>
          </w:p>
        </w:tc>
      </w:tr>
      <w:tr w:rsidR="008F63C0" w:rsidRPr="008F63C0" w:rsidTr="0096216B">
        <w:tblPrEx>
          <w:tblLook w:val="0000" w:firstRow="0" w:lastRow="0" w:firstColumn="0" w:lastColumn="0" w:noHBand="0" w:noVBand="0"/>
        </w:tblPrEx>
        <w:trPr>
          <w:trHeight w:val="167"/>
        </w:trPr>
        <w:tc>
          <w:tcPr>
            <w:tcW w:w="10035" w:type="dxa"/>
            <w:gridSpan w:val="4"/>
          </w:tcPr>
          <w:p w:rsidR="008F63C0" w:rsidRPr="008F63C0" w:rsidRDefault="008F63C0" w:rsidP="008F63C0">
            <w:pPr>
              <w:jc w:val="both"/>
              <w:rPr>
                <w:rFonts w:ascii="Times New Roman" w:eastAsia="Calibri" w:hAnsi="Times New Roman" w:cs="Times New Roman"/>
                <w:b/>
                <w:bCs/>
                <w:sz w:val="28"/>
                <w:szCs w:val="28"/>
              </w:rPr>
            </w:pPr>
            <w:r w:rsidRPr="008F63C0">
              <w:rPr>
                <w:rFonts w:ascii="Times New Roman" w:eastAsia="Calibri" w:hAnsi="Times New Roman" w:cs="Times New Roman"/>
                <w:b/>
                <w:bCs/>
                <w:sz w:val="28"/>
                <w:szCs w:val="28"/>
              </w:rPr>
              <w:t>МБУ ДО «ДШИ п. Ягодное»</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w:t>
            </w:r>
          </w:p>
        </w:tc>
        <w:tc>
          <w:tcPr>
            <w:tcW w:w="3996"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color w:val="000000"/>
                <w:spacing w:val="10"/>
                <w:sz w:val="28"/>
                <w:szCs w:val="28"/>
                <w:lang w:eastAsia="ru-RU" w:bidi="ru-RU"/>
              </w:rPr>
              <w:t>Писаренко Александра Сергеевна, 12 работ</w:t>
            </w:r>
          </w:p>
        </w:tc>
        <w:tc>
          <w:tcPr>
            <w:tcW w:w="3235"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color w:val="000000"/>
                <w:spacing w:val="10"/>
                <w:sz w:val="28"/>
                <w:szCs w:val="28"/>
                <w:lang w:eastAsia="ru-RU" w:bidi="ru-RU"/>
              </w:rPr>
              <w:t xml:space="preserve">Всероссийский художественный конкурс «Юный художник России» 01.02.20 (заочный этап) </w:t>
            </w:r>
            <w:r w:rsidRPr="008F63C0">
              <w:rPr>
                <w:rFonts w:ascii="Times New Roman" w:eastAsia="Calibri" w:hAnsi="Times New Roman" w:cs="Times New Roman"/>
                <w:b/>
                <w:bCs/>
                <w:color w:val="000000"/>
                <w:sz w:val="28"/>
                <w:szCs w:val="28"/>
                <w:lang w:eastAsia="ru-RU" w:bidi="ru-RU"/>
              </w:rPr>
              <w:t>Москва</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w:t>
            </w:r>
          </w:p>
        </w:tc>
        <w:tc>
          <w:tcPr>
            <w:tcW w:w="3996"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color w:val="000000"/>
                <w:spacing w:val="10"/>
                <w:sz w:val="28"/>
                <w:szCs w:val="28"/>
                <w:lang w:eastAsia="ru-RU" w:bidi="ru-RU"/>
              </w:rPr>
              <w:t xml:space="preserve">1. Мармус Арина Игоревна2. </w:t>
            </w:r>
            <w:proofErr w:type="spellStart"/>
            <w:r w:rsidRPr="008F63C0">
              <w:rPr>
                <w:rFonts w:ascii="Times New Roman" w:eastAsia="Calibri" w:hAnsi="Times New Roman" w:cs="Times New Roman"/>
                <w:color w:val="000000"/>
                <w:spacing w:val="10"/>
                <w:sz w:val="28"/>
                <w:szCs w:val="28"/>
                <w:lang w:eastAsia="ru-RU" w:bidi="ru-RU"/>
              </w:rPr>
              <w:t>Индиченко</w:t>
            </w:r>
            <w:proofErr w:type="spellEnd"/>
            <w:r w:rsidRPr="008F63C0">
              <w:rPr>
                <w:rFonts w:ascii="Times New Roman" w:eastAsia="Calibri" w:hAnsi="Times New Roman" w:cs="Times New Roman"/>
                <w:color w:val="000000"/>
                <w:spacing w:val="10"/>
                <w:sz w:val="28"/>
                <w:szCs w:val="28"/>
                <w:lang w:eastAsia="ru-RU" w:bidi="ru-RU"/>
              </w:rPr>
              <w:t xml:space="preserve"> </w:t>
            </w:r>
            <w:proofErr w:type="spellStart"/>
            <w:r w:rsidRPr="008F63C0">
              <w:rPr>
                <w:rFonts w:ascii="Times New Roman" w:eastAsia="Calibri" w:hAnsi="Times New Roman" w:cs="Times New Roman"/>
                <w:color w:val="000000"/>
                <w:spacing w:val="10"/>
                <w:sz w:val="28"/>
                <w:szCs w:val="28"/>
                <w:lang w:eastAsia="ru-RU" w:bidi="ru-RU"/>
              </w:rPr>
              <w:t>Есения</w:t>
            </w:r>
            <w:proofErr w:type="spellEnd"/>
            <w:r w:rsidRPr="008F63C0">
              <w:rPr>
                <w:rFonts w:ascii="Times New Roman" w:eastAsia="Calibri" w:hAnsi="Times New Roman" w:cs="Times New Roman"/>
                <w:color w:val="000000"/>
                <w:spacing w:val="10"/>
                <w:sz w:val="28"/>
                <w:szCs w:val="28"/>
                <w:lang w:eastAsia="ru-RU" w:bidi="ru-RU"/>
              </w:rPr>
              <w:t xml:space="preserve"> Валерьевна3. Вокальный дуэт Мармус Арина, </w:t>
            </w:r>
            <w:proofErr w:type="spellStart"/>
            <w:r w:rsidRPr="008F63C0">
              <w:rPr>
                <w:rFonts w:ascii="Times New Roman" w:eastAsia="Calibri" w:hAnsi="Times New Roman" w:cs="Times New Roman"/>
                <w:color w:val="000000"/>
                <w:spacing w:val="10"/>
                <w:sz w:val="28"/>
                <w:szCs w:val="28"/>
                <w:lang w:eastAsia="ru-RU" w:bidi="ru-RU"/>
              </w:rPr>
              <w:t>Алябьева</w:t>
            </w:r>
            <w:proofErr w:type="spellEnd"/>
            <w:r w:rsidRPr="008F63C0">
              <w:rPr>
                <w:rFonts w:ascii="Times New Roman" w:eastAsia="Calibri" w:hAnsi="Times New Roman" w:cs="Times New Roman"/>
                <w:color w:val="000000"/>
                <w:spacing w:val="10"/>
                <w:sz w:val="28"/>
                <w:szCs w:val="28"/>
                <w:lang w:eastAsia="ru-RU" w:bidi="ru-RU"/>
              </w:rPr>
              <w:t xml:space="preserve"> </w:t>
            </w:r>
            <w:r w:rsidRPr="008F63C0">
              <w:rPr>
                <w:rFonts w:ascii="Times New Roman" w:eastAsia="Microsoft Sans Serif" w:hAnsi="Times New Roman" w:cs="Times New Roman"/>
                <w:color w:val="000000"/>
                <w:sz w:val="28"/>
                <w:szCs w:val="28"/>
                <w:lang w:eastAsia="ru-RU" w:bidi="ru-RU"/>
              </w:rPr>
              <w:t xml:space="preserve">Вероника4. </w:t>
            </w:r>
            <w:proofErr w:type="spellStart"/>
            <w:r w:rsidRPr="008F63C0">
              <w:rPr>
                <w:rFonts w:ascii="Times New Roman" w:eastAsia="Microsoft Sans Serif" w:hAnsi="Times New Roman" w:cs="Times New Roman"/>
                <w:color w:val="000000"/>
                <w:sz w:val="28"/>
                <w:szCs w:val="28"/>
                <w:lang w:eastAsia="ru-RU" w:bidi="ru-RU"/>
              </w:rPr>
              <w:t>Xореографический</w:t>
            </w:r>
            <w:proofErr w:type="spellEnd"/>
            <w:r w:rsidRPr="008F63C0">
              <w:rPr>
                <w:rFonts w:ascii="Times New Roman" w:eastAsia="Microsoft Sans Serif" w:hAnsi="Times New Roman" w:cs="Times New Roman"/>
                <w:color w:val="000000"/>
                <w:sz w:val="28"/>
                <w:szCs w:val="28"/>
                <w:lang w:eastAsia="ru-RU" w:bidi="ru-RU"/>
              </w:rPr>
              <w:t xml:space="preserve"> ансамбль «Русский сувенир»</w:t>
            </w:r>
          </w:p>
        </w:tc>
        <w:tc>
          <w:tcPr>
            <w:tcW w:w="3235"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color w:val="000000"/>
                <w:spacing w:val="10"/>
                <w:sz w:val="28"/>
                <w:szCs w:val="28"/>
                <w:lang w:eastAsia="ru-RU" w:bidi="ru-RU"/>
              </w:rPr>
              <w:t xml:space="preserve">Открытый всероссийский фестиваль-конкурс детского и юношеского творчества «Морозко-2020» 21.02.2020, </w:t>
            </w:r>
            <w:r w:rsidRPr="008F63C0">
              <w:rPr>
                <w:rFonts w:ascii="Times New Roman" w:eastAsia="Microsoft Sans Serif" w:hAnsi="Times New Roman" w:cs="Times New Roman"/>
                <w:color w:val="000000"/>
                <w:sz w:val="28"/>
                <w:szCs w:val="28"/>
                <w:lang w:eastAsia="ru-RU" w:bidi="ru-RU"/>
              </w:rPr>
              <w:t>г. Казань</w:t>
            </w:r>
          </w:p>
        </w:tc>
        <w:tc>
          <w:tcPr>
            <w:tcW w:w="2144" w:type="dxa"/>
          </w:tcPr>
          <w:p w:rsidR="008F63C0" w:rsidRPr="008F63C0" w:rsidRDefault="008F63C0" w:rsidP="008F63C0">
            <w:pPr>
              <w:jc w:val="both"/>
              <w:rPr>
                <w:rFonts w:ascii="Times New Roman" w:eastAsia="Calibri" w:hAnsi="Times New Roman" w:cs="Times New Roman"/>
                <w:color w:val="000000"/>
                <w:sz w:val="28"/>
                <w:szCs w:val="28"/>
                <w:lang w:eastAsia="ru-RU" w:bidi="ru-RU"/>
              </w:rPr>
            </w:pPr>
            <w:r w:rsidRPr="008F63C0">
              <w:rPr>
                <w:rFonts w:ascii="Times New Roman" w:eastAsia="Calibri" w:hAnsi="Times New Roman" w:cs="Times New Roman"/>
                <w:i/>
                <w:iCs/>
                <w:color w:val="000000"/>
                <w:sz w:val="28"/>
                <w:szCs w:val="28"/>
                <w:lang w:eastAsia="ru-RU" w:bidi="ru-RU"/>
              </w:rPr>
              <w:t>Лауреат 2 степени Дипломант</w:t>
            </w:r>
            <w:r w:rsidRPr="008F63C0">
              <w:rPr>
                <w:rFonts w:ascii="Times New Roman" w:eastAsia="Calibri" w:hAnsi="Times New Roman" w:cs="Times New Roman"/>
                <w:color w:val="000000"/>
                <w:spacing w:val="10"/>
                <w:sz w:val="28"/>
                <w:szCs w:val="28"/>
                <w:lang w:eastAsia="ru-RU" w:bidi="ru-RU"/>
              </w:rPr>
              <w:t>3</w:t>
            </w:r>
            <w:r w:rsidRPr="008F63C0">
              <w:rPr>
                <w:rFonts w:ascii="Times New Roman" w:eastAsia="Calibri" w:hAnsi="Times New Roman" w:cs="Times New Roman"/>
                <w:i/>
                <w:iCs/>
                <w:color w:val="000000"/>
                <w:sz w:val="28"/>
                <w:szCs w:val="28"/>
                <w:lang w:eastAsia="ru-RU" w:bidi="ru-RU"/>
              </w:rPr>
              <w:t>степени Дипломант 1 степени         Дипломант</w:t>
            </w:r>
            <w:r w:rsidRPr="008F63C0">
              <w:rPr>
                <w:rFonts w:ascii="Times New Roman" w:eastAsia="Calibri" w:hAnsi="Times New Roman" w:cs="Times New Roman"/>
                <w:color w:val="000000"/>
                <w:spacing w:val="10"/>
                <w:sz w:val="28"/>
                <w:szCs w:val="28"/>
                <w:lang w:eastAsia="ru-RU" w:bidi="ru-RU"/>
              </w:rPr>
              <w:t>3</w:t>
            </w:r>
            <w:r w:rsidRPr="008F63C0">
              <w:rPr>
                <w:rFonts w:ascii="Times New Roman" w:eastAsia="Calibri" w:hAnsi="Times New Roman" w:cs="Times New Roman"/>
                <w:i/>
                <w:iCs/>
                <w:color w:val="000000"/>
                <w:sz w:val="28"/>
                <w:szCs w:val="28"/>
                <w:lang w:eastAsia="ru-RU" w:bidi="ru-RU"/>
              </w:rPr>
              <w:t>степени</w:t>
            </w:r>
          </w:p>
          <w:p w:rsidR="008F63C0" w:rsidRPr="008F63C0" w:rsidRDefault="008F63C0" w:rsidP="008F63C0">
            <w:pPr>
              <w:jc w:val="both"/>
              <w:rPr>
                <w:rFonts w:ascii="Times New Roman" w:eastAsia="Calibri" w:hAnsi="Times New Roman" w:cs="Times New Roman"/>
                <w:i/>
                <w:iCs/>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3</w:t>
            </w:r>
          </w:p>
        </w:tc>
        <w:tc>
          <w:tcPr>
            <w:tcW w:w="3996" w:type="dxa"/>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1. Терехова </w:t>
            </w:r>
            <w:proofErr w:type="spellStart"/>
            <w:r w:rsidRPr="008F63C0">
              <w:rPr>
                <w:rFonts w:ascii="Times New Roman" w:eastAsia="Microsoft Sans Serif" w:hAnsi="Times New Roman" w:cs="Times New Roman"/>
                <w:color w:val="000000"/>
                <w:sz w:val="28"/>
                <w:szCs w:val="28"/>
                <w:lang w:eastAsia="ru-RU" w:bidi="ru-RU"/>
              </w:rPr>
              <w:t>Камила</w:t>
            </w:r>
            <w:proofErr w:type="spellEnd"/>
            <w:r w:rsidRPr="008F63C0">
              <w:rPr>
                <w:rFonts w:ascii="Times New Roman" w:eastAsia="Microsoft Sans Serif" w:hAnsi="Times New Roman" w:cs="Times New Roman"/>
                <w:color w:val="000000"/>
                <w:sz w:val="28"/>
                <w:szCs w:val="28"/>
                <w:lang w:eastAsia="ru-RU" w:bidi="ru-RU"/>
              </w:rPr>
              <w:t xml:space="preserve"> </w:t>
            </w:r>
            <w:proofErr w:type="gramStart"/>
            <w:r w:rsidRPr="008F63C0">
              <w:rPr>
                <w:rFonts w:ascii="Times New Roman" w:eastAsia="Microsoft Sans Serif" w:hAnsi="Times New Roman" w:cs="Times New Roman"/>
                <w:color w:val="000000"/>
                <w:sz w:val="28"/>
                <w:szCs w:val="28"/>
                <w:lang w:eastAsia="ru-RU" w:bidi="ru-RU"/>
              </w:rPr>
              <w:t>Игоревна  2</w:t>
            </w:r>
            <w:proofErr w:type="gramEnd"/>
            <w:r w:rsidRPr="008F63C0">
              <w:rPr>
                <w:rFonts w:ascii="Times New Roman" w:eastAsia="Microsoft Sans Serif" w:hAnsi="Times New Roman" w:cs="Times New Roman"/>
                <w:color w:val="000000"/>
                <w:sz w:val="28"/>
                <w:szCs w:val="28"/>
                <w:lang w:eastAsia="ru-RU" w:bidi="ru-RU"/>
              </w:rPr>
              <w:t xml:space="preserve">. Писаренко Александра Сергеевна 3. </w:t>
            </w:r>
            <w:proofErr w:type="spellStart"/>
            <w:r w:rsidRPr="008F63C0">
              <w:rPr>
                <w:rFonts w:ascii="Times New Roman" w:eastAsia="Microsoft Sans Serif" w:hAnsi="Times New Roman" w:cs="Times New Roman"/>
                <w:color w:val="000000"/>
                <w:sz w:val="28"/>
                <w:szCs w:val="28"/>
                <w:lang w:eastAsia="ru-RU" w:bidi="ru-RU"/>
              </w:rPr>
              <w:t>Алеференко</w:t>
            </w:r>
            <w:proofErr w:type="spellEnd"/>
            <w:r w:rsidRPr="008F63C0">
              <w:rPr>
                <w:rFonts w:ascii="Times New Roman" w:eastAsia="Microsoft Sans Serif" w:hAnsi="Times New Roman" w:cs="Times New Roman"/>
                <w:color w:val="000000"/>
                <w:sz w:val="28"/>
                <w:szCs w:val="28"/>
                <w:lang w:eastAsia="ru-RU" w:bidi="ru-RU"/>
              </w:rPr>
              <w:t xml:space="preserve"> Виктория Вячеславовна</w:t>
            </w: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V Всероссийский конкурс детского и юношеского творчества «Базовые национальные ценности» 02.03.2020 Всероссийский этап г. Москва</w:t>
            </w:r>
          </w:p>
        </w:tc>
        <w:tc>
          <w:tcPr>
            <w:tcW w:w="2144" w:type="dxa"/>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Диплом победителя 2 степени Диплом победителя 3 степени Диплом победителя 3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4</w:t>
            </w:r>
          </w:p>
        </w:tc>
        <w:tc>
          <w:tcPr>
            <w:tcW w:w="3996"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ФМВДК «Таланты России» 04-14 марта 2020 г</w:t>
            </w:r>
          </w:p>
        </w:tc>
        <w:tc>
          <w:tcPr>
            <w:tcW w:w="2144" w:type="dxa"/>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5</w:t>
            </w:r>
          </w:p>
        </w:tc>
        <w:tc>
          <w:tcPr>
            <w:tcW w:w="3996"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«Арт талант» Всероссийский творческий конкурс 10- I 7 марта 2020 г</w:t>
            </w:r>
          </w:p>
        </w:tc>
        <w:tc>
          <w:tcPr>
            <w:tcW w:w="2144" w:type="dxa"/>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6</w:t>
            </w:r>
          </w:p>
        </w:tc>
        <w:tc>
          <w:tcPr>
            <w:tcW w:w="3996" w:type="dxa"/>
            <w:vAlign w:val="center"/>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Microsoft Sans Serif" w:hAnsi="Times New Roman" w:cs="Times New Roman"/>
                <w:color w:val="000000"/>
                <w:sz w:val="28"/>
                <w:szCs w:val="28"/>
                <w:lang w:eastAsia="ru-RU" w:bidi="ru-RU"/>
              </w:rPr>
              <w:t>Несолёнова</w:t>
            </w:r>
            <w:proofErr w:type="spellEnd"/>
            <w:r w:rsidRPr="008F63C0">
              <w:rPr>
                <w:rFonts w:ascii="Times New Roman" w:eastAsia="Microsoft Sans Serif" w:hAnsi="Times New Roman" w:cs="Times New Roman"/>
                <w:color w:val="000000"/>
                <w:sz w:val="28"/>
                <w:szCs w:val="28"/>
                <w:lang w:eastAsia="ru-RU" w:bidi="ru-RU"/>
              </w:rPr>
              <w:t xml:space="preserve"> Софья Александровна</w:t>
            </w:r>
          </w:p>
        </w:tc>
        <w:tc>
          <w:tcPr>
            <w:tcW w:w="3235"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XIV всероссийский детский фестиваль-конкурс народных промыслов и ремёсел «</w:t>
            </w:r>
            <w:proofErr w:type="spellStart"/>
            <w:r w:rsidRPr="008F63C0">
              <w:rPr>
                <w:rFonts w:ascii="Times New Roman" w:eastAsia="Microsoft Sans Serif" w:hAnsi="Times New Roman" w:cs="Times New Roman"/>
                <w:color w:val="000000"/>
                <w:sz w:val="28"/>
                <w:szCs w:val="28"/>
                <w:lang w:eastAsia="ru-RU" w:bidi="ru-RU"/>
              </w:rPr>
              <w:t>Данилушка</w:t>
            </w:r>
            <w:proofErr w:type="spellEnd"/>
            <w:r w:rsidRPr="008F63C0">
              <w:rPr>
                <w:rFonts w:ascii="Times New Roman" w:eastAsia="Microsoft Sans Serif" w:hAnsi="Times New Roman" w:cs="Times New Roman"/>
                <w:color w:val="000000"/>
                <w:sz w:val="28"/>
                <w:szCs w:val="28"/>
                <w:lang w:eastAsia="ru-RU" w:bidi="ru-RU"/>
              </w:rPr>
              <w:t>» 28-30 марта 2020г. г. Екатеринбург</w:t>
            </w:r>
          </w:p>
        </w:tc>
        <w:tc>
          <w:tcPr>
            <w:tcW w:w="2144" w:type="dxa"/>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7</w:t>
            </w:r>
          </w:p>
        </w:tc>
        <w:tc>
          <w:tcPr>
            <w:tcW w:w="3996"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Всероссийский творческий конкурс для педагогов «Вестники весны» Апрель</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Диплом 1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8</w:t>
            </w:r>
          </w:p>
        </w:tc>
        <w:tc>
          <w:tcPr>
            <w:tcW w:w="3996"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Отделение ДПТ</w:t>
            </w:r>
          </w:p>
        </w:tc>
        <w:tc>
          <w:tcPr>
            <w:tcW w:w="3235"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Всероссийский конкурс «Эта Великая победа-9мая 1945г!» май</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Диплом 1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9</w:t>
            </w:r>
          </w:p>
        </w:tc>
        <w:tc>
          <w:tcPr>
            <w:tcW w:w="3996"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1. Михайленко Виктория 2. </w:t>
            </w:r>
            <w:proofErr w:type="spellStart"/>
            <w:r w:rsidRPr="008F63C0">
              <w:rPr>
                <w:rFonts w:ascii="Times New Roman" w:eastAsia="Microsoft Sans Serif" w:hAnsi="Times New Roman" w:cs="Times New Roman"/>
                <w:color w:val="000000"/>
                <w:sz w:val="28"/>
                <w:szCs w:val="28"/>
                <w:lang w:eastAsia="ru-RU" w:bidi="ru-RU"/>
              </w:rPr>
              <w:t>Индиченко</w:t>
            </w:r>
            <w:proofErr w:type="spellEnd"/>
            <w:r w:rsidRPr="008F63C0">
              <w:rPr>
                <w:rFonts w:ascii="Times New Roman" w:eastAsia="Microsoft Sans Serif" w:hAnsi="Times New Roman" w:cs="Times New Roman"/>
                <w:color w:val="000000"/>
                <w:sz w:val="28"/>
                <w:szCs w:val="28"/>
                <w:lang w:eastAsia="ru-RU" w:bidi="ru-RU"/>
              </w:rPr>
              <w:t xml:space="preserve"> </w:t>
            </w:r>
            <w:proofErr w:type="spellStart"/>
            <w:r w:rsidRPr="008F63C0">
              <w:rPr>
                <w:rFonts w:ascii="Times New Roman" w:eastAsia="Microsoft Sans Serif" w:hAnsi="Times New Roman" w:cs="Times New Roman"/>
                <w:color w:val="000000"/>
                <w:sz w:val="28"/>
                <w:szCs w:val="28"/>
                <w:lang w:eastAsia="ru-RU" w:bidi="ru-RU"/>
              </w:rPr>
              <w:t>Есения</w:t>
            </w:r>
            <w:proofErr w:type="spellEnd"/>
            <w:r w:rsidRPr="008F63C0">
              <w:rPr>
                <w:rFonts w:ascii="Times New Roman" w:eastAsia="Microsoft Sans Serif" w:hAnsi="Times New Roman" w:cs="Times New Roman"/>
                <w:color w:val="000000"/>
                <w:sz w:val="28"/>
                <w:szCs w:val="28"/>
                <w:lang w:eastAsia="ru-RU" w:bidi="ru-RU"/>
              </w:rPr>
              <w:t xml:space="preserve"> 3. Мармус Арина4. Чистякова Ирина Анатольевна5. </w:t>
            </w:r>
            <w:proofErr w:type="spellStart"/>
            <w:r w:rsidRPr="008F63C0">
              <w:rPr>
                <w:rFonts w:ascii="Times New Roman" w:eastAsia="Microsoft Sans Serif" w:hAnsi="Times New Roman" w:cs="Times New Roman"/>
                <w:color w:val="000000"/>
                <w:sz w:val="28"/>
                <w:szCs w:val="28"/>
                <w:lang w:eastAsia="ru-RU" w:bidi="ru-RU"/>
              </w:rPr>
              <w:t>Лемак</w:t>
            </w:r>
            <w:proofErr w:type="spellEnd"/>
            <w:r w:rsidRPr="008F63C0">
              <w:rPr>
                <w:rFonts w:ascii="Times New Roman" w:eastAsia="Microsoft Sans Serif" w:hAnsi="Times New Roman" w:cs="Times New Roman"/>
                <w:color w:val="000000"/>
                <w:sz w:val="28"/>
                <w:szCs w:val="28"/>
                <w:lang w:eastAsia="ru-RU" w:bidi="ru-RU"/>
              </w:rPr>
              <w:t xml:space="preserve"> Оксана Ивановна 6. Самойленко Алексей Викторович</w:t>
            </w: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Открытый Всероссийский конкурс «Спасибо за победу!» май</w:t>
            </w:r>
          </w:p>
        </w:tc>
        <w:tc>
          <w:tcPr>
            <w:tcW w:w="2144" w:type="dxa"/>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10</w:t>
            </w:r>
          </w:p>
        </w:tc>
        <w:tc>
          <w:tcPr>
            <w:tcW w:w="3996"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1. Писаренко Александра Сергеевна 2. Русских Анастасия Константиновна 3. </w:t>
            </w:r>
            <w:proofErr w:type="spellStart"/>
            <w:r w:rsidRPr="008F63C0">
              <w:rPr>
                <w:rFonts w:ascii="Times New Roman" w:eastAsia="Microsoft Sans Serif" w:hAnsi="Times New Roman" w:cs="Times New Roman"/>
                <w:color w:val="000000"/>
                <w:sz w:val="28"/>
                <w:szCs w:val="28"/>
                <w:lang w:eastAsia="ru-RU" w:bidi="ru-RU"/>
              </w:rPr>
              <w:t>Алеференко</w:t>
            </w:r>
            <w:proofErr w:type="spellEnd"/>
            <w:r w:rsidRPr="008F63C0">
              <w:rPr>
                <w:rFonts w:ascii="Times New Roman" w:eastAsia="Microsoft Sans Serif" w:hAnsi="Times New Roman" w:cs="Times New Roman"/>
                <w:color w:val="000000"/>
                <w:sz w:val="28"/>
                <w:szCs w:val="28"/>
                <w:lang w:eastAsia="ru-RU" w:bidi="ru-RU"/>
              </w:rPr>
              <w:t xml:space="preserve"> Виктория Вячеславовна 4. Яшина Надежда Вячеславовна 5. Гурьянова Софья Максимовна 6. Квасов Денис Александрович</w:t>
            </w: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XI межрегиональная выставка детского и юношеского творчества «Пусть всегда будет детство» 15.05.2020</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Петропавловск-Камчатский</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Дипломы участников. Благодарность Самойленко А.В. Благодарность Степановой Т.С.</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11</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1. Писаренко Александра Сергеевна 2. Русских Анастасия Константиновна 3. </w:t>
            </w:r>
            <w:proofErr w:type="spellStart"/>
            <w:r w:rsidRPr="008F63C0">
              <w:rPr>
                <w:rFonts w:ascii="Times New Roman" w:eastAsia="Microsoft Sans Serif" w:hAnsi="Times New Roman" w:cs="Times New Roman"/>
                <w:color w:val="000000"/>
                <w:sz w:val="28"/>
                <w:szCs w:val="28"/>
                <w:lang w:eastAsia="ru-RU" w:bidi="ru-RU"/>
              </w:rPr>
              <w:t>Азыкова</w:t>
            </w:r>
            <w:proofErr w:type="spellEnd"/>
            <w:r w:rsidRPr="008F63C0">
              <w:rPr>
                <w:rFonts w:ascii="Times New Roman" w:eastAsia="Microsoft Sans Serif" w:hAnsi="Times New Roman" w:cs="Times New Roman"/>
                <w:color w:val="000000"/>
                <w:sz w:val="28"/>
                <w:szCs w:val="28"/>
                <w:lang w:eastAsia="ru-RU" w:bidi="ru-RU"/>
              </w:rPr>
              <w:t xml:space="preserve"> Виктория Владимировна 4. Яшина Надежда Вячеславовна</w:t>
            </w:r>
            <w:r w:rsidRPr="008F63C0">
              <w:rPr>
                <w:rFonts w:ascii="Times New Roman" w:eastAsia="Microsoft Sans Serif" w:hAnsi="Times New Roman" w:cs="Times New Roman"/>
                <w:sz w:val="28"/>
                <w:szCs w:val="28"/>
              </w:rPr>
              <w:t xml:space="preserve">5. </w:t>
            </w:r>
            <w:r w:rsidRPr="008F63C0">
              <w:rPr>
                <w:rFonts w:ascii="Times New Roman" w:eastAsia="Microsoft Sans Serif" w:hAnsi="Times New Roman" w:cs="Times New Roman"/>
                <w:color w:val="000000"/>
                <w:sz w:val="28"/>
                <w:szCs w:val="28"/>
                <w:lang w:bidi="ru-RU"/>
              </w:rPr>
              <w:t xml:space="preserve">Белова Екатерина Александровна </w:t>
            </w:r>
            <w:r w:rsidRPr="008F63C0">
              <w:rPr>
                <w:rFonts w:ascii="Times New Roman" w:eastAsia="Microsoft Sans Serif" w:hAnsi="Times New Roman" w:cs="Times New Roman"/>
                <w:sz w:val="28"/>
                <w:szCs w:val="28"/>
              </w:rPr>
              <w:t>6.</w:t>
            </w:r>
            <w:r w:rsidRPr="008F63C0">
              <w:rPr>
                <w:rFonts w:ascii="Times New Roman" w:eastAsia="Microsoft Sans Serif" w:hAnsi="Times New Roman" w:cs="Times New Roman"/>
                <w:color w:val="000000"/>
                <w:sz w:val="28"/>
                <w:szCs w:val="28"/>
                <w:lang w:bidi="ru-RU"/>
              </w:rPr>
              <w:t xml:space="preserve"> Терехова </w:t>
            </w:r>
            <w:proofErr w:type="spellStart"/>
            <w:r w:rsidRPr="008F63C0">
              <w:rPr>
                <w:rFonts w:ascii="Times New Roman" w:eastAsia="Microsoft Sans Serif" w:hAnsi="Times New Roman" w:cs="Times New Roman"/>
                <w:color w:val="000000"/>
                <w:sz w:val="28"/>
                <w:szCs w:val="28"/>
                <w:lang w:bidi="ru-RU"/>
              </w:rPr>
              <w:t>Камила</w:t>
            </w:r>
            <w:proofErr w:type="spellEnd"/>
            <w:r w:rsidRPr="008F63C0">
              <w:rPr>
                <w:rFonts w:ascii="Times New Roman" w:eastAsia="Microsoft Sans Serif" w:hAnsi="Times New Roman" w:cs="Times New Roman"/>
                <w:color w:val="000000"/>
                <w:sz w:val="28"/>
                <w:szCs w:val="28"/>
                <w:lang w:bidi="ru-RU"/>
              </w:rPr>
              <w:t xml:space="preserve"> Игоревна</w:t>
            </w:r>
            <w:r w:rsidRPr="008F63C0">
              <w:rPr>
                <w:rFonts w:ascii="Times New Roman" w:eastAsia="Microsoft Sans Serif" w:hAnsi="Times New Roman" w:cs="Times New Roman"/>
                <w:sz w:val="28"/>
                <w:szCs w:val="28"/>
              </w:rPr>
              <w:t>7.</w:t>
            </w:r>
            <w:r w:rsidRPr="008F63C0">
              <w:rPr>
                <w:rFonts w:ascii="Times New Roman" w:eastAsia="Microsoft Sans Serif" w:hAnsi="Times New Roman" w:cs="Times New Roman"/>
                <w:color w:val="000000"/>
                <w:sz w:val="28"/>
                <w:szCs w:val="28"/>
                <w:lang w:bidi="ru-RU"/>
              </w:rPr>
              <w:t xml:space="preserve">  Фёдоров Максим Дмитриевич </w:t>
            </w:r>
            <w:r w:rsidRPr="008F63C0">
              <w:rPr>
                <w:rFonts w:ascii="Times New Roman" w:eastAsia="Microsoft Sans Serif" w:hAnsi="Times New Roman" w:cs="Times New Roman"/>
                <w:sz w:val="28"/>
                <w:szCs w:val="28"/>
              </w:rPr>
              <w:t>8.</w:t>
            </w:r>
            <w:r w:rsidRPr="008F63C0">
              <w:rPr>
                <w:rFonts w:ascii="Times New Roman" w:eastAsia="Microsoft Sans Serif" w:hAnsi="Times New Roman" w:cs="Times New Roman"/>
                <w:color w:val="000000"/>
                <w:sz w:val="28"/>
                <w:szCs w:val="28"/>
                <w:lang w:bidi="ru-RU"/>
              </w:rPr>
              <w:t xml:space="preserve"> Яковлева Диана Сергеевна</w:t>
            </w:r>
          </w:p>
          <w:p w:rsidR="008F63C0" w:rsidRPr="008F63C0" w:rsidRDefault="008F63C0" w:rsidP="008F63C0">
            <w:pPr>
              <w:jc w:val="both"/>
              <w:rPr>
                <w:rFonts w:ascii="Times New Roman" w:eastAsia="Calibri" w:hAnsi="Times New Roman" w:cs="Times New Roman"/>
                <w:sz w:val="28"/>
                <w:szCs w:val="28"/>
              </w:rPr>
            </w:pPr>
          </w:p>
        </w:tc>
        <w:tc>
          <w:tcPr>
            <w:tcW w:w="3235"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eastAsia="ru-RU" w:bidi="ru-RU"/>
              </w:rPr>
            </w:pPr>
            <w:r w:rsidRPr="008F63C0">
              <w:rPr>
                <w:rFonts w:ascii="Times New Roman" w:eastAsia="Microsoft Sans Serif" w:hAnsi="Times New Roman" w:cs="Times New Roman"/>
                <w:color w:val="000000"/>
                <w:sz w:val="28"/>
                <w:szCs w:val="28"/>
                <w:lang w:eastAsia="ru-RU" w:bidi="ru-RU"/>
              </w:rPr>
              <w:t>X межрегиональная выставка детского и юношеского творчества, посвящённая победе в Великой Отечественной войне 1941-1945 годов «Победная весна сорок пятого» май .2020</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 xml:space="preserve"> Петропавловск-Камчатский</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Дипломы участников. Благодарность Самойленко А.В. Благодарность Степановой Т.С.</w:t>
            </w:r>
          </w:p>
        </w:tc>
      </w:tr>
      <w:tr w:rsidR="008F63C0" w:rsidRPr="008F63C0" w:rsidTr="0096216B">
        <w:tblPrEx>
          <w:tblLook w:val="0000" w:firstRow="0" w:lastRow="0" w:firstColumn="0" w:lastColumn="0" w:noHBand="0" w:noVBand="0"/>
        </w:tblPrEx>
        <w:trPr>
          <w:trHeight w:val="1408"/>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12</w:t>
            </w:r>
          </w:p>
        </w:tc>
        <w:tc>
          <w:tcPr>
            <w:tcW w:w="3996" w:type="dxa"/>
            <w:vAlign w:val="center"/>
          </w:tcPr>
          <w:p w:rsidR="008F63C0" w:rsidRPr="008F63C0" w:rsidRDefault="008F63C0" w:rsidP="008F63C0">
            <w:pPr>
              <w:widowControl w:val="0"/>
              <w:tabs>
                <w:tab w:val="left" w:pos="672"/>
              </w:tabs>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bidi="ru-RU"/>
              </w:rPr>
              <w:t>1</w:t>
            </w:r>
            <w:r w:rsidRPr="008F63C0">
              <w:rPr>
                <w:rFonts w:ascii="Times New Roman" w:eastAsia="Microsoft Sans Serif" w:hAnsi="Times New Roman" w:cs="Times New Roman"/>
                <w:sz w:val="28"/>
                <w:szCs w:val="28"/>
              </w:rPr>
              <w:t xml:space="preserve">. </w:t>
            </w:r>
            <w:r w:rsidRPr="008F63C0">
              <w:rPr>
                <w:rFonts w:ascii="Times New Roman" w:eastAsia="Microsoft Sans Serif" w:hAnsi="Times New Roman" w:cs="Times New Roman"/>
                <w:color w:val="000000"/>
                <w:sz w:val="28"/>
                <w:szCs w:val="28"/>
                <w:lang w:bidi="ru-RU"/>
              </w:rPr>
              <w:t>Писаренко Александра Сергеевна</w:t>
            </w:r>
            <w:r w:rsidRPr="008F63C0">
              <w:rPr>
                <w:rFonts w:ascii="Times New Roman" w:eastAsia="Calibri" w:hAnsi="Times New Roman" w:cs="Times New Roman"/>
                <w:sz w:val="28"/>
                <w:szCs w:val="28"/>
              </w:rPr>
              <w:t>2.</w:t>
            </w:r>
            <w:r w:rsidRPr="008F63C0">
              <w:rPr>
                <w:rFonts w:ascii="Times New Roman" w:eastAsia="Microsoft Sans Serif" w:hAnsi="Times New Roman" w:cs="Times New Roman"/>
                <w:color w:val="000000"/>
                <w:sz w:val="28"/>
                <w:szCs w:val="28"/>
                <w:lang w:bidi="ru-RU"/>
              </w:rPr>
              <w:t xml:space="preserve">Яшина Надежда Вячеславовна3.Клунник Дарья Руслановна4.Квасов Денис Александрович5.Русских Анастасия Константиновна6.Белова Екатерина Александровна7.Пардель Никита Петрович8. Максименко Вероника Вадимовна9.Клунник Виктория Руслановна10.Максименко Милана Вадимовна11.Ларин </w:t>
            </w:r>
            <w:r w:rsidRPr="008F63C0">
              <w:rPr>
                <w:rFonts w:ascii="Times New Roman" w:eastAsia="Microsoft Sans Serif" w:hAnsi="Times New Roman" w:cs="Times New Roman"/>
                <w:color w:val="000000"/>
                <w:sz w:val="28"/>
                <w:szCs w:val="28"/>
                <w:lang w:bidi="ru-RU"/>
              </w:rPr>
              <w:lastRenderedPageBreak/>
              <w:t>Артур Максимович</w:t>
            </w:r>
          </w:p>
          <w:p w:rsidR="008F63C0" w:rsidRPr="008F63C0" w:rsidRDefault="008F63C0" w:rsidP="008F63C0">
            <w:pPr>
              <w:widowControl w:val="0"/>
              <w:tabs>
                <w:tab w:val="left" w:pos="672"/>
              </w:tabs>
              <w:jc w:val="both"/>
              <w:rPr>
                <w:rFonts w:ascii="Times New Roman" w:eastAsia="Microsoft Sans Serif" w:hAnsi="Times New Roman" w:cs="Times New Roman"/>
                <w:color w:val="000000"/>
                <w:sz w:val="28"/>
                <w:szCs w:val="28"/>
                <w:lang w:bidi="ru-RU"/>
              </w:rPr>
            </w:pP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lastRenderedPageBreak/>
              <w:t xml:space="preserve">XII Всероссийский конкурс для детей и молодёжи «Достижения юных» 04.10.2020 Москва </w:t>
            </w:r>
          </w:p>
          <w:p w:rsidR="008F63C0" w:rsidRPr="008F63C0" w:rsidRDefault="008F63C0" w:rsidP="008F63C0">
            <w:pPr>
              <w:jc w:val="both"/>
              <w:rPr>
                <w:rFonts w:ascii="Times New Roman" w:eastAsia="Calibri" w:hAnsi="Times New Roman" w:cs="Times New Roman"/>
                <w:sz w:val="28"/>
                <w:szCs w:val="28"/>
              </w:rPr>
            </w:pPr>
          </w:p>
          <w:p w:rsidR="008F63C0" w:rsidRPr="008F63C0" w:rsidRDefault="008F63C0" w:rsidP="008F63C0">
            <w:pPr>
              <w:jc w:val="both"/>
              <w:rPr>
                <w:rFonts w:ascii="Times New Roman" w:eastAsia="Calibri" w:hAnsi="Times New Roman" w:cs="Times New Roman"/>
                <w:sz w:val="28"/>
                <w:szCs w:val="28"/>
              </w:rPr>
            </w:pPr>
          </w:p>
          <w:p w:rsidR="008F63C0" w:rsidRPr="008F63C0" w:rsidRDefault="008F63C0" w:rsidP="008F63C0">
            <w:pPr>
              <w:jc w:val="both"/>
              <w:rPr>
                <w:rFonts w:ascii="Times New Roman" w:eastAsia="Calibri" w:hAnsi="Times New Roman" w:cs="Times New Roman"/>
                <w:sz w:val="28"/>
                <w:szCs w:val="28"/>
              </w:rPr>
            </w:pP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Диплом победителя 1стДиплом победителя 1стДиплом победителя 1стДиплом победителя 1стДиплом победителя 2стДиплом победителя 2стДиплом победителя 1стДиплом </w:t>
            </w:r>
            <w:r w:rsidRPr="008F63C0">
              <w:rPr>
                <w:rFonts w:ascii="Times New Roman" w:eastAsia="Calibri" w:hAnsi="Times New Roman" w:cs="Times New Roman"/>
                <w:sz w:val="28"/>
                <w:szCs w:val="28"/>
              </w:rPr>
              <w:lastRenderedPageBreak/>
              <w:t>победителя 1стДиплом победителя 1стДиплом победителя 1стДиплом победителя 2ст</w:t>
            </w:r>
          </w:p>
          <w:p w:rsidR="008F63C0" w:rsidRPr="008F63C0" w:rsidRDefault="008F63C0" w:rsidP="008F63C0">
            <w:pPr>
              <w:jc w:val="both"/>
              <w:rPr>
                <w:rFonts w:ascii="Times New Roman" w:eastAsia="Calibri" w:hAnsi="Times New Roman" w:cs="Times New Roman"/>
                <w:i/>
                <w:iCs/>
                <w:sz w:val="28"/>
                <w:szCs w:val="28"/>
              </w:rPr>
            </w:pPr>
          </w:p>
        </w:tc>
      </w:tr>
      <w:tr w:rsidR="008F63C0" w:rsidRPr="008F63C0" w:rsidTr="0096216B">
        <w:tblPrEx>
          <w:tblLook w:val="0000" w:firstRow="0" w:lastRow="0" w:firstColumn="0" w:lastColumn="0" w:noHBand="0" w:noVBand="0"/>
        </w:tblPrEx>
        <w:trPr>
          <w:trHeight w:val="2258"/>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13</w:t>
            </w:r>
          </w:p>
        </w:tc>
        <w:tc>
          <w:tcPr>
            <w:tcW w:w="3996" w:type="dxa"/>
            <w:vAlign w:val="center"/>
          </w:tcPr>
          <w:p w:rsidR="008F63C0" w:rsidRPr="008F63C0" w:rsidRDefault="008F63C0" w:rsidP="008F63C0">
            <w:pPr>
              <w:widowControl w:val="0"/>
              <w:tabs>
                <w:tab w:val="left" w:pos="653"/>
              </w:tabs>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bidi="ru-RU"/>
              </w:rPr>
              <w:t>1. Белова Екатерина Александровна 2. Русских Анастасия Константиновна 3. Писаренко Александра Сергеевна 4. Степанова Татьяна Сергеевна</w:t>
            </w:r>
          </w:p>
          <w:p w:rsidR="008F63C0" w:rsidRPr="008F63C0" w:rsidRDefault="008F63C0" w:rsidP="008F63C0">
            <w:pPr>
              <w:jc w:val="both"/>
              <w:rPr>
                <w:rFonts w:ascii="Times New Roman" w:eastAsia="Calibri" w:hAnsi="Times New Roman" w:cs="Times New Roman"/>
                <w:sz w:val="28"/>
                <w:szCs w:val="28"/>
              </w:rPr>
            </w:pPr>
          </w:p>
          <w:p w:rsidR="008F63C0" w:rsidRPr="008F63C0" w:rsidRDefault="008F63C0" w:rsidP="008F63C0">
            <w:pPr>
              <w:jc w:val="both"/>
              <w:rPr>
                <w:rFonts w:ascii="Times New Roman" w:eastAsia="Calibri" w:hAnsi="Times New Roman" w:cs="Times New Roman"/>
                <w:sz w:val="28"/>
                <w:szCs w:val="28"/>
              </w:rPr>
            </w:pP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Всероссийский конкурс «Новогодний карнавал</w:t>
            </w:r>
            <w:r w:rsidRPr="008F63C0">
              <w:rPr>
                <w:rFonts w:ascii="Times New Roman" w:eastAsia="Microsoft Sans Serif" w:hAnsi="Times New Roman" w:cs="Times New Roman"/>
                <w:color w:val="000000"/>
                <w:sz w:val="28"/>
                <w:szCs w:val="28"/>
                <w:lang w:bidi="ru-RU"/>
              </w:rPr>
              <w:br/>
              <w:t>творчества*20» 15.12.2020</w:t>
            </w:r>
          </w:p>
          <w:p w:rsidR="008F63C0" w:rsidRPr="008F63C0" w:rsidRDefault="008F63C0" w:rsidP="008F63C0">
            <w:pPr>
              <w:jc w:val="both"/>
              <w:rPr>
                <w:rFonts w:ascii="Times New Roman" w:eastAsia="Calibri" w:hAnsi="Times New Roman" w:cs="Times New Roman"/>
                <w:sz w:val="28"/>
                <w:szCs w:val="28"/>
              </w:rPr>
            </w:pP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Диплом лауреата 1 ст.</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Диплом лауреата 1 ст.</w:t>
            </w:r>
          </w:p>
          <w:p w:rsidR="008F63C0" w:rsidRPr="008F63C0" w:rsidRDefault="008F63C0" w:rsidP="008F63C0">
            <w:pPr>
              <w:jc w:val="both"/>
              <w:rPr>
                <w:rFonts w:ascii="Times New Roman" w:eastAsia="Calibri"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bidi="ru-RU"/>
              </w:rPr>
              <w:t xml:space="preserve">Диплом лауреата 1 </w:t>
            </w:r>
            <w:proofErr w:type="spellStart"/>
            <w:r w:rsidRPr="008F63C0">
              <w:rPr>
                <w:rFonts w:ascii="Times New Roman" w:eastAsia="Microsoft Sans Serif" w:hAnsi="Times New Roman" w:cs="Times New Roman"/>
                <w:color w:val="000000"/>
                <w:sz w:val="28"/>
                <w:szCs w:val="28"/>
                <w:lang w:bidi="ru-RU"/>
              </w:rPr>
              <w:t>ст.За</w:t>
            </w:r>
            <w:proofErr w:type="spellEnd"/>
            <w:r w:rsidRPr="008F63C0">
              <w:rPr>
                <w:rFonts w:ascii="Times New Roman" w:eastAsia="Microsoft Sans Serif" w:hAnsi="Times New Roman" w:cs="Times New Roman"/>
                <w:color w:val="000000"/>
                <w:sz w:val="28"/>
                <w:szCs w:val="28"/>
                <w:lang w:bidi="ru-RU"/>
              </w:rPr>
              <w:t xml:space="preserve"> победу и за подготовку лауреатов</w:t>
            </w:r>
          </w:p>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706"/>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14</w:t>
            </w:r>
          </w:p>
        </w:tc>
        <w:tc>
          <w:tcPr>
            <w:tcW w:w="3996" w:type="dxa"/>
            <w:vAlign w:val="center"/>
          </w:tcPr>
          <w:p w:rsidR="008F63C0" w:rsidRPr="008F63C0" w:rsidRDefault="008F63C0" w:rsidP="008F63C0">
            <w:pPr>
              <w:widowControl w:val="0"/>
              <w:tabs>
                <w:tab w:val="left" w:pos="658"/>
              </w:tabs>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bidi="ru-RU"/>
              </w:rPr>
              <w:t xml:space="preserve">1.Писаренко Александра Сергеевна 2. </w:t>
            </w:r>
            <w:proofErr w:type="spellStart"/>
            <w:r w:rsidRPr="008F63C0">
              <w:rPr>
                <w:rFonts w:ascii="Times New Roman" w:eastAsia="Microsoft Sans Serif" w:hAnsi="Times New Roman" w:cs="Times New Roman"/>
                <w:color w:val="000000"/>
                <w:sz w:val="28"/>
                <w:szCs w:val="28"/>
                <w:lang w:bidi="ru-RU"/>
              </w:rPr>
              <w:t>Алеференко</w:t>
            </w:r>
            <w:proofErr w:type="spellEnd"/>
            <w:r w:rsidRPr="008F63C0">
              <w:rPr>
                <w:rFonts w:ascii="Times New Roman" w:eastAsia="Microsoft Sans Serif" w:hAnsi="Times New Roman" w:cs="Times New Roman"/>
                <w:color w:val="000000"/>
                <w:sz w:val="28"/>
                <w:szCs w:val="28"/>
                <w:lang w:bidi="ru-RU"/>
              </w:rPr>
              <w:t xml:space="preserve"> Виктория Сергеевна 3. Яшина Надежда Вячеславовна 4. Яковлева Диана Сергеевна 5. Терехова </w:t>
            </w:r>
            <w:proofErr w:type="spellStart"/>
            <w:r w:rsidRPr="008F63C0">
              <w:rPr>
                <w:rFonts w:ascii="Times New Roman" w:eastAsia="Microsoft Sans Serif" w:hAnsi="Times New Roman" w:cs="Times New Roman"/>
                <w:color w:val="000000"/>
                <w:sz w:val="28"/>
                <w:szCs w:val="28"/>
                <w:lang w:bidi="ru-RU"/>
              </w:rPr>
              <w:t>Камила</w:t>
            </w:r>
            <w:proofErr w:type="spellEnd"/>
            <w:r w:rsidRPr="008F63C0">
              <w:rPr>
                <w:rFonts w:ascii="Times New Roman" w:eastAsia="Microsoft Sans Serif" w:hAnsi="Times New Roman" w:cs="Times New Roman"/>
                <w:color w:val="000000"/>
                <w:sz w:val="28"/>
                <w:szCs w:val="28"/>
                <w:lang w:bidi="ru-RU"/>
              </w:rPr>
              <w:t xml:space="preserve"> Игоревна 6. </w:t>
            </w:r>
            <w:proofErr w:type="spellStart"/>
            <w:r w:rsidRPr="008F63C0">
              <w:rPr>
                <w:rFonts w:ascii="Times New Roman" w:eastAsia="Microsoft Sans Serif" w:hAnsi="Times New Roman" w:cs="Times New Roman"/>
                <w:color w:val="000000"/>
                <w:sz w:val="28"/>
                <w:szCs w:val="28"/>
                <w:lang w:bidi="ru-RU"/>
              </w:rPr>
              <w:t>Клунник</w:t>
            </w:r>
            <w:proofErr w:type="spellEnd"/>
            <w:r w:rsidRPr="008F63C0">
              <w:rPr>
                <w:rFonts w:ascii="Times New Roman" w:eastAsia="Microsoft Sans Serif" w:hAnsi="Times New Roman" w:cs="Times New Roman"/>
                <w:color w:val="000000"/>
                <w:sz w:val="28"/>
                <w:szCs w:val="28"/>
                <w:lang w:bidi="ru-RU"/>
              </w:rPr>
              <w:t xml:space="preserve"> Дарья Руслановна</w:t>
            </w:r>
          </w:p>
          <w:p w:rsidR="008F63C0" w:rsidRPr="008F63C0" w:rsidRDefault="008F63C0" w:rsidP="008F63C0">
            <w:pPr>
              <w:widowControl w:val="0"/>
              <w:tabs>
                <w:tab w:val="left" w:pos="658"/>
              </w:tabs>
              <w:jc w:val="both"/>
              <w:rPr>
                <w:rFonts w:ascii="Times New Roman" w:eastAsia="Microsoft Sans Serif" w:hAnsi="Times New Roman" w:cs="Times New Roman"/>
                <w:color w:val="000000"/>
                <w:sz w:val="28"/>
                <w:szCs w:val="28"/>
                <w:lang w:bidi="ru-RU"/>
              </w:rPr>
            </w:pP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VII Всероссийский конкурс изобразительного</w:t>
            </w:r>
            <w:r w:rsidRPr="008F63C0">
              <w:rPr>
                <w:rFonts w:ascii="Times New Roman" w:eastAsia="Microsoft Sans Serif" w:hAnsi="Times New Roman" w:cs="Times New Roman"/>
                <w:color w:val="000000"/>
                <w:sz w:val="28"/>
                <w:szCs w:val="28"/>
                <w:lang w:bidi="ru-RU"/>
              </w:rPr>
              <w:br/>
              <w:t>искусства «Родные просторы» 1 7.04-14.12.2020г.</w:t>
            </w:r>
            <w:r w:rsidRPr="008F63C0">
              <w:rPr>
                <w:rFonts w:ascii="Times New Roman" w:eastAsia="Microsoft Sans Serif" w:hAnsi="Times New Roman" w:cs="Times New Roman"/>
                <w:color w:val="000000"/>
                <w:sz w:val="28"/>
                <w:szCs w:val="28"/>
                <w:lang w:bidi="ru-RU"/>
              </w:rPr>
              <w:br/>
              <w:t>г. Электросталь Московская обл.</w:t>
            </w:r>
          </w:p>
          <w:p w:rsidR="008F63C0" w:rsidRPr="008F63C0" w:rsidRDefault="008F63C0" w:rsidP="008F63C0">
            <w:pPr>
              <w:jc w:val="both"/>
              <w:rPr>
                <w:rFonts w:ascii="Times New Roman" w:eastAsia="Calibri" w:hAnsi="Times New Roman" w:cs="Times New Roman"/>
                <w:sz w:val="28"/>
                <w:szCs w:val="28"/>
              </w:rPr>
            </w:pP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Диплом лауреата Диплом лауреата Дипломант 1 ст. Дипломант 1 ст. Дипломант 1 ст. Дипломант 1 ст.</w:t>
            </w:r>
          </w:p>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15</w:t>
            </w:r>
          </w:p>
        </w:tc>
        <w:tc>
          <w:tcPr>
            <w:tcW w:w="3996" w:type="dxa"/>
            <w:vAlign w:val="center"/>
          </w:tcPr>
          <w:p w:rsidR="008F63C0" w:rsidRPr="008F63C0" w:rsidRDefault="008F63C0" w:rsidP="008F63C0">
            <w:pPr>
              <w:widowControl w:val="0"/>
              <w:tabs>
                <w:tab w:val="left" w:pos="677"/>
              </w:tabs>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 xml:space="preserve">1.Белова Екатерина Александровна2. Русских Анастасия Константиновна3.Писаренко Александра Сергеевна4. </w:t>
            </w:r>
            <w:proofErr w:type="spellStart"/>
            <w:r w:rsidRPr="008F63C0">
              <w:rPr>
                <w:rFonts w:ascii="Times New Roman" w:eastAsia="Microsoft Sans Serif" w:hAnsi="Times New Roman" w:cs="Times New Roman"/>
                <w:color w:val="000000"/>
                <w:sz w:val="28"/>
                <w:szCs w:val="28"/>
                <w:lang w:bidi="ru-RU"/>
              </w:rPr>
              <w:t>Клунник</w:t>
            </w:r>
            <w:proofErr w:type="spellEnd"/>
            <w:r w:rsidRPr="008F63C0">
              <w:rPr>
                <w:rFonts w:ascii="Times New Roman" w:eastAsia="Microsoft Sans Serif" w:hAnsi="Times New Roman" w:cs="Times New Roman"/>
                <w:color w:val="000000"/>
                <w:sz w:val="28"/>
                <w:szCs w:val="28"/>
                <w:lang w:bidi="ru-RU"/>
              </w:rPr>
              <w:t xml:space="preserve"> Дарья Руслановна5.Пардель Никита Петрович</w:t>
            </w:r>
          </w:p>
          <w:p w:rsidR="008F63C0" w:rsidRPr="008F63C0" w:rsidRDefault="008F63C0" w:rsidP="008F63C0">
            <w:pPr>
              <w:jc w:val="both"/>
              <w:rPr>
                <w:rFonts w:ascii="Times New Roman" w:eastAsia="Calibri" w:hAnsi="Times New Roman" w:cs="Times New Roman"/>
                <w:sz w:val="28"/>
                <w:szCs w:val="28"/>
              </w:rPr>
            </w:pP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Межрегиональный конкурс изобразительного искусства для детей и подростков «Я родом из Сибири» 25.12.2020 г. Новосибирск</w:t>
            </w:r>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16</w:t>
            </w:r>
          </w:p>
        </w:tc>
        <w:tc>
          <w:tcPr>
            <w:tcW w:w="3996"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Писаренко Александра Сергеевна</w:t>
            </w:r>
          </w:p>
          <w:p w:rsidR="008F63C0" w:rsidRPr="008F63C0" w:rsidRDefault="008F63C0" w:rsidP="008F63C0">
            <w:pPr>
              <w:jc w:val="both"/>
              <w:rPr>
                <w:rFonts w:ascii="Times New Roman" w:eastAsia="Calibri" w:hAnsi="Times New Roman" w:cs="Times New Roman"/>
                <w:sz w:val="28"/>
                <w:szCs w:val="28"/>
              </w:rPr>
            </w:pPr>
          </w:p>
        </w:tc>
        <w:tc>
          <w:tcPr>
            <w:tcW w:w="3235"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 xml:space="preserve">Всероссийский творческий конкурс «Маме </w:t>
            </w:r>
            <w:proofErr w:type="spellStart"/>
            <w:r w:rsidRPr="008F63C0">
              <w:rPr>
                <w:rFonts w:ascii="Times New Roman" w:eastAsia="Microsoft Sans Serif" w:hAnsi="Times New Roman" w:cs="Times New Roman"/>
                <w:color w:val="000000"/>
                <w:sz w:val="28"/>
                <w:szCs w:val="28"/>
                <w:lang w:bidi="ru-RU"/>
              </w:rPr>
              <w:t>слюбовью</w:t>
            </w:r>
            <w:proofErr w:type="spellEnd"/>
            <w:r w:rsidRPr="008F63C0">
              <w:rPr>
                <w:rFonts w:ascii="Times New Roman" w:eastAsia="Microsoft Sans Serif" w:hAnsi="Times New Roman" w:cs="Times New Roman"/>
                <w:color w:val="000000"/>
                <w:sz w:val="28"/>
                <w:szCs w:val="28"/>
                <w:lang w:bidi="ru-RU"/>
              </w:rPr>
              <w:t xml:space="preserve">» 28.11.2020 </w:t>
            </w:r>
            <w:proofErr w:type="spellStart"/>
            <w:r w:rsidRPr="008F63C0">
              <w:rPr>
                <w:rFonts w:ascii="Times New Roman" w:eastAsia="Microsoft Sans Serif" w:hAnsi="Times New Roman" w:cs="Times New Roman"/>
                <w:color w:val="000000"/>
                <w:sz w:val="28"/>
                <w:szCs w:val="28"/>
                <w:lang w:bidi="ru-RU"/>
              </w:rPr>
              <w:t>г.Москва</w:t>
            </w:r>
            <w:proofErr w:type="spellEnd"/>
          </w:p>
        </w:tc>
        <w:tc>
          <w:tcPr>
            <w:tcW w:w="2144"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bidi="ru-RU"/>
              </w:rPr>
              <w:t>Диплом победителя 3 степени</w:t>
            </w:r>
          </w:p>
          <w:p w:rsidR="008F63C0" w:rsidRPr="008F63C0" w:rsidRDefault="008F63C0" w:rsidP="008F63C0">
            <w:pPr>
              <w:jc w:val="both"/>
              <w:rPr>
                <w:rFonts w:ascii="Times New Roman" w:eastAsia="Calibri" w:hAnsi="Times New Roman" w:cs="Times New Roman"/>
                <w:sz w:val="28"/>
                <w:szCs w:val="28"/>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Calibri" w:hAnsi="Times New Roman" w:cs="Times New Roman"/>
                <w:b/>
                <w:bCs/>
                <w:i/>
                <w:iCs/>
                <w:sz w:val="28"/>
                <w:szCs w:val="28"/>
              </w:rPr>
              <w:t>Международные мероприятия</w:t>
            </w:r>
          </w:p>
        </w:tc>
        <w:tc>
          <w:tcPr>
            <w:tcW w:w="3235"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p>
        </w:tc>
        <w:tc>
          <w:tcPr>
            <w:tcW w:w="2144"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18</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1. Писаренко Александра                                    2. Степанова Татьяна Сергеевна</w:t>
            </w:r>
          </w:p>
        </w:tc>
        <w:tc>
          <w:tcPr>
            <w:tcW w:w="3235" w:type="dxa"/>
            <w:vAlign w:val="bottom"/>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Microsoft Sans Serif" w:hAnsi="Times New Roman" w:cs="Times New Roman"/>
                <w:color w:val="000000"/>
                <w:sz w:val="28"/>
                <w:szCs w:val="28"/>
                <w:lang w:eastAsia="ru-RU" w:bidi="ru-RU"/>
              </w:rPr>
              <w:t>Кубок С-Петербурга</w:t>
            </w:r>
          </w:p>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Международный фестиваль детского </w:t>
            </w:r>
            <w:r w:rsidRPr="008F63C0">
              <w:rPr>
                <w:rFonts w:ascii="Times New Roman" w:eastAsia="Microsoft Sans Serif" w:hAnsi="Times New Roman" w:cs="Times New Roman"/>
                <w:color w:val="000000"/>
                <w:sz w:val="28"/>
                <w:szCs w:val="28"/>
                <w:lang w:eastAsia="ru-RU" w:bidi="ru-RU"/>
              </w:rPr>
              <w:lastRenderedPageBreak/>
              <w:t>молодёжного творчества 31.12-08.01.2020г.</w:t>
            </w:r>
          </w:p>
        </w:tc>
        <w:tc>
          <w:tcPr>
            <w:tcW w:w="2144" w:type="dxa"/>
          </w:tcPr>
          <w:p w:rsidR="008F63C0" w:rsidRPr="008F63C0" w:rsidRDefault="008F63C0" w:rsidP="008F63C0">
            <w:pPr>
              <w:jc w:val="both"/>
              <w:rPr>
                <w:rFonts w:ascii="Times New Roman" w:eastAsia="Microsoft Sans Serif" w:hAnsi="Times New Roman" w:cs="Times New Roman"/>
                <w:color w:val="000000"/>
                <w:sz w:val="28"/>
                <w:szCs w:val="28"/>
                <w:lang w:eastAsia="ru-RU" w:bidi="ru-RU"/>
              </w:rPr>
            </w:pPr>
          </w:p>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lastRenderedPageBreak/>
              <w:t>Диплом участника Диплом 2 место</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19</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VIII Международный конкурс талантов для детей и взрослых «К Вершине творчества» 02-1 7 марта 2020 г</w:t>
            </w:r>
          </w:p>
        </w:tc>
        <w:tc>
          <w:tcPr>
            <w:tcW w:w="2144"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Лауреат 2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Международный конкурс творчества «Звездопад талантов» 10 марта 2020 г</w:t>
            </w:r>
          </w:p>
        </w:tc>
        <w:tc>
          <w:tcPr>
            <w:tcW w:w="2144"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Лауреат 1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21</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Барановская Наталья Юрьевна</w:t>
            </w:r>
          </w:p>
        </w:tc>
        <w:tc>
          <w:tcPr>
            <w:tcW w:w="3235"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Международный фестиваль-конкурс искусств «Мир талантов» 10 марта 2020 г</w:t>
            </w:r>
          </w:p>
        </w:tc>
        <w:tc>
          <w:tcPr>
            <w:tcW w:w="2144"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Лауреат 2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22</w:t>
            </w:r>
          </w:p>
        </w:tc>
        <w:tc>
          <w:tcPr>
            <w:tcW w:w="3996"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proofErr w:type="spellStart"/>
            <w:r w:rsidRPr="008F63C0">
              <w:rPr>
                <w:rFonts w:ascii="Times New Roman" w:eastAsia="Microsoft Sans Serif" w:hAnsi="Times New Roman" w:cs="Times New Roman"/>
                <w:color w:val="000000"/>
                <w:sz w:val="28"/>
                <w:szCs w:val="28"/>
                <w:lang w:eastAsia="ru-RU" w:bidi="ru-RU"/>
              </w:rPr>
              <w:t>Селезнёва</w:t>
            </w:r>
            <w:proofErr w:type="spellEnd"/>
            <w:r w:rsidRPr="008F63C0">
              <w:rPr>
                <w:rFonts w:ascii="Times New Roman" w:eastAsia="Microsoft Sans Serif" w:hAnsi="Times New Roman" w:cs="Times New Roman"/>
                <w:color w:val="000000"/>
                <w:sz w:val="28"/>
                <w:szCs w:val="28"/>
                <w:lang w:eastAsia="ru-RU" w:bidi="ru-RU"/>
              </w:rPr>
              <w:t xml:space="preserve"> Алина</w:t>
            </w:r>
          </w:p>
        </w:tc>
        <w:tc>
          <w:tcPr>
            <w:tcW w:w="3235"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Международный творческий конкурс «И снова май, салют, Победа!»</w:t>
            </w:r>
          </w:p>
        </w:tc>
        <w:tc>
          <w:tcPr>
            <w:tcW w:w="2144"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Диплом 1 степени</w:t>
            </w:r>
          </w:p>
        </w:tc>
      </w:tr>
      <w:tr w:rsidR="008F63C0" w:rsidRPr="008F63C0" w:rsidTr="0096216B">
        <w:tblPrEx>
          <w:tblLook w:val="0000" w:firstRow="0" w:lastRow="0" w:firstColumn="0" w:lastColumn="0" w:noHBand="0" w:noVBand="0"/>
        </w:tblPrEx>
        <w:trPr>
          <w:trHeight w:val="167"/>
        </w:trPr>
        <w:tc>
          <w:tcPr>
            <w:tcW w:w="660"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23</w:t>
            </w:r>
          </w:p>
        </w:tc>
        <w:tc>
          <w:tcPr>
            <w:tcW w:w="3996"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eastAsia="ru-RU" w:bidi="ru-RU"/>
              </w:rPr>
            </w:pPr>
            <w:r w:rsidRPr="008F63C0">
              <w:rPr>
                <w:rFonts w:ascii="Times New Roman" w:eastAsia="Microsoft Sans Serif" w:hAnsi="Times New Roman" w:cs="Times New Roman"/>
                <w:color w:val="000000"/>
                <w:sz w:val="28"/>
                <w:szCs w:val="28"/>
                <w:lang w:eastAsia="ru-RU" w:bidi="ru-RU"/>
              </w:rPr>
              <w:t xml:space="preserve">1. Писаренко Александра Сергеевна                   2. Терехова </w:t>
            </w:r>
            <w:proofErr w:type="spellStart"/>
            <w:r w:rsidRPr="008F63C0">
              <w:rPr>
                <w:rFonts w:ascii="Times New Roman" w:eastAsia="Microsoft Sans Serif" w:hAnsi="Times New Roman" w:cs="Times New Roman"/>
                <w:color w:val="000000"/>
                <w:sz w:val="28"/>
                <w:szCs w:val="28"/>
                <w:lang w:eastAsia="ru-RU" w:bidi="ru-RU"/>
              </w:rPr>
              <w:t>Камила</w:t>
            </w:r>
            <w:proofErr w:type="spellEnd"/>
            <w:r w:rsidRPr="008F63C0">
              <w:rPr>
                <w:rFonts w:ascii="Times New Roman" w:eastAsia="Microsoft Sans Serif" w:hAnsi="Times New Roman" w:cs="Times New Roman"/>
                <w:color w:val="000000"/>
                <w:sz w:val="28"/>
                <w:szCs w:val="28"/>
                <w:lang w:eastAsia="ru-RU" w:bidi="ru-RU"/>
              </w:rPr>
              <w:t xml:space="preserve"> Игоревна                                        3. Гурьянова Софья Максимовна</w:t>
            </w:r>
          </w:p>
          <w:p w:rsidR="008F63C0" w:rsidRPr="008F63C0" w:rsidRDefault="008F63C0" w:rsidP="008F63C0">
            <w:pPr>
              <w:jc w:val="both"/>
              <w:rPr>
                <w:rFonts w:ascii="Times New Roman" w:eastAsia="Microsoft Sans Serif" w:hAnsi="Times New Roman" w:cs="Times New Roman"/>
                <w:color w:val="000000"/>
                <w:sz w:val="28"/>
                <w:szCs w:val="28"/>
                <w:lang w:bidi="ru-RU"/>
              </w:rPr>
            </w:pPr>
          </w:p>
        </w:tc>
        <w:tc>
          <w:tcPr>
            <w:tcW w:w="3235" w:type="dxa"/>
            <w:vAlign w:val="center"/>
          </w:tcPr>
          <w:p w:rsidR="008F63C0" w:rsidRPr="008F63C0" w:rsidRDefault="008F63C0" w:rsidP="008F63C0">
            <w:pPr>
              <w:jc w:val="both"/>
              <w:rPr>
                <w:rFonts w:ascii="Times New Roman" w:eastAsia="Microsoft Sans Serif" w:hAnsi="Times New Roman" w:cs="Times New Roman"/>
                <w:color w:val="000000"/>
                <w:sz w:val="28"/>
                <w:szCs w:val="28"/>
                <w:lang w:bidi="ru-RU"/>
              </w:rPr>
            </w:pPr>
            <w:r w:rsidRPr="008F63C0">
              <w:rPr>
                <w:rFonts w:ascii="Times New Roman" w:eastAsia="Microsoft Sans Serif" w:hAnsi="Times New Roman" w:cs="Times New Roman"/>
                <w:color w:val="000000"/>
                <w:sz w:val="28"/>
                <w:szCs w:val="28"/>
                <w:lang w:eastAsia="ru-RU" w:bidi="ru-RU"/>
              </w:rPr>
              <w:t xml:space="preserve">VII международный конкурс «Белая ворона 2020» 25.04.2020 </w:t>
            </w:r>
            <w:proofErr w:type="spellStart"/>
            <w:r w:rsidRPr="008F63C0">
              <w:rPr>
                <w:rFonts w:ascii="Times New Roman" w:eastAsia="Microsoft Sans Serif" w:hAnsi="Times New Roman" w:cs="Times New Roman"/>
                <w:color w:val="000000"/>
                <w:sz w:val="28"/>
                <w:szCs w:val="28"/>
                <w:lang w:eastAsia="ru-RU" w:bidi="ru-RU"/>
              </w:rPr>
              <w:t>г.Саратов</w:t>
            </w:r>
            <w:proofErr w:type="spellEnd"/>
          </w:p>
        </w:tc>
        <w:tc>
          <w:tcPr>
            <w:tcW w:w="2144" w:type="dxa"/>
            <w:vAlign w:val="bottom"/>
          </w:tcPr>
          <w:p w:rsidR="008F63C0" w:rsidRPr="008F63C0" w:rsidRDefault="008F63C0" w:rsidP="008F63C0">
            <w:pPr>
              <w:jc w:val="both"/>
              <w:rPr>
                <w:rFonts w:ascii="Times New Roman" w:eastAsia="Microsoft Sans Serif" w:hAnsi="Times New Roman" w:cs="Times New Roman"/>
                <w:color w:val="000000"/>
                <w:sz w:val="28"/>
                <w:szCs w:val="28"/>
                <w:lang w:eastAsia="ru-RU" w:bidi="ru-RU"/>
              </w:rPr>
            </w:pPr>
            <w:r w:rsidRPr="008F63C0">
              <w:rPr>
                <w:rFonts w:ascii="Times New Roman" w:eastAsia="Microsoft Sans Serif" w:hAnsi="Times New Roman" w:cs="Times New Roman"/>
                <w:color w:val="000000"/>
                <w:sz w:val="28"/>
                <w:szCs w:val="28"/>
                <w:lang w:eastAsia="ru-RU" w:bidi="ru-RU"/>
              </w:rPr>
              <w:t>Диплом 1 место Диплом 2 место Диплом 3 место</w:t>
            </w:r>
          </w:p>
          <w:p w:rsidR="008F63C0" w:rsidRPr="008F63C0" w:rsidRDefault="008F63C0" w:rsidP="008F63C0">
            <w:pPr>
              <w:jc w:val="both"/>
              <w:rPr>
                <w:rFonts w:ascii="Times New Roman" w:eastAsia="Microsoft Sans Serif" w:hAnsi="Times New Roman" w:cs="Times New Roman"/>
                <w:color w:val="000000"/>
                <w:sz w:val="28"/>
                <w:szCs w:val="28"/>
                <w:lang w:bidi="ru-RU"/>
              </w:rPr>
            </w:pPr>
          </w:p>
        </w:tc>
      </w:tr>
    </w:tbl>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 итогам освоения программ дополнительного образования, а также окружных, областных и Всероссийских конкурсов 12-ти учащимся детской школы искусств учреждена стипендия Главы Ягоднинского городского округа.</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Творческие коллективы культурно-досуговых учреждений Ягоднинского городского округа участвуют в различных окружных, региональных, Всероссийских конкурсах и фестивалях:</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bl>
      <w:tblPr>
        <w:tblStyle w:val="1c"/>
        <w:tblW w:w="10207" w:type="dxa"/>
        <w:tblInd w:w="-572" w:type="dxa"/>
        <w:tblLayout w:type="fixed"/>
        <w:tblLook w:val="04A0" w:firstRow="1" w:lastRow="0" w:firstColumn="1" w:lastColumn="0" w:noHBand="0" w:noVBand="1"/>
      </w:tblPr>
      <w:tblGrid>
        <w:gridCol w:w="567"/>
        <w:gridCol w:w="3402"/>
        <w:gridCol w:w="3969"/>
        <w:gridCol w:w="2269"/>
      </w:tblGrid>
      <w:tr w:rsidR="008F63C0" w:rsidRPr="008F63C0" w:rsidTr="0096216B">
        <w:tc>
          <w:tcPr>
            <w:tcW w:w="10207" w:type="dxa"/>
            <w:gridSpan w:val="4"/>
          </w:tcPr>
          <w:p w:rsidR="008F63C0" w:rsidRPr="008F63C0" w:rsidRDefault="008F63C0" w:rsidP="008F63C0">
            <w:pPr>
              <w:jc w:val="both"/>
              <w:rPr>
                <w:rFonts w:ascii="Times New Roman" w:eastAsia="Calibri" w:hAnsi="Times New Roman" w:cs="Times New Roman"/>
                <w:b/>
                <w:sz w:val="28"/>
                <w:szCs w:val="28"/>
              </w:rPr>
            </w:pPr>
            <w:r w:rsidRPr="008F63C0">
              <w:rPr>
                <w:rFonts w:ascii="Times New Roman" w:eastAsia="Calibri" w:hAnsi="Times New Roman" w:cs="Times New Roman"/>
                <w:b/>
                <w:bCs/>
                <w:i/>
                <w:iCs/>
                <w:sz w:val="28"/>
                <w:szCs w:val="28"/>
              </w:rPr>
              <w:t>Всероссийские мероприятия</w:t>
            </w:r>
          </w:p>
        </w:tc>
      </w:tr>
      <w:tr w:rsidR="008F63C0" w:rsidRPr="008F63C0" w:rsidTr="0096216B">
        <w:trPr>
          <w:trHeight w:val="343"/>
        </w:trPr>
        <w:tc>
          <w:tcPr>
            <w:tcW w:w="10207" w:type="dxa"/>
            <w:gridSpan w:val="4"/>
          </w:tcPr>
          <w:p w:rsidR="008F63C0" w:rsidRPr="008F63C0" w:rsidRDefault="008F63C0" w:rsidP="008F63C0">
            <w:pPr>
              <w:jc w:val="both"/>
              <w:rPr>
                <w:rFonts w:ascii="Times New Roman" w:eastAsia="Calibri" w:hAnsi="Times New Roman" w:cs="Times New Roman"/>
                <w:b/>
                <w:sz w:val="28"/>
                <w:szCs w:val="28"/>
              </w:rPr>
            </w:pPr>
            <w:r w:rsidRPr="008F63C0">
              <w:rPr>
                <w:rFonts w:ascii="Times New Roman" w:eastAsia="Calibri" w:hAnsi="Times New Roman" w:cs="Times New Roman"/>
                <w:b/>
                <w:sz w:val="28"/>
                <w:szCs w:val="28"/>
              </w:rPr>
              <w:t>МБУ «ЦЕНТР КУЛЬТУРЫ, ДОСУГА И КИНО ЯГО»</w:t>
            </w:r>
          </w:p>
        </w:tc>
      </w:tr>
      <w:tr w:rsidR="008F63C0" w:rsidRPr="008F63C0" w:rsidTr="0096216B">
        <w:trPr>
          <w:trHeight w:val="270"/>
        </w:trPr>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w:t>
            </w:r>
          </w:p>
        </w:tc>
        <w:tc>
          <w:tcPr>
            <w:tcW w:w="3402" w:type="dxa"/>
          </w:tcPr>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«Акварелька» творческое объединение по ИЗО Лысенко Елизавета</w:t>
            </w:r>
            <w:r w:rsidR="009249D5">
              <w:rPr>
                <w:rFonts w:ascii="Times New Roman" w:eastAsia="Calibri" w:hAnsi="Times New Roman" w:cs="Times New Roman"/>
                <w:sz w:val="28"/>
                <w:szCs w:val="28"/>
              </w:rPr>
              <w:t xml:space="preserve"> </w:t>
            </w:r>
            <w:r w:rsidRPr="008F63C0">
              <w:rPr>
                <w:rFonts w:ascii="Times New Roman" w:eastAsia="Calibri" w:hAnsi="Times New Roman" w:cs="Times New Roman"/>
                <w:sz w:val="28"/>
                <w:szCs w:val="28"/>
              </w:rPr>
              <w:t>Аверин Никита</w:t>
            </w:r>
            <w:r w:rsidR="009249D5">
              <w:rPr>
                <w:rFonts w:ascii="Times New Roman" w:eastAsia="Calibri" w:hAnsi="Times New Roman" w:cs="Times New Roman"/>
                <w:sz w:val="28"/>
                <w:szCs w:val="28"/>
              </w:rPr>
              <w:t xml:space="preserve"> </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Зорина Ольга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01.02. - Региональный этап Всероссийского конкурса детских художественных работ «Спасибо деду за Победу»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rPr>
          <w:trHeight w:val="247"/>
        </w:trPr>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2</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Лысенко Елизавета</w:t>
            </w:r>
          </w:p>
          <w:p w:rsidR="008F63C0" w:rsidRPr="008F63C0" w:rsidRDefault="008F63C0" w:rsidP="008F63C0">
            <w:pPr>
              <w:jc w:val="both"/>
              <w:rPr>
                <w:rFonts w:ascii="Times New Roman" w:eastAsia="Calibri" w:hAnsi="Times New Roman" w:cs="Times New Roman"/>
                <w:color w:val="000000"/>
                <w:sz w:val="28"/>
                <w:szCs w:val="28"/>
              </w:rPr>
            </w:pP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14.02. -Всероссийский конкурс социальной рекламы антинаркотической направленности «Спасем жизнь вместе </w:t>
            </w:r>
            <w:proofErr w:type="gramStart"/>
            <w:r w:rsidRPr="008F63C0">
              <w:rPr>
                <w:rFonts w:ascii="Times New Roman" w:eastAsia="Calibri" w:hAnsi="Times New Roman" w:cs="Times New Roman"/>
                <w:sz w:val="28"/>
                <w:szCs w:val="28"/>
              </w:rPr>
              <w:t>« в</w:t>
            </w:r>
            <w:proofErr w:type="gramEnd"/>
            <w:r w:rsidRPr="008F63C0">
              <w:rPr>
                <w:rFonts w:ascii="Times New Roman" w:eastAsia="Calibri" w:hAnsi="Times New Roman" w:cs="Times New Roman"/>
                <w:sz w:val="28"/>
                <w:szCs w:val="28"/>
              </w:rPr>
              <w:t xml:space="preserve"> номинации: «Лучший буклет по антинаркотической направленности и пропаганды ЗОЖ»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rPr>
          <w:trHeight w:val="624"/>
        </w:trPr>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3</w:t>
            </w:r>
          </w:p>
        </w:tc>
        <w:tc>
          <w:tcPr>
            <w:tcW w:w="3402" w:type="dxa"/>
          </w:tcPr>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«Акварелька» творческое объединение по ИЗО Лысенко Елизавета</w:t>
            </w:r>
            <w:r w:rsidR="009249D5">
              <w:rPr>
                <w:rFonts w:ascii="Times New Roman" w:eastAsia="Calibri" w:hAnsi="Times New Roman" w:cs="Times New Roman"/>
                <w:sz w:val="28"/>
                <w:szCs w:val="28"/>
              </w:rPr>
              <w:t xml:space="preserve"> </w:t>
            </w:r>
            <w:r w:rsidRPr="008F63C0">
              <w:rPr>
                <w:rFonts w:ascii="Times New Roman" w:eastAsia="Calibri" w:hAnsi="Times New Roman" w:cs="Times New Roman"/>
                <w:sz w:val="28"/>
                <w:szCs w:val="28"/>
              </w:rPr>
              <w:t>Аверин Никита</w:t>
            </w:r>
            <w:r w:rsidR="009249D5">
              <w:rPr>
                <w:rFonts w:ascii="Times New Roman" w:eastAsia="Calibri" w:hAnsi="Times New Roman" w:cs="Times New Roman"/>
                <w:sz w:val="28"/>
                <w:szCs w:val="28"/>
              </w:rPr>
              <w:t xml:space="preserve"> </w:t>
            </w:r>
          </w:p>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Зорина Ольга</w:t>
            </w:r>
          </w:p>
          <w:p w:rsidR="008F63C0" w:rsidRPr="008F63C0" w:rsidRDefault="009249D5" w:rsidP="008F63C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8F63C0" w:rsidRPr="008F63C0">
              <w:rPr>
                <w:rFonts w:ascii="Times New Roman" w:eastAsia="Calibri" w:hAnsi="Times New Roman" w:cs="Times New Roman"/>
                <w:sz w:val="28"/>
                <w:szCs w:val="28"/>
              </w:rPr>
              <w:t>Гольцгаузер</w:t>
            </w:r>
            <w:proofErr w:type="spellEnd"/>
            <w:r w:rsidR="008F63C0" w:rsidRPr="008F63C0">
              <w:rPr>
                <w:rFonts w:ascii="Times New Roman" w:eastAsia="Calibri" w:hAnsi="Times New Roman" w:cs="Times New Roman"/>
                <w:sz w:val="28"/>
                <w:szCs w:val="28"/>
              </w:rPr>
              <w:t xml:space="preserve"> Максим</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18.02. – Всероссийский конкурс по декоративно – прикладному </w:t>
            </w:r>
            <w:proofErr w:type="spellStart"/>
            <w:r w:rsidRPr="008F63C0">
              <w:rPr>
                <w:rFonts w:ascii="Times New Roman" w:eastAsia="Calibri" w:hAnsi="Times New Roman" w:cs="Times New Roman"/>
                <w:sz w:val="28"/>
                <w:szCs w:val="28"/>
              </w:rPr>
              <w:t>фототворчеству</w:t>
            </w:r>
            <w:proofErr w:type="spellEnd"/>
            <w:r w:rsidRPr="008F63C0">
              <w:rPr>
                <w:rFonts w:ascii="Times New Roman" w:eastAsia="Calibri" w:hAnsi="Times New Roman" w:cs="Times New Roman"/>
                <w:sz w:val="28"/>
                <w:szCs w:val="28"/>
              </w:rPr>
              <w:t xml:space="preserve"> проживающих на территориях Севера, Сибири и Дальнего Востока РФ «Пусть всегда будет солнце, пусть всегда будет мир!» г. Таганрог</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4</w:t>
            </w:r>
          </w:p>
        </w:tc>
        <w:tc>
          <w:tcPr>
            <w:tcW w:w="3402" w:type="dxa"/>
          </w:tcPr>
          <w:p w:rsidR="009249D5"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Есения</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Индиченко</w:t>
            </w:r>
            <w:proofErr w:type="spellEnd"/>
            <w:r w:rsidR="009249D5">
              <w:rPr>
                <w:rFonts w:ascii="Times New Roman" w:eastAsia="Calibri" w:hAnsi="Times New Roman" w:cs="Times New Roman"/>
                <w:sz w:val="28"/>
                <w:szCs w:val="28"/>
              </w:rPr>
              <w:t xml:space="preserve"> </w:t>
            </w:r>
          </w:p>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Арина Мармус</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Татьяна Яковлева</w:t>
            </w:r>
          </w:p>
          <w:p w:rsidR="008F63C0" w:rsidRPr="008F63C0" w:rsidRDefault="008F63C0" w:rsidP="008F63C0">
            <w:pPr>
              <w:jc w:val="both"/>
              <w:rPr>
                <w:rFonts w:ascii="Times New Roman" w:eastAsia="Calibri" w:hAnsi="Times New Roman" w:cs="Times New Roman"/>
                <w:color w:val="000000"/>
                <w:sz w:val="28"/>
                <w:szCs w:val="28"/>
              </w:rPr>
            </w:pP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26.02. - Всероссийский фестиваль «Красная гвоздика. Дети» г. Магадан</w:t>
            </w:r>
          </w:p>
          <w:p w:rsidR="008F63C0" w:rsidRPr="008F63C0" w:rsidRDefault="008F63C0" w:rsidP="008F63C0">
            <w:pPr>
              <w:jc w:val="both"/>
              <w:rPr>
                <w:rFonts w:ascii="Times New Roman" w:eastAsia="Calibri" w:hAnsi="Times New Roman" w:cs="Times New Roman"/>
                <w:sz w:val="28"/>
                <w:szCs w:val="28"/>
              </w:rPr>
            </w:pP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Диплом </w:t>
            </w:r>
            <w:proofErr w:type="spellStart"/>
            <w:r w:rsidRPr="008F63C0">
              <w:rPr>
                <w:rFonts w:ascii="Times New Roman" w:eastAsia="Calibri" w:hAnsi="Times New Roman" w:cs="Times New Roman"/>
                <w:sz w:val="28"/>
                <w:szCs w:val="28"/>
              </w:rPr>
              <w:t>лауреатаДиплом</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лауреатаДиплом</w:t>
            </w:r>
            <w:proofErr w:type="spellEnd"/>
            <w:r w:rsidRPr="008F63C0">
              <w:rPr>
                <w:rFonts w:ascii="Times New Roman" w:eastAsia="Calibri" w:hAnsi="Times New Roman" w:cs="Times New Roman"/>
                <w:sz w:val="28"/>
                <w:szCs w:val="28"/>
              </w:rPr>
              <w:t xml:space="preserve">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5</w:t>
            </w:r>
          </w:p>
        </w:tc>
        <w:tc>
          <w:tcPr>
            <w:tcW w:w="3402" w:type="dxa"/>
          </w:tcPr>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«Акварелька» творческое объединение по ИЗО </w:t>
            </w:r>
            <w:proofErr w:type="spellStart"/>
            <w:r w:rsidRPr="008F63C0">
              <w:rPr>
                <w:rFonts w:ascii="Times New Roman" w:eastAsia="Calibri" w:hAnsi="Times New Roman" w:cs="Times New Roman"/>
                <w:sz w:val="28"/>
                <w:szCs w:val="28"/>
              </w:rPr>
              <w:t>Гольцгаузер</w:t>
            </w:r>
            <w:proofErr w:type="spellEnd"/>
            <w:r w:rsidRPr="008F63C0">
              <w:rPr>
                <w:rFonts w:ascii="Times New Roman" w:eastAsia="Calibri" w:hAnsi="Times New Roman" w:cs="Times New Roman"/>
                <w:sz w:val="28"/>
                <w:szCs w:val="28"/>
              </w:rPr>
              <w:t xml:space="preserve"> Максим</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Аверин Никита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03.03. – Всероссийский конкурс юных художников «Сюжеты сказок </w:t>
            </w:r>
            <w:proofErr w:type="gramStart"/>
            <w:r w:rsidRPr="008F63C0">
              <w:rPr>
                <w:rFonts w:ascii="Times New Roman" w:eastAsia="Calibri" w:hAnsi="Times New Roman" w:cs="Times New Roman"/>
                <w:sz w:val="28"/>
                <w:szCs w:val="28"/>
              </w:rPr>
              <w:t>России  и</w:t>
            </w:r>
            <w:proofErr w:type="gramEnd"/>
            <w:r w:rsidRPr="008F63C0">
              <w:rPr>
                <w:rFonts w:ascii="Times New Roman" w:eastAsia="Calibri" w:hAnsi="Times New Roman" w:cs="Times New Roman"/>
                <w:sz w:val="28"/>
                <w:szCs w:val="28"/>
              </w:rPr>
              <w:t xml:space="preserve"> мира» г. Новосибирск</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6</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«Акварелька» творческое объединение по ИЗО</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Лысенко Елизавета</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Аверин Никита</w:t>
            </w:r>
          </w:p>
          <w:p w:rsidR="008F63C0" w:rsidRPr="008F63C0" w:rsidRDefault="008F63C0" w:rsidP="008F63C0">
            <w:pPr>
              <w:jc w:val="both"/>
              <w:rPr>
                <w:rFonts w:ascii="Times New Roman" w:eastAsia="Calibri" w:hAnsi="Times New Roman" w:cs="Times New Roman"/>
                <w:color w:val="000000"/>
                <w:sz w:val="28"/>
                <w:szCs w:val="28"/>
              </w:rPr>
            </w:pPr>
            <w:proofErr w:type="spellStart"/>
            <w:r w:rsidRPr="008F63C0">
              <w:rPr>
                <w:rFonts w:ascii="Times New Roman" w:eastAsia="Calibri" w:hAnsi="Times New Roman" w:cs="Times New Roman"/>
                <w:sz w:val="28"/>
                <w:szCs w:val="28"/>
              </w:rPr>
              <w:t>Гольцгаузер</w:t>
            </w:r>
            <w:proofErr w:type="spellEnd"/>
            <w:r w:rsidRPr="008F63C0">
              <w:rPr>
                <w:rFonts w:ascii="Times New Roman" w:eastAsia="Calibri" w:hAnsi="Times New Roman" w:cs="Times New Roman"/>
                <w:sz w:val="28"/>
                <w:szCs w:val="28"/>
              </w:rPr>
              <w:t xml:space="preserve"> Максим</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13.08. -Участие во втором всероссийском конкурсе рисунков «Я б в лесничие пошел», приуроченный ко международному дню лесного хозяйства</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Диплом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7</w:t>
            </w:r>
          </w:p>
        </w:tc>
        <w:tc>
          <w:tcPr>
            <w:tcW w:w="3402" w:type="dxa"/>
          </w:tcPr>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«Акварелька» творческое объединение по ИЗО</w:t>
            </w:r>
            <w:r w:rsidR="009249D5">
              <w:rPr>
                <w:rFonts w:ascii="Times New Roman" w:eastAsia="Calibri" w:hAnsi="Times New Roman" w:cs="Times New Roman"/>
                <w:sz w:val="28"/>
                <w:szCs w:val="28"/>
              </w:rPr>
              <w:t xml:space="preserve"> </w:t>
            </w:r>
            <w:r w:rsidRPr="008F63C0">
              <w:rPr>
                <w:rFonts w:ascii="Times New Roman" w:eastAsia="Calibri" w:hAnsi="Times New Roman" w:cs="Times New Roman"/>
                <w:sz w:val="28"/>
                <w:szCs w:val="28"/>
              </w:rPr>
              <w:t>Лысенко Елизавета</w:t>
            </w:r>
          </w:p>
          <w:p w:rsidR="009249D5"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Фесюк</w:t>
            </w:r>
            <w:proofErr w:type="spellEnd"/>
            <w:r w:rsidRPr="008F63C0">
              <w:rPr>
                <w:rFonts w:ascii="Times New Roman" w:eastAsia="Calibri" w:hAnsi="Times New Roman" w:cs="Times New Roman"/>
                <w:sz w:val="28"/>
                <w:szCs w:val="28"/>
              </w:rPr>
              <w:t xml:space="preserve"> Фаина</w:t>
            </w:r>
          </w:p>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Кляпетура</w:t>
            </w:r>
            <w:proofErr w:type="spellEnd"/>
            <w:r w:rsidRPr="008F63C0">
              <w:rPr>
                <w:rFonts w:ascii="Times New Roman" w:eastAsia="Calibri" w:hAnsi="Times New Roman" w:cs="Times New Roman"/>
                <w:sz w:val="28"/>
                <w:szCs w:val="28"/>
              </w:rPr>
              <w:t xml:space="preserve"> София</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02.10. – Региональный этап Всероссийской акции «</w:t>
            </w:r>
            <w:proofErr w:type="gramStart"/>
            <w:r w:rsidRPr="008F63C0">
              <w:rPr>
                <w:rFonts w:ascii="Times New Roman" w:eastAsia="Calibri" w:hAnsi="Times New Roman" w:cs="Times New Roman"/>
                <w:sz w:val="28"/>
                <w:szCs w:val="28"/>
              </w:rPr>
              <w:t>Крылья  Ангела</w:t>
            </w:r>
            <w:proofErr w:type="gramEnd"/>
            <w:r w:rsidRPr="008F63C0">
              <w:rPr>
                <w:rFonts w:ascii="Times New Roman" w:eastAsia="Calibri" w:hAnsi="Times New Roman" w:cs="Times New Roman"/>
                <w:sz w:val="28"/>
                <w:szCs w:val="28"/>
              </w:rPr>
              <w:t>»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Почетный Диплом участника</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8</w:t>
            </w:r>
          </w:p>
        </w:tc>
        <w:tc>
          <w:tcPr>
            <w:tcW w:w="3402" w:type="dxa"/>
          </w:tcPr>
          <w:p w:rsidR="009249D5"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«Акварелька» творческое объединение по ИЗО</w:t>
            </w:r>
            <w:r w:rsidR="009249D5">
              <w:rPr>
                <w:rFonts w:ascii="Times New Roman" w:eastAsia="Calibri" w:hAnsi="Times New Roman" w:cs="Times New Roman"/>
                <w:sz w:val="28"/>
                <w:szCs w:val="28"/>
              </w:rPr>
              <w:t xml:space="preserve"> </w:t>
            </w:r>
            <w:r w:rsidRPr="008F63C0">
              <w:rPr>
                <w:rFonts w:ascii="Times New Roman" w:eastAsia="Calibri" w:hAnsi="Times New Roman" w:cs="Times New Roman"/>
                <w:sz w:val="28"/>
                <w:szCs w:val="28"/>
              </w:rPr>
              <w:t>Лысенко Елизавета</w:t>
            </w:r>
            <w:r w:rsidR="009249D5">
              <w:rPr>
                <w:rFonts w:ascii="Times New Roman" w:eastAsia="Calibri" w:hAnsi="Times New Roman" w:cs="Times New Roman"/>
                <w:sz w:val="28"/>
                <w:szCs w:val="28"/>
              </w:rPr>
              <w:t xml:space="preserve"> </w:t>
            </w:r>
            <w:r w:rsidRPr="008F63C0">
              <w:rPr>
                <w:rFonts w:ascii="Times New Roman" w:eastAsia="Calibri" w:hAnsi="Times New Roman" w:cs="Times New Roman"/>
                <w:sz w:val="28"/>
                <w:szCs w:val="28"/>
              </w:rPr>
              <w:t>Аверин Никита</w:t>
            </w:r>
            <w:r w:rsidR="009249D5">
              <w:rPr>
                <w:rFonts w:ascii="Times New Roman" w:eastAsia="Calibri" w:hAnsi="Times New Roman" w:cs="Times New Roman"/>
                <w:sz w:val="28"/>
                <w:szCs w:val="28"/>
              </w:rPr>
              <w:t xml:space="preserve"> </w:t>
            </w:r>
          </w:p>
          <w:p w:rsidR="008F63C0" w:rsidRPr="008F63C0" w:rsidRDefault="008F63C0" w:rsidP="008F63C0">
            <w:pPr>
              <w:jc w:val="both"/>
              <w:rPr>
                <w:rFonts w:ascii="Times New Roman" w:eastAsia="Calibri" w:hAnsi="Times New Roman" w:cs="Times New Roman"/>
                <w:sz w:val="28"/>
                <w:szCs w:val="28"/>
              </w:rPr>
            </w:pPr>
            <w:proofErr w:type="gramStart"/>
            <w:r w:rsidRPr="008F63C0">
              <w:rPr>
                <w:rFonts w:ascii="Times New Roman" w:eastAsia="Calibri" w:hAnsi="Times New Roman" w:cs="Times New Roman"/>
                <w:sz w:val="28"/>
                <w:szCs w:val="28"/>
              </w:rPr>
              <w:t>Зорина  Ольга</w:t>
            </w:r>
            <w:proofErr w:type="gramEnd"/>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10.11. – Всероссийский конкурс творческих работ «Я и Россия: Мечты о будущем»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Сертификат Лауреата 2 </w:t>
            </w:r>
            <w:proofErr w:type="spellStart"/>
            <w:r w:rsidRPr="008F63C0">
              <w:rPr>
                <w:rFonts w:ascii="Times New Roman" w:eastAsia="Calibri" w:hAnsi="Times New Roman" w:cs="Times New Roman"/>
                <w:sz w:val="28"/>
                <w:szCs w:val="28"/>
              </w:rPr>
              <w:t>степениСертификат</w:t>
            </w:r>
            <w:proofErr w:type="spellEnd"/>
            <w:r w:rsidRPr="008F63C0">
              <w:rPr>
                <w:rFonts w:ascii="Times New Roman" w:eastAsia="Calibri" w:hAnsi="Times New Roman" w:cs="Times New Roman"/>
                <w:sz w:val="28"/>
                <w:szCs w:val="28"/>
              </w:rPr>
              <w:t xml:space="preserve"> Лауреата 1 </w:t>
            </w:r>
            <w:proofErr w:type="spellStart"/>
            <w:r w:rsidRPr="008F63C0">
              <w:rPr>
                <w:rFonts w:ascii="Times New Roman" w:eastAsia="Calibri" w:hAnsi="Times New Roman" w:cs="Times New Roman"/>
                <w:sz w:val="28"/>
                <w:szCs w:val="28"/>
              </w:rPr>
              <w:t>степениСертификат</w:t>
            </w:r>
            <w:proofErr w:type="spellEnd"/>
            <w:r w:rsidRPr="008F63C0">
              <w:rPr>
                <w:rFonts w:ascii="Times New Roman" w:eastAsia="Calibri" w:hAnsi="Times New Roman" w:cs="Times New Roman"/>
                <w:sz w:val="28"/>
                <w:szCs w:val="28"/>
              </w:rPr>
              <w:t xml:space="preserve"> Лауреата 3 степени</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9</w:t>
            </w:r>
          </w:p>
        </w:tc>
        <w:tc>
          <w:tcPr>
            <w:tcW w:w="3402" w:type="dxa"/>
          </w:tcPr>
          <w:p w:rsidR="008F63C0" w:rsidRPr="008F63C0" w:rsidRDefault="008F63C0" w:rsidP="008F63C0">
            <w:pPr>
              <w:jc w:val="both"/>
              <w:rPr>
                <w:rFonts w:ascii="Times New Roman" w:eastAsia="Calibri" w:hAnsi="Times New Roman" w:cs="Times New Roman"/>
                <w:color w:val="000000"/>
                <w:sz w:val="28"/>
                <w:szCs w:val="28"/>
              </w:rPr>
            </w:pPr>
            <w:r w:rsidRPr="008F63C0">
              <w:rPr>
                <w:rFonts w:ascii="Times New Roman" w:eastAsia="Calibri" w:hAnsi="Times New Roman" w:cs="Times New Roman"/>
                <w:sz w:val="28"/>
                <w:szCs w:val="28"/>
              </w:rPr>
              <w:t>Лысенко Марине Анатольевне</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Всероссийский конкурс творческих работ «Я и Россия: Мечты о будущем»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rPr>
          <w:trHeight w:val="301"/>
        </w:trPr>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10</w:t>
            </w:r>
          </w:p>
        </w:tc>
        <w:tc>
          <w:tcPr>
            <w:tcW w:w="3402" w:type="dxa"/>
          </w:tcPr>
          <w:p w:rsidR="008F63C0" w:rsidRPr="008F63C0" w:rsidRDefault="008F63C0" w:rsidP="008F63C0">
            <w:pPr>
              <w:jc w:val="both"/>
              <w:rPr>
                <w:rFonts w:ascii="Times New Roman" w:eastAsia="Calibri" w:hAnsi="Times New Roman" w:cs="Times New Roman"/>
                <w:color w:val="000000"/>
                <w:sz w:val="28"/>
                <w:szCs w:val="28"/>
              </w:rPr>
            </w:pPr>
            <w:r w:rsidRPr="008F63C0">
              <w:rPr>
                <w:rFonts w:ascii="Times New Roman" w:eastAsia="Calibri" w:hAnsi="Times New Roman" w:cs="Times New Roman"/>
                <w:sz w:val="28"/>
                <w:szCs w:val="28"/>
              </w:rPr>
              <w:t>Лысенко Марине Анатольевне</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Региональный этап Всероссийской акции «</w:t>
            </w:r>
            <w:proofErr w:type="gramStart"/>
            <w:r w:rsidRPr="008F63C0">
              <w:rPr>
                <w:rFonts w:ascii="Times New Roman" w:eastAsia="Calibri" w:hAnsi="Times New Roman" w:cs="Times New Roman"/>
                <w:sz w:val="28"/>
                <w:szCs w:val="28"/>
              </w:rPr>
              <w:t>Крылья  Ангела</w:t>
            </w:r>
            <w:proofErr w:type="gramEnd"/>
            <w:r w:rsidRPr="008F63C0">
              <w:rPr>
                <w:rFonts w:ascii="Times New Roman" w:eastAsia="Calibri" w:hAnsi="Times New Roman" w:cs="Times New Roman"/>
                <w:sz w:val="28"/>
                <w:szCs w:val="28"/>
              </w:rPr>
              <w:t>» г. Магадан</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11</w:t>
            </w:r>
          </w:p>
        </w:tc>
        <w:tc>
          <w:tcPr>
            <w:tcW w:w="3402" w:type="dxa"/>
          </w:tcPr>
          <w:p w:rsidR="008F63C0" w:rsidRPr="008F63C0" w:rsidRDefault="008F63C0" w:rsidP="008F63C0">
            <w:pPr>
              <w:jc w:val="both"/>
              <w:rPr>
                <w:rFonts w:ascii="Times New Roman" w:eastAsia="Calibri" w:hAnsi="Times New Roman" w:cs="Times New Roman"/>
                <w:color w:val="000000"/>
                <w:sz w:val="28"/>
                <w:szCs w:val="28"/>
              </w:rPr>
            </w:pPr>
            <w:r w:rsidRPr="008F63C0">
              <w:rPr>
                <w:rFonts w:ascii="Times New Roman" w:eastAsia="Calibri" w:hAnsi="Times New Roman" w:cs="Times New Roman"/>
                <w:sz w:val="28"/>
                <w:szCs w:val="28"/>
              </w:rPr>
              <w:t>Народный самодеятельный коллектив «Аншлаг», рук. В.Р. Проскокова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Золотая кобра 20 Всероссийский фестиваль любительских театров г. Новосибирск</w:t>
            </w:r>
          </w:p>
          <w:p w:rsidR="008F63C0" w:rsidRPr="008F63C0" w:rsidRDefault="008F63C0" w:rsidP="008F63C0">
            <w:pPr>
              <w:jc w:val="both"/>
              <w:rPr>
                <w:rFonts w:ascii="Times New Roman" w:eastAsia="Calibri" w:hAnsi="Times New Roman" w:cs="Times New Roman"/>
                <w:sz w:val="28"/>
                <w:szCs w:val="28"/>
              </w:rPr>
            </w:pP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3 степени</w:t>
            </w:r>
          </w:p>
        </w:tc>
      </w:tr>
      <w:tr w:rsidR="008F63C0" w:rsidRPr="008F63C0" w:rsidTr="0096216B">
        <w:tc>
          <w:tcPr>
            <w:tcW w:w="10207" w:type="dxa"/>
            <w:gridSpan w:val="4"/>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b/>
                <w:bCs/>
                <w:i/>
                <w:iCs/>
                <w:sz w:val="28"/>
                <w:szCs w:val="28"/>
              </w:rPr>
              <w:t>Международные мероприятия</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17</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Лысенко Елизавета</w:t>
            </w:r>
          </w:p>
          <w:p w:rsidR="008F63C0" w:rsidRPr="008F63C0" w:rsidRDefault="008F63C0" w:rsidP="008F63C0">
            <w:pPr>
              <w:jc w:val="both"/>
              <w:rPr>
                <w:rFonts w:ascii="Times New Roman" w:eastAsia="Calibri" w:hAnsi="Times New Roman" w:cs="Times New Roman"/>
                <w:sz w:val="28"/>
                <w:szCs w:val="28"/>
              </w:rPr>
            </w:pP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12.02. – 10 Международный </w:t>
            </w:r>
            <w:proofErr w:type="spellStart"/>
            <w:r w:rsidRPr="008F63C0">
              <w:rPr>
                <w:rFonts w:ascii="Times New Roman" w:eastAsia="Calibri" w:hAnsi="Times New Roman" w:cs="Times New Roman"/>
                <w:sz w:val="28"/>
                <w:szCs w:val="28"/>
              </w:rPr>
              <w:t>биенал</w:t>
            </w:r>
            <w:proofErr w:type="spellEnd"/>
            <w:r w:rsidRPr="008F63C0">
              <w:rPr>
                <w:rFonts w:ascii="Times New Roman" w:eastAsia="Calibri" w:hAnsi="Times New Roman" w:cs="Times New Roman"/>
                <w:sz w:val="28"/>
                <w:szCs w:val="28"/>
              </w:rPr>
              <w:t xml:space="preserve"> детского рисунка «А.П. Чехов и герои его произведений»</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18</w:t>
            </w:r>
          </w:p>
        </w:tc>
        <w:tc>
          <w:tcPr>
            <w:tcW w:w="3402" w:type="dxa"/>
          </w:tcPr>
          <w:p w:rsidR="009249D5"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Дондокова</w:t>
            </w:r>
            <w:proofErr w:type="spellEnd"/>
            <w:r w:rsidRPr="008F63C0">
              <w:rPr>
                <w:rFonts w:ascii="Times New Roman" w:eastAsia="Calibri" w:hAnsi="Times New Roman" w:cs="Times New Roman"/>
                <w:sz w:val="28"/>
                <w:szCs w:val="28"/>
              </w:rPr>
              <w:t xml:space="preserve"> Валентина Геннадьевна</w:t>
            </w:r>
            <w:r w:rsidR="009249D5">
              <w:rPr>
                <w:rFonts w:ascii="Times New Roman" w:eastAsia="Calibri" w:hAnsi="Times New Roman" w:cs="Times New Roman"/>
                <w:sz w:val="28"/>
                <w:szCs w:val="28"/>
              </w:rPr>
              <w:t xml:space="preserve"> </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Тараненко Сергей Георгиевич</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8 Международный онлайн – конкурс детского, юношеского и взрослого творчества «Поколение творчества» в номинации «Художественное слово, Проза»</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3 степени</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19</w:t>
            </w:r>
          </w:p>
        </w:tc>
        <w:tc>
          <w:tcPr>
            <w:tcW w:w="3402" w:type="dxa"/>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Дондокова</w:t>
            </w:r>
            <w:proofErr w:type="spellEnd"/>
            <w:r w:rsidRPr="008F63C0">
              <w:rPr>
                <w:rFonts w:ascii="Times New Roman" w:eastAsia="Calibri" w:hAnsi="Times New Roman" w:cs="Times New Roman"/>
                <w:sz w:val="28"/>
                <w:szCs w:val="28"/>
              </w:rPr>
              <w:t xml:space="preserve"> Валентина Геннадьевна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Международный конкурс в культурно – просветительских мероприятий в рамках совместной программы Совета Европы и Европейской Комиссии «Европейские дни наследия – 2020»</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20</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Проскокова Валентина Робертовна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 Международный фестиваль – конкурс «Триумф успеха в номинации «Художественное слово г. Краснодар</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Лауреата 1 степени</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21</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Проскокова Валентина Робертовна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 Международный фестиваль – конкурс «Триумф успеха» г. Краснодар</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22</w:t>
            </w:r>
          </w:p>
        </w:tc>
        <w:tc>
          <w:tcPr>
            <w:tcW w:w="3402" w:type="dxa"/>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Дондокова</w:t>
            </w:r>
            <w:proofErr w:type="spellEnd"/>
            <w:r w:rsidRPr="008F63C0">
              <w:rPr>
                <w:rFonts w:ascii="Times New Roman" w:eastAsia="Calibri" w:hAnsi="Times New Roman" w:cs="Times New Roman"/>
                <w:sz w:val="28"/>
                <w:szCs w:val="28"/>
              </w:rPr>
              <w:t xml:space="preserve"> Валентина Геннадьевна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1 Международный </w:t>
            </w:r>
            <w:proofErr w:type="gramStart"/>
            <w:r w:rsidRPr="008F63C0">
              <w:rPr>
                <w:rFonts w:ascii="Times New Roman" w:eastAsia="Calibri" w:hAnsi="Times New Roman" w:cs="Times New Roman"/>
                <w:sz w:val="28"/>
                <w:szCs w:val="28"/>
              </w:rPr>
              <w:t>конкурс  в</w:t>
            </w:r>
            <w:proofErr w:type="gramEnd"/>
            <w:r w:rsidRPr="008F63C0">
              <w:rPr>
                <w:rFonts w:ascii="Times New Roman" w:eastAsia="Calibri" w:hAnsi="Times New Roman" w:cs="Times New Roman"/>
                <w:sz w:val="28"/>
                <w:szCs w:val="28"/>
              </w:rPr>
              <w:t xml:space="preserve"> номинации  «Нравственно патриотическое воспитание» работа: «День памяти и скорби»</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Диплом 1 степени </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Номер документа: ТК2463062</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23</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Проскокова Валентина Робертовна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1 Международный </w:t>
            </w:r>
            <w:proofErr w:type="gramStart"/>
            <w:r w:rsidRPr="008F63C0">
              <w:rPr>
                <w:rFonts w:ascii="Times New Roman" w:eastAsia="Calibri" w:hAnsi="Times New Roman" w:cs="Times New Roman"/>
                <w:sz w:val="28"/>
                <w:szCs w:val="28"/>
              </w:rPr>
              <w:t>конкурс  в</w:t>
            </w:r>
            <w:proofErr w:type="gramEnd"/>
            <w:r w:rsidRPr="008F63C0">
              <w:rPr>
                <w:rFonts w:ascii="Times New Roman" w:eastAsia="Calibri" w:hAnsi="Times New Roman" w:cs="Times New Roman"/>
                <w:sz w:val="28"/>
                <w:szCs w:val="28"/>
              </w:rPr>
              <w:t xml:space="preserve"> номинации  «Актерское </w:t>
            </w:r>
            <w:r w:rsidRPr="008F63C0">
              <w:rPr>
                <w:rFonts w:ascii="Times New Roman" w:eastAsia="Calibri" w:hAnsi="Times New Roman" w:cs="Times New Roman"/>
                <w:sz w:val="28"/>
                <w:szCs w:val="28"/>
              </w:rPr>
              <w:lastRenderedPageBreak/>
              <w:t>мастерство» работа: «Сердце матери»</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 xml:space="preserve">Диплом 1 степени </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 xml:space="preserve">Номер </w:t>
            </w:r>
            <w:proofErr w:type="gramStart"/>
            <w:r w:rsidRPr="008F63C0">
              <w:rPr>
                <w:rFonts w:ascii="Times New Roman" w:eastAsia="Calibri" w:hAnsi="Times New Roman" w:cs="Times New Roman"/>
                <w:sz w:val="28"/>
                <w:szCs w:val="28"/>
              </w:rPr>
              <w:t>документа:ТК</w:t>
            </w:r>
            <w:proofErr w:type="gramEnd"/>
            <w:r w:rsidRPr="008F63C0">
              <w:rPr>
                <w:rFonts w:ascii="Times New Roman" w:eastAsia="Calibri" w:hAnsi="Times New Roman" w:cs="Times New Roman"/>
                <w:sz w:val="28"/>
                <w:szCs w:val="28"/>
              </w:rPr>
              <w:t>246660</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24</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Проскокова Валентина Робертовна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Творческое объединение «Созвездие искусств» 7 Международный онлайн – конкурс детского, юношеского и взрослого творчества «Поколение творчества» г. Екатеринбург</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25</w:t>
            </w:r>
          </w:p>
        </w:tc>
        <w:tc>
          <w:tcPr>
            <w:tcW w:w="3402"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«Народный самодеятельный коллектив» «Аншлаг», рук. В.Р. Проскокова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Творческое объединение «Созвездие искусств» 7 Международный онлайн – конкурс детского, юношеского и взрослого творчества «Поколение творчества» в номинации «Театр» г. Екатеринбург</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лауреата 1 степени</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26</w:t>
            </w:r>
          </w:p>
        </w:tc>
        <w:tc>
          <w:tcPr>
            <w:tcW w:w="3402" w:type="dxa"/>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Дондокова</w:t>
            </w:r>
            <w:proofErr w:type="spellEnd"/>
            <w:r w:rsidRPr="008F63C0">
              <w:rPr>
                <w:rFonts w:ascii="Times New Roman" w:eastAsia="Calibri" w:hAnsi="Times New Roman" w:cs="Times New Roman"/>
                <w:sz w:val="28"/>
                <w:szCs w:val="28"/>
              </w:rPr>
              <w:t xml:space="preserve"> Валентина Геннадьевна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 Творческое объединение «Созвездие искусств» 8 Международный онлайн – конкурс детского, юношеского и взрослого творчества «Поколение творчества» г. Екатеринбург</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27</w:t>
            </w:r>
          </w:p>
        </w:tc>
        <w:tc>
          <w:tcPr>
            <w:tcW w:w="3402" w:type="dxa"/>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Пестерникова</w:t>
            </w:r>
            <w:proofErr w:type="spellEnd"/>
            <w:r w:rsidRPr="008F63C0">
              <w:rPr>
                <w:rFonts w:ascii="Times New Roman" w:eastAsia="Calibri" w:hAnsi="Times New Roman" w:cs="Times New Roman"/>
                <w:sz w:val="28"/>
                <w:szCs w:val="28"/>
              </w:rPr>
              <w:t xml:space="preserve"> Светлана Дмитриевна</w:t>
            </w:r>
          </w:p>
        </w:tc>
        <w:tc>
          <w:tcPr>
            <w:tcW w:w="39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Творческое объединение «Созвездие искусств» 8 Международный онлайн – конкурс детского, юношеского и взрослого творчества «Поколение творчества» г. Екатеринбург</w:t>
            </w:r>
          </w:p>
        </w:tc>
        <w:tc>
          <w:tcPr>
            <w:tcW w:w="2269"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w:t>
            </w:r>
          </w:p>
        </w:tc>
      </w:tr>
      <w:tr w:rsidR="008F63C0" w:rsidRPr="008F63C0" w:rsidTr="0096216B">
        <w:trPr>
          <w:trHeight w:val="239"/>
        </w:trPr>
        <w:tc>
          <w:tcPr>
            <w:tcW w:w="10207" w:type="dxa"/>
            <w:gridSpan w:val="4"/>
          </w:tcPr>
          <w:p w:rsidR="008F63C0" w:rsidRPr="008F63C0" w:rsidRDefault="008F63C0" w:rsidP="008F63C0">
            <w:pPr>
              <w:jc w:val="both"/>
              <w:rPr>
                <w:rFonts w:ascii="Times New Roman" w:eastAsia="Calibri" w:hAnsi="Times New Roman" w:cs="Times New Roman"/>
                <w:b/>
                <w:sz w:val="28"/>
                <w:szCs w:val="28"/>
              </w:rPr>
            </w:pPr>
            <w:r w:rsidRPr="008F63C0">
              <w:rPr>
                <w:rFonts w:ascii="Times New Roman" w:eastAsia="Calibri" w:hAnsi="Times New Roman" w:cs="Times New Roman"/>
                <w:b/>
                <w:sz w:val="28"/>
                <w:szCs w:val="28"/>
              </w:rPr>
              <w:t>МБУ «ДОМ КУЛЬТУРЫ П. ДЕБИН»</w:t>
            </w:r>
          </w:p>
        </w:tc>
      </w:tr>
      <w:tr w:rsidR="008F63C0" w:rsidRPr="008F63C0" w:rsidTr="0096216B">
        <w:tc>
          <w:tcPr>
            <w:tcW w:w="10207" w:type="dxa"/>
            <w:gridSpan w:val="4"/>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b/>
                <w:bCs/>
                <w:i/>
                <w:iCs/>
                <w:sz w:val="28"/>
                <w:szCs w:val="28"/>
              </w:rPr>
              <w:t>Всероссийские мероприятия</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1</w:t>
            </w:r>
          </w:p>
        </w:tc>
        <w:tc>
          <w:tcPr>
            <w:tcW w:w="3402" w:type="dxa"/>
            <w:vAlign w:val="center"/>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Елданцева</w:t>
            </w:r>
            <w:proofErr w:type="spellEnd"/>
            <w:r w:rsidRPr="008F63C0">
              <w:rPr>
                <w:rFonts w:ascii="Times New Roman" w:eastAsia="Calibri" w:hAnsi="Times New Roman" w:cs="Times New Roman"/>
                <w:sz w:val="28"/>
                <w:szCs w:val="28"/>
              </w:rPr>
              <w:t xml:space="preserve"> Валерия</w:t>
            </w:r>
          </w:p>
        </w:tc>
        <w:tc>
          <w:tcPr>
            <w:tcW w:w="39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Всероссийский творческий конкурс к 75-летию Победы «Вечная память ветеранам»</w:t>
            </w:r>
          </w:p>
        </w:tc>
        <w:tc>
          <w:tcPr>
            <w:tcW w:w="22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Диплом победителя </w:t>
            </w:r>
            <w:r w:rsidRPr="008F63C0">
              <w:rPr>
                <w:rFonts w:ascii="Times New Roman" w:eastAsia="Calibri" w:hAnsi="Times New Roman" w:cs="Times New Roman"/>
                <w:sz w:val="28"/>
                <w:szCs w:val="28"/>
                <w:lang w:val="en-US"/>
              </w:rPr>
              <w:t xml:space="preserve">I </w:t>
            </w:r>
            <w:r w:rsidRPr="008F63C0">
              <w:rPr>
                <w:rFonts w:ascii="Times New Roman" w:eastAsia="Calibri" w:hAnsi="Times New Roman" w:cs="Times New Roman"/>
                <w:sz w:val="28"/>
                <w:szCs w:val="28"/>
              </w:rPr>
              <w:t>степени</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2</w:t>
            </w:r>
          </w:p>
        </w:tc>
        <w:tc>
          <w:tcPr>
            <w:tcW w:w="3402" w:type="dxa"/>
            <w:vAlign w:val="center"/>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Елданцева</w:t>
            </w:r>
            <w:proofErr w:type="spellEnd"/>
            <w:r w:rsidRPr="008F63C0">
              <w:rPr>
                <w:rFonts w:ascii="Times New Roman" w:eastAsia="Calibri" w:hAnsi="Times New Roman" w:cs="Times New Roman"/>
                <w:sz w:val="28"/>
                <w:szCs w:val="28"/>
              </w:rPr>
              <w:t xml:space="preserve"> Елизавета</w:t>
            </w:r>
          </w:p>
        </w:tc>
        <w:tc>
          <w:tcPr>
            <w:tcW w:w="39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Всероссийский творческий конкурс к 75-летию Победы «Подвиги наших солдат»</w:t>
            </w:r>
          </w:p>
        </w:tc>
        <w:tc>
          <w:tcPr>
            <w:tcW w:w="22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Сертификат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3</w:t>
            </w:r>
          </w:p>
        </w:tc>
        <w:tc>
          <w:tcPr>
            <w:tcW w:w="3402" w:type="dxa"/>
            <w:vAlign w:val="center"/>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Кобычева</w:t>
            </w:r>
            <w:proofErr w:type="spellEnd"/>
            <w:r w:rsidRPr="008F63C0">
              <w:rPr>
                <w:rFonts w:ascii="Times New Roman" w:eastAsia="Calibri" w:hAnsi="Times New Roman" w:cs="Times New Roman"/>
                <w:sz w:val="28"/>
                <w:szCs w:val="28"/>
              </w:rPr>
              <w:t xml:space="preserve"> Юлия</w:t>
            </w:r>
          </w:p>
        </w:tc>
        <w:tc>
          <w:tcPr>
            <w:tcW w:w="39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Всероссийский творческий конкурс «Герои любимых мультфильмов»</w:t>
            </w:r>
          </w:p>
        </w:tc>
        <w:tc>
          <w:tcPr>
            <w:tcW w:w="22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Сертификат участника</w:t>
            </w:r>
          </w:p>
        </w:tc>
      </w:tr>
      <w:tr w:rsidR="008F63C0" w:rsidRPr="008F63C0" w:rsidTr="0096216B">
        <w:tc>
          <w:tcPr>
            <w:tcW w:w="567" w:type="dxa"/>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4</w:t>
            </w:r>
          </w:p>
        </w:tc>
        <w:tc>
          <w:tcPr>
            <w:tcW w:w="3402" w:type="dxa"/>
            <w:vAlign w:val="center"/>
          </w:tcPr>
          <w:p w:rsidR="008F63C0" w:rsidRPr="008F63C0" w:rsidRDefault="008F63C0" w:rsidP="008F63C0">
            <w:pPr>
              <w:jc w:val="both"/>
              <w:rPr>
                <w:rFonts w:ascii="Times New Roman" w:eastAsia="Calibri" w:hAnsi="Times New Roman" w:cs="Times New Roman"/>
                <w:sz w:val="28"/>
                <w:szCs w:val="28"/>
              </w:rPr>
            </w:pPr>
            <w:proofErr w:type="spellStart"/>
            <w:r w:rsidRPr="008F63C0">
              <w:rPr>
                <w:rFonts w:ascii="Times New Roman" w:eastAsia="Calibri" w:hAnsi="Times New Roman" w:cs="Times New Roman"/>
                <w:sz w:val="28"/>
                <w:szCs w:val="28"/>
              </w:rPr>
              <w:t>Кобычева</w:t>
            </w:r>
            <w:proofErr w:type="spellEnd"/>
            <w:r w:rsidRPr="008F63C0">
              <w:rPr>
                <w:rFonts w:ascii="Times New Roman" w:eastAsia="Calibri" w:hAnsi="Times New Roman" w:cs="Times New Roman"/>
                <w:sz w:val="28"/>
                <w:szCs w:val="28"/>
              </w:rPr>
              <w:t xml:space="preserve"> Светлана</w:t>
            </w:r>
          </w:p>
        </w:tc>
        <w:tc>
          <w:tcPr>
            <w:tcW w:w="39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Всероссийский творческий конкурс «Герои любимых мультфильмов»</w:t>
            </w:r>
          </w:p>
        </w:tc>
        <w:tc>
          <w:tcPr>
            <w:tcW w:w="22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Сертификат участника</w:t>
            </w:r>
          </w:p>
        </w:tc>
      </w:tr>
    </w:tbl>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bCs/>
          <w:sz w:val="28"/>
          <w:szCs w:val="28"/>
          <w:lang w:eastAsia="ru-RU"/>
        </w:rPr>
      </w:pPr>
      <w:r w:rsidRPr="008F63C0">
        <w:rPr>
          <w:rFonts w:ascii="Times New Roman" w:eastAsia="Times New Roman" w:hAnsi="Times New Roman" w:cs="Times New Roman"/>
          <w:bCs/>
          <w:sz w:val="28"/>
          <w:szCs w:val="28"/>
          <w:lang w:eastAsia="ru-RU"/>
        </w:rPr>
        <w:t>В 2020 году детскому театральному коллективу «Феникс», руководитель Проскокова В.Р. МБУ «</w:t>
      </w:r>
      <w:proofErr w:type="spellStart"/>
      <w:r w:rsidRPr="008F63C0">
        <w:rPr>
          <w:rFonts w:ascii="Times New Roman" w:eastAsia="Times New Roman" w:hAnsi="Times New Roman" w:cs="Times New Roman"/>
          <w:bCs/>
          <w:sz w:val="28"/>
          <w:szCs w:val="28"/>
          <w:lang w:eastAsia="ru-RU"/>
        </w:rPr>
        <w:t>ЦКДиК</w:t>
      </w:r>
      <w:proofErr w:type="spellEnd"/>
      <w:r w:rsidRPr="008F63C0">
        <w:rPr>
          <w:rFonts w:ascii="Times New Roman" w:eastAsia="Times New Roman" w:hAnsi="Times New Roman" w:cs="Times New Roman"/>
          <w:bCs/>
          <w:sz w:val="28"/>
          <w:szCs w:val="28"/>
          <w:lang w:eastAsia="ru-RU"/>
        </w:rPr>
        <w:t xml:space="preserve"> ЯГО», вручен диплом о присвоении звания «Образцовый художественный коллектив».</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 сентября 2020 года Центр культуры, досуга и кино Ягоднинского городского округа признан Флагманом социально – экономического развития России 2020 года и стал победителем в номинации «Лучшее учреждение культуры и искусства Ягоднинского городского округа 2020 года». Свидетельство Флагмана – это наглядное подтверждение, символ того, что его обладатель признан лидером в муниципальном образовании в своей сфере деятельности и входит в число самых наиболее значимых организаций своего региона.</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Сохранена и продолжает развиваться киносеть в Ягоднинском городском округе. </w:t>
      </w:r>
      <w:proofErr w:type="spellStart"/>
      <w:r w:rsidRPr="008F63C0">
        <w:rPr>
          <w:rFonts w:ascii="Times New Roman" w:eastAsia="Times New Roman" w:hAnsi="Times New Roman" w:cs="Times New Roman"/>
          <w:sz w:val="28"/>
          <w:szCs w:val="28"/>
          <w:lang w:eastAsia="ru-RU"/>
        </w:rPr>
        <w:t>Киновидеообслуживание</w:t>
      </w:r>
      <w:proofErr w:type="spellEnd"/>
      <w:r w:rsidRPr="008F63C0">
        <w:rPr>
          <w:rFonts w:ascii="Times New Roman" w:eastAsia="Times New Roman" w:hAnsi="Times New Roman" w:cs="Times New Roman"/>
          <w:sz w:val="28"/>
          <w:szCs w:val="28"/>
          <w:lang w:eastAsia="ru-RU"/>
        </w:rPr>
        <w:t xml:space="preserve"> населения путем публичного показа осуществлялась в муниципальных бюджетных учреждениях «Центр культуры, досуга и кино Ягоднинского городского округа», «Центр культуры поселка Синегорье», «Дом культуры п. Дебин», «Центр культуры поселка Оротукан» (согласно статистическим данным № К - 2РИК).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 МБУ «</w:t>
      </w:r>
      <w:proofErr w:type="spellStart"/>
      <w:r w:rsidRPr="008F63C0">
        <w:rPr>
          <w:rFonts w:ascii="Times New Roman" w:eastAsia="Times New Roman" w:hAnsi="Times New Roman" w:cs="Times New Roman"/>
          <w:b/>
          <w:sz w:val="28"/>
          <w:szCs w:val="28"/>
          <w:lang w:eastAsia="ru-RU"/>
        </w:rPr>
        <w:t>ЦКДиК</w:t>
      </w:r>
      <w:proofErr w:type="spellEnd"/>
      <w:r w:rsidRPr="008F63C0">
        <w:rPr>
          <w:rFonts w:ascii="Times New Roman" w:eastAsia="Times New Roman" w:hAnsi="Times New Roman" w:cs="Times New Roman"/>
          <w:b/>
          <w:sz w:val="28"/>
          <w:szCs w:val="28"/>
          <w:lang w:eastAsia="ru-RU"/>
        </w:rPr>
        <w:t xml:space="preserve"> </w:t>
      </w:r>
      <w:proofErr w:type="gramStart"/>
      <w:r w:rsidRPr="008F63C0">
        <w:rPr>
          <w:rFonts w:ascii="Times New Roman" w:eastAsia="Times New Roman" w:hAnsi="Times New Roman" w:cs="Times New Roman"/>
          <w:b/>
          <w:sz w:val="28"/>
          <w:szCs w:val="28"/>
          <w:lang w:eastAsia="ru-RU"/>
        </w:rPr>
        <w:t>ЯГО»</w:t>
      </w:r>
      <w:r w:rsidRPr="008F63C0">
        <w:rPr>
          <w:rFonts w:ascii="Times New Roman" w:eastAsia="Times New Roman" w:hAnsi="Times New Roman" w:cs="Times New Roman"/>
          <w:sz w:val="28"/>
          <w:szCs w:val="28"/>
          <w:lang w:eastAsia="ru-RU"/>
        </w:rPr>
        <w:t>(</w:t>
      </w:r>
      <w:proofErr w:type="gramEnd"/>
      <w:r w:rsidRPr="008F63C0">
        <w:rPr>
          <w:rFonts w:ascii="Times New Roman" w:eastAsia="Times New Roman" w:hAnsi="Times New Roman" w:cs="Times New Roman"/>
          <w:sz w:val="28"/>
          <w:szCs w:val="28"/>
          <w:lang w:eastAsia="ru-RU"/>
        </w:rPr>
        <w:t>ресурсный центр г. Магадан)</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w:t>
      </w:r>
      <w:proofErr w:type="gramStart"/>
      <w:r w:rsidRPr="008F63C0">
        <w:rPr>
          <w:rFonts w:ascii="Times New Roman" w:eastAsia="Times New Roman" w:hAnsi="Times New Roman" w:cs="Times New Roman"/>
          <w:sz w:val="28"/>
          <w:szCs w:val="28"/>
          <w:lang w:eastAsia="ru-RU"/>
        </w:rPr>
        <w:t>всего  -</w:t>
      </w:r>
      <w:proofErr w:type="gramEnd"/>
      <w:r w:rsidRPr="008F63C0">
        <w:rPr>
          <w:rFonts w:ascii="Times New Roman" w:eastAsia="Times New Roman" w:hAnsi="Times New Roman" w:cs="Times New Roman"/>
          <w:sz w:val="28"/>
          <w:szCs w:val="28"/>
          <w:lang w:eastAsia="ru-RU"/>
        </w:rPr>
        <w:t xml:space="preserve"> 80, посетило – 3487 человек, из них: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-количество российских киносеансов – 76, посетило, 3477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количество зарубежных киносеансов – 4, посетило 10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валовый сбор – 7800 рублей </w:t>
      </w: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МБУ «</w:t>
      </w:r>
      <w:proofErr w:type="spellStart"/>
      <w:r w:rsidRPr="008F63C0">
        <w:rPr>
          <w:rFonts w:ascii="Times New Roman" w:eastAsia="Times New Roman" w:hAnsi="Times New Roman" w:cs="Times New Roman"/>
          <w:b/>
          <w:sz w:val="28"/>
          <w:szCs w:val="28"/>
          <w:lang w:eastAsia="ru-RU"/>
        </w:rPr>
        <w:t>ЦКДиК</w:t>
      </w:r>
      <w:proofErr w:type="spellEnd"/>
      <w:r w:rsidRPr="008F63C0">
        <w:rPr>
          <w:rFonts w:ascii="Times New Roman" w:eastAsia="Times New Roman" w:hAnsi="Times New Roman" w:cs="Times New Roman"/>
          <w:b/>
          <w:sz w:val="28"/>
          <w:szCs w:val="28"/>
          <w:lang w:eastAsia="ru-RU"/>
        </w:rPr>
        <w:t xml:space="preserve"> ЯГО»</w:t>
      </w:r>
      <w:r w:rsidRPr="008F63C0">
        <w:rPr>
          <w:rFonts w:ascii="Times New Roman" w:eastAsia="Times New Roman" w:hAnsi="Times New Roman" w:cs="Times New Roman"/>
          <w:sz w:val="28"/>
          <w:szCs w:val="28"/>
          <w:lang w:eastAsia="ru-RU"/>
        </w:rPr>
        <w:t xml:space="preserve"> (Фонд </w:t>
      </w:r>
      <w:proofErr w:type="gramStart"/>
      <w:r w:rsidRPr="008F63C0">
        <w:rPr>
          <w:rFonts w:ascii="Times New Roman" w:eastAsia="Times New Roman" w:hAnsi="Times New Roman" w:cs="Times New Roman"/>
          <w:sz w:val="28"/>
          <w:szCs w:val="28"/>
          <w:lang w:eastAsia="ru-RU"/>
        </w:rPr>
        <w:t>кино )</w:t>
      </w:r>
      <w:proofErr w:type="gramEnd"/>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w:t>
      </w:r>
      <w:proofErr w:type="gramStart"/>
      <w:r w:rsidRPr="008F63C0">
        <w:rPr>
          <w:rFonts w:ascii="Times New Roman" w:eastAsia="Times New Roman" w:hAnsi="Times New Roman" w:cs="Times New Roman"/>
          <w:sz w:val="28"/>
          <w:szCs w:val="28"/>
          <w:lang w:eastAsia="ru-RU"/>
        </w:rPr>
        <w:t>всего  -</w:t>
      </w:r>
      <w:proofErr w:type="gramEnd"/>
      <w:r w:rsidRPr="008F63C0">
        <w:rPr>
          <w:rFonts w:ascii="Times New Roman" w:eastAsia="Times New Roman" w:hAnsi="Times New Roman" w:cs="Times New Roman"/>
          <w:sz w:val="28"/>
          <w:szCs w:val="28"/>
          <w:lang w:eastAsia="ru-RU"/>
        </w:rPr>
        <w:t xml:space="preserve"> 284, посетило – 1482 человек, из них: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-количество российских киносеансов – 180, посетило, 893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количество зарубежных киносеансов – 104, посетило 589 человек</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валовый сбор – 439500 рублей </w:t>
      </w: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МБУ «ЦКПС»</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w:t>
      </w:r>
      <w:proofErr w:type="gramStart"/>
      <w:r w:rsidRPr="008F63C0">
        <w:rPr>
          <w:rFonts w:ascii="Times New Roman" w:eastAsia="Times New Roman" w:hAnsi="Times New Roman" w:cs="Times New Roman"/>
          <w:sz w:val="28"/>
          <w:szCs w:val="28"/>
          <w:lang w:eastAsia="ru-RU"/>
        </w:rPr>
        <w:t>всего  -</w:t>
      </w:r>
      <w:proofErr w:type="gramEnd"/>
      <w:r w:rsidRPr="008F63C0">
        <w:rPr>
          <w:rFonts w:ascii="Times New Roman" w:eastAsia="Times New Roman" w:hAnsi="Times New Roman" w:cs="Times New Roman"/>
          <w:sz w:val="28"/>
          <w:szCs w:val="28"/>
          <w:lang w:eastAsia="ru-RU"/>
        </w:rPr>
        <w:t xml:space="preserve"> 25, посетило – 1460 человек, из них: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-количество российских киносеансов – </w:t>
      </w:r>
      <w:bookmarkStart w:id="16" w:name="_Hlk59800599"/>
      <w:r w:rsidRPr="008F63C0">
        <w:rPr>
          <w:rFonts w:ascii="Times New Roman" w:eastAsia="Times New Roman" w:hAnsi="Times New Roman" w:cs="Times New Roman"/>
          <w:sz w:val="28"/>
          <w:szCs w:val="28"/>
          <w:lang w:eastAsia="ru-RU"/>
        </w:rPr>
        <w:t>19, посетило</w:t>
      </w:r>
      <w:bookmarkEnd w:id="16"/>
      <w:r w:rsidRPr="008F63C0">
        <w:rPr>
          <w:rFonts w:ascii="Times New Roman" w:eastAsia="Times New Roman" w:hAnsi="Times New Roman" w:cs="Times New Roman"/>
          <w:sz w:val="28"/>
          <w:szCs w:val="28"/>
          <w:lang w:eastAsia="ru-RU"/>
        </w:rPr>
        <w:t xml:space="preserve"> - 1387</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количество зарубежных киносеансов – 6, посетило - 73</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валовый сбор – 3150 рублей</w:t>
      </w: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МБУ «ДКПД»</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w:t>
      </w:r>
      <w:proofErr w:type="gramStart"/>
      <w:r w:rsidRPr="008F63C0">
        <w:rPr>
          <w:rFonts w:ascii="Times New Roman" w:eastAsia="Times New Roman" w:hAnsi="Times New Roman" w:cs="Times New Roman"/>
          <w:sz w:val="28"/>
          <w:szCs w:val="28"/>
          <w:lang w:eastAsia="ru-RU"/>
        </w:rPr>
        <w:t>всего  -</w:t>
      </w:r>
      <w:proofErr w:type="gramEnd"/>
      <w:r w:rsidRPr="008F63C0">
        <w:rPr>
          <w:rFonts w:ascii="Times New Roman" w:eastAsia="Times New Roman" w:hAnsi="Times New Roman" w:cs="Times New Roman"/>
          <w:sz w:val="28"/>
          <w:szCs w:val="28"/>
          <w:lang w:eastAsia="ru-RU"/>
        </w:rPr>
        <w:t xml:space="preserve"> 71, посетило – 1623 человек, из них: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-количество российских киносеансов – 56, посетило - 1480</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количество зарубежных киносеансов – 15, посетило - 143</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валовый сбор – 7350 рублей</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lastRenderedPageBreak/>
        <w:t>МБУ «ЦКПО»</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 </w:t>
      </w:r>
      <w:proofErr w:type="gramStart"/>
      <w:r w:rsidRPr="008F63C0">
        <w:rPr>
          <w:rFonts w:ascii="Times New Roman" w:eastAsia="Times New Roman" w:hAnsi="Times New Roman" w:cs="Times New Roman"/>
          <w:sz w:val="28"/>
          <w:szCs w:val="28"/>
          <w:lang w:eastAsia="ru-RU"/>
        </w:rPr>
        <w:t>всего  -</w:t>
      </w:r>
      <w:proofErr w:type="gramEnd"/>
      <w:r w:rsidRPr="008F63C0">
        <w:rPr>
          <w:rFonts w:ascii="Times New Roman" w:eastAsia="Times New Roman" w:hAnsi="Times New Roman" w:cs="Times New Roman"/>
          <w:sz w:val="28"/>
          <w:szCs w:val="28"/>
          <w:lang w:eastAsia="ru-RU"/>
        </w:rPr>
        <w:t xml:space="preserve"> 47, посетило – 638 человек, из них: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-количество российских киносеансов – 40, посетило - 618</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количество зарубежных киносеансов - 7, посетило - 20</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валовый сбор – 3500 рублей.</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Востребованными остаются услуги МБУ «Центральная библиотека Ягоднинского городского округа» и библиотечного обслуживания в </w:t>
      </w:r>
      <w:proofErr w:type="spellStart"/>
      <w:r w:rsidRPr="008F63C0">
        <w:rPr>
          <w:rFonts w:ascii="Times New Roman" w:eastAsia="Times New Roman" w:hAnsi="Times New Roman" w:cs="Times New Roman"/>
          <w:b/>
          <w:sz w:val="28"/>
          <w:szCs w:val="28"/>
          <w:lang w:eastAsia="ru-RU"/>
        </w:rPr>
        <w:t>пп</w:t>
      </w:r>
      <w:proofErr w:type="spellEnd"/>
      <w:r w:rsidRPr="008F63C0">
        <w:rPr>
          <w:rFonts w:ascii="Times New Roman" w:eastAsia="Times New Roman" w:hAnsi="Times New Roman" w:cs="Times New Roman"/>
          <w:b/>
          <w:sz w:val="28"/>
          <w:szCs w:val="28"/>
          <w:lang w:eastAsia="ru-RU"/>
        </w:rPr>
        <w:t>. Синегорье, Дебин, Оротукан. Основные читательские группы – школьники, родители с дошкольниками</w:t>
      </w:r>
      <w:r w:rsidRPr="008F63C0">
        <w:rPr>
          <w:rFonts w:ascii="Times New Roman" w:eastAsia="Times New Roman" w:hAnsi="Times New Roman" w:cs="Times New Roman"/>
          <w:sz w:val="28"/>
          <w:szCs w:val="28"/>
          <w:lang w:eastAsia="ru-RU"/>
        </w:rPr>
        <w:t xml:space="preserve"> и младшими школьниками, старшее поколение. Роль и функции библиотек в жизни местного сообщества в последние годы меняются, но традиционные функции библиотек – привлечение населения к чтению и популяризация лучших произведений классики и современных авторов остаются востребованными и сегодня. Благодаря развитию библиотек, творческому потенциалу сотрудников они получают новое развитие и привлекают к участию в программах и акциях библиотек все больше жителей округа.</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tbl>
      <w:tblPr>
        <w:tblW w:w="10201"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527"/>
        <w:gridCol w:w="2203"/>
        <w:gridCol w:w="2203"/>
      </w:tblGrid>
      <w:tr w:rsidR="008F63C0" w:rsidRPr="008F63C0" w:rsidTr="008A5812">
        <w:tc>
          <w:tcPr>
            <w:tcW w:w="1268"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 п/п</w:t>
            </w:r>
          </w:p>
        </w:tc>
        <w:tc>
          <w:tcPr>
            <w:tcW w:w="4527"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Основные показатели</w:t>
            </w:r>
          </w:p>
        </w:tc>
        <w:tc>
          <w:tcPr>
            <w:tcW w:w="2203"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Показатели 2019 года</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Показатели 2020 года</w:t>
            </w:r>
          </w:p>
        </w:tc>
      </w:tr>
      <w:tr w:rsidR="008F63C0" w:rsidRPr="008F63C0" w:rsidTr="008A5812">
        <w:tc>
          <w:tcPr>
            <w:tcW w:w="1268" w:type="dxa"/>
          </w:tcPr>
          <w:p w:rsidR="008F63C0" w:rsidRPr="008F63C0" w:rsidRDefault="008F63C0" w:rsidP="008F63C0">
            <w:pPr>
              <w:numPr>
                <w:ilvl w:val="0"/>
                <w:numId w:val="22"/>
              </w:numPr>
              <w:tabs>
                <w:tab w:val="left" w:pos="4820"/>
              </w:tabs>
              <w:spacing w:after="0" w:line="240" w:lineRule="auto"/>
              <w:jc w:val="both"/>
              <w:rPr>
                <w:rFonts w:ascii="Times New Roman" w:eastAsia="Times New Roman" w:hAnsi="Times New Roman" w:cs="Times New Roman"/>
                <w:sz w:val="28"/>
                <w:szCs w:val="28"/>
                <w:lang w:eastAsia="ru-RU"/>
              </w:rPr>
            </w:pPr>
          </w:p>
        </w:tc>
        <w:tc>
          <w:tcPr>
            <w:tcW w:w="4527"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 Библиотечный фонд </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125 857</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Cs/>
                <w:sz w:val="28"/>
                <w:szCs w:val="28"/>
                <w:lang w:eastAsia="ru-RU"/>
              </w:rPr>
              <w:t>123 362</w:t>
            </w:r>
          </w:p>
        </w:tc>
      </w:tr>
      <w:tr w:rsidR="008F63C0" w:rsidRPr="008F63C0" w:rsidTr="008A5812">
        <w:tc>
          <w:tcPr>
            <w:tcW w:w="1268" w:type="dxa"/>
          </w:tcPr>
          <w:p w:rsidR="008F63C0" w:rsidRPr="008F63C0" w:rsidRDefault="008F63C0" w:rsidP="008F63C0">
            <w:pPr>
              <w:numPr>
                <w:ilvl w:val="0"/>
                <w:numId w:val="22"/>
              </w:numPr>
              <w:tabs>
                <w:tab w:val="left" w:pos="4820"/>
              </w:tabs>
              <w:spacing w:after="0" w:line="240" w:lineRule="auto"/>
              <w:jc w:val="both"/>
              <w:rPr>
                <w:rFonts w:ascii="Times New Roman" w:eastAsia="Times New Roman" w:hAnsi="Times New Roman" w:cs="Times New Roman"/>
                <w:sz w:val="28"/>
                <w:szCs w:val="28"/>
                <w:lang w:eastAsia="ru-RU"/>
              </w:rPr>
            </w:pPr>
          </w:p>
        </w:tc>
        <w:tc>
          <w:tcPr>
            <w:tcW w:w="4527"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Количество пользователей</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2600</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1 607</w:t>
            </w:r>
          </w:p>
        </w:tc>
      </w:tr>
      <w:tr w:rsidR="008F63C0" w:rsidRPr="008F63C0" w:rsidTr="008A5812">
        <w:tc>
          <w:tcPr>
            <w:tcW w:w="1268" w:type="dxa"/>
          </w:tcPr>
          <w:p w:rsidR="008F63C0" w:rsidRPr="008F63C0" w:rsidRDefault="008F63C0" w:rsidP="008F63C0">
            <w:pPr>
              <w:numPr>
                <w:ilvl w:val="0"/>
                <w:numId w:val="22"/>
              </w:numPr>
              <w:tabs>
                <w:tab w:val="left" w:pos="4820"/>
              </w:tabs>
              <w:spacing w:after="0" w:line="240" w:lineRule="auto"/>
              <w:jc w:val="both"/>
              <w:rPr>
                <w:rFonts w:ascii="Times New Roman" w:eastAsia="Times New Roman" w:hAnsi="Times New Roman" w:cs="Times New Roman"/>
                <w:sz w:val="28"/>
                <w:szCs w:val="28"/>
                <w:lang w:eastAsia="ru-RU"/>
              </w:rPr>
            </w:pPr>
          </w:p>
        </w:tc>
        <w:tc>
          <w:tcPr>
            <w:tcW w:w="4527"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Книговыдача</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70000</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43 836</w:t>
            </w:r>
          </w:p>
        </w:tc>
      </w:tr>
      <w:tr w:rsidR="008F63C0" w:rsidRPr="008F63C0" w:rsidTr="008A5812">
        <w:tc>
          <w:tcPr>
            <w:tcW w:w="1268" w:type="dxa"/>
          </w:tcPr>
          <w:p w:rsidR="008F63C0" w:rsidRPr="008F63C0" w:rsidRDefault="008F63C0" w:rsidP="008F63C0">
            <w:pPr>
              <w:numPr>
                <w:ilvl w:val="0"/>
                <w:numId w:val="22"/>
              </w:numPr>
              <w:tabs>
                <w:tab w:val="left" w:pos="4820"/>
              </w:tabs>
              <w:spacing w:after="0" w:line="240" w:lineRule="auto"/>
              <w:jc w:val="both"/>
              <w:rPr>
                <w:rFonts w:ascii="Times New Roman" w:eastAsia="Times New Roman" w:hAnsi="Times New Roman" w:cs="Times New Roman"/>
                <w:sz w:val="28"/>
                <w:szCs w:val="28"/>
                <w:lang w:eastAsia="ru-RU"/>
              </w:rPr>
            </w:pPr>
          </w:p>
        </w:tc>
        <w:tc>
          <w:tcPr>
            <w:tcW w:w="4527" w:type="dxa"/>
          </w:tcPr>
          <w:p w:rsidR="008F63C0" w:rsidRPr="008F63C0" w:rsidRDefault="008F63C0" w:rsidP="008F63C0">
            <w:pPr>
              <w:tabs>
                <w:tab w:val="left" w:pos="4820"/>
              </w:tabs>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Посещения</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27000</w:t>
            </w:r>
          </w:p>
        </w:tc>
        <w:tc>
          <w:tcPr>
            <w:tcW w:w="2203" w:type="dxa"/>
          </w:tcPr>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16 578</w:t>
            </w:r>
          </w:p>
        </w:tc>
      </w:tr>
    </w:tbl>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МП «Развитие культуры в муниципальном образовании в Ягоднинском городском округе» на 2020 год подпрограмма «Развитие библиотечного дела Магаданской области» (комплектование фонда художественной и отраслевой литературой), из них:</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u w:val="single"/>
          <w:lang w:eastAsia="ru-RU"/>
        </w:rPr>
        <w:t>Муниципальный бюджет</w:t>
      </w:r>
      <w:r w:rsidRPr="008F63C0">
        <w:rPr>
          <w:rFonts w:ascii="Times New Roman" w:eastAsia="Times New Roman" w:hAnsi="Times New Roman" w:cs="Times New Roman"/>
          <w:color w:val="000000"/>
          <w:sz w:val="28"/>
          <w:szCs w:val="28"/>
          <w:lang w:eastAsia="ru-RU"/>
        </w:rPr>
        <w:t>: МБУ «ЦБЯГО» - 31 экз., на сумму 10 000 руб.  (2019 год – 34 экз., на сумму 10 000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из них:</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 п. Ягодное - 8 экз., на сумму 2 535,67 (2019 год- 12 экз. на сумму 3400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 п. </w:t>
      </w:r>
      <w:proofErr w:type="gramStart"/>
      <w:r w:rsidRPr="008F63C0">
        <w:rPr>
          <w:rFonts w:ascii="Times New Roman" w:eastAsia="Times New Roman" w:hAnsi="Times New Roman" w:cs="Times New Roman"/>
          <w:color w:val="000000"/>
          <w:sz w:val="28"/>
          <w:szCs w:val="28"/>
          <w:lang w:eastAsia="ru-RU"/>
        </w:rPr>
        <w:t>Дебин </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w:t>
      </w:r>
      <w:proofErr w:type="gramEnd"/>
      <w:r w:rsidRPr="008F63C0">
        <w:rPr>
          <w:rFonts w:ascii="Times New Roman" w:eastAsia="Times New Roman" w:hAnsi="Times New Roman" w:cs="Times New Roman"/>
          <w:color w:val="000000"/>
          <w:sz w:val="28"/>
          <w:szCs w:val="28"/>
          <w:lang w:eastAsia="ru-RU"/>
        </w:rPr>
        <w:t xml:space="preserve"> 10 экз., на сумму 2 420,25 (2019 год - 8 экз. на сумму 2400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 п. Синегорье - 9 экз., на сумму 2 380,88 (2019 год – 6 экз. на сумму 1800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 п. Оротукан – 4 экз., на сумму 2 663,2</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(2019 год - 8 экз. на сумму 2400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u w:val="single"/>
          <w:lang w:eastAsia="ru-RU"/>
        </w:rPr>
        <w:t>Областной бюджет</w:t>
      </w:r>
      <w:r w:rsidRPr="008F63C0">
        <w:rPr>
          <w:rFonts w:ascii="Times New Roman" w:eastAsia="Times New Roman" w:hAnsi="Times New Roman" w:cs="Times New Roman"/>
          <w:color w:val="000000"/>
          <w:sz w:val="28"/>
          <w:szCs w:val="28"/>
          <w:lang w:eastAsia="ru-RU"/>
        </w:rPr>
        <w:t>: МБУ «ЦБЯГО» - 100 экз., на сумму 46 500 руб.  (2019 - 123 экз., на сумму 46 658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 из них: </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lastRenderedPageBreak/>
        <w:t>- п. Ягодное – 41 экз. на сумму 20 119 руб. (2019 - 33 экз., на сумму 12 968) </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Дебин - 24 экз. на сумму 10 083 руб. (2019 -  30 экз., на сумму 11 230)</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-п. Синегорье- 11 экз. на сумму 6 222 </w:t>
      </w:r>
      <w:proofErr w:type="spellStart"/>
      <w:r w:rsidRPr="008F63C0">
        <w:rPr>
          <w:rFonts w:ascii="Times New Roman" w:eastAsia="Times New Roman" w:hAnsi="Times New Roman" w:cs="Times New Roman"/>
          <w:color w:val="000000"/>
          <w:sz w:val="28"/>
          <w:szCs w:val="28"/>
          <w:lang w:eastAsia="ru-RU"/>
        </w:rPr>
        <w:t>руб</w:t>
      </w:r>
      <w:proofErr w:type="spellEnd"/>
      <w:r w:rsidRPr="008F63C0">
        <w:rPr>
          <w:rFonts w:ascii="Times New Roman" w:eastAsia="Times New Roman" w:hAnsi="Times New Roman" w:cs="Times New Roman"/>
          <w:color w:val="000000"/>
          <w:sz w:val="28"/>
          <w:szCs w:val="28"/>
          <w:lang w:eastAsia="ru-RU"/>
        </w:rPr>
        <w:t xml:space="preserve"> (2019-30 экз., на сумму 11 230)</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-п. Оротукан - 24 экз. на сумму 10 076 руб. (2019-30 экз., на сумму 11 230)</w:t>
      </w:r>
    </w:p>
    <w:p w:rsidR="008F63C0" w:rsidRPr="008F63C0" w:rsidRDefault="008F63C0" w:rsidP="008F63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Муниципальная программа «Формирование доступной среды в муниципальном образовании «Ягоднинский городской округ» на 2016-2020 годы»</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МБУ «ЦБЯГО» - 46 экз., на сумму 9 981,00 руб.  (2019 - 46 экз., на сумму 9 987,00 руб.)</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xml:space="preserve">из них: </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 п. Ягодное – 13 экз. на сумму 2 820 руб. (2019 - 13 экз., на сумму 2 925) </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 xml:space="preserve">-п. </w:t>
      </w:r>
      <w:proofErr w:type="gramStart"/>
      <w:r w:rsidRPr="008F63C0">
        <w:rPr>
          <w:rFonts w:ascii="Times New Roman" w:eastAsia="Times New Roman" w:hAnsi="Times New Roman" w:cs="Times New Roman"/>
          <w:color w:val="000000"/>
          <w:sz w:val="28"/>
          <w:szCs w:val="28"/>
          <w:lang w:eastAsia="ru-RU"/>
        </w:rPr>
        <w:t>Дебин </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w:t>
      </w:r>
      <w:proofErr w:type="gramEnd"/>
      <w:r w:rsidRPr="008F63C0">
        <w:rPr>
          <w:rFonts w:ascii="Times New Roman" w:eastAsia="Times New Roman" w:hAnsi="Times New Roman" w:cs="Times New Roman"/>
          <w:color w:val="000000"/>
          <w:sz w:val="28"/>
          <w:szCs w:val="28"/>
          <w:lang w:eastAsia="ru-RU"/>
        </w:rPr>
        <w:t xml:space="preserve"> 11 экз. на сумму 2 387 руб. (2019 - 11 экз., на сумму 2 354)</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-п. Синегорье - 11 экз. на сумму 2 387 руб. (2019- 11 экз., на сумму 2 354)</w:t>
      </w:r>
    </w:p>
    <w:p w:rsidR="008F63C0" w:rsidRPr="008F63C0" w:rsidRDefault="008F63C0" w:rsidP="008F6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63C0">
        <w:rPr>
          <w:rFonts w:ascii="Times New Roman" w:eastAsia="Times New Roman" w:hAnsi="Times New Roman" w:cs="Times New Roman"/>
          <w:color w:val="000000"/>
          <w:sz w:val="28"/>
          <w:szCs w:val="28"/>
          <w:lang w:eastAsia="ru-RU"/>
        </w:rPr>
        <w:t>       </w:t>
      </w:r>
      <w:r w:rsidRPr="008F63C0">
        <w:rPr>
          <w:rFonts w:ascii="Times New Roman" w:eastAsia="Times New Roman" w:hAnsi="Times New Roman" w:cs="Times New Roman"/>
          <w:sz w:val="28"/>
          <w:szCs w:val="28"/>
          <w:lang w:eastAsia="ru-RU"/>
        </w:rPr>
        <w:t> </w:t>
      </w:r>
      <w:r w:rsidRPr="008F63C0">
        <w:rPr>
          <w:rFonts w:ascii="Times New Roman" w:eastAsia="Times New Roman" w:hAnsi="Times New Roman" w:cs="Times New Roman"/>
          <w:color w:val="000000"/>
          <w:sz w:val="28"/>
          <w:szCs w:val="28"/>
          <w:lang w:eastAsia="ru-RU"/>
        </w:rPr>
        <w:t>-п. Оротукан -11 экз. на сумму 2 387 руб. (2019 - 11экз., на сумму 2 354)</w:t>
      </w:r>
    </w:p>
    <w:p w:rsidR="008F63C0" w:rsidRPr="008F63C0" w:rsidRDefault="008F63C0" w:rsidP="008F63C0">
      <w:pPr>
        <w:spacing w:after="0" w:line="240" w:lineRule="auto"/>
        <w:jc w:val="both"/>
        <w:rPr>
          <w:rFonts w:ascii="Times New Roman" w:eastAsia="Times New Roman" w:hAnsi="Times New Roman" w:cs="Times New Roman"/>
          <w:color w:val="000000"/>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Используется программное обеспечение ИРБИС 64. Объем электронного каталога на 31.12.2020г.  составляет - 7563 (2019 год - 7 484 записей). </w:t>
      </w:r>
    </w:p>
    <w:p w:rsidR="008F63C0" w:rsidRPr="008F63C0" w:rsidRDefault="008F63C0" w:rsidP="008F63C0">
      <w:pPr>
        <w:spacing w:after="0" w:line="240" w:lineRule="auto"/>
        <w:ind w:firstLine="708"/>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sz w:val="28"/>
          <w:szCs w:val="28"/>
          <w:lang w:eastAsia="ru-RU"/>
        </w:rPr>
        <w:t xml:space="preserve">В течении 2020 года в МБУ «ЦБЯГО» и библиотечных обслуживаниях в </w:t>
      </w:r>
      <w:proofErr w:type="spellStart"/>
      <w:r w:rsidRPr="008F63C0">
        <w:rPr>
          <w:rFonts w:ascii="Times New Roman" w:eastAsia="Times New Roman" w:hAnsi="Times New Roman" w:cs="Times New Roman"/>
          <w:sz w:val="28"/>
          <w:szCs w:val="28"/>
          <w:lang w:eastAsia="ru-RU"/>
        </w:rPr>
        <w:t>пп</w:t>
      </w:r>
      <w:proofErr w:type="spellEnd"/>
      <w:r w:rsidRPr="008F63C0">
        <w:rPr>
          <w:rFonts w:ascii="Times New Roman" w:eastAsia="Times New Roman" w:hAnsi="Times New Roman" w:cs="Times New Roman"/>
          <w:sz w:val="28"/>
          <w:szCs w:val="28"/>
          <w:lang w:eastAsia="ru-RU"/>
        </w:rPr>
        <w:t xml:space="preserve">. Синегорье, Оротукан, Дебин проведено 218 офлайн мероприятий и 242 мероприятия различной направленности (2019 год - 553 мероприятия). Посетило мероприятия 2342 человека (2019 год - 7198 человек). </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центральной библиотеке и </w:t>
      </w:r>
      <w:proofErr w:type="spellStart"/>
      <w:r w:rsidRPr="008F63C0">
        <w:rPr>
          <w:rFonts w:ascii="Times New Roman" w:eastAsia="Times New Roman" w:hAnsi="Times New Roman" w:cs="Times New Roman"/>
          <w:sz w:val="28"/>
          <w:szCs w:val="28"/>
          <w:lang w:eastAsia="ru-RU"/>
        </w:rPr>
        <w:t>пп</w:t>
      </w:r>
      <w:proofErr w:type="spellEnd"/>
      <w:r w:rsidRPr="008F63C0">
        <w:rPr>
          <w:rFonts w:ascii="Times New Roman" w:eastAsia="Times New Roman" w:hAnsi="Times New Roman" w:cs="Times New Roman"/>
          <w:sz w:val="28"/>
          <w:szCs w:val="28"/>
          <w:lang w:eastAsia="ru-RU"/>
        </w:rPr>
        <w:t>. Синегорье, Дебин, Оротукан действует</w:t>
      </w:r>
      <w:r w:rsidRPr="008F63C0">
        <w:rPr>
          <w:rFonts w:ascii="Times New Roman" w:eastAsia="Times New Roman" w:hAnsi="Times New Roman" w:cs="Times New Roman"/>
          <w:sz w:val="28"/>
          <w:szCs w:val="28"/>
          <w:u w:val="single"/>
          <w:lang w:eastAsia="ru-RU"/>
        </w:rPr>
        <w:t xml:space="preserve"> 5 </w:t>
      </w:r>
      <w:r w:rsidRPr="008F63C0">
        <w:rPr>
          <w:rFonts w:ascii="Times New Roman" w:eastAsia="Times New Roman" w:hAnsi="Times New Roman" w:cs="Times New Roman"/>
          <w:sz w:val="28"/>
          <w:szCs w:val="28"/>
          <w:lang w:eastAsia="ru-RU"/>
        </w:rPr>
        <w:t xml:space="preserve">клубов и кружков (2019 год – 5), которые посещало 36 человек (2019 год - 49 человек).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Штатная численность библиотечных работников по состоянию на 1.01.2021 года составила -  10 человек, из них: специалистов, имеющих высшее образование - </w:t>
      </w:r>
      <w:proofErr w:type="gramStart"/>
      <w:r w:rsidRPr="008F63C0">
        <w:rPr>
          <w:rFonts w:ascii="Times New Roman" w:eastAsia="Times New Roman" w:hAnsi="Times New Roman" w:cs="Times New Roman"/>
          <w:sz w:val="28"/>
          <w:szCs w:val="28"/>
          <w:lang w:eastAsia="ru-RU"/>
        </w:rPr>
        <w:t>3  человека</w:t>
      </w:r>
      <w:proofErr w:type="gramEnd"/>
      <w:r w:rsidRPr="008F63C0">
        <w:rPr>
          <w:rFonts w:ascii="Times New Roman" w:eastAsia="Times New Roman" w:hAnsi="Times New Roman" w:cs="Times New Roman"/>
          <w:sz w:val="28"/>
          <w:szCs w:val="28"/>
          <w:lang w:eastAsia="ru-RU"/>
        </w:rPr>
        <w:t xml:space="preserve"> (2019 год - 2 человека), среднее профессиональное – 5.человек (2019 год - 5 человек),из них имеющие библиотечное образование 3 человека (2019 год – 2 человека).</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библиотека п. Дебин приняла участие:</w:t>
      </w:r>
    </w:p>
    <w:tbl>
      <w:tblPr>
        <w:tblStyle w:val="1c"/>
        <w:tblW w:w="10207" w:type="dxa"/>
        <w:tblInd w:w="-289" w:type="dxa"/>
        <w:tblLayout w:type="fixed"/>
        <w:tblLook w:val="04A0" w:firstRow="1" w:lastRow="0" w:firstColumn="1" w:lastColumn="0" w:noHBand="0" w:noVBand="1"/>
      </w:tblPr>
      <w:tblGrid>
        <w:gridCol w:w="567"/>
        <w:gridCol w:w="3402"/>
        <w:gridCol w:w="3969"/>
        <w:gridCol w:w="2269"/>
      </w:tblGrid>
      <w:tr w:rsidR="008F63C0" w:rsidRPr="008F63C0" w:rsidTr="009249D5">
        <w:tc>
          <w:tcPr>
            <w:tcW w:w="10207" w:type="dxa"/>
            <w:gridSpan w:val="4"/>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b/>
                <w:bCs/>
                <w:i/>
                <w:iCs/>
                <w:sz w:val="28"/>
                <w:szCs w:val="28"/>
              </w:rPr>
              <w:t>Международные мероприятия</w:t>
            </w:r>
          </w:p>
        </w:tc>
      </w:tr>
      <w:tr w:rsidR="008F63C0" w:rsidRPr="008F63C0" w:rsidTr="009249D5">
        <w:tc>
          <w:tcPr>
            <w:tcW w:w="567" w:type="dxa"/>
            <w:vAlign w:val="center"/>
          </w:tcPr>
          <w:p w:rsidR="008F63C0" w:rsidRPr="008F63C0" w:rsidRDefault="008F63C0" w:rsidP="008F63C0">
            <w:pPr>
              <w:jc w:val="both"/>
              <w:rPr>
                <w:rFonts w:ascii="Times New Roman" w:eastAsia="Calibri" w:hAnsi="Times New Roman" w:cs="Times New Roman"/>
                <w:b/>
                <w:bCs/>
                <w:sz w:val="28"/>
                <w:szCs w:val="28"/>
              </w:rPr>
            </w:pPr>
          </w:p>
        </w:tc>
        <w:tc>
          <w:tcPr>
            <w:tcW w:w="3402"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Библиотека п. Дебин МБУ «ЦБЯГО», заведующая Ларионова А.С.</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Соколов Дмитрий – участник конкурса</w:t>
            </w:r>
          </w:p>
        </w:tc>
        <w:tc>
          <w:tcPr>
            <w:tcW w:w="39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Второй международный Конгресс волонтёров познавательного туризма, культуры и медиа «Живое наследие малой Родины»</w:t>
            </w:r>
          </w:p>
          <w:p w:rsidR="008F63C0" w:rsidRPr="008F63C0" w:rsidRDefault="008F63C0" w:rsidP="008F63C0">
            <w:pPr>
              <w:jc w:val="both"/>
              <w:rPr>
                <w:rFonts w:ascii="Times New Roman" w:eastAsia="Calibri" w:hAnsi="Times New Roman" w:cs="Times New Roman"/>
                <w:sz w:val="28"/>
                <w:szCs w:val="28"/>
              </w:rPr>
            </w:pP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Международный конкурс на лучший грим актёров спектаклей или </w:t>
            </w:r>
            <w:proofErr w:type="gramStart"/>
            <w:r w:rsidRPr="008F63C0">
              <w:rPr>
                <w:rFonts w:ascii="Times New Roman" w:eastAsia="Calibri" w:hAnsi="Times New Roman" w:cs="Times New Roman"/>
                <w:sz w:val="28"/>
                <w:szCs w:val="28"/>
              </w:rPr>
              <w:t>кинопостановок</w:t>
            </w:r>
            <w:proofErr w:type="gramEnd"/>
            <w:r w:rsidRPr="008F63C0">
              <w:rPr>
                <w:rFonts w:ascii="Times New Roman" w:eastAsia="Calibri" w:hAnsi="Times New Roman" w:cs="Times New Roman"/>
                <w:sz w:val="28"/>
                <w:szCs w:val="28"/>
              </w:rPr>
              <w:t xml:space="preserve"> или мастер-класс по созданию грима</w:t>
            </w:r>
          </w:p>
        </w:tc>
        <w:tc>
          <w:tcPr>
            <w:tcW w:w="2269" w:type="dxa"/>
            <w:vAlign w:val="center"/>
          </w:tcPr>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Благодарственное письмо 2020 год,</w:t>
            </w:r>
          </w:p>
          <w:p w:rsidR="008F63C0" w:rsidRPr="008F63C0" w:rsidRDefault="008F63C0" w:rsidP="008F63C0">
            <w:pPr>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Диплом победителя международного дистанционного конкурса просветительского проекта «Узнай Россию»</w:t>
            </w:r>
          </w:p>
          <w:p w:rsidR="008F63C0" w:rsidRPr="008F63C0" w:rsidRDefault="008F63C0" w:rsidP="008F63C0">
            <w:pPr>
              <w:jc w:val="both"/>
              <w:rPr>
                <w:rFonts w:ascii="Times New Roman" w:eastAsia="Calibri" w:hAnsi="Times New Roman" w:cs="Times New Roman"/>
                <w:sz w:val="28"/>
                <w:szCs w:val="28"/>
              </w:rPr>
            </w:pPr>
          </w:p>
        </w:tc>
      </w:tr>
    </w:tbl>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Проделана определенная работа по решению задач, которые актуальными остаются и в 2021 году - совершенствование комплексной системы мер, направленных на развитие и укрепление правовых, экономических и организационных условий для эффективной деятельности и оказания услуг в сфере культуры, соответствующих современным потребностям общества и каждого жителя Ягоднинского городского округа. </w:t>
      </w:r>
    </w:p>
    <w:p w:rsidR="008F63C0" w:rsidRPr="008F63C0" w:rsidRDefault="008F63C0" w:rsidP="008F63C0">
      <w:pPr>
        <w:spacing w:after="0" w:line="240" w:lineRule="auto"/>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Социальная поддержка населения.</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highlight w:val="yellow"/>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Ягоднинском районе сохраняется высокий уровень социальных расходов на 1 жителя. На поддержку ветеранов, инвалидов, многодетных семей и других категорий в 2020 году направлено более</w:t>
      </w:r>
      <w:r w:rsidRPr="008F63C0">
        <w:rPr>
          <w:rFonts w:ascii="Times New Roman" w:eastAsia="Times New Roman" w:hAnsi="Times New Roman" w:cs="Times New Roman"/>
          <w:b/>
          <w:bCs/>
          <w:color w:val="000000"/>
          <w:sz w:val="28"/>
          <w:szCs w:val="28"/>
          <w:lang w:eastAsia="ru-RU"/>
        </w:rPr>
        <w:t xml:space="preserve"> 100,0 млн. рублей.</w:t>
      </w:r>
      <w:r w:rsidRPr="008F63C0">
        <w:rPr>
          <w:rFonts w:ascii="Times New Roman" w:eastAsia="Times New Roman" w:hAnsi="Times New Roman" w:cs="Times New Roman"/>
          <w:sz w:val="28"/>
          <w:szCs w:val="28"/>
          <w:lang w:eastAsia="ru-RU"/>
        </w:rPr>
        <w:t xml:space="preserve"> </w:t>
      </w:r>
      <w:r w:rsidRPr="008F63C0">
        <w:rPr>
          <w:rFonts w:ascii="Times New Roman" w:eastAsia="Times New Roman" w:hAnsi="Times New Roman" w:cs="Times New Roman"/>
          <w:spacing w:val="6"/>
          <w:sz w:val="28"/>
          <w:szCs w:val="28"/>
          <w:lang w:eastAsia="ru-RU"/>
        </w:rPr>
        <w:t xml:space="preserve">На предоставление дополнительных мер социальной поддержки многодетным семьям состоит 77 получателя (2019 год -82). С 2012 года осуществляется выдача регионального материнского капитала при рождении третьего и последующих детей (а также при рождении первого ребенка до достижения матерью возраста 25 лет), который может быть использован на улучшение жилищных условий, проведение капитального/текущего ремонта и иные нужды. За 2020 год было выдано 40 сертификатов (2019 год-45). </w:t>
      </w:r>
      <w:r w:rsidRPr="008F63C0">
        <w:rPr>
          <w:rFonts w:ascii="Times New Roman" w:eastAsia="Times New Roman" w:hAnsi="Times New Roman" w:cs="Times New Roman"/>
          <w:sz w:val="28"/>
          <w:szCs w:val="28"/>
          <w:lang w:eastAsia="ru-RU"/>
        </w:rPr>
        <w:t xml:space="preserve">Для оказания материальной поддержки семьям с дошкольниками направлено около 2,0 млн. рублей.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r w:rsidRPr="008F63C0">
        <w:rPr>
          <w:rFonts w:ascii="Times New Roman" w:eastAsia="Times New Roman" w:hAnsi="Times New Roman" w:cs="Times New Roman"/>
          <w:sz w:val="28"/>
          <w:szCs w:val="28"/>
          <w:lang w:eastAsia="ru-RU"/>
        </w:rPr>
        <w:t>В 2020 году заключены 8 социальных контрактов с семьями на сумму 412, 5 тысяч рублей.</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Субсидия на оплату услуг жилищно-коммунального хозяйства - один из самых востребованных видов социальной помощи населению, на данную субсидию направлено более 7 </w:t>
      </w:r>
      <w:r w:rsidRPr="008F63C0">
        <w:rPr>
          <w:rFonts w:ascii="Times New Roman" w:eastAsia="Times New Roman" w:hAnsi="Times New Roman" w:cs="Times New Roman"/>
          <w:bCs/>
          <w:sz w:val="28"/>
          <w:szCs w:val="28"/>
          <w:lang w:eastAsia="ru-RU"/>
        </w:rPr>
        <w:t xml:space="preserve">млн. рублей.  </w:t>
      </w:r>
    </w:p>
    <w:p w:rsidR="008F63C0" w:rsidRPr="008F63C0" w:rsidRDefault="008F63C0" w:rsidP="008F63C0">
      <w:pPr>
        <w:spacing w:after="0" w:line="240" w:lineRule="auto"/>
        <w:ind w:firstLine="709"/>
        <w:jc w:val="both"/>
        <w:rPr>
          <w:rFonts w:ascii="Times New Roman" w:eastAsia="Times New Roman" w:hAnsi="Times New Roman" w:cs="Times New Roman"/>
          <w:spacing w:val="6"/>
          <w:sz w:val="28"/>
          <w:szCs w:val="28"/>
          <w:highlight w:val="yellow"/>
          <w:lang w:eastAsia="ru-RU"/>
        </w:rPr>
      </w:pPr>
      <w:r w:rsidRPr="008F63C0">
        <w:rPr>
          <w:rFonts w:ascii="Times New Roman" w:eastAsia="Times New Roman" w:hAnsi="Times New Roman" w:cs="Times New Roman"/>
          <w:spacing w:val="6"/>
          <w:sz w:val="28"/>
          <w:szCs w:val="28"/>
          <w:lang w:eastAsia="ru-RU"/>
        </w:rPr>
        <w:t>Также 13 молодых специалистов получили единовременную денежную выплату на сумму 2300 тыс. рублей.</w:t>
      </w:r>
    </w:p>
    <w:p w:rsidR="008F63C0" w:rsidRPr="008F63C0" w:rsidRDefault="008F63C0" w:rsidP="008F63C0">
      <w:pPr>
        <w:spacing w:after="0" w:line="240" w:lineRule="auto"/>
        <w:ind w:firstLine="709"/>
        <w:jc w:val="both"/>
        <w:rPr>
          <w:rFonts w:ascii="Times New Roman" w:eastAsia="Times New Roman" w:hAnsi="Times New Roman" w:cs="Times New Roman"/>
          <w:spacing w:val="6"/>
          <w:sz w:val="28"/>
          <w:szCs w:val="28"/>
          <w:lang w:eastAsia="ru-RU"/>
        </w:rPr>
      </w:pPr>
      <w:r w:rsidRPr="008F63C0">
        <w:rPr>
          <w:rFonts w:ascii="Times New Roman" w:eastAsia="Times New Roman" w:hAnsi="Times New Roman" w:cs="Times New Roman"/>
          <w:spacing w:val="6"/>
          <w:sz w:val="28"/>
          <w:szCs w:val="28"/>
          <w:lang w:eastAsia="ru-RU"/>
        </w:rPr>
        <w:t xml:space="preserve">Меры социальной </w:t>
      </w:r>
      <w:proofErr w:type="gramStart"/>
      <w:r w:rsidRPr="008F63C0">
        <w:rPr>
          <w:rFonts w:ascii="Times New Roman" w:eastAsia="Times New Roman" w:hAnsi="Times New Roman" w:cs="Times New Roman"/>
          <w:spacing w:val="6"/>
          <w:sz w:val="28"/>
          <w:szCs w:val="28"/>
          <w:lang w:eastAsia="ru-RU"/>
        </w:rPr>
        <w:t>поддержки  все</w:t>
      </w:r>
      <w:proofErr w:type="gramEnd"/>
      <w:r w:rsidRPr="008F63C0">
        <w:rPr>
          <w:rFonts w:ascii="Times New Roman" w:eastAsia="Times New Roman" w:hAnsi="Times New Roman" w:cs="Times New Roman"/>
          <w:spacing w:val="6"/>
          <w:sz w:val="28"/>
          <w:szCs w:val="28"/>
          <w:lang w:eastAsia="ru-RU"/>
        </w:rPr>
        <w:t xml:space="preserve"> более ориентированы на малоимущую часть населения, объективно не способную преодолеть  материальный кризис. </w:t>
      </w:r>
    </w:p>
    <w:p w:rsidR="008F63C0" w:rsidRPr="008F63C0" w:rsidRDefault="008F63C0" w:rsidP="008F63C0">
      <w:pPr>
        <w:spacing w:after="0" w:line="240" w:lineRule="auto"/>
        <w:ind w:firstLine="709"/>
        <w:jc w:val="both"/>
        <w:rPr>
          <w:rFonts w:ascii="Times New Roman" w:eastAsia="Times New Roman" w:hAnsi="Times New Roman" w:cs="Times New Roman"/>
          <w:b/>
          <w:spacing w:val="6"/>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u w:val="single"/>
          <w:lang w:eastAsia="ru-RU"/>
        </w:rPr>
      </w:pPr>
      <w:r w:rsidRPr="008F63C0">
        <w:rPr>
          <w:rFonts w:ascii="Times New Roman" w:eastAsia="Times New Roman" w:hAnsi="Times New Roman" w:cs="Times New Roman"/>
          <w:b/>
          <w:sz w:val="28"/>
          <w:szCs w:val="28"/>
          <w:u w:val="single"/>
          <w:lang w:eastAsia="ru-RU"/>
        </w:rPr>
        <w:t>Гражданское общество.</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highlight w:val="yellow"/>
          <w:u w:val="single"/>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современных условиях успех работы муниципального округа зависит от того, насколько масштабно будет реализован наш гражданский социальный потенциал. Он состоит сегодня из таких общественных формирований, как общественная организация КМНС, Фонд «Мама», общественная организация «Поиск незаконно репрессированных», общественные советы ветеранов войны, труда и </w:t>
      </w:r>
      <w:proofErr w:type="gramStart"/>
      <w:r w:rsidRPr="008F63C0">
        <w:rPr>
          <w:rFonts w:ascii="Times New Roman" w:eastAsia="Times New Roman" w:hAnsi="Times New Roman" w:cs="Times New Roman"/>
          <w:sz w:val="28"/>
          <w:szCs w:val="28"/>
          <w:lang w:eastAsia="ru-RU"/>
        </w:rPr>
        <w:t>инвалидов,  общественные</w:t>
      </w:r>
      <w:proofErr w:type="gramEnd"/>
      <w:r w:rsidRPr="008F63C0">
        <w:rPr>
          <w:rFonts w:ascii="Times New Roman" w:eastAsia="Times New Roman" w:hAnsi="Times New Roman" w:cs="Times New Roman"/>
          <w:sz w:val="28"/>
          <w:szCs w:val="28"/>
          <w:lang w:eastAsia="ru-RU"/>
        </w:rPr>
        <w:t xml:space="preserve"> советы поселений, общественная палата. При администрации действуют советы и комиссии по направлениям, обозначенным в указах и Послании Президента РФ. Мы также нацелены на развитие молодежных объединений патриотического воспитания в школах, на </w:t>
      </w:r>
      <w:r w:rsidRPr="008F63C0">
        <w:rPr>
          <w:rFonts w:ascii="Times New Roman" w:eastAsia="Times New Roman" w:hAnsi="Times New Roman" w:cs="Times New Roman"/>
          <w:sz w:val="28"/>
          <w:szCs w:val="28"/>
          <w:lang w:eastAsia="ru-RU"/>
        </w:rPr>
        <w:lastRenderedPageBreak/>
        <w:t xml:space="preserve">развитие социального партнерства с предприятиями. Все действующие формирования необходимы для проведения внятного диалога с населением, независимо от возраста и личностных амбиций.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Мы понимаем, что перемены к лучшему бывают только там,</w:t>
      </w:r>
      <w:r w:rsidRPr="008F63C0">
        <w:rPr>
          <w:rFonts w:ascii="Times New Roman" w:eastAsia="Times New Roman" w:hAnsi="Times New Roman" w:cs="Times New Roman"/>
          <w:sz w:val="28"/>
          <w:szCs w:val="28"/>
          <w:lang w:eastAsia="ru-RU"/>
        </w:rPr>
        <w:t xml:space="preserve"> где есть возможность для открытого обсуждения проблем. Ни одно из обращений граждан в органы власти не осталось незамеченным. </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00000"/>
          <w:sz w:val="28"/>
          <w:szCs w:val="28"/>
          <w:lang w:eastAsia="ru-RU"/>
        </w:rPr>
        <w:t xml:space="preserve">За 2020 </w:t>
      </w:r>
      <w:proofErr w:type="gramStart"/>
      <w:r w:rsidRPr="008F63C0">
        <w:rPr>
          <w:rFonts w:ascii="Times New Roman" w:eastAsia="Times New Roman" w:hAnsi="Times New Roman" w:cs="Times New Roman"/>
          <w:color w:val="000000"/>
          <w:sz w:val="28"/>
          <w:szCs w:val="28"/>
          <w:lang w:eastAsia="ru-RU"/>
        </w:rPr>
        <w:t>год  в</w:t>
      </w:r>
      <w:proofErr w:type="gramEnd"/>
      <w:r w:rsidRPr="008F63C0">
        <w:rPr>
          <w:rFonts w:ascii="Times New Roman" w:eastAsia="Times New Roman" w:hAnsi="Times New Roman" w:cs="Times New Roman"/>
          <w:color w:val="000000"/>
          <w:sz w:val="28"/>
          <w:szCs w:val="28"/>
          <w:lang w:eastAsia="ru-RU"/>
        </w:rPr>
        <w:t xml:space="preserve"> администрацию Ягоднинского городского округа поступило 330 обращений граждан, что на 31% меньше, чем в прошлом году(478) .</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A0808"/>
          <w:sz w:val="28"/>
          <w:szCs w:val="28"/>
          <w:shd w:val="clear" w:color="auto" w:fill="FFFFFF"/>
          <w:lang w:eastAsia="ru-RU"/>
        </w:rPr>
        <w:t>Преобладающее число заявлений об участии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Федерации"(215).</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A0808"/>
          <w:sz w:val="28"/>
          <w:szCs w:val="28"/>
          <w:shd w:val="clear" w:color="auto" w:fill="FFFFFF"/>
          <w:lang w:eastAsia="ru-RU"/>
        </w:rPr>
        <w:t xml:space="preserve"> </w:t>
      </w:r>
      <w:r w:rsidRPr="008F63C0">
        <w:rPr>
          <w:rFonts w:ascii="Times New Roman" w:eastAsia="Times New Roman" w:hAnsi="Times New Roman" w:cs="Times New Roman"/>
          <w:color w:val="000000"/>
          <w:sz w:val="28"/>
          <w:szCs w:val="28"/>
          <w:lang w:eastAsia="ru-RU"/>
        </w:rPr>
        <w:t>На втором месте в</w:t>
      </w:r>
      <w:r w:rsidRPr="008F63C0">
        <w:rPr>
          <w:rFonts w:ascii="Times New Roman" w:eastAsia="Times New Roman" w:hAnsi="Times New Roman" w:cs="Times New Roman"/>
          <w:color w:val="0A0808"/>
          <w:sz w:val="28"/>
          <w:szCs w:val="28"/>
          <w:shd w:val="clear" w:color="auto" w:fill="FFFFFF"/>
          <w:lang w:eastAsia="ru-RU"/>
        </w:rPr>
        <w:t xml:space="preserve">опросы </w:t>
      </w:r>
      <w:proofErr w:type="spellStart"/>
      <w:r w:rsidRPr="008F63C0">
        <w:rPr>
          <w:rFonts w:ascii="Times New Roman" w:eastAsia="Times New Roman" w:hAnsi="Times New Roman" w:cs="Times New Roman"/>
          <w:color w:val="0A0808"/>
          <w:sz w:val="28"/>
          <w:szCs w:val="28"/>
          <w:shd w:val="clear" w:color="auto" w:fill="FFFFFF"/>
          <w:lang w:eastAsia="ru-RU"/>
        </w:rPr>
        <w:t>жилищно</w:t>
      </w:r>
      <w:proofErr w:type="spellEnd"/>
      <w:r w:rsidRPr="008F63C0">
        <w:rPr>
          <w:rFonts w:ascii="Times New Roman" w:eastAsia="Times New Roman" w:hAnsi="Times New Roman" w:cs="Times New Roman"/>
          <w:color w:val="0A0808"/>
          <w:sz w:val="28"/>
          <w:szCs w:val="28"/>
          <w:shd w:val="clear" w:color="auto" w:fill="FFFFFF"/>
          <w:lang w:eastAsia="ru-RU"/>
        </w:rPr>
        <w:t xml:space="preserve"> — коммунальной </w:t>
      </w:r>
      <w:proofErr w:type="gramStart"/>
      <w:r w:rsidRPr="008F63C0">
        <w:rPr>
          <w:rFonts w:ascii="Times New Roman" w:eastAsia="Times New Roman" w:hAnsi="Times New Roman" w:cs="Times New Roman"/>
          <w:color w:val="0A0808"/>
          <w:sz w:val="28"/>
          <w:szCs w:val="28"/>
          <w:shd w:val="clear" w:color="auto" w:fill="FFFFFF"/>
          <w:lang w:eastAsia="ru-RU"/>
        </w:rPr>
        <w:t>сферы  (</w:t>
      </w:r>
      <w:proofErr w:type="gramEnd"/>
      <w:r w:rsidRPr="008F63C0">
        <w:rPr>
          <w:rFonts w:ascii="Times New Roman" w:eastAsia="Times New Roman" w:hAnsi="Times New Roman" w:cs="Times New Roman"/>
          <w:color w:val="0A0808"/>
          <w:sz w:val="28"/>
          <w:szCs w:val="28"/>
          <w:shd w:val="clear" w:color="auto" w:fill="FFFFFF"/>
          <w:lang w:eastAsia="ru-RU"/>
        </w:rPr>
        <w:t>проблемы горячего и холодного водоснабжения, теплоснабжения, ремонта жилья, содержания и обеспечение коммунальными услугами жилого фонда, энергоснабжения, ремонта и содержания дорог), вопросы земельных правоотношений</w:t>
      </w:r>
      <w:r w:rsidRPr="008F63C0">
        <w:rPr>
          <w:rFonts w:ascii="Times New Roman" w:eastAsia="Times New Roman" w:hAnsi="Times New Roman" w:cs="Times New Roman"/>
          <w:color w:val="000000"/>
          <w:sz w:val="28"/>
          <w:szCs w:val="28"/>
          <w:lang w:eastAsia="ru-RU"/>
        </w:rPr>
        <w:t xml:space="preserve"> (предоставление в собственность и аренду земельных участков, утверждение схем, установление границ земельных участков, продление договоров аренды земельных участков). </w:t>
      </w:r>
      <w:r w:rsidRPr="008F63C0">
        <w:rPr>
          <w:rFonts w:ascii="Times New Roman" w:eastAsia="Times New Roman" w:hAnsi="Times New Roman" w:cs="Times New Roman"/>
          <w:color w:val="0A0808"/>
          <w:sz w:val="28"/>
          <w:szCs w:val="28"/>
          <w:shd w:val="clear" w:color="auto" w:fill="FFFFFF"/>
          <w:lang w:eastAsia="ru-RU"/>
        </w:rPr>
        <w:t xml:space="preserve">На третьем </w:t>
      </w:r>
      <w:proofErr w:type="gramStart"/>
      <w:r w:rsidRPr="008F63C0">
        <w:rPr>
          <w:rFonts w:ascii="Times New Roman" w:eastAsia="Times New Roman" w:hAnsi="Times New Roman" w:cs="Times New Roman"/>
          <w:color w:val="0A0808"/>
          <w:sz w:val="28"/>
          <w:szCs w:val="28"/>
          <w:shd w:val="clear" w:color="auto" w:fill="FFFFFF"/>
          <w:lang w:eastAsia="ru-RU"/>
        </w:rPr>
        <w:t>месте  вопросы</w:t>
      </w:r>
      <w:proofErr w:type="gramEnd"/>
      <w:r w:rsidRPr="008F63C0">
        <w:rPr>
          <w:rFonts w:ascii="Times New Roman" w:eastAsia="Times New Roman" w:hAnsi="Times New Roman" w:cs="Times New Roman"/>
          <w:color w:val="0A0808"/>
          <w:sz w:val="28"/>
          <w:szCs w:val="28"/>
          <w:shd w:val="clear" w:color="auto" w:fill="FFFFFF"/>
          <w:lang w:eastAsia="ru-RU"/>
        </w:rPr>
        <w:t xml:space="preserve"> социальной сферы  (обращения по предоставлению справочной информации, предоставления жилья, опеки и попечительства, образования, здравоохранения, культуры).</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00000"/>
          <w:sz w:val="28"/>
          <w:szCs w:val="28"/>
          <w:lang w:eastAsia="ru-RU"/>
        </w:rPr>
        <w:t xml:space="preserve">Работа с обращениями граждан ведется через личный прием граждан, главой округа и его заместителями, через линию «прямой связи» с отдельными категориями граждан (ветераны, старожилы, инвалиды), через портал официального сайта администрации Ягоднинского городского округа </w:t>
      </w:r>
      <w:proofErr w:type="gramStart"/>
      <w:r w:rsidRPr="008F63C0">
        <w:rPr>
          <w:rFonts w:ascii="Times New Roman" w:eastAsia="Times New Roman" w:hAnsi="Times New Roman" w:cs="Times New Roman"/>
          <w:color w:val="000000"/>
          <w:sz w:val="28"/>
          <w:szCs w:val="28"/>
          <w:lang w:eastAsia="ru-RU"/>
        </w:rPr>
        <w:t>( 2020</w:t>
      </w:r>
      <w:proofErr w:type="gramEnd"/>
      <w:r w:rsidRPr="008F63C0">
        <w:rPr>
          <w:rFonts w:ascii="Times New Roman" w:eastAsia="Times New Roman" w:hAnsi="Times New Roman" w:cs="Times New Roman"/>
          <w:color w:val="000000"/>
          <w:sz w:val="28"/>
          <w:szCs w:val="28"/>
          <w:lang w:eastAsia="ru-RU"/>
        </w:rPr>
        <w:t xml:space="preserve">-3, 2019 - 22). В 2020 </w:t>
      </w:r>
      <w:proofErr w:type="gramStart"/>
      <w:r w:rsidRPr="008F63C0">
        <w:rPr>
          <w:rFonts w:ascii="Times New Roman" w:eastAsia="Times New Roman" w:hAnsi="Times New Roman" w:cs="Times New Roman"/>
          <w:color w:val="000000"/>
          <w:sz w:val="28"/>
          <w:szCs w:val="28"/>
          <w:lang w:eastAsia="ru-RU"/>
        </w:rPr>
        <w:t>году  главой</w:t>
      </w:r>
      <w:proofErr w:type="gramEnd"/>
      <w:r w:rsidRPr="008F63C0">
        <w:rPr>
          <w:rFonts w:ascii="Times New Roman" w:eastAsia="Times New Roman" w:hAnsi="Times New Roman" w:cs="Times New Roman"/>
          <w:color w:val="000000"/>
          <w:sz w:val="28"/>
          <w:szCs w:val="28"/>
          <w:lang w:eastAsia="ru-RU"/>
        </w:rPr>
        <w:t xml:space="preserve"> проведено 7 приемов, принято 7 человек. </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00000"/>
          <w:sz w:val="28"/>
          <w:szCs w:val="28"/>
          <w:lang w:eastAsia="ru-RU"/>
        </w:rPr>
        <w:t>Из правительства Магаданской области поступило 44 обращения (2019г. - 44).</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00000"/>
          <w:sz w:val="28"/>
          <w:szCs w:val="28"/>
          <w:lang w:eastAsia="ru-RU"/>
        </w:rPr>
        <w:t>В 2020 году через информационный ресурс ССТУ.РФ поступило 24 обращения граждан. Данные обращения отработаны и размещены в разделе» Результаты рассмотрения обращений».</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00000"/>
          <w:sz w:val="28"/>
          <w:szCs w:val="28"/>
          <w:lang w:eastAsia="ru-RU"/>
        </w:rPr>
        <w:t xml:space="preserve">За отчетный период заявлений и обращений граждан, содержащих информацию о фактах коррупции со стороны лиц, замещающих муниципальные </w:t>
      </w:r>
      <w:proofErr w:type="gramStart"/>
      <w:r w:rsidRPr="008F63C0">
        <w:rPr>
          <w:rFonts w:ascii="Times New Roman" w:eastAsia="Times New Roman" w:hAnsi="Times New Roman" w:cs="Times New Roman"/>
          <w:color w:val="000000"/>
          <w:sz w:val="28"/>
          <w:szCs w:val="28"/>
          <w:lang w:eastAsia="ru-RU"/>
        </w:rPr>
        <w:t>должности  в</w:t>
      </w:r>
      <w:proofErr w:type="gramEnd"/>
      <w:r w:rsidRPr="008F63C0">
        <w:rPr>
          <w:rFonts w:ascii="Times New Roman" w:eastAsia="Times New Roman" w:hAnsi="Times New Roman" w:cs="Times New Roman"/>
          <w:color w:val="000000"/>
          <w:sz w:val="28"/>
          <w:szCs w:val="28"/>
          <w:lang w:eastAsia="ru-RU"/>
        </w:rPr>
        <w:t xml:space="preserve"> администрацию Ягоднинского городского округа и ее структурные /функциональные/ подразделения не поступало.</w:t>
      </w:r>
    </w:p>
    <w:p w:rsidR="008F63C0" w:rsidRPr="008F63C0" w:rsidRDefault="008F63C0" w:rsidP="008F63C0">
      <w:pPr>
        <w:spacing w:after="0" w:line="240" w:lineRule="auto"/>
        <w:ind w:firstLine="709"/>
        <w:jc w:val="both"/>
        <w:rPr>
          <w:rFonts w:ascii="Times New Roman" w:eastAsia="Times New Roman" w:hAnsi="Times New Roman" w:cs="Times New Roman"/>
          <w:color w:val="000000"/>
          <w:lang w:eastAsia="ru-RU"/>
        </w:rPr>
      </w:pPr>
      <w:r w:rsidRPr="008F63C0">
        <w:rPr>
          <w:rFonts w:ascii="Times New Roman" w:eastAsia="Times New Roman" w:hAnsi="Times New Roman" w:cs="Times New Roman"/>
          <w:color w:val="0A0808"/>
          <w:sz w:val="28"/>
          <w:szCs w:val="28"/>
          <w:shd w:val="clear" w:color="auto" w:fill="FFFFFF"/>
          <w:lang w:eastAsia="ru-RU"/>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8F63C0" w:rsidRPr="008F63C0" w:rsidRDefault="008F63C0" w:rsidP="008F63C0">
      <w:pPr>
        <w:spacing w:after="0" w:line="240" w:lineRule="auto"/>
        <w:ind w:firstLine="708"/>
        <w:jc w:val="both"/>
        <w:rPr>
          <w:rFonts w:ascii="Times New Roman" w:eastAsia="Times New Roman" w:hAnsi="Times New Roman" w:cs="Times New Roman"/>
          <w:sz w:val="28"/>
          <w:szCs w:val="28"/>
          <w:highlight w:val="yellow"/>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lastRenderedPageBreak/>
        <w:t xml:space="preserve">Главой Ягоднинского городского округа практикуется организация </w:t>
      </w:r>
      <w:proofErr w:type="gramStart"/>
      <w:r w:rsidRPr="008F63C0">
        <w:rPr>
          <w:rFonts w:ascii="Times New Roman" w:eastAsia="Times New Roman" w:hAnsi="Times New Roman" w:cs="Times New Roman"/>
          <w:sz w:val="28"/>
          <w:szCs w:val="28"/>
          <w:lang w:eastAsia="ru-RU"/>
        </w:rPr>
        <w:t>выездных  встреч</w:t>
      </w:r>
      <w:proofErr w:type="gramEnd"/>
      <w:r w:rsidRPr="008F63C0">
        <w:rPr>
          <w:rFonts w:ascii="Times New Roman" w:eastAsia="Times New Roman" w:hAnsi="Times New Roman" w:cs="Times New Roman"/>
          <w:sz w:val="28"/>
          <w:szCs w:val="28"/>
          <w:lang w:eastAsia="ru-RU"/>
        </w:rPr>
        <w:t xml:space="preserve"> с жителями поселков, расположенных на территории округа.  В 2020 году состоялись выездные встречи с трудовыми коллективами учреждений, организаций, предприятий Ягоднинского городского округа в поселках Ягодное, Оротукан, Дебин, Синегорье, Бурхала. </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highlight w:val="yellow"/>
          <w:lang w:eastAsia="ru-RU"/>
        </w:rPr>
      </w:pP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отчетном периоде администрация Ягоднинского городского округа обеспечивала выполнение переданных государственных полномочий по следующим направлениям деятельности: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 Предоставление дополнительных мер социальной поддержки педагогическим работникам муниципальных образовательных организаций - обеспечение отдельных категорий граждан жилыми помещениями;</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 Предоставление дополнительных выплат работникам муниципальных образовательных организаций;</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3. Отдельными государственными полномочиями Магаданской области в сфере административных правонарушений;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4. Государственными полномочиями Магаданской области по созданию и организации деятельности комиссий по делам несовершеннолетних и защите их прав;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5. Государственными полномочиями Магаданской области по обеспечению отдельных категорий граждан жилыми помещениями;</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6. По выплате вознаграждения за выполнение функций классного руководителя педагогическим работникам муниципальных образовательных организаций;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7. По постановке на учет и учету граждан,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 а также закрывающихся населенных пунктов в районах Крайнего Севера и приравненных к ним местностей;</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8. По организации и осуществлению деятельности по опеке и попечительству;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9. По государственной регистрации актов гражданского состояния на территории Магаданской области;</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10. По организации мероприятий при осуществлении деятельности по обращению с животными без владельцев;</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11. По выплате ежемесячной надбавки к окладу (должностному окладу) работникам муниципальных учреждений, которым присвоено почетное звание в сфере культуры.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Финансовое обеспечение государственных полномочий осуществляется путем предоставления бюджету муниципального образования субвенций из областного бюджета.</w:t>
      </w:r>
      <w:r w:rsidRPr="008F63C0">
        <w:rPr>
          <w:rFonts w:ascii="Times New Roman" w:eastAsia="Times New Roman" w:hAnsi="Times New Roman" w:cs="Times New Roman"/>
          <w:bCs/>
          <w:sz w:val="28"/>
          <w:szCs w:val="28"/>
          <w:lang w:eastAsia="ru-RU"/>
        </w:rPr>
        <w:t xml:space="preserve">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последние годы особое внимание было уделено разработке российского антикоррупционного законодательства. В результате был принят Федеральный </w:t>
      </w:r>
      <w:hyperlink r:id="rId6" w:history="1">
        <w:r w:rsidRPr="008F63C0">
          <w:rPr>
            <w:rFonts w:ascii="Times New Roman" w:eastAsia="Times New Roman" w:hAnsi="Times New Roman" w:cs="Times New Roman"/>
            <w:color w:val="0000FF"/>
            <w:sz w:val="28"/>
            <w:szCs w:val="28"/>
            <w:u w:val="single"/>
            <w:lang w:eastAsia="ru-RU"/>
          </w:rPr>
          <w:t>закон</w:t>
        </w:r>
      </w:hyperlink>
      <w:r w:rsidRPr="008F63C0">
        <w:rPr>
          <w:rFonts w:ascii="Times New Roman" w:eastAsia="Times New Roman" w:hAnsi="Times New Roman" w:cs="Times New Roman"/>
          <w:sz w:val="28"/>
          <w:szCs w:val="28"/>
          <w:lang w:eastAsia="ru-RU"/>
        </w:rPr>
        <w:t xml:space="preserve"> от 25.12.2008 N 273-ФЗ «О противодействии коррупции», который установил основные принципы противодействия коррупции, </w:t>
      </w:r>
      <w:r w:rsidRPr="008F63C0">
        <w:rPr>
          <w:rFonts w:ascii="Times New Roman" w:eastAsia="Times New Roman" w:hAnsi="Times New Roman" w:cs="Times New Roman"/>
          <w:sz w:val="28"/>
          <w:szCs w:val="28"/>
          <w:lang w:eastAsia="ru-RU"/>
        </w:rPr>
        <w:lastRenderedPageBreak/>
        <w:t xml:space="preserve">правовые и организационные основы предупреждения коррупции и борьбы с ней, минимизации и (или) ликвидации последствий коррупционных правонарушений. Также </w:t>
      </w:r>
      <w:hyperlink r:id="rId7" w:history="1">
        <w:r w:rsidRPr="008F63C0">
          <w:rPr>
            <w:rFonts w:ascii="Times New Roman" w:eastAsia="Times New Roman" w:hAnsi="Times New Roman" w:cs="Times New Roman"/>
            <w:color w:val="0000FF"/>
            <w:sz w:val="28"/>
            <w:szCs w:val="28"/>
            <w:u w:val="single"/>
            <w:lang w:eastAsia="ru-RU"/>
          </w:rPr>
          <w:t>Законом</w:t>
        </w:r>
      </w:hyperlink>
      <w:r w:rsidRPr="008F63C0">
        <w:rPr>
          <w:rFonts w:ascii="Times New Roman" w:eastAsia="Times New Roman" w:hAnsi="Times New Roman" w:cs="Times New Roman"/>
          <w:sz w:val="28"/>
          <w:szCs w:val="28"/>
          <w:lang w:eastAsia="ru-RU"/>
        </w:rPr>
        <w:t xml:space="preserve"> N 273-ФЗ закреплены основные меры по профилактике коррупции, одной из которых является антикоррупционная экспертиза правовых актов и их проектов. </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целях реализации положений </w:t>
      </w:r>
      <w:hyperlink r:id="rId8" w:history="1">
        <w:r w:rsidRPr="008F63C0">
          <w:rPr>
            <w:rFonts w:ascii="Times New Roman" w:eastAsia="Times New Roman" w:hAnsi="Times New Roman" w:cs="Times New Roman"/>
            <w:color w:val="0000FF"/>
            <w:sz w:val="28"/>
            <w:szCs w:val="28"/>
            <w:u w:val="single"/>
            <w:lang w:eastAsia="ru-RU"/>
          </w:rPr>
          <w:t>Закона</w:t>
        </w:r>
      </w:hyperlink>
      <w:r w:rsidRPr="008F63C0">
        <w:rPr>
          <w:rFonts w:ascii="Times New Roman" w:eastAsia="Times New Roman" w:hAnsi="Times New Roman" w:cs="Times New Roman"/>
          <w:sz w:val="28"/>
          <w:szCs w:val="28"/>
          <w:lang w:eastAsia="ru-RU"/>
        </w:rPr>
        <w:t xml:space="preserve"> N 273-ФЗ «О противодействии коррупции» в части проведения антикоррупционной экспертизы принят Федеральный </w:t>
      </w:r>
      <w:hyperlink r:id="rId9" w:history="1">
        <w:r w:rsidRPr="008F63C0">
          <w:rPr>
            <w:rFonts w:ascii="Times New Roman" w:eastAsia="Times New Roman" w:hAnsi="Times New Roman" w:cs="Times New Roman"/>
            <w:color w:val="0000FF"/>
            <w:sz w:val="28"/>
            <w:szCs w:val="28"/>
            <w:u w:val="single"/>
            <w:lang w:eastAsia="ru-RU"/>
          </w:rPr>
          <w:t>закон</w:t>
        </w:r>
      </w:hyperlink>
      <w:r w:rsidRPr="008F63C0">
        <w:rPr>
          <w:rFonts w:ascii="Times New Roman" w:eastAsia="Times New Roman" w:hAnsi="Times New Roman" w:cs="Times New Roman"/>
          <w:sz w:val="28"/>
          <w:szCs w:val="28"/>
          <w:lang w:eastAsia="ru-RU"/>
        </w:rPr>
        <w:t xml:space="preserve"> от 17.07.2009 N 172-ФЗ «Об антикоррупционной экспертизе нормативных правовых актов и проектов нормативных правовых актов». Данный нормативно-правовой акт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w:t>
      </w:r>
      <w:proofErr w:type="spellStart"/>
      <w:r w:rsidRPr="008F63C0">
        <w:rPr>
          <w:rFonts w:ascii="Times New Roman" w:eastAsia="Times New Roman" w:hAnsi="Times New Roman" w:cs="Times New Roman"/>
          <w:sz w:val="28"/>
          <w:szCs w:val="28"/>
          <w:lang w:eastAsia="ru-RU"/>
        </w:rPr>
        <w:t>коррупциогенных</w:t>
      </w:r>
      <w:proofErr w:type="spellEnd"/>
      <w:r w:rsidRPr="008F63C0">
        <w:rPr>
          <w:rFonts w:ascii="Times New Roman" w:eastAsia="Times New Roman" w:hAnsi="Times New Roman" w:cs="Times New Roman"/>
          <w:sz w:val="28"/>
          <w:szCs w:val="28"/>
          <w:lang w:eastAsia="ru-RU"/>
        </w:rPr>
        <w:t xml:space="preserve"> факторов и их последующего устранения.</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Постановлением администрации Ягоднинского городского округа от 11.02.2016 № 119 «О порядке проведения антикоррупционной экспертизы нормативных правовых актов Ягоднинского городского округа и проектов нормативных правовых актов Ягоднинского городского округа» утвержден порядок проведения антикоррупционной экспертизы проектов муниципальных нормативных правовых актов. </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bCs/>
          <w:sz w:val="28"/>
          <w:szCs w:val="28"/>
          <w:lang w:eastAsia="ru-RU"/>
        </w:rPr>
        <w:t>По состоянию на 30.12.2020 года</w:t>
      </w:r>
      <w:r w:rsidRPr="008F63C0">
        <w:rPr>
          <w:rFonts w:ascii="Times New Roman" w:eastAsia="Times New Roman" w:hAnsi="Times New Roman" w:cs="Times New Roman"/>
          <w:sz w:val="28"/>
          <w:szCs w:val="28"/>
          <w:lang w:eastAsia="ru-RU"/>
        </w:rPr>
        <w:t xml:space="preserve"> администрацией Ягоднинского городского округа,  проведена антикоррупционная экспертиза проектов муниципальных нормативных правовых актов: постановлений администрации Ягоднинского городского округа </w:t>
      </w:r>
      <w:r w:rsidRPr="008F63C0">
        <w:rPr>
          <w:rFonts w:ascii="Times New Roman" w:eastAsia="Times New Roman" w:hAnsi="Times New Roman" w:cs="Times New Roman"/>
          <w:b/>
          <w:sz w:val="28"/>
          <w:szCs w:val="28"/>
          <w:lang w:eastAsia="ru-RU"/>
        </w:rPr>
        <w:t>747</w:t>
      </w:r>
      <w:r w:rsidRPr="008F63C0">
        <w:rPr>
          <w:rFonts w:ascii="Times New Roman" w:eastAsia="Times New Roman" w:hAnsi="Times New Roman" w:cs="Times New Roman"/>
          <w:sz w:val="28"/>
          <w:szCs w:val="28"/>
          <w:lang w:eastAsia="ru-RU"/>
        </w:rPr>
        <w:t xml:space="preserve">; распоряжений администрации Ягоднинского городского округа </w:t>
      </w:r>
      <w:r w:rsidRPr="008F63C0">
        <w:rPr>
          <w:rFonts w:ascii="Times New Roman" w:eastAsia="Times New Roman" w:hAnsi="Times New Roman" w:cs="Times New Roman"/>
          <w:b/>
          <w:sz w:val="28"/>
          <w:szCs w:val="28"/>
          <w:lang w:eastAsia="ru-RU"/>
        </w:rPr>
        <w:t>137;</w:t>
      </w:r>
      <w:r w:rsidRPr="008F63C0">
        <w:rPr>
          <w:rFonts w:ascii="Times New Roman" w:eastAsia="Times New Roman" w:hAnsi="Times New Roman" w:cs="Times New Roman"/>
          <w:sz w:val="28"/>
          <w:szCs w:val="28"/>
          <w:lang w:eastAsia="ru-RU"/>
        </w:rPr>
        <w:t xml:space="preserve"> решений Собрания представителей Ягоднинского городского округа </w:t>
      </w:r>
      <w:r w:rsidRPr="008F63C0">
        <w:rPr>
          <w:rFonts w:ascii="Times New Roman" w:eastAsia="Times New Roman" w:hAnsi="Times New Roman" w:cs="Times New Roman"/>
          <w:b/>
          <w:sz w:val="28"/>
          <w:szCs w:val="28"/>
          <w:lang w:eastAsia="ru-RU"/>
        </w:rPr>
        <w:t>29</w:t>
      </w:r>
      <w:r w:rsidRPr="008F63C0">
        <w:rPr>
          <w:rFonts w:ascii="Times New Roman" w:eastAsia="Times New Roman" w:hAnsi="Times New Roman" w:cs="Times New Roman"/>
          <w:sz w:val="28"/>
          <w:szCs w:val="28"/>
          <w:lang w:eastAsia="ru-RU"/>
        </w:rPr>
        <w:t>,  вынесено</w:t>
      </w:r>
      <w:r w:rsidRPr="008F63C0">
        <w:rPr>
          <w:rFonts w:ascii="Times New Roman" w:eastAsia="Times New Roman" w:hAnsi="Times New Roman" w:cs="Times New Roman"/>
          <w:b/>
          <w:sz w:val="28"/>
          <w:szCs w:val="28"/>
          <w:lang w:eastAsia="ru-RU"/>
        </w:rPr>
        <w:t xml:space="preserve"> 913</w:t>
      </w:r>
      <w:r w:rsidRPr="008F63C0">
        <w:rPr>
          <w:rFonts w:ascii="Times New Roman" w:eastAsia="Times New Roman" w:hAnsi="Times New Roman" w:cs="Times New Roman"/>
          <w:sz w:val="28"/>
          <w:szCs w:val="28"/>
          <w:lang w:eastAsia="ru-RU"/>
        </w:rPr>
        <w:t xml:space="preserve"> заключений по результатам проведения  антикоррупционной экспертизы по проектам муниципальных нормативных правовых актов, при проведении экспертизы были выявлены 0 коррупционных фактора в отношении проектов муниципальных нормативных правовых актов. На стадии согласования и утверждения проектов муниципальных нормативных правовых актов, выявленные </w:t>
      </w:r>
      <w:proofErr w:type="spellStart"/>
      <w:r w:rsidRPr="008F63C0">
        <w:rPr>
          <w:rFonts w:ascii="Times New Roman" w:eastAsia="Times New Roman" w:hAnsi="Times New Roman" w:cs="Times New Roman"/>
          <w:sz w:val="28"/>
          <w:szCs w:val="28"/>
          <w:lang w:eastAsia="ru-RU"/>
        </w:rPr>
        <w:t>коррупциогенные</w:t>
      </w:r>
      <w:proofErr w:type="spellEnd"/>
      <w:r w:rsidRPr="008F63C0">
        <w:rPr>
          <w:rFonts w:ascii="Times New Roman" w:eastAsia="Times New Roman" w:hAnsi="Times New Roman" w:cs="Times New Roman"/>
          <w:sz w:val="28"/>
          <w:szCs w:val="28"/>
          <w:lang w:eastAsia="ru-RU"/>
        </w:rPr>
        <w:t xml:space="preserve"> факторы устранены.</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рамках межведомственного взаимодействия прокуратурой Ягоднинского района по результатам рассмотрения муниципальных нормативных правовых актов и их проектов выявлены </w:t>
      </w:r>
      <w:proofErr w:type="spellStart"/>
      <w:r w:rsidRPr="008F63C0">
        <w:rPr>
          <w:rFonts w:ascii="Times New Roman" w:eastAsia="Times New Roman" w:hAnsi="Times New Roman" w:cs="Times New Roman"/>
          <w:sz w:val="28"/>
          <w:szCs w:val="28"/>
          <w:lang w:eastAsia="ru-RU"/>
        </w:rPr>
        <w:t>коррупциогенные</w:t>
      </w:r>
      <w:proofErr w:type="spellEnd"/>
      <w:r w:rsidRPr="008F63C0">
        <w:rPr>
          <w:rFonts w:ascii="Times New Roman" w:eastAsia="Times New Roman" w:hAnsi="Times New Roman" w:cs="Times New Roman"/>
          <w:sz w:val="28"/>
          <w:szCs w:val="28"/>
          <w:lang w:eastAsia="ru-RU"/>
        </w:rPr>
        <w:t xml:space="preserve"> факторы в 9 нормативно правовых актах, в связи, с чем в адрес администрации Ягоднинского городского округа было внесено 9 протестов, все протесты прокурора Ягоднинского района удовлетворены в полном объеме, </w:t>
      </w:r>
      <w:proofErr w:type="spellStart"/>
      <w:r w:rsidRPr="008F63C0">
        <w:rPr>
          <w:rFonts w:ascii="Times New Roman" w:eastAsia="Times New Roman" w:hAnsi="Times New Roman" w:cs="Times New Roman"/>
          <w:sz w:val="28"/>
          <w:szCs w:val="28"/>
          <w:lang w:eastAsia="ru-RU"/>
        </w:rPr>
        <w:t>коррупциогенные</w:t>
      </w:r>
      <w:proofErr w:type="spellEnd"/>
      <w:r w:rsidRPr="008F63C0">
        <w:rPr>
          <w:rFonts w:ascii="Times New Roman" w:eastAsia="Times New Roman" w:hAnsi="Times New Roman" w:cs="Times New Roman"/>
          <w:sz w:val="28"/>
          <w:szCs w:val="28"/>
          <w:lang w:eastAsia="ru-RU"/>
        </w:rPr>
        <w:t xml:space="preserve"> факторы и нарушения норм федерального законодательства РФ устранены.   </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Выявленные </w:t>
      </w:r>
      <w:proofErr w:type="spellStart"/>
      <w:r w:rsidRPr="008F63C0">
        <w:rPr>
          <w:rFonts w:ascii="Times New Roman" w:eastAsia="Calibri" w:hAnsi="Times New Roman" w:cs="Times New Roman"/>
          <w:sz w:val="28"/>
          <w:szCs w:val="28"/>
        </w:rPr>
        <w:t>коррупциогенные</w:t>
      </w:r>
      <w:proofErr w:type="spellEnd"/>
      <w:r w:rsidRPr="008F63C0">
        <w:rPr>
          <w:rFonts w:ascii="Times New Roman" w:eastAsia="Times New Roman" w:hAnsi="Times New Roman" w:cs="Times New Roman"/>
          <w:sz w:val="28"/>
          <w:szCs w:val="28"/>
          <w:lang w:eastAsia="ru-RU"/>
        </w:rPr>
        <w:t xml:space="preserve"> факторы соответствуют пункту 3 </w:t>
      </w:r>
      <w:r w:rsidRPr="008F63C0">
        <w:rPr>
          <w:rFonts w:ascii="Times New Roman" w:eastAsia="Calibri" w:hAnsi="Times New Roman" w:cs="Times New Roman"/>
          <w:sz w:val="28"/>
          <w:szCs w:val="28"/>
        </w:rPr>
        <w:t>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 № 96, а именно:</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w:t>
      </w:r>
      <w:r w:rsidRPr="008F63C0">
        <w:rPr>
          <w:rFonts w:ascii="Times New Roman" w:eastAsia="Calibri" w:hAnsi="Times New Roman" w:cs="Times New Roman"/>
          <w:sz w:val="28"/>
          <w:szCs w:val="28"/>
        </w:rPr>
        <w:lastRenderedPageBreak/>
        <w:t>дублирующих полномочий государственного органа, органа местного самоуправления или организации (их должностных лиц);</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8F63C0" w:rsidRPr="008F63C0" w:rsidRDefault="008F63C0" w:rsidP="008F63C0">
      <w:pPr>
        <w:spacing w:after="0" w:line="240" w:lineRule="auto"/>
        <w:ind w:firstLine="709"/>
        <w:jc w:val="both"/>
        <w:rPr>
          <w:rFonts w:ascii="Times New Roman" w:eastAsia="Calibri" w:hAnsi="Times New Roman" w:cs="Times New Roman"/>
          <w:sz w:val="28"/>
          <w:szCs w:val="28"/>
        </w:rPr>
      </w:pPr>
      <w:r w:rsidRPr="008F63C0">
        <w:rPr>
          <w:rFonts w:ascii="Times New Roman" w:eastAsia="Calibri" w:hAnsi="Times New Roman" w:cs="Times New Roman"/>
          <w:sz w:val="28"/>
          <w:szCs w:val="28"/>
        </w:rPr>
        <w:t>В соответствии со статьей 353.1 Трудового кодекса Российской Федерации, Законом Магаданской области от 29.07.2016 № 2065-ОЗ «О ведомственном контроле за соблюдением трудового законодательства иных нормативных правовых актов, содержащих нормы трудового права на территории Магаданской области» постановлением администрации Ягоднинского городского округа от 13.01.2017 года № 17 утверждено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Ягоднинского городского округа».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Ягоднинского городского округа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Ягоднинского городского округа.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r w:rsidRPr="008F63C0">
        <w:rPr>
          <w:rFonts w:ascii="Times New Roman" w:eastAsia="Times New Roman" w:hAnsi="Times New Roman" w:cs="Times New Roman"/>
          <w:sz w:val="28"/>
          <w:szCs w:val="28"/>
          <w:lang w:eastAsia="ru-RU"/>
        </w:rPr>
        <w:t xml:space="preserve"> </w:t>
      </w:r>
      <w:r w:rsidRPr="008F63C0">
        <w:rPr>
          <w:rFonts w:ascii="Times New Roman" w:eastAsia="Calibri" w:hAnsi="Times New Roman" w:cs="Times New Roman"/>
          <w:sz w:val="28"/>
          <w:szCs w:val="28"/>
        </w:rPr>
        <w:t>выявления нарушений трудового законодательства и иных нормативных правовых актов, содержащих нормы трудового права;</w:t>
      </w:r>
      <w:r w:rsidRPr="008F63C0">
        <w:rPr>
          <w:rFonts w:ascii="Times New Roman" w:eastAsia="Times New Roman" w:hAnsi="Times New Roman" w:cs="Times New Roman"/>
          <w:sz w:val="28"/>
          <w:szCs w:val="28"/>
          <w:lang w:eastAsia="ru-RU"/>
        </w:rPr>
        <w:t xml:space="preserve"> </w:t>
      </w:r>
      <w:r w:rsidRPr="008F63C0">
        <w:rPr>
          <w:rFonts w:ascii="Times New Roman" w:eastAsia="Calibri" w:hAnsi="Times New Roman" w:cs="Times New Roman"/>
          <w:sz w:val="28"/>
          <w:szCs w:val="28"/>
        </w:rPr>
        <w:t xml:space="preserve">предупреждения нарушений прав и законных интересов работников подведомственных организаций. </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В целях реализации мероприятий по улучшению ситуации на рынке труда, а также во исполнение Протокола совещания у заместителя Председателя Правительства Российской Федерации О.Ю. </w:t>
      </w:r>
      <w:proofErr w:type="spellStart"/>
      <w:r w:rsidRPr="008F63C0">
        <w:rPr>
          <w:rFonts w:ascii="Times New Roman" w:eastAsia="Times New Roman" w:hAnsi="Times New Roman" w:cs="Times New Roman"/>
          <w:sz w:val="28"/>
          <w:szCs w:val="28"/>
          <w:lang w:eastAsia="ru-RU"/>
        </w:rPr>
        <w:t>Голодец</w:t>
      </w:r>
      <w:proofErr w:type="spellEnd"/>
      <w:r w:rsidRPr="008F63C0">
        <w:rPr>
          <w:rFonts w:ascii="Times New Roman" w:eastAsia="Times New Roman" w:hAnsi="Times New Roman" w:cs="Times New Roman"/>
          <w:sz w:val="28"/>
          <w:szCs w:val="28"/>
          <w:lang w:eastAsia="ru-RU"/>
        </w:rPr>
        <w:t xml:space="preserve"> N ОГ-П12-275пр от 9 октября 2014 года и письма Министра труда и социальной защиты Российской Федерации от 10 декабря 2014 года N 16-0/10/П-7274, </w:t>
      </w:r>
      <w:r w:rsidRPr="008F63C0">
        <w:rPr>
          <w:rFonts w:ascii="Times New Roman" w:eastAsia="Times New Roman" w:hAnsi="Times New Roman" w:cs="Times New Roman"/>
          <w:color w:val="000000"/>
          <w:sz w:val="28"/>
          <w:szCs w:val="28"/>
          <w:lang w:eastAsia="ru-RU"/>
        </w:rPr>
        <w:t xml:space="preserve">постановлением администрации Ягоднинского городского округа от 10.03.2016 N 183 создана межведомственная комиссия по легализации </w:t>
      </w:r>
      <w:r w:rsidRPr="008F63C0">
        <w:rPr>
          <w:rFonts w:ascii="Times New Roman" w:eastAsia="Times New Roman" w:hAnsi="Times New Roman" w:cs="Times New Roman"/>
          <w:color w:val="000000"/>
          <w:sz w:val="28"/>
          <w:szCs w:val="28"/>
          <w:lang w:eastAsia="ru-RU"/>
        </w:rPr>
        <w:lastRenderedPageBreak/>
        <w:t xml:space="preserve">трудовых отношений и заработной платы </w:t>
      </w:r>
      <w:r w:rsidRPr="008F63C0">
        <w:rPr>
          <w:rFonts w:ascii="Times New Roman" w:eastAsia="Times New Roman" w:hAnsi="Times New Roman" w:cs="Times New Roman"/>
          <w:sz w:val="28"/>
          <w:szCs w:val="28"/>
          <w:lang w:eastAsia="ru-RU"/>
        </w:rPr>
        <w:t>для разработки предложений по формированию и реализации политики по вопросам легализации трудовых отношений и заработной платы.</w:t>
      </w:r>
    </w:p>
    <w:p w:rsidR="008F63C0" w:rsidRPr="008F63C0" w:rsidRDefault="008F63C0" w:rsidP="008F6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23.07.2020 года в адрес администрации Ягоднинского городского округа из Министерства труда и социальной политики Магаданской области поступило сообщение о наличии задолженности по заработной плате ООО «</w:t>
      </w:r>
      <w:proofErr w:type="spellStart"/>
      <w:r w:rsidRPr="008F63C0">
        <w:rPr>
          <w:rFonts w:ascii="Times New Roman" w:eastAsia="Times New Roman" w:hAnsi="Times New Roman" w:cs="Times New Roman"/>
          <w:sz w:val="28"/>
          <w:szCs w:val="28"/>
          <w:lang w:eastAsia="ru-RU"/>
        </w:rPr>
        <w:t>Регионтеплоресурс</w:t>
      </w:r>
      <w:proofErr w:type="spellEnd"/>
      <w:r w:rsidRPr="008F63C0">
        <w:rPr>
          <w:rFonts w:ascii="Times New Roman" w:eastAsia="Times New Roman" w:hAnsi="Times New Roman" w:cs="Times New Roman"/>
          <w:sz w:val="28"/>
          <w:szCs w:val="28"/>
          <w:lang w:eastAsia="ru-RU"/>
        </w:rPr>
        <w:t>» перед работниками в размере 2,9 млн. рублей. И требование о перечислении в адрес ООО «</w:t>
      </w:r>
      <w:proofErr w:type="spellStart"/>
      <w:r w:rsidRPr="008F63C0">
        <w:rPr>
          <w:rFonts w:ascii="Times New Roman" w:eastAsia="Times New Roman" w:hAnsi="Times New Roman" w:cs="Times New Roman"/>
          <w:sz w:val="28"/>
          <w:szCs w:val="28"/>
          <w:lang w:eastAsia="ru-RU"/>
        </w:rPr>
        <w:t>Регионтеплоресурс</w:t>
      </w:r>
      <w:proofErr w:type="spellEnd"/>
      <w:r w:rsidRPr="008F63C0">
        <w:rPr>
          <w:rFonts w:ascii="Times New Roman" w:eastAsia="Times New Roman" w:hAnsi="Times New Roman" w:cs="Times New Roman"/>
          <w:sz w:val="28"/>
          <w:szCs w:val="28"/>
          <w:lang w:eastAsia="ru-RU"/>
        </w:rPr>
        <w:t>» 2,0 млн. рублей задолженности за оказанные услуги ЖКХ. В рамках погашения образовавшейся задолженности за потребленные услуги ЖКХ бюджетными учреждениями в п. Оротукан ООО «</w:t>
      </w:r>
      <w:proofErr w:type="spellStart"/>
      <w:r w:rsidRPr="008F63C0">
        <w:rPr>
          <w:rFonts w:ascii="Times New Roman" w:eastAsia="Times New Roman" w:hAnsi="Times New Roman" w:cs="Times New Roman"/>
          <w:sz w:val="28"/>
          <w:szCs w:val="28"/>
          <w:lang w:eastAsia="ru-RU"/>
        </w:rPr>
        <w:t>Регионтеплоресурс</w:t>
      </w:r>
      <w:proofErr w:type="spellEnd"/>
      <w:r w:rsidRPr="008F63C0">
        <w:rPr>
          <w:rFonts w:ascii="Times New Roman" w:eastAsia="Times New Roman" w:hAnsi="Times New Roman" w:cs="Times New Roman"/>
          <w:sz w:val="28"/>
          <w:szCs w:val="28"/>
          <w:lang w:eastAsia="ru-RU"/>
        </w:rPr>
        <w:t xml:space="preserve">» были перечислены денежные средства в размере 2,0 млн. рублей из бюджета муниципального образования «Ягоднинский городской округ», что подтверждается платежными поручениями № 448621 от 24.07.20 года, № 439014 от 22.07.20 года, № 439010 от 22.07.2020 года. Иные сведения и информация о наличии задолженности по заработной плате перед работниками у предприятий, индивидуальных предпринимателей, осуществляющих деятельность на территории муниципального образования в администрацию Ягоднинского </w:t>
      </w:r>
      <w:proofErr w:type="gramStart"/>
      <w:r w:rsidRPr="008F63C0">
        <w:rPr>
          <w:rFonts w:ascii="Times New Roman" w:eastAsia="Times New Roman" w:hAnsi="Times New Roman" w:cs="Times New Roman"/>
          <w:sz w:val="28"/>
          <w:szCs w:val="28"/>
          <w:lang w:eastAsia="ru-RU"/>
        </w:rPr>
        <w:t>городского округа</w:t>
      </w:r>
      <w:proofErr w:type="gramEnd"/>
      <w:r w:rsidRPr="008F63C0">
        <w:rPr>
          <w:rFonts w:ascii="Times New Roman" w:eastAsia="Times New Roman" w:hAnsi="Times New Roman" w:cs="Times New Roman"/>
          <w:sz w:val="28"/>
          <w:szCs w:val="28"/>
          <w:lang w:eastAsia="ru-RU"/>
        </w:rPr>
        <w:t xml:space="preserve"> не поступали.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 рамках мероприятий по осуществлению </w:t>
      </w:r>
      <w:r w:rsidRPr="008F63C0">
        <w:rPr>
          <w:rFonts w:ascii="Times New Roman" w:eastAsia="Times New Roman" w:hAnsi="Times New Roman" w:cs="Times New Roman"/>
          <w:sz w:val="28"/>
          <w:szCs w:val="28"/>
          <w:lang w:eastAsia="ru-RU"/>
        </w:rPr>
        <w:t xml:space="preserve">переданных государственных полномочий по </w:t>
      </w:r>
      <w:r w:rsidRPr="008F63C0">
        <w:rPr>
          <w:rFonts w:ascii="Times New Roman" w:eastAsia="Calibri" w:hAnsi="Times New Roman" w:cs="Times New Roman"/>
          <w:sz w:val="28"/>
          <w:szCs w:val="28"/>
        </w:rPr>
        <w:t xml:space="preserve">созданию и организации деятельности административных комиссий, при администрации городского округа создана </w:t>
      </w:r>
      <w:r w:rsidRPr="008F63C0">
        <w:rPr>
          <w:rFonts w:ascii="Times New Roman" w:eastAsia="Times New Roman" w:hAnsi="Times New Roman" w:cs="Times New Roman"/>
          <w:sz w:val="28"/>
          <w:szCs w:val="28"/>
          <w:lang w:eastAsia="ru-RU"/>
        </w:rPr>
        <w:t xml:space="preserve">административная комиссия, которая является постоянно действующим коллегиальным органом, рассматривающим дела об административных правонарушениях, отнесенных к их компетенции </w:t>
      </w:r>
      <w:hyperlink r:id="rId10" w:history="1">
        <w:r w:rsidRPr="008F63C0">
          <w:rPr>
            <w:rFonts w:ascii="Times New Roman" w:eastAsia="Times New Roman" w:hAnsi="Times New Roman" w:cs="Times New Roman"/>
            <w:color w:val="0000FF"/>
            <w:sz w:val="28"/>
            <w:szCs w:val="28"/>
            <w:u w:val="single"/>
            <w:lang w:eastAsia="ru-RU"/>
          </w:rPr>
          <w:t>Законом</w:t>
        </w:r>
      </w:hyperlink>
      <w:r w:rsidRPr="008F63C0">
        <w:rPr>
          <w:rFonts w:ascii="Times New Roman" w:eastAsia="Times New Roman" w:hAnsi="Times New Roman" w:cs="Times New Roman"/>
          <w:sz w:val="28"/>
          <w:szCs w:val="28"/>
          <w:lang w:eastAsia="ru-RU"/>
        </w:rPr>
        <w:t xml:space="preserve"> Магаданской области </w:t>
      </w:r>
      <w:hyperlink r:id="rId11" w:tgtFrame="Logical" w:history="1">
        <w:r w:rsidRPr="008F63C0">
          <w:rPr>
            <w:rFonts w:ascii="Times New Roman" w:eastAsia="Times New Roman" w:hAnsi="Times New Roman" w:cs="Times New Roman"/>
            <w:color w:val="0000FF"/>
            <w:sz w:val="28"/>
            <w:szCs w:val="28"/>
            <w:u w:val="single"/>
            <w:lang w:eastAsia="ru-RU"/>
          </w:rPr>
          <w:t>от 15.03.2005 г. № 583-ОЗ</w:t>
        </w:r>
      </w:hyperlink>
      <w:r w:rsidRPr="008F63C0">
        <w:rPr>
          <w:rFonts w:ascii="Times New Roman" w:eastAsia="Times New Roman" w:hAnsi="Times New Roman" w:cs="Times New Roman"/>
          <w:sz w:val="28"/>
          <w:szCs w:val="28"/>
          <w:lang w:eastAsia="ru-RU"/>
        </w:rPr>
        <w:t xml:space="preserve"> «Об административных правонарушениях в Магаданской области».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уполномоченными должностными лицами администрации Ягоднинского городского округа и сотрудниками прокуратуры Ягоднинского района составлено 12 протоколов об административных правонарушениях ответственность за которые предусмотрена Законом Магаданской области от 15.03.2005г.  № 583-ОЗ «Об административных правонарушениях в Магаданской области».</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По данным административным правонарушениям административной комиссий администрации Ягоднинского городского округа вынесено 12 постановлений о привлечении к административной ответственности юридических и физических лиц, по всем 12 вынесены решения о наложении административного наказания в виде предупреждения.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Всего привлечено к административной ответственности: 3 – индивидуальных предпринимателя, 3 – юридических лица, 5 – должностных лиц, 1 – физическое лицо.</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Всего привлечено к административной ответственности 12 физических, должностных и юридических лиц.</w:t>
      </w:r>
    </w:p>
    <w:p w:rsidR="008F63C0" w:rsidRPr="008F63C0" w:rsidRDefault="008F63C0" w:rsidP="008F63C0">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Административной комиссией вынесено постановлений:</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t>12 – по ст.6.4, нарушение правил благоустройства территории поселения (городского округа);</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lastRenderedPageBreak/>
        <w:t xml:space="preserve">Регулярно проводились рейды административной комиссии совместно с уполномоченными должностными лицами администрации Ягоднинского городского округа, начальниками территориальных отделов </w:t>
      </w:r>
      <w:proofErr w:type="spellStart"/>
      <w:r w:rsidRPr="008F63C0">
        <w:rPr>
          <w:rFonts w:ascii="Times New Roman" w:eastAsia="Calibri" w:hAnsi="Times New Roman" w:cs="Times New Roman"/>
          <w:sz w:val="28"/>
          <w:szCs w:val="28"/>
        </w:rPr>
        <w:t>п.Дебин</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п.Синегорье</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п.Оротукан</w:t>
      </w:r>
      <w:proofErr w:type="spellEnd"/>
      <w:r w:rsidRPr="008F63C0">
        <w:rPr>
          <w:rFonts w:ascii="Times New Roman" w:eastAsia="Calibri" w:hAnsi="Times New Roman" w:cs="Times New Roman"/>
          <w:sz w:val="28"/>
          <w:szCs w:val="28"/>
        </w:rPr>
        <w:t xml:space="preserve">, </w:t>
      </w:r>
      <w:proofErr w:type="spellStart"/>
      <w:r w:rsidRPr="008F63C0">
        <w:rPr>
          <w:rFonts w:ascii="Times New Roman" w:eastAsia="Calibri" w:hAnsi="Times New Roman" w:cs="Times New Roman"/>
          <w:sz w:val="28"/>
          <w:szCs w:val="28"/>
        </w:rPr>
        <w:t>п.Бурхала</w:t>
      </w:r>
      <w:proofErr w:type="spellEnd"/>
      <w:r w:rsidRPr="008F63C0">
        <w:rPr>
          <w:rFonts w:ascii="Times New Roman" w:eastAsia="Calibri" w:hAnsi="Times New Roman" w:cs="Times New Roman"/>
          <w:sz w:val="28"/>
          <w:szCs w:val="28"/>
        </w:rPr>
        <w:t>, с целью выявления административных правонарушений в сфере нарушения правил благоустройства населенных пунктов городского округа.</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 xml:space="preserve">Также в целях предупреждения получения гражданами травм в результате падения снега с крыш зданий, сооружений, проводились осмотры </w:t>
      </w:r>
      <w:proofErr w:type="gramStart"/>
      <w:r w:rsidRPr="008F63C0">
        <w:rPr>
          <w:rFonts w:ascii="Times New Roman" w:eastAsia="Times New Roman" w:hAnsi="Times New Roman" w:cs="Times New Roman"/>
          <w:sz w:val="28"/>
          <w:szCs w:val="28"/>
          <w:lang w:eastAsia="ru-RU"/>
        </w:rPr>
        <w:t>зданий</w:t>
      </w:r>
      <w:proofErr w:type="gramEnd"/>
      <w:r w:rsidRPr="008F63C0">
        <w:rPr>
          <w:rFonts w:ascii="Times New Roman" w:eastAsia="Times New Roman" w:hAnsi="Times New Roman" w:cs="Times New Roman"/>
          <w:sz w:val="28"/>
          <w:szCs w:val="28"/>
          <w:lang w:eastAsia="ru-RU"/>
        </w:rPr>
        <w:t xml:space="preserve"> являющихся местами общественного пользования (школ, больниц, домов культуры и т.д.) на предмет очистки кровель и козырьков зданий от снега, наледи. По данным осмотрам прокуратурой Ягоднинского района вынесено 3 постановления о возбуждении дела об административных правонарушениях ответственность, за которые предусмотрена ст.6.4 (</w:t>
      </w:r>
      <w:r w:rsidRPr="008F63C0">
        <w:rPr>
          <w:rFonts w:ascii="Times New Roman" w:eastAsia="Calibri" w:hAnsi="Times New Roman" w:cs="Times New Roman"/>
          <w:sz w:val="28"/>
          <w:szCs w:val="28"/>
        </w:rPr>
        <w:t xml:space="preserve">нарушение правил благоустройства территории поселения (городского округа), административной комиссией по данным делам вынесены постановления о привлечении к административной ответственности. </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Calibri" w:hAnsi="Times New Roman" w:cs="Times New Roman"/>
          <w:sz w:val="28"/>
          <w:szCs w:val="28"/>
        </w:rPr>
        <w:t xml:space="preserve">В целом, в связи с ситуацией, связанной с распространением новой </w:t>
      </w:r>
      <w:proofErr w:type="spellStart"/>
      <w:r w:rsidRPr="008F63C0">
        <w:rPr>
          <w:rFonts w:ascii="Times New Roman" w:eastAsia="Calibri" w:hAnsi="Times New Roman" w:cs="Times New Roman"/>
          <w:sz w:val="28"/>
          <w:szCs w:val="28"/>
        </w:rPr>
        <w:t>коронавирусной</w:t>
      </w:r>
      <w:proofErr w:type="spellEnd"/>
      <w:r w:rsidRPr="008F63C0">
        <w:rPr>
          <w:rFonts w:ascii="Times New Roman" w:eastAsia="Calibri" w:hAnsi="Times New Roman" w:cs="Times New Roman"/>
          <w:sz w:val="28"/>
          <w:szCs w:val="28"/>
        </w:rPr>
        <w:t xml:space="preserve"> инфекции (COVID-19), в Ягоднинском городском округе снизилось количество проверок юридических лиц и индивидуальных предпринимателей.</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В рамках осуществления переданных государственных полномочий в соответствии с Законом Магаданской области от 10.11.2003 года № 389-ОЗ «Об осуществлении государственных полномочий на государственную регистрацию актов гражданского состояния на территории Магаданской области» в 2020 году органами ЗАГС составлено 255 актов гражданского состояния. В том числе органы ЗАГС администрации Ягоднинского городского округа осуществляют юридически значимые действия. </w:t>
      </w:r>
      <w:r w:rsidRPr="008F63C0">
        <w:rPr>
          <w:rFonts w:ascii="Times New Roman" w:eastAsia="Times New Roman" w:hAnsi="Times New Roman" w:cs="Times New Roman"/>
          <w:sz w:val="28"/>
          <w:szCs w:val="28"/>
          <w:lang w:eastAsia="ru-RU"/>
        </w:rPr>
        <w:t>К юридически значимым действиям органов ЗАГС, относятся: внесение изменений и исправлений в первые вторые экземпляры актовых записей; выдача по заявлению граждан повторных свидетельств и справок о регистрации актов гражданского состояния; исполнение запросов иностранных государств о правовой помощи по вопросам регистрации актов гражданского состояния; сообщение гражданам сведений об отсутствии записи акта гражданского состояния; проставления штампа «</w:t>
      </w:r>
      <w:proofErr w:type="spellStart"/>
      <w:r w:rsidRPr="008F63C0">
        <w:rPr>
          <w:rFonts w:ascii="Times New Roman" w:eastAsia="Times New Roman" w:hAnsi="Times New Roman" w:cs="Times New Roman"/>
          <w:sz w:val="28"/>
          <w:szCs w:val="28"/>
          <w:lang w:eastAsia="ru-RU"/>
        </w:rPr>
        <w:t>апостиль</w:t>
      </w:r>
      <w:proofErr w:type="spellEnd"/>
      <w:r w:rsidRPr="008F63C0">
        <w:rPr>
          <w:rFonts w:ascii="Times New Roman" w:eastAsia="Times New Roman" w:hAnsi="Times New Roman" w:cs="Times New Roman"/>
          <w:sz w:val="28"/>
          <w:szCs w:val="28"/>
          <w:lang w:eastAsia="ru-RU"/>
        </w:rPr>
        <w:t xml:space="preserve">» на свидетельствах и справках о государственной регистрации актов гражданского состояния; аннулирование записей актов гражданского состояния на основании решения суда. </w:t>
      </w:r>
      <w:r w:rsidRPr="008F63C0">
        <w:rPr>
          <w:rFonts w:ascii="Times New Roman" w:eastAsia="Calibri" w:hAnsi="Times New Roman" w:cs="Times New Roman"/>
          <w:sz w:val="28"/>
          <w:szCs w:val="28"/>
        </w:rPr>
        <w:t xml:space="preserve">Органами ЗАГС администрации Ягоднинского городского округа осуществлено 1217 юридически значимых действий. </w:t>
      </w:r>
    </w:p>
    <w:p w:rsidR="008F63C0" w:rsidRPr="008F63C0" w:rsidRDefault="008F63C0" w:rsidP="008F63C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F63C0">
        <w:rPr>
          <w:rFonts w:ascii="Times New Roman" w:eastAsia="Calibri" w:hAnsi="Times New Roman" w:cs="Times New Roman"/>
          <w:sz w:val="28"/>
          <w:szCs w:val="28"/>
        </w:rPr>
        <w:t xml:space="preserve">Все переданные отдельные государственные полномочия осуществляются администрацией Ягоднинского городского округа в полном объеме.  </w:t>
      </w:r>
    </w:p>
    <w:p w:rsidR="008F63C0" w:rsidRPr="008F63C0" w:rsidRDefault="008F63C0" w:rsidP="008F63C0">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8F63C0" w:rsidRPr="008F63C0" w:rsidRDefault="008F63C0" w:rsidP="008F63C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От эффективности муниципального управления</w:t>
      </w:r>
      <w:r w:rsidRPr="008F63C0">
        <w:rPr>
          <w:rFonts w:ascii="Times New Roman" w:eastAsia="Times New Roman" w:hAnsi="Times New Roman" w:cs="Times New Roman"/>
          <w:sz w:val="28"/>
          <w:szCs w:val="28"/>
          <w:lang w:eastAsia="ru-RU"/>
        </w:rPr>
        <w:t xml:space="preserve"> зависит уровень доверия населения к власти. А для этого необходимо обеспечить </w:t>
      </w:r>
      <w:r w:rsidRPr="008F63C0">
        <w:rPr>
          <w:rFonts w:ascii="Times New Roman" w:eastAsia="Times New Roman" w:hAnsi="Times New Roman" w:cs="Times New Roman"/>
          <w:sz w:val="28"/>
          <w:szCs w:val="28"/>
          <w:lang w:eastAsia="ru-RU"/>
        </w:rPr>
        <w:lastRenderedPageBreak/>
        <w:t xml:space="preserve">согласованность, системность и последовательность </w:t>
      </w:r>
      <w:proofErr w:type="gramStart"/>
      <w:r w:rsidRPr="008F63C0">
        <w:rPr>
          <w:rFonts w:ascii="Times New Roman" w:eastAsia="Times New Roman" w:hAnsi="Times New Roman" w:cs="Times New Roman"/>
          <w:sz w:val="28"/>
          <w:szCs w:val="28"/>
          <w:lang w:eastAsia="ru-RU"/>
        </w:rPr>
        <w:t>действий,  как</w:t>
      </w:r>
      <w:proofErr w:type="gramEnd"/>
      <w:r w:rsidRPr="008F63C0">
        <w:rPr>
          <w:rFonts w:ascii="Times New Roman" w:eastAsia="Times New Roman" w:hAnsi="Times New Roman" w:cs="Times New Roman"/>
          <w:sz w:val="28"/>
          <w:szCs w:val="28"/>
          <w:lang w:eastAsia="ru-RU"/>
        </w:rPr>
        <w:t xml:space="preserve"> администрации округа, так и Собрания представителей. </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ходе голосования 11, 12, 13 сентября 2020 года избран новый состав депутатского корпуса. Депутатами Собрания представителей Ягоднинского городского округа 2 созыва избраны 15 депутатов по 4 избирательным округам Ягоднинского городского округа. По итогам тайного голосования на должность председателя Собрания представителей избрана Гаврилова Оксана Геннадьевна. Заместителем председателя избрана Захарьева Тамара Алексеевна.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Собрание представителей Ягоднинского городского округа в 2020 году в полном объеме исполняло полномочия, осуществляло представительную, правотворческую и контрольную функции в порядке и пределах, установленных федеральными законами, законами Магаданской области, Уставом Ягоднинского городского округа.</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sz w:val="28"/>
          <w:szCs w:val="28"/>
          <w:lang w:eastAsia="ru-RU"/>
        </w:rPr>
        <w:t>В 2020 году Собранием представителей проведено 11 заседаний (6 новым составом) и принято 40 решений (23 решения новым составом).</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Контрольно-счетной палатой Ягоднинского городского округа за 2020 год проведено:</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- 23 экспертных заключений на проекты постановлений по вносимым изменениям и утверждению новых муниципальных программ;</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- 3 проверки финансово-хозяйственной деятельности Бюджетного учреждения Ягоднинского городского округа;</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- 3 проверки целевого и эффективного использования средств бюджета Ягоднинского городского округа, выделенных на реализацию муниципальных программ;</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- 4 заключения экспертно-аналитических мероприятий на изменения в бюджет муниципального образования «Ягоднинский городской округ» на 2020 год;</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- 6 заключений на нормативные правовые акты;</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- 1 заключение на годовой отчет об исполнении бюджета муниципального образования «Ягоднинский городской округ» за 2019 год.</w:t>
      </w:r>
    </w:p>
    <w:p w:rsidR="008F63C0" w:rsidRPr="008F63C0" w:rsidRDefault="008F63C0" w:rsidP="008F63C0">
      <w:pPr>
        <w:shd w:val="clear" w:color="auto" w:fill="FFFFFF"/>
        <w:spacing w:after="0" w:line="240" w:lineRule="auto"/>
        <w:ind w:firstLine="709"/>
        <w:jc w:val="both"/>
        <w:rPr>
          <w:rFonts w:ascii="Times New Roman" w:eastAsia="Calibri" w:hAnsi="Times New Roman" w:cs="Times New Roman"/>
          <w:sz w:val="28"/>
          <w:szCs w:val="28"/>
          <w:lang w:eastAsia="ru-RU"/>
        </w:rPr>
      </w:pPr>
      <w:r w:rsidRPr="008F63C0">
        <w:rPr>
          <w:rFonts w:ascii="Times New Roman" w:eastAsia="Calibri" w:hAnsi="Times New Roman" w:cs="Times New Roman"/>
          <w:sz w:val="28"/>
          <w:szCs w:val="28"/>
          <w:shd w:val="clear" w:color="auto" w:fill="FFFFFF"/>
          <w:lang w:eastAsia="ru-RU"/>
        </w:rPr>
        <w:t> - 2 заключение на проект решения Собрания представителей Ягоднинского городского округа «О бюджете муниципального образования «Ягоднинский городской округ» на 2021 год и плановый период 2022 и 2023 годов (2 чтения).</w:t>
      </w: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lang w:eastAsia="ru-RU"/>
        </w:rPr>
      </w:pPr>
    </w:p>
    <w:p w:rsidR="008F63C0" w:rsidRPr="008F63C0" w:rsidRDefault="008F63C0" w:rsidP="008F63C0">
      <w:pPr>
        <w:spacing w:after="0" w:line="240" w:lineRule="auto"/>
        <w:ind w:firstLine="709"/>
        <w:jc w:val="both"/>
        <w:rPr>
          <w:rFonts w:ascii="Times New Roman" w:eastAsia="Times New Roman" w:hAnsi="Times New Roman" w:cs="Times New Roman"/>
          <w:sz w:val="28"/>
          <w:szCs w:val="28"/>
          <w:highlight w:val="yellow"/>
          <w:lang w:eastAsia="ru-RU"/>
        </w:rPr>
      </w:pPr>
    </w:p>
    <w:p w:rsidR="008F63C0" w:rsidRPr="008A5812" w:rsidRDefault="008F63C0" w:rsidP="008A5812">
      <w:pPr>
        <w:spacing w:after="0" w:line="240" w:lineRule="auto"/>
        <w:ind w:firstLine="709"/>
        <w:jc w:val="both"/>
        <w:rPr>
          <w:rFonts w:ascii="Times New Roman" w:eastAsia="Times New Roman" w:hAnsi="Times New Roman" w:cs="Times New Roman"/>
          <w:sz w:val="28"/>
          <w:szCs w:val="28"/>
          <w:lang w:eastAsia="ru-RU"/>
        </w:rPr>
      </w:pPr>
      <w:r w:rsidRPr="008F63C0">
        <w:rPr>
          <w:rFonts w:ascii="Times New Roman" w:eastAsia="Times New Roman" w:hAnsi="Times New Roman" w:cs="Times New Roman"/>
          <w:b/>
          <w:sz w:val="28"/>
          <w:szCs w:val="28"/>
          <w:lang w:eastAsia="ru-RU"/>
        </w:rPr>
        <w:t xml:space="preserve">Я благодарю депутатов Собрания представителей округа, руководителей предприятий и организаций, наших социальных партнеров, старожилов, молодежь за конструктивное сотрудничество, оперативное рассмотрение и принятие решений, имеющих большое значение для развития экономики и социальной сферы Ягоднинского района. </w:t>
      </w:r>
    </w:p>
    <w:p w:rsidR="008F63C0" w:rsidRPr="00F32398" w:rsidRDefault="008F63C0" w:rsidP="008A5812">
      <w:pPr>
        <w:spacing w:after="0" w:line="240" w:lineRule="auto"/>
        <w:ind w:firstLine="709"/>
        <w:jc w:val="both"/>
        <w:rPr>
          <w:rFonts w:ascii="Times New Roman" w:eastAsia="Times New Roman" w:hAnsi="Times New Roman" w:cs="Times New Roman"/>
          <w:b/>
          <w:sz w:val="28"/>
          <w:szCs w:val="28"/>
          <w:lang w:eastAsia="ru-RU"/>
        </w:rPr>
      </w:pPr>
      <w:r w:rsidRPr="008F63C0">
        <w:rPr>
          <w:rFonts w:ascii="Times New Roman" w:eastAsia="Times New Roman" w:hAnsi="Times New Roman" w:cs="Times New Roman"/>
          <w:b/>
          <w:sz w:val="28"/>
          <w:szCs w:val="28"/>
          <w:lang w:eastAsia="ru-RU"/>
        </w:rPr>
        <w:t>Благодарю за внимание.</w:t>
      </w:r>
    </w:p>
    <w:sectPr w:rsidR="008F63C0" w:rsidRPr="00F32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00DA"/>
    <w:multiLevelType w:val="hybridMultilevel"/>
    <w:tmpl w:val="915A963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943E0C"/>
    <w:multiLevelType w:val="hybridMultilevel"/>
    <w:tmpl w:val="07A2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F667A"/>
    <w:multiLevelType w:val="hybridMultilevel"/>
    <w:tmpl w:val="DDE6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7E9"/>
    <w:multiLevelType w:val="hybridMultilevel"/>
    <w:tmpl w:val="47DC487C"/>
    <w:lvl w:ilvl="0" w:tplc="BD4CB17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15:restartNumberingAfterBreak="0">
    <w:nsid w:val="10E66B9C"/>
    <w:multiLevelType w:val="hybridMultilevel"/>
    <w:tmpl w:val="23A26ACC"/>
    <w:lvl w:ilvl="0" w:tplc="EB8274FA">
      <w:start w:val="1"/>
      <w:numFmt w:val="decimal"/>
      <w:lvlText w:val="%1."/>
      <w:legacy w:legacy="1" w:legacySpace="0" w:legacyIndent="384"/>
      <w:lvlJc w:val="left"/>
      <w:rPr>
        <w:rFonts w:ascii="Times New Roman" w:hAnsi="Times New Roman" w:cs="Times New Roman" w:hint="default"/>
      </w:rPr>
    </w:lvl>
    <w:lvl w:ilvl="1" w:tplc="04190019">
      <w:start w:val="1"/>
      <w:numFmt w:val="lowerLetter"/>
      <w:lvlText w:val="%2."/>
      <w:lvlJc w:val="left"/>
      <w:pPr>
        <w:tabs>
          <w:tab w:val="num" w:pos="2607"/>
        </w:tabs>
        <w:ind w:left="2607" w:hanging="360"/>
      </w:pPr>
      <w:rPr>
        <w:rFonts w:cs="Times New Roman"/>
      </w:rPr>
    </w:lvl>
    <w:lvl w:ilvl="2" w:tplc="0419001B">
      <w:start w:val="1"/>
      <w:numFmt w:val="lowerRoman"/>
      <w:lvlText w:val="%3."/>
      <w:lvlJc w:val="right"/>
      <w:pPr>
        <w:tabs>
          <w:tab w:val="num" w:pos="3327"/>
        </w:tabs>
        <w:ind w:left="3327" w:hanging="180"/>
      </w:pPr>
      <w:rPr>
        <w:rFonts w:cs="Times New Roman"/>
      </w:rPr>
    </w:lvl>
    <w:lvl w:ilvl="3" w:tplc="0419000F">
      <w:start w:val="1"/>
      <w:numFmt w:val="decimal"/>
      <w:lvlText w:val="%4."/>
      <w:lvlJc w:val="left"/>
      <w:pPr>
        <w:tabs>
          <w:tab w:val="num" w:pos="4047"/>
        </w:tabs>
        <w:ind w:left="4047" w:hanging="360"/>
      </w:pPr>
      <w:rPr>
        <w:rFonts w:cs="Times New Roman"/>
      </w:rPr>
    </w:lvl>
    <w:lvl w:ilvl="4" w:tplc="04190019">
      <w:start w:val="1"/>
      <w:numFmt w:val="lowerLetter"/>
      <w:lvlText w:val="%5."/>
      <w:lvlJc w:val="left"/>
      <w:pPr>
        <w:tabs>
          <w:tab w:val="num" w:pos="4767"/>
        </w:tabs>
        <w:ind w:left="4767" w:hanging="360"/>
      </w:pPr>
      <w:rPr>
        <w:rFonts w:cs="Times New Roman"/>
      </w:rPr>
    </w:lvl>
    <w:lvl w:ilvl="5" w:tplc="0419001B">
      <w:start w:val="1"/>
      <w:numFmt w:val="lowerRoman"/>
      <w:lvlText w:val="%6."/>
      <w:lvlJc w:val="right"/>
      <w:pPr>
        <w:tabs>
          <w:tab w:val="num" w:pos="5487"/>
        </w:tabs>
        <w:ind w:left="5487" w:hanging="180"/>
      </w:pPr>
      <w:rPr>
        <w:rFonts w:cs="Times New Roman"/>
      </w:rPr>
    </w:lvl>
    <w:lvl w:ilvl="6" w:tplc="0419000F">
      <w:start w:val="1"/>
      <w:numFmt w:val="decimal"/>
      <w:lvlText w:val="%7."/>
      <w:lvlJc w:val="left"/>
      <w:pPr>
        <w:tabs>
          <w:tab w:val="num" w:pos="6207"/>
        </w:tabs>
        <w:ind w:left="6207" w:hanging="360"/>
      </w:pPr>
      <w:rPr>
        <w:rFonts w:cs="Times New Roman"/>
      </w:rPr>
    </w:lvl>
    <w:lvl w:ilvl="7" w:tplc="04190019">
      <w:start w:val="1"/>
      <w:numFmt w:val="lowerLetter"/>
      <w:lvlText w:val="%8."/>
      <w:lvlJc w:val="left"/>
      <w:pPr>
        <w:tabs>
          <w:tab w:val="num" w:pos="6927"/>
        </w:tabs>
        <w:ind w:left="6927" w:hanging="360"/>
      </w:pPr>
      <w:rPr>
        <w:rFonts w:cs="Times New Roman"/>
      </w:rPr>
    </w:lvl>
    <w:lvl w:ilvl="8" w:tplc="0419001B">
      <w:start w:val="1"/>
      <w:numFmt w:val="lowerRoman"/>
      <w:lvlText w:val="%9."/>
      <w:lvlJc w:val="right"/>
      <w:pPr>
        <w:tabs>
          <w:tab w:val="num" w:pos="7647"/>
        </w:tabs>
        <w:ind w:left="7647" w:hanging="180"/>
      </w:pPr>
      <w:rPr>
        <w:rFonts w:cs="Times New Roman"/>
      </w:rPr>
    </w:lvl>
  </w:abstractNum>
  <w:abstractNum w:abstractNumId="5" w15:restartNumberingAfterBreak="0">
    <w:nsid w:val="14AE79D3"/>
    <w:multiLevelType w:val="multilevel"/>
    <w:tmpl w:val="2AA8C3C6"/>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E15F03"/>
    <w:multiLevelType w:val="hybridMultilevel"/>
    <w:tmpl w:val="9708A3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2F559B1"/>
    <w:multiLevelType w:val="hybridMultilevel"/>
    <w:tmpl w:val="45D423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4673D7C"/>
    <w:multiLevelType w:val="hybridMultilevel"/>
    <w:tmpl w:val="217C0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BE0FC5"/>
    <w:multiLevelType w:val="hybridMultilevel"/>
    <w:tmpl w:val="40383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002857"/>
    <w:multiLevelType w:val="hybridMultilevel"/>
    <w:tmpl w:val="CEF8978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327F7EC5"/>
    <w:multiLevelType w:val="hybridMultilevel"/>
    <w:tmpl w:val="44144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00546"/>
    <w:multiLevelType w:val="multilevel"/>
    <w:tmpl w:val="05FAB7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63939E8"/>
    <w:multiLevelType w:val="hybridMultilevel"/>
    <w:tmpl w:val="8EF608B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F275BE2"/>
    <w:multiLevelType w:val="hybridMultilevel"/>
    <w:tmpl w:val="19486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F5D6335"/>
    <w:multiLevelType w:val="hybridMultilevel"/>
    <w:tmpl w:val="598A7E48"/>
    <w:lvl w:ilvl="0" w:tplc="C6B49C4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475DAA"/>
    <w:multiLevelType w:val="hybridMultilevel"/>
    <w:tmpl w:val="FBE87D32"/>
    <w:lvl w:ilvl="0" w:tplc="71DCA41E">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0FF52A8"/>
    <w:multiLevelType w:val="multilevel"/>
    <w:tmpl w:val="71343C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6ADE22D7"/>
    <w:multiLevelType w:val="hybridMultilevel"/>
    <w:tmpl w:val="81E6D202"/>
    <w:lvl w:ilvl="0" w:tplc="4BFEA12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A4B09"/>
    <w:multiLevelType w:val="hybridMultilevel"/>
    <w:tmpl w:val="1C148B64"/>
    <w:lvl w:ilvl="0" w:tplc="D0B8A5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D3D7A0B"/>
    <w:multiLevelType w:val="multilevel"/>
    <w:tmpl w:val="A10A7F9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F3B6D62"/>
    <w:multiLevelType w:val="hybridMultilevel"/>
    <w:tmpl w:val="74A09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772A86"/>
    <w:multiLevelType w:val="hybridMultilevel"/>
    <w:tmpl w:val="BAE0C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C2795A"/>
    <w:multiLevelType w:val="hybridMultilevel"/>
    <w:tmpl w:val="43CC419E"/>
    <w:lvl w:ilvl="0" w:tplc="17EC0C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12C60"/>
    <w:multiLevelType w:val="hybridMultilevel"/>
    <w:tmpl w:val="57689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EE2E21"/>
    <w:multiLevelType w:val="hybridMultilevel"/>
    <w:tmpl w:val="1C3C8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num>
  <w:num w:numId="4">
    <w:abstractNumId w:val="15"/>
  </w:num>
  <w:num w:numId="5">
    <w:abstractNumId w:val="1"/>
  </w:num>
  <w:num w:numId="6">
    <w:abstractNumId w:val="23"/>
  </w:num>
  <w:num w:numId="7">
    <w:abstractNumId w:val="3"/>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9"/>
  </w:num>
  <w:num w:numId="19">
    <w:abstractNumId w:val="25"/>
  </w:num>
  <w:num w:numId="20">
    <w:abstractNumId w:val="6"/>
  </w:num>
  <w:num w:numId="21">
    <w:abstractNumId w:val="0"/>
  </w:num>
  <w:num w:numId="22">
    <w:abstractNumId w:val="5"/>
  </w:num>
  <w:num w:numId="23">
    <w:abstractNumId w:val="2"/>
  </w:num>
  <w:num w:numId="24">
    <w:abstractNumId w:val="19"/>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56"/>
    <w:rsid w:val="000B1862"/>
    <w:rsid w:val="000C3207"/>
    <w:rsid w:val="001D14EB"/>
    <w:rsid w:val="00437A26"/>
    <w:rsid w:val="00500973"/>
    <w:rsid w:val="0061588B"/>
    <w:rsid w:val="0073416A"/>
    <w:rsid w:val="008A5812"/>
    <w:rsid w:val="008F63C0"/>
    <w:rsid w:val="00902D9B"/>
    <w:rsid w:val="00906797"/>
    <w:rsid w:val="009249D5"/>
    <w:rsid w:val="009437D4"/>
    <w:rsid w:val="00954D37"/>
    <w:rsid w:val="0096216B"/>
    <w:rsid w:val="00974B66"/>
    <w:rsid w:val="00996093"/>
    <w:rsid w:val="009F5FCA"/>
    <w:rsid w:val="00B72AEB"/>
    <w:rsid w:val="00BA7B49"/>
    <w:rsid w:val="00CD51D5"/>
    <w:rsid w:val="00CD7E99"/>
    <w:rsid w:val="00D402C5"/>
    <w:rsid w:val="00D64156"/>
    <w:rsid w:val="00DD7AC0"/>
    <w:rsid w:val="00F07E78"/>
    <w:rsid w:val="00F32398"/>
    <w:rsid w:val="00FA7B7C"/>
    <w:rsid w:val="00FE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69081-DC79-4ABB-BA1F-21EB5B18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679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906797"/>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797"/>
    <w:rPr>
      <w:rFonts w:ascii="Times New Roman" w:eastAsia="Times New Roman" w:hAnsi="Times New Roman" w:cs="Times New Roman"/>
      <w:sz w:val="28"/>
      <w:szCs w:val="20"/>
      <w:lang w:eastAsia="ru-RU"/>
    </w:rPr>
  </w:style>
  <w:style w:type="paragraph" w:customStyle="1" w:styleId="41">
    <w:name w:val="Заголовок 41"/>
    <w:basedOn w:val="a"/>
    <w:next w:val="a"/>
    <w:uiPriority w:val="9"/>
    <w:semiHidden/>
    <w:unhideWhenUsed/>
    <w:qFormat/>
    <w:rsid w:val="00906797"/>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906797"/>
  </w:style>
  <w:style w:type="paragraph" w:styleId="a3">
    <w:name w:val="No Spacing"/>
    <w:uiPriority w:val="1"/>
    <w:qFormat/>
    <w:rsid w:val="00906797"/>
    <w:pPr>
      <w:spacing w:after="0" w:line="240" w:lineRule="auto"/>
    </w:pPr>
    <w:rPr>
      <w:rFonts w:eastAsia="Times New Roman"/>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906797"/>
    <w:pPr>
      <w:spacing w:before="100" w:beforeAutospacing="1" w:after="100" w:afterAutospacing="1" w:line="240" w:lineRule="auto"/>
    </w:pPr>
    <w:rPr>
      <w:rFonts w:ascii="Tahoma" w:eastAsia="Times New Roman" w:hAnsi="Tahoma" w:cs="Tahoma"/>
      <w:sz w:val="20"/>
      <w:szCs w:val="20"/>
      <w:lang w:val="en-US"/>
    </w:rPr>
  </w:style>
  <w:style w:type="paragraph" w:styleId="a5">
    <w:name w:val="Normal (Web)"/>
    <w:basedOn w:val="a"/>
    <w:uiPriority w:val="99"/>
    <w:rsid w:val="0090679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сновной текст_"/>
    <w:basedOn w:val="a0"/>
    <w:link w:val="12"/>
    <w:rsid w:val="00906797"/>
    <w:rPr>
      <w:spacing w:val="6"/>
      <w:sz w:val="28"/>
      <w:szCs w:val="28"/>
      <w:shd w:val="clear" w:color="auto" w:fill="FFFFFF"/>
    </w:rPr>
  </w:style>
  <w:style w:type="paragraph" w:customStyle="1" w:styleId="12">
    <w:name w:val="Основной текст1"/>
    <w:basedOn w:val="a"/>
    <w:link w:val="a6"/>
    <w:rsid w:val="00906797"/>
    <w:pPr>
      <w:widowControl w:val="0"/>
      <w:shd w:val="clear" w:color="auto" w:fill="FFFFFF"/>
      <w:spacing w:before="660" w:after="0" w:line="367" w:lineRule="exact"/>
      <w:jc w:val="both"/>
    </w:pPr>
    <w:rPr>
      <w:spacing w:val="6"/>
      <w:sz w:val="28"/>
      <w:szCs w:val="28"/>
    </w:rPr>
  </w:style>
  <w:style w:type="character" w:customStyle="1" w:styleId="12pt0pt">
    <w:name w:val="Основной текст + 12 pt;Интервал 0 pt"/>
    <w:basedOn w:val="a6"/>
    <w:rsid w:val="00906797"/>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ru-RU" w:eastAsia="ru-RU" w:bidi="ru-RU"/>
    </w:rPr>
  </w:style>
  <w:style w:type="paragraph" w:customStyle="1" w:styleId="3">
    <w:name w:val="Основной текст3"/>
    <w:basedOn w:val="a"/>
    <w:rsid w:val="00906797"/>
    <w:pPr>
      <w:widowControl w:val="0"/>
      <w:shd w:val="clear" w:color="auto" w:fill="FFFFFF"/>
      <w:spacing w:before="360" w:after="240" w:line="278" w:lineRule="exact"/>
      <w:ind w:hanging="480"/>
      <w:jc w:val="both"/>
    </w:pPr>
    <w:rPr>
      <w:rFonts w:ascii="Times New Roman" w:eastAsia="Times New Roman" w:hAnsi="Times New Roman" w:cs="Times New Roman"/>
      <w:color w:val="000000"/>
      <w:sz w:val="23"/>
      <w:szCs w:val="23"/>
      <w:lang w:eastAsia="ru-RU"/>
    </w:rPr>
  </w:style>
  <w:style w:type="character" w:customStyle="1" w:styleId="30">
    <w:name w:val="Основной текст (3)_"/>
    <w:link w:val="31"/>
    <w:uiPriority w:val="99"/>
    <w:locked/>
    <w:rsid w:val="00906797"/>
    <w:rPr>
      <w:rFonts w:ascii="Times New Roman" w:hAnsi="Times New Roman" w:cs="Times New Roman"/>
      <w:i/>
      <w:iCs/>
      <w:sz w:val="21"/>
      <w:szCs w:val="21"/>
      <w:shd w:val="clear" w:color="auto" w:fill="FFFFFF"/>
    </w:rPr>
  </w:style>
  <w:style w:type="character" w:customStyle="1" w:styleId="37">
    <w:name w:val="Основной текст (3) + 7"/>
    <w:aliases w:val="5 pt4,Не курсив"/>
    <w:uiPriority w:val="99"/>
    <w:rsid w:val="00906797"/>
    <w:rPr>
      <w:rFonts w:ascii="Times New Roman" w:hAnsi="Times New Roman" w:cs="Times New Roman"/>
      <w:i/>
      <w:iCs/>
      <w:color w:val="000000"/>
      <w:spacing w:val="0"/>
      <w:w w:val="100"/>
      <w:position w:val="0"/>
      <w:sz w:val="15"/>
      <w:szCs w:val="15"/>
      <w:u w:val="none"/>
      <w:lang w:val="ru-RU"/>
    </w:rPr>
  </w:style>
  <w:style w:type="character" w:customStyle="1" w:styleId="6">
    <w:name w:val="Основной текст (6)_"/>
    <w:link w:val="60"/>
    <w:locked/>
    <w:rsid w:val="00906797"/>
    <w:rPr>
      <w:rFonts w:ascii="Times New Roman" w:hAnsi="Times New Roman" w:cs="Times New Roman"/>
      <w:b/>
      <w:bCs/>
      <w:sz w:val="32"/>
      <w:szCs w:val="32"/>
      <w:shd w:val="clear" w:color="auto" w:fill="FFFFFF"/>
    </w:rPr>
  </w:style>
  <w:style w:type="character" w:customStyle="1" w:styleId="2pt">
    <w:name w:val="Основной текст + Интервал 2 pt"/>
    <w:uiPriority w:val="99"/>
    <w:rsid w:val="00906797"/>
    <w:rPr>
      <w:rFonts w:ascii="Times New Roman" w:hAnsi="Times New Roman" w:cs="Times New Roman"/>
      <w:color w:val="000000"/>
      <w:spacing w:val="40"/>
      <w:w w:val="100"/>
      <w:position w:val="0"/>
      <w:sz w:val="23"/>
      <w:szCs w:val="23"/>
      <w:u w:val="none"/>
      <w:lang w:val="ru-RU"/>
    </w:rPr>
  </w:style>
  <w:style w:type="character" w:customStyle="1" w:styleId="a7">
    <w:name w:val="Основной текст + Полужирный"/>
    <w:rsid w:val="00906797"/>
    <w:rPr>
      <w:rFonts w:ascii="Times New Roman" w:hAnsi="Times New Roman" w:cs="Times New Roman"/>
      <w:b/>
      <w:bCs/>
      <w:color w:val="000000"/>
      <w:spacing w:val="0"/>
      <w:w w:val="100"/>
      <w:position w:val="0"/>
      <w:sz w:val="23"/>
      <w:szCs w:val="23"/>
      <w:u w:val="none"/>
      <w:lang w:val="ru-RU"/>
    </w:rPr>
  </w:style>
  <w:style w:type="character" w:customStyle="1" w:styleId="7">
    <w:name w:val="Основной текст (7)_"/>
    <w:link w:val="71"/>
    <w:locked/>
    <w:rsid w:val="00906797"/>
    <w:rPr>
      <w:rFonts w:ascii="Times New Roman" w:hAnsi="Times New Roman" w:cs="Times New Roman"/>
      <w:b/>
      <w:bCs/>
      <w:sz w:val="23"/>
      <w:szCs w:val="23"/>
      <w:shd w:val="clear" w:color="auto" w:fill="FFFFFF"/>
    </w:rPr>
  </w:style>
  <w:style w:type="paragraph" w:customStyle="1" w:styleId="31">
    <w:name w:val="Основной текст (3)"/>
    <w:basedOn w:val="a"/>
    <w:link w:val="30"/>
    <w:uiPriority w:val="99"/>
    <w:rsid w:val="00906797"/>
    <w:pPr>
      <w:widowControl w:val="0"/>
      <w:shd w:val="clear" w:color="auto" w:fill="FFFFFF"/>
      <w:spacing w:before="8160" w:after="0" w:line="283" w:lineRule="exact"/>
    </w:pPr>
    <w:rPr>
      <w:rFonts w:ascii="Times New Roman" w:hAnsi="Times New Roman" w:cs="Times New Roman"/>
      <w:i/>
      <w:iCs/>
      <w:sz w:val="21"/>
      <w:szCs w:val="21"/>
    </w:rPr>
  </w:style>
  <w:style w:type="paragraph" w:customStyle="1" w:styleId="60">
    <w:name w:val="Основной текст (6)"/>
    <w:basedOn w:val="a"/>
    <w:link w:val="6"/>
    <w:rsid w:val="00906797"/>
    <w:pPr>
      <w:widowControl w:val="0"/>
      <w:shd w:val="clear" w:color="auto" w:fill="FFFFFF"/>
      <w:spacing w:before="600" w:after="300" w:line="240" w:lineRule="atLeast"/>
      <w:jc w:val="center"/>
    </w:pPr>
    <w:rPr>
      <w:rFonts w:ascii="Times New Roman" w:hAnsi="Times New Roman" w:cs="Times New Roman"/>
      <w:b/>
      <w:bCs/>
      <w:sz w:val="32"/>
      <w:szCs w:val="32"/>
    </w:rPr>
  </w:style>
  <w:style w:type="paragraph" w:customStyle="1" w:styleId="71">
    <w:name w:val="Основной текст (7)1"/>
    <w:basedOn w:val="a"/>
    <w:link w:val="7"/>
    <w:rsid w:val="00906797"/>
    <w:pPr>
      <w:widowControl w:val="0"/>
      <w:shd w:val="clear" w:color="auto" w:fill="FFFFFF"/>
      <w:spacing w:before="540" w:after="240" w:line="240" w:lineRule="atLeast"/>
      <w:ind w:hanging="1840"/>
    </w:pPr>
    <w:rPr>
      <w:rFonts w:ascii="Times New Roman" w:hAnsi="Times New Roman" w:cs="Times New Roman"/>
      <w:b/>
      <w:bCs/>
      <w:sz w:val="23"/>
      <w:szCs w:val="23"/>
    </w:rPr>
  </w:style>
  <w:style w:type="paragraph" w:customStyle="1" w:styleId="ConsPlusNonformat">
    <w:name w:val="ConsPlusNonformat"/>
    <w:uiPriority w:val="99"/>
    <w:rsid w:val="00906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90679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906797"/>
    <w:rPr>
      <w:rFonts w:ascii="Times New Roman" w:eastAsia="Times New Roman" w:hAnsi="Times New Roman" w:cs="Times New Roman"/>
      <w:sz w:val="24"/>
      <w:szCs w:val="24"/>
      <w:lang w:eastAsia="ru-RU"/>
    </w:rPr>
  </w:style>
  <w:style w:type="paragraph" w:customStyle="1" w:styleId="13">
    <w:name w:val="Название1"/>
    <w:basedOn w:val="a"/>
    <w:next w:val="a"/>
    <w:uiPriority w:val="10"/>
    <w:qFormat/>
    <w:rsid w:val="0090679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8">
    <w:name w:val="Название Знак"/>
    <w:basedOn w:val="a0"/>
    <w:link w:val="a9"/>
    <w:uiPriority w:val="10"/>
    <w:rsid w:val="00906797"/>
    <w:rPr>
      <w:rFonts w:ascii="Cambria" w:eastAsia="Times New Roman" w:hAnsi="Cambria" w:cs="Times New Roman"/>
      <w:color w:val="17365D"/>
      <w:spacing w:val="5"/>
      <w:kern w:val="28"/>
      <w:sz w:val="52"/>
      <w:szCs w:val="52"/>
    </w:rPr>
  </w:style>
  <w:style w:type="paragraph" w:customStyle="1" w:styleId="14">
    <w:name w:val="Абзац списка1"/>
    <w:basedOn w:val="a"/>
    <w:next w:val="aa"/>
    <w:uiPriority w:val="34"/>
    <w:qFormat/>
    <w:rsid w:val="00906797"/>
    <w:pPr>
      <w:spacing w:after="200" w:line="276" w:lineRule="auto"/>
      <w:ind w:left="720"/>
      <w:contextualSpacing/>
    </w:pPr>
  </w:style>
  <w:style w:type="paragraph" w:styleId="ab">
    <w:name w:val="Body Text"/>
    <w:basedOn w:val="a"/>
    <w:link w:val="ac"/>
    <w:uiPriority w:val="99"/>
    <w:semiHidden/>
    <w:unhideWhenUsed/>
    <w:rsid w:val="00906797"/>
    <w:pPr>
      <w:spacing w:after="120" w:line="276" w:lineRule="auto"/>
    </w:pPr>
    <w:rPr>
      <w:rFonts w:eastAsia="Times New Roman"/>
      <w:lang w:eastAsia="ru-RU"/>
    </w:rPr>
  </w:style>
  <w:style w:type="character" w:customStyle="1" w:styleId="ac">
    <w:name w:val="Основной текст Знак"/>
    <w:basedOn w:val="a0"/>
    <w:link w:val="ab"/>
    <w:uiPriority w:val="99"/>
    <w:semiHidden/>
    <w:rsid w:val="00906797"/>
    <w:rPr>
      <w:rFonts w:eastAsia="Times New Roman"/>
      <w:lang w:eastAsia="ru-RU"/>
    </w:rPr>
  </w:style>
  <w:style w:type="paragraph" w:customStyle="1" w:styleId="15">
    <w:name w:val="заголовок 1"/>
    <w:basedOn w:val="a"/>
    <w:next w:val="a"/>
    <w:rsid w:val="00906797"/>
    <w:pPr>
      <w:keepNext/>
      <w:autoSpaceDE w:val="0"/>
      <w:autoSpaceDN w:val="0"/>
      <w:spacing w:after="0" w:line="240" w:lineRule="atLeast"/>
      <w:jc w:val="center"/>
      <w:outlineLvl w:val="0"/>
    </w:pPr>
    <w:rPr>
      <w:rFonts w:ascii="Times New Roman" w:eastAsia="Times New Roman" w:hAnsi="Times New Roman" w:cs="Times New Roman"/>
      <w:b/>
      <w:bCs/>
      <w:sz w:val="48"/>
      <w:szCs w:val="48"/>
      <w:lang w:eastAsia="ru-RU"/>
    </w:rPr>
  </w:style>
  <w:style w:type="paragraph" w:customStyle="1" w:styleId="16">
    <w:name w:val="Стиль1"/>
    <w:basedOn w:val="a"/>
    <w:uiPriority w:val="99"/>
    <w:rsid w:val="00906797"/>
    <w:pPr>
      <w:spacing w:after="0" w:line="240" w:lineRule="auto"/>
      <w:jc w:val="both"/>
    </w:pPr>
    <w:rPr>
      <w:rFonts w:ascii="Times New Roman" w:eastAsia="Times New Roman" w:hAnsi="Times New Roman" w:cs="Times New Roman"/>
      <w:sz w:val="24"/>
      <w:szCs w:val="24"/>
      <w:lang w:eastAsia="ru-RU"/>
    </w:rPr>
  </w:style>
  <w:style w:type="paragraph" w:customStyle="1" w:styleId="21">
    <w:name w:val="Стиль2"/>
    <w:basedOn w:val="a"/>
    <w:autoRedefine/>
    <w:qFormat/>
    <w:rsid w:val="00906797"/>
    <w:pPr>
      <w:spacing w:after="0" w:line="240" w:lineRule="auto"/>
      <w:ind w:firstLine="284"/>
      <w:jc w:val="both"/>
    </w:pPr>
    <w:rPr>
      <w:rFonts w:ascii="Times New Roman" w:eastAsia="Times New Roman" w:hAnsi="Times New Roman" w:cs="Times New Roman"/>
      <w:sz w:val="24"/>
      <w:szCs w:val="24"/>
      <w:lang w:eastAsia="ru-RU"/>
    </w:rPr>
  </w:style>
  <w:style w:type="character" w:customStyle="1" w:styleId="ad">
    <w:name w:val="Колонтитул_"/>
    <w:link w:val="17"/>
    <w:uiPriority w:val="99"/>
    <w:locked/>
    <w:rsid w:val="00906797"/>
    <w:rPr>
      <w:rFonts w:ascii="Times New Roman" w:hAnsi="Times New Roman"/>
      <w:sz w:val="23"/>
      <w:shd w:val="clear" w:color="auto" w:fill="FFFFFF"/>
    </w:rPr>
  </w:style>
  <w:style w:type="paragraph" w:customStyle="1" w:styleId="17">
    <w:name w:val="Колонтитул1"/>
    <w:basedOn w:val="a"/>
    <w:link w:val="ad"/>
    <w:uiPriority w:val="99"/>
    <w:rsid w:val="00906797"/>
    <w:pPr>
      <w:widowControl w:val="0"/>
      <w:shd w:val="clear" w:color="auto" w:fill="FFFFFF"/>
      <w:spacing w:after="0" w:line="240" w:lineRule="atLeast"/>
    </w:pPr>
    <w:rPr>
      <w:rFonts w:ascii="Times New Roman" w:hAnsi="Times New Roman"/>
      <w:sz w:val="23"/>
    </w:rPr>
  </w:style>
  <w:style w:type="paragraph" w:styleId="ae">
    <w:name w:val="header"/>
    <w:basedOn w:val="a"/>
    <w:link w:val="af"/>
    <w:uiPriority w:val="99"/>
    <w:semiHidden/>
    <w:unhideWhenUsed/>
    <w:rsid w:val="00906797"/>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semiHidden/>
    <w:rsid w:val="00906797"/>
    <w:rPr>
      <w:rFonts w:eastAsia="Times New Roman"/>
      <w:lang w:eastAsia="ru-RU"/>
    </w:rPr>
  </w:style>
  <w:style w:type="paragraph" w:styleId="af0">
    <w:name w:val="footer"/>
    <w:basedOn w:val="a"/>
    <w:link w:val="af1"/>
    <w:uiPriority w:val="99"/>
    <w:semiHidden/>
    <w:unhideWhenUsed/>
    <w:rsid w:val="00906797"/>
    <w:pPr>
      <w:tabs>
        <w:tab w:val="center" w:pos="4677"/>
        <w:tab w:val="right" w:pos="9355"/>
      </w:tabs>
      <w:spacing w:after="0" w:line="240" w:lineRule="auto"/>
    </w:pPr>
    <w:rPr>
      <w:rFonts w:eastAsia="Times New Roman"/>
      <w:lang w:eastAsia="ru-RU"/>
    </w:rPr>
  </w:style>
  <w:style w:type="character" w:customStyle="1" w:styleId="af1">
    <w:name w:val="Нижний колонтитул Знак"/>
    <w:basedOn w:val="a0"/>
    <w:link w:val="af0"/>
    <w:uiPriority w:val="99"/>
    <w:semiHidden/>
    <w:rsid w:val="00906797"/>
    <w:rPr>
      <w:rFonts w:eastAsia="Times New Roman"/>
      <w:lang w:eastAsia="ru-RU"/>
    </w:rPr>
  </w:style>
  <w:style w:type="character" w:customStyle="1" w:styleId="apple-converted-space">
    <w:name w:val="apple-converted-space"/>
    <w:basedOn w:val="a0"/>
    <w:rsid w:val="00906797"/>
  </w:style>
  <w:style w:type="paragraph" w:customStyle="1" w:styleId="210">
    <w:name w:val="Основной текст с отступом 21"/>
    <w:basedOn w:val="a"/>
    <w:rsid w:val="00906797"/>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906797"/>
    <w:pPr>
      <w:autoSpaceDE w:val="0"/>
      <w:autoSpaceDN w:val="0"/>
      <w:adjustRightInd w:val="0"/>
      <w:spacing w:after="0" w:line="240" w:lineRule="auto"/>
    </w:pPr>
    <w:rPr>
      <w:rFonts w:ascii="Arial" w:eastAsia="Times New Roman" w:hAnsi="Arial" w:cs="Arial"/>
      <w:sz w:val="20"/>
      <w:szCs w:val="20"/>
      <w:lang w:eastAsia="ru-RU"/>
    </w:rPr>
  </w:style>
  <w:style w:type="character" w:styleId="af2">
    <w:name w:val="Hyperlink"/>
    <w:uiPriority w:val="99"/>
    <w:unhideWhenUsed/>
    <w:rsid w:val="00906797"/>
    <w:rPr>
      <w:color w:val="0000FF"/>
      <w:u w:val="single"/>
    </w:rPr>
  </w:style>
  <w:style w:type="paragraph" w:customStyle="1" w:styleId="18">
    <w:name w:val="Обычный1"/>
    <w:rsid w:val="00906797"/>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12">
    <w:name w:val="Font Style12"/>
    <w:uiPriority w:val="99"/>
    <w:rsid w:val="00906797"/>
    <w:rPr>
      <w:rFonts w:ascii="Times New Roman" w:hAnsi="Times New Roman"/>
      <w:sz w:val="22"/>
    </w:rPr>
  </w:style>
  <w:style w:type="character" w:customStyle="1" w:styleId="40">
    <w:name w:val="Заголовок 4 Знак"/>
    <w:basedOn w:val="a0"/>
    <w:link w:val="4"/>
    <w:uiPriority w:val="9"/>
    <w:rsid w:val="00906797"/>
    <w:rPr>
      <w:rFonts w:ascii="Cambria" w:eastAsia="Times New Roman" w:hAnsi="Cambria" w:cs="Times New Roman"/>
      <w:b/>
      <w:bCs/>
      <w:i/>
      <w:iCs/>
      <w:color w:val="4F81BD"/>
    </w:rPr>
  </w:style>
  <w:style w:type="paragraph" w:customStyle="1" w:styleId="19">
    <w:name w:val="Основной текст с отступом1"/>
    <w:basedOn w:val="a"/>
    <w:next w:val="af3"/>
    <w:link w:val="af4"/>
    <w:uiPriority w:val="99"/>
    <w:semiHidden/>
    <w:unhideWhenUsed/>
    <w:rsid w:val="00906797"/>
    <w:pPr>
      <w:spacing w:after="120"/>
      <w:ind w:left="283"/>
    </w:pPr>
    <w:rPr>
      <w:rFonts w:eastAsia="Calibri"/>
    </w:rPr>
  </w:style>
  <w:style w:type="character" w:customStyle="1" w:styleId="af4">
    <w:name w:val="Основной текст с отступом Знак"/>
    <w:basedOn w:val="a0"/>
    <w:link w:val="19"/>
    <w:uiPriority w:val="99"/>
    <w:semiHidden/>
    <w:rsid w:val="00906797"/>
    <w:rPr>
      <w:rFonts w:eastAsia="Calibri"/>
      <w:lang w:eastAsia="en-US"/>
    </w:rPr>
  </w:style>
  <w:style w:type="character" w:customStyle="1" w:styleId="42">
    <w:name w:val="Основной текст4"/>
    <w:uiPriority w:val="99"/>
    <w:rsid w:val="00906797"/>
    <w:rPr>
      <w:rFonts w:ascii="Times New Roman" w:hAnsi="Times New Roman"/>
      <w:color w:val="000000"/>
      <w:spacing w:val="0"/>
      <w:w w:val="100"/>
      <w:position w:val="0"/>
      <w:sz w:val="25"/>
      <w:u w:val="none"/>
      <w:lang w:val="ru-RU"/>
    </w:rPr>
  </w:style>
  <w:style w:type="paragraph" w:customStyle="1" w:styleId="130">
    <w:name w:val="Основной текст13"/>
    <w:basedOn w:val="a"/>
    <w:uiPriority w:val="99"/>
    <w:rsid w:val="00906797"/>
    <w:pPr>
      <w:widowControl w:val="0"/>
      <w:shd w:val="clear" w:color="auto" w:fill="FFFFFF"/>
      <w:spacing w:after="0" w:line="485" w:lineRule="exact"/>
      <w:ind w:hanging="700"/>
      <w:jc w:val="both"/>
    </w:pPr>
    <w:rPr>
      <w:rFonts w:ascii="Times New Roman" w:eastAsia="Courier New" w:hAnsi="Times New Roman" w:cs="Times New Roman"/>
      <w:sz w:val="25"/>
      <w:szCs w:val="20"/>
      <w:lang w:eastAsia="ru-RU"/>
    </w:rPr>
  </w:style>
  <w:style w:type="character" w:customStyle="1" w:styleId="norm">
    <w:name w:val="norm"/>
    <w:basedOn w:val="a0"/>
    <w:rsid w:val="00906797"/>
  </w:style>
  <w:style w:type="paragraph" w:styleId="a9">
    <w:name w:val="Title"/>
    <w:basedOn w:val="a"/>
    <w:next w:val="a"/>
    <w:link w:val="a8"/>
    <w:uiPriority w:val="10"/>
    <w:qFormat/>
    <w:rsid w:val="00906797"/>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a">
    <w:name w:val="Название Знак1"/>
    <w:basedOn w:val="a0"/>
    <w:uiPriority w:val="10"/>
    <w:rsid w:val="00906797"/>
    <w:rPr>
      <w:rFonts w:asciiTheme="majorHAnsi" w:eastAsiaTheme="majorEastAsia" w:hAnsiTheme="majorHAnsi" w:cstheme="majorBidi"/>
      <w:spacing w:val="-10"/>
      <w:kern w:val="28"/>
      <w:sz w:val="56"/>
      <w:szCs w:val="56"/>
    </w:rPr>
  </w:style>
  <w:style w:type="paragraph" w:styleId="aa">
    <w:name w:val="List Paragraph"/>
    <w:basedOn w:val="a"/>
    <w:uiPriority w:val="34"/>
    <w:qFormat/>
    <w:rsid w:val="00906797"/>
    <w:pPr>
      <w:ind w:left="720"/>
      <w:contextualSpacing/>
    </w:pPr>
  </w:style>
  <w:style w:type="character" w:customStyle="1" w:styleId="410">
    <w:name w:val="Заголовок 4 Знак1"/>
    <w:basedOn w:val="a0"/>
    <w:uiPriority w:val="9"/>
    <w:semiHidden/>
    <w:rsid w:val="00906797"/>
    <w:rPr>
      <w:rFonts w:asciiTheme="majorHAnsi" w:eastAsiaTheme="majorEastAsia" w:hAnsiTheme="majorHAnsi" w:cstheme="majorBidi"/>
      <w:i/>
      <w:iCs/>
      <w:color w:val="2E74B5" w:themeColor="accent1" w:themeShade="BF"/>
    </w:rPr>
  </w:style>
  <w:style w:type="paragraph" w:styleId="af3">
    <w:name w:val="Body Text Indent"/>
    <w:basedOn w:val="a"/>
    <w:link w:val="1b"/>
    <w:uiPriority w:val="99"/>
    <w:semiHidden/>
    <w:unhideWhenUsed/>
    <w:rsid w:val="00906797"/>
    <w:pPr>
      <w:spacing w:after="120"/>
      <w:ind w:left="283"/>
    </w:pPr>
  </w:style>
  <w:style w:type="character" w:customStyle="1" w:styleId="1b">
    <w:name w:val="Основной текст с отступом Знак1"/>
    <w:basedOn w:val="a0"/>
    <w:link w:val="af3"/>
    <w:uiPriority w:val="99"/>
    <w:semiHidden/>
    <w:rsid w:val="00906797"/>
  </w:style>
  <w:style w:type="paragraph" w:styleId="af5">
    <w:name w:val="Balloon Text"/>
    <w:basedOn w:val="a"/>
    <w:link w:val="af6"/>
    <w:uiPriority w:val="99"/>
    <w:semiHidden/>
    <w:unhideWhenUsed/>
    <w:rsid w:val="009437D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437D4"/>
    <w:rPr>
      <w:rFonts w:ascii="Segoe UI" w:hAnsi="Segoe UI" w:cs="Segoe UI"/>
      <w:sz w:val="18"/>
      <w:szCs w:val="18"/>
    </w:rPr>
  </w:style>
  <w:style w:type="numbering" w:customStyle="1" w:styleId="22">
    <w:name w:val="Нет списка2"/>
    <w:next w:val="a2"/>
    <w:uiPriority w:val="99"/>
    <w:semiHidden/>
    <w:unhideWhenUsed/>
    <w:rsid w:val="008F63C0"/>
  </w:style>
  <w:style w:type="character" w:styleId="af7">
    <w:name w:val="Strong"/>
    <w:basedOn w:val="a0"/>
    <w:uiPriority w:val="22"/>
    <w:qFormat/>
    <w:rsid w:val="008F63C0"/>
    <w:rPr>
      <w:b/>
      <w:bCs/>
    </w:rPr>
  </w:style>
  <w:style w:type="paragraph" w:styleId="23">
    <w:name w:val="Body Text Indent 2"/>
    <w:basedOn w:val="a"/>
    <w:link w:val="24"/>
    <w:rsid w:val="008F63C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F63C0"/>
    <w:rPr>
      <w:rFonts w:ascii="Times New Roman" w:eastAsia="Times New Roman" w:hAnsi="Times New Roman" w:cs="Times New Roman"/>
      <w:sz w:val="24"/>
      <w:szCs w:val="24"/>
      <w:lang w:eastAsia="ru-RU"/>
    </w:rPr>
  </w:style>
  <w:style w:type="table" w:customStyle="1" w:styleId="1c">
    <w:name w:val="Сетка таблицы1"/>
    <w:basedOn w:val="a1"/>
    <w:next w:val="af8"/>
    <w:uiPriority w:val="59"/>
    <w:rsid w:val="008F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0pt">
    <w:name w:val="Основной текст (2) + 9;5 pt;Интервал 0 pt"/>
    <w:basedOn w:val="a0"/>
    <w:rsid w:val="008F63C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Calibri11pt">
    <w:name w:val="Основной текст (2) + Calibri;11 pt;Полужирный"/>
    <w:basedOn w:val="a0"/>
    <w:rsid w:val="008F63C0"/>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a0"/>
    <w:rsid w:val="008F63C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MicrosoftSansSerif9pt">
    <w:name w:val="Основной текст (2) + Microsoft Sans Serif;9 pt"/>
    <w:basedOn w:val="a0"/>
    <w:rsid w:val="008F63C0"/>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MicrosoftSansSerif85pt">
    <w:name w:val="Основной текст (2) + Microsoft Sans Serif;8;5 pt"/>
    <w:basedOn w:val="a0"/>
    <w:rsid w:val="008F63C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paragraph" w:customStyle="1" w:styleId="msonormalmrcssattr">
    <w:name w:val="msonormal_mr_css_attr"/>
    <w:basedOn w:val="a"/>
    <w:rsid w:val="008F63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8F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2959;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82959;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2959;fld=134" TargetMode="External"/><Relationship Id="rId11" Type="http://schemas.openxmlformats.org/officeDocument/2006/relationships/hyperlink" Target="file:///C:\content\act\caa990e2-818d-49f8-9cab-ecc46e4bab93.html" TargetMode="External"/><Relationship Id="rId5" Type="http://schemas.openxmlformats.org/officeDocument/2006/relationships/hyperlink" Target="http://yagodnoeadm.ru" TargetMode="External"/><Relationship Id="rId10" Type="http://schemas.openxmlformats.org/officeDocument/2006/relationships/hyperlink" Target="consultantplus://offline/main?base=RLAW439;n=36705;fld=134" TargetMode="External"/><Relationship Id="rId4" Type="http://schemas.openxmlformats.org/officeDocument/2006/relationships/webSettings" Target="webSettings.xml"/><Relationship Id="rId9" Type="http://schemas.openxmlformats.org/officeDocument/2006/relationships/hyperlink" Target="consultantplus://offline/main?base=LAW;n=8955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Pages>
  <Words>20680</Words>
  <Characters>117880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7</cp:revision>
  <cp:lastPrinted>2021-03-05T04:16:00Z</cp:lastPrinted>
  <dcterms:created xsi:type="dcterms:W3CDTF">2021-03-04T04:13:00Z</dcterms:created>
  <dcterms:modified xsi:type="dcterms:W3CDTF">2021-03-05T18:53:00Z</dcterms:modified>
</cp:coreProperties>
</file>