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BC" w:rsidRDefault="00C876BC" w:rsidP="00C876BC">
      <w:pPr>
        <w:pStyle w:val="a4"/>
        <w:ind w:right="-2"/>
        <w:jc w:val="both"/>
        <w:rPr>
          <w:sz w:val="35"/>
          <w:szCs w:val="35"/>
        </w:rPr>
      </w:pPr>
      <w:r>
        <w:rPr>
          <w:sz w:val="35"/>
          <w:szCs w:val="35"/>
        </w:rPr>
        <w:t>ЯГ</w:t>
      </w:r>
      <w:bookmarkStart w:id="0" w:name="_GoBack"/>
      <w:bookmarkEnd w:id="0"/>
      <w:r>
        <w:rPr>
          <w:sz w:val="35"/>
          <w:szCs w:val="35"/>
        </w:rPr>
        <w:t>ОДНИНСКИЙ РАЙОН МАГАДАНСКОЙ ОБЛАСТИ</w:t>
      </w:r>
    </w:p>
    <w:p w:rsidR="00C876BC" w:rsidRDefault="00C876BC" w:rsidP="00C876BC">
      <w:pPr>
        <w:ind w:right="-2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686232, поселок Ягодное, </w:t>
      </w:r>
      <w:proofErr w:type="spellStart"/>
      <w:r>
        <w:rPr>
          <w:rFonts w:ascii="Times New Roman" w:hAnsi="Times New Roman" w:cs="Times New Roman"/>
          <w:sz w:val="13"/>
          <w:szCs w:val="13"/>
        </w:rPr>
        <w:t>Ягоднинский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район, Магаданская область, улица Спортивная, дом 6, тел. 23529, 22858, факс 22042,</w:t>
      </w:r>
      <w:r>
        <w:rPr>
          <w:rFonts w:ascii="Times New Roman" w:hAnsi="Times New Roman" w:cs="Times New Roman"/>
          <w:sz w:val="13"/>
          <w:szCs w:val="13"/>
          <w:lang w:val="en-US"/>
        </w:rPr>
        <w:t>E</w:t>
      </w:r>
      <w:r>
        <w:rPr>
          <w:rFonts w:ascii="Times New Roman" w:hAnsi="Times New Roman" w:cs="Times New Roman"/>
          <w:sz w:val="13"/>
          <w:szCs w:val="13"/>
        </w:rPr>
        <w:t>-</w:t>
      </w:r>
      <w:r>
        <w:rPr>
          <w:rFonts w:ascii="Times New Roman" w:hAnsi="Times New Roman" w:cs="Times New Roman"/>
          <w:sz w:val="13"/>
          <w:szCs w:val="13"/>
          <w:lang w:val="en-US"/>
        </w:rPr>
        <w:t>mail</w:t>
      </w:r>
      <w:r>
        <w:rPr>
          <w:rFonts w:ascii="Times New Roman" w:hAnsi="Times New Roman" w:cs="Times New Roman"/>
          <w:sz w:val="13"/>
          <w:szCs w:val="13"/>
        </w:rPr>
        <w:t xml:space="preserve">: </w:t>
      </w:r>
      <w:proofErr w:type="spellStart"/>
      <w:r>
        <w:rPr>
          <w:rFonts w:ascii="Times New Roman" w:hAnsi="Times New Roman" w:cs="Times New Roman"/>
          <w:sz w:val="13"/>
          <w:szCs w:val="13"/>
          <w:lang w:val="en-US"/>
        </w:rPr>
        <w:t>yalalova</w:t>
      </w:r>
      <w:proofErr w:type="spellEnd"/>
      <w:r>
        <w:rPr>
          <w:rFonts w:ascii="Times New Roman" w:hAnsi="Times New Roman" w:cs="Times New Roman"/>
          <w:sz w:val="13"/>
          <w:szCs w:val="13"/>
        </w:rPr>
        <w:t>@</w:t>
      </w:r>
      <w:proofErr w:type="gramStart"/>
      <w:r>
        <w:rPr>
          <w:rFonts w:ascii="Times New Roman" w:hAnsi="Times New Roman" w:cs="Times New Roman"/>
          <w:sz w:val="13"/>
          <w:szCs w:val="13"/>
        </w:rPr>
        <w:t>о</w:t>
      </w:r>
      <w:proofErr w:type="spellStart"/>
      <w:proofErr w:type="gramEnd"/>
      <w:r>
        <w:rPr>
          <w:rFonts w:ascii="Times New Roman" w:hAnsi="Times New Roman" w:cs="Times New Roman"/>
          <w:sz w:val="13"/>
          <w:szCs w:val="13"/>
          <w:lang w:val="en-US"/>
        </w:rPr>
        <w:t>nline</w:t>
      </w:r>
      <w:proofErr w:type="spellEnd"/>
      <w:r>
        <w:rPr>
          <w:rFonts w:ascii="Times New Roman" w:hAnsi="Times New Roman" w:cs="Times New Roman"/>
          <w:sz w:val="13"/>
          <w:szCs w:val="13"/>
        </w:rPr>
        <w:t>.</w:t>
      </w:r>
      <w:proofErr w:type="spellStart"/>
      <w:r>
        <w:rPr>
          <w:rFonts w:ascii="Times New Roman" w:hAnsi="Times New Roman" w:cs="Times New Roman"/>
          <w:sz w:val="13"/>
          <w:szCs w:val="13"/>
          <w:lang w:val="en-US"/>
        </w:rPr>
        <w:t>magadan</w:t>
      </w:r>
      <w:proofErr w:type="spellEnd"/>
      <w:r>
        <w:rPr>
          <w:rFonts w:ascii="Times New Roman" w:hAnsi="Times New Roman" w:cs="Times New Roman"/>
          <w:sz w:val="13"/>
          <w:szCs w:val="13"/>
        </w:rPr>
        <w:t>.</w:t>
      </w:r>
      <w:proofErr w:type="spellStart"/>
      <w:r>
        <w:rPr>
          <w:rFonts w:ascii="Times New Roman" w:hAnsi="Times New Roman" w:cs="Times New Roman"/>
          <w:sz w:val="13"/>
          <w:szCs w:val="13"/>
          <w:lang w:val="en-US"/>
        </w:rPr>
        <w:t>su</w:t>
      </w:r>
      <w:proofErr w:type="spellEnd"/>
    </w:p>
    <w:p w:rsidR="00C876BC" w:rsidRDefault="00C876BC" w:rsidP="00C876BC">
      <w:pPr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C876BC" w:rsidRDefault="00C876BC" w:rsidP="00C876BC">
      <w:pPr>
        <w:ind w:right="-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АДМИНИСТРАЦИЯ ЯГОДНИНСКОГО РАЙОНА</w:t>
      </w:r>
    </w:p>
    <w:p w:rsidR="00C876BC" w:rsidRDefault="00C876BC" w:rsidP="00C876BC">
      <w:pPr>
        <w:ind w:right="-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876BC" w:rsidRDefault="00C876BC" w:rsidP="00C876BC">
      <w:pPr>
        <w:pStyle w:val="ConsPlusTitle"/>
        <w:ind w:right="-2"/>
        <w:jc w:val="center"/>
        <w:rPr>
          <w:sz w:val="16"/>
          <w:szCs w:val="16"/>
        </w:rPr>
      </w:pPr>
      <w:r>
        <w:rPr>
          <w:sz w:val="35"/>
          <w:szCs w:val="35"/>
        </w:rPr>
        <w:t>ПОСТАНОВЛЕНИЕ</w:t>
      </w:r>
    </w:p>
    <w:p w:rsidR="00C876BC" w:rsidRDefault="00C876BC" w:rsidP="00C876BC">
      <w:pPr>
        <w:pStyle w:val="ConsPlusTitle"/>
        <w:ind w:right="-2"/>
        <w:jc w:val="center"/>
        <w:rPr>
          <w:sz w:val="16"/>
          <w:szCs w:val="16"/>
        </w:rPr>
      </w:pPr>
    </w:p>
    <w:p w:rsidR="00C876BC" w:rsidRDefault="00C876BC" w:rsidP="00C876BC">
      <w:pPr>
        <w:pStyle w:val="ConsPlusTitle"/>
        <w:ind w:right="-2"/>
        <w:jc w:val="both"/>
        <w:rPr>
          <w:i/>
          <w:sz w:val="16"/>
          <w:szCs w:val="16"/>
          <w:u w:val="single"/>
        </w:rPr>
      </w:pPr>
    </w:p>
    <w:p w:rsidR="00C876BC" w:rsidRDefault="00C876BC" w:rsidP="00C876BC">
      <w:pPr>
        <w:pStyle w:val="ConsPlusTitle"/>
        <w:ind w:right="-2"/>
        <w:jc w:val="both"/>
        <w:rPr>
          <w:sz w:val="24"/>
          <w:szCs w:val="24"/>
        </w:rPr>
      </w:pPr>
    </w:p>
    <w:p w:rsidR="00C876BC" w:rsidRDefault="00071230" w:rsidP="00C876BC">
      <w:pPr>
        <w:pStyle w:val="ConsPlusTitle"/>
        <w:ind w:right="-2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 «12</w:t>
      </w:r>
      <w:r w:rsidR="00C876BC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C876BC">
        <w:rPr>
          <w:sz w:val="24"/>
          <w:szCs w:val="24"/>
        </w:rPr>
        <w:t xml:space="preserve"> 2014  г.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="00C876BC">
        <w:rPr>
          <w:sz w:val="24"/>
          <w:szCs w:val="24"/>
        </w:rPr>
        <w:t xml:space="preserve">      № </w:t>
      </w:r>
      <w:r>
        <w:rPr>
          <w:sz w:val="24"/>
          <w:szCs w:val="24"/>
        </w:rPr>
        <w:t>580</w:t>
      </w:r>
    </w:p>
    <w:p w:rsidR="00C876BC" w:rsidRDefault="00C876BC" w:rsidP="00C876BC">
      <w:pPr>
        <w:pStyle w:val="ConsPlusTitle"/>
        <w:ind w:right="-2"/>
        <w:jc w:val="both"/>
        <w:rPr>
          <w:sz w:val="24"/>
          <w:szCs w:val="24"/>
        </w:rPr>
      </w:pPr>
    </w:p>
    <w:p w:rsidR="00C876BC" w:rsidRDefault="00C876BC" w:rsidP="00C876BC">
      <w:pPr>
        <w:pStyle w:val="ConsPlusTitle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 внесении изменений в постановление</w:t>
      </w:r>
    </w:p>
    <w:p w:rsidR="00C876BC" w:rsidRDefault="00C876BC" w:rsidP="00C876BC">
      <w:pPr>
        <w:pStyle w:val="ConsPlusTitle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</w:t>
      </w:r>
      <w:proofErr w:type="spellStart"/>
      <w:r>
        <w:rPr>
          <w:b w:val="0"/>
          <w:sz w:val="24"/>
          <w:szCs w:val="24"/>
        </w:rPr>
        <w:t>Ягоднинского</w:t>
      </w:r>
      <w:proofErr w:type="spellEnd"/>
      <w:r>
        <w:rPr>
          <w:b w:val="0"/>
          <w:sz w:val="24"/>
          <w:szCs w:val="24"/>
        </w:rPr>
        <w:t xml:space="preserve"> района </w:t>
      </w:r>
      <w:proofErr w:type="gramStart"/>
      <w:r>
        <w:rPr>
          <w:b w:val="0"/>
          <w:sz w:val="24"/>
          <w:szCs w:val="24"/>
        </w:rPr>
        <w:t>от</w:t>
      </w:r>
      <w:proofErr w:type="gramEnd"/>
      <w:r>
        <w:rPr>
          <w:b w:val="0"/>
          <w:sz w:val="24"/>
          <w:szCs w:val="24"/>
        </w:rPr>
        <w:t xml:space="preserve"> </w:t>
      </w:r>
    </w:p>
    <w:p w:rsidR="00C876BC" w:rsidRDefault="00C876BC" w:rsidP="00C876BC">
      <w:pPr>
        <w:pStyle w:val="ConsPlusTitle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 октября 2014 года № 553 « Об утверждении</w:t>
      </w:r>
    </w:p>
    <w:p w:rsidR="00C876BC" w:rsidRDefault="00C876BC" w:rsidP="00C876BC">
      <w:pPr>
        <w:pStyle w:val="ConsPlusTitle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новой редакции муниципальной районной</w:t>
      </w:r>
    </w:p>
    <w:p w:rsidR="00C876BC" w:rsidRDefault="00C876BC" w:rsidP="00C876BC">
      <w:pPr>
        <w:pStyle w:val="ConsPlusTitle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целевой программы «Оптимизация системы</w:t>
      </w:r>
    </w:p>
    <w:p w:rsidR="00C876BC" w:rsidRDefault="00C876BC" w:rsidP="00C876BC">
      <w:pPr>
        <w:pStyle w:val="ConsPlusTitle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расселения в Магаданской области в 2014-2016 </w:t>
      </w:r>
    </w:p>
    <w:p w:rsidR="00C876BC" w:rsidRDefault="00C876BC" w:rsidP="00C876BC">
      <w:pPr>
        <w:pStyle w:val="ConsPlusTitle"/>
        <w:ind w:right="-2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годах</w:t>
      </w:r>
      <w:proofErr w:type="gramEnd"/>
      <w:r>
        <w:rPr>
          <w:b w:val="0"/>
          <w:sz w:val="24"/>
          <w:szCs w:val="24"/>
        </w:rPr>
        <w:t xml:space="preserve"> на территории </w:t>
      </w:r>
      <w:proofErr w:type="spellStart"/>
      <w:r>
        <w:rPr>
          <w:b w:val="0"/>
          <w:sz w:val="24"/>
          <w:szCs w:val="24"/>
        </w:rPr>
        <w:t>Ягоднинского</w:t>
      </w:r>
      <w:proofErr w:type="spellEnd"/>
      <w:r>
        <w:rPr>
          <w:b w:val="0"/>
          <w:sz w:val="24"/>
          <w:szCs w:val="24"/>
        </w:rPr>
        <w:t xml:space="preserve"> района»</w:t>
      </w:r>
    </w:p>
    <w:p w:rsidR="00C876BC" w:rsidRDefault="00C876BC" w:rsidP="00C876BC">
      <w:pPr>
        <w:pStyle w:val="ConsPlusTitle"/>
        <w:ind w:right="-2"/>
        <w:rPr>
          <w:sz w:val="24"/>
          <w:szCs w:val="24"/>
        </w:rPr>
      </w:pPr>
    </w:p>
    <w:p w:rsidR="00C876BC" w:rsidRDefault="00C876BC" w:rsidP="00C876BC">
      <w:pPr>
        <w:suppressAutoHyphens/>
        <w:autoSpaceDE w:val="0"/>
        <w:autoSpaceDN w:val="0"/>
        <w:adjustRightInd w:val="0"/>
        <w:spacing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государственной программой Магаданской области «Обеспечение доступным и комфортным жильем жителей Магаданской области» на 2014-2016 годы», утвержденной постановлением администрации Магаданской области от 5 декабря 2013 года № 1213-па с изменениями, внесенными постановлением Правительства Магаданской области от 16 октября 2014 года № 852-пп, постановлением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от 11 мая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 223 «Об утверждении порядка разработки, формирования, реализации и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эффективности долгосрочных целевых программ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Магаданской области»,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</w:t>
      </w:r>
    </w:p>
    <w:p w:rsidR="00C876BC" w:rsidRDefault="00C876BC" w:rsidP="00C876BC">
      <w:pPr>
        <w:suppressAutoHyphens/>
        <w:autoSpaceDE w:val="0"/>
        <w:autoSpaceDN w:val="0"/>
        <w:adjustRightInd w:val="0"/>
        <w:spacing w:line="360" w:lineRule="auto"/>
        <w:ind w:right="-2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876BC" w:rsidRDefault="00C876BC" w:rsidP="00C876BC">
      <w:pPr>
        <w:pStyle w:val="ConsPlusTitle"/>
        <w:numPr>
          <w:ilvl w:val="0"/>
          <w:numId w:val="1"/>
        </w:numPr>
        <w:ind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Утвердить прилагаемые изменения, которые вносятся в постановление администрации </w:t>
      </w:r>
      <w:proofErr w:type="spellStart"/>
      <w:r>
        <w:rPr>
          <w:b w:val="0"/>
          <w:sz w:val="24"/>
          <w:szCs w:val="24"/>
        </w:rPr>
        <w:t>Ягоднинского</w:t>
      </w:r>
      <w:proofErr w:type="spellEnd"/>
      <w:r>
        <w:rPr>
          <w:b w:val="0"/>
          <w:sz w:val="24"/>
          <w:szCs w:val="24"/>
        </w:rPr>
        <w:t xml:space="preserve"> района от 27 октября 2014 года № 553 « Об утверждении в новой редакции муниципальной районной целевой программы «Оптимизация системы расселения в Магаданской области в 2014-2016 годах на территории </w:t>
      </w:r>
      <w:proofErr w:type="spellStart"/>
      <w:r>
        <w:rPr>
          <w:b w:val="0"/>
          <w:sz w:val="24"/>
          <w:szCs w:val="24"/>
        </w:rPr>
        <w:t>Ягоднинского</w:t>
      </w:r>
      <w:proofErr w:type="spellEnd"/>
      <w:r>
        <w:rPr>
          <w:b w:val="0"/>
          <w:sz w:val="24"/>
          <w:szCs w:val="24"/>
        </w:rPr>
        <w:t xml:space="preserve"> района».</w:t>
      </w:r>
    </w:p>
    <w:p w:rsidR="00C876BC" w:rsidRDefault="00C876BC" w:rsidP="00C876BC">
      <w:pPr>
        <w:pStyle w:val="ConsPlusTitle"/>
        <w:ind w:left="360" w:right="-2"/>
        <w:jc w:val="both"/>
        <w:rPr>
          <w:b w:val="0"/>
          <w:sz w:val="24"/>
          <w:szCs w:val="24"/>
        </w:rPr>
      </w:pPr>
    </w:p>
    <w:p w:rsidR="00C876BC" w:rsidRDefault="00C876BC" w:rsidP="00C876BC">
      <w:pPr>
        <w:pStyle w:val="ConsPlus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постановление подлежит официальному опубликованию в газете «Северная правда» и размещению на сайте администрации МО «</w:t>
      </w:r>
      <w:proofErr w:type="spellStart"/>
      <w:r>
        <w:rPr>
          <w:b w:val="0"/>
          <w:sz w:val="24"/>
          <w:szCs w:val="24"/>
        </w:rPr>
        <w:t>Ягоднинский</w:t>
      </w:r>
      <w:proofErr w:type="spellEnd"/>
      <w:r>
        <w:rPr>
          <w:b w:val="0"/>
          <w:sz w:val="24"/>
          <w:szCs w:val="24"/>
        </w:rPr>
        <w:t xml:space="preserve"> район -  </w:t>
      </w:r>
      <w:hyperlink r:id="rId5" w:history="1">
        <w:r>
          <w:rPr>
            <w:rStyle w:val="a3"/>
            <w:b w:val="0"/>
            <w:sz w:val="24"/>
            <w:szCs w:val="24"/>
          </w:rPr>
          <w:t>http://yagodnoeadm.ru/</w:t>
        </w:r>
      </w:hyperlink>
      <w:r>
        <w:rPr>
          <w:b w:val="0"/>
          <w:sz w:val="24"/>
          <w:szCs w:val="24"/>
        </w:rPr>
        <w:t xml:space="preserve"> в разделе "Нормотворчество".</w:t>
      </w:r>
    </w:p>
    <w:p w:rsidR="00C876BC" w:rsidRDefault="00C876BC" w:rsidP="00C876BC">
      <w:pPr>
        <w:pStyle w:val="a8"/>
        <w:rPr>
          <w:b/>
        </w:rPr>
      </w:pPr>
    </w:p>
    <w:p w:rsidR="00C876BC" w:rsidRDefault="00C876BC" w:rsidP="00C876BC">
      <w:pPr>
        <w:pStyle w:val="ConsPlusTitle"/>
        <w:ind w:left="1080"/>
        <w:jc w:val="both"/>
        <w:rPr>
          <w:b w:val="0"/>
          <w:sz w:val="24"/>
          <w:szCs w:val="24"/>
        </w:rPr>
      </w:pPr>
    </w:p>
    <w:p w:rsidR="00C876BC" w:rsidRDefault="00C876BC" w:rsidP="00C876BC">
      <w:pPr>
        <w:pStyle w:val="ConsPlusNormal"/>
        <w:ind w:left="360" w:right="-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76BC" w:rsidRDefault="00C876BC" w:rsidP="00C876BC">
      <w:pPr>
        <w:pStyle w:val="ConsPlusNormal"/>
        <w:ind w:left="142" w:right="-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76BC" w:rsidRDefault="00C876BC" w:rsidP="00C876BC">
      <w:pPr>
        <w:pStyle w:val="ConsPlusTitle"/>
        <w:ind w:left="360" w:right="-2"/>
        <w:jc w:val="both"/>
        <w:rPr>
          <w:b w:val="0"/>
          <w:sz w:val="24"/>
          <w:szCs w:val="24"/>
        </w:rPr>
      </w:pPr>
    </w:p>
    <w:p w:rsidR="00C876BC" w:rsidRDefault="00C876BC" w:rsidP="00C876BC">
      <w:pPr>
        <w:pStyle w:val="ConsPlusNormal"/>
        <w:spacing w:line="360" w:lineRule="auto"/>
        <w:ind w:right="-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И.о. главы района                                                                                             П.Н.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Страдомский</w:t>
      </w:r>
      <w:proofErr w:type="spellEnd"/>
    </w:p>
    <w:p w:rsidR="00C876BC" w:rsidRDefault="00C876BC" w:rsidP="00C876BC">
      <w:pPr>
        <w:pStyle w:val="ConsPlusNormal"/>
        <w:spacing w:line="360" w:lineRule="auto"/>
        <w:ind w:right="-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76BC" w:rsidRDefault="00C876BC" w:rsidP="00C876BC">
      <w:pPr>
        <w:pStyle w:val="ConsPlusNormal"/>
        <w:spacing w:line="360" w:lineRule="auto"/>
        <w:ind w:right="-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76BC" w:rsidRDefault="00C876BC" w:rsidP="00C876BC">
      <w:pPr>
        <w:pStyle w:val="ConsPlusTitle"/>
        <w:ind w:right="-2"/>
        <w:rPr>
          <w:sz w:val="24"/>
          <w:szCs w:val="24"/>
        </w:rPr>
      </w:pPr>
    </w:p>
    <w:p w:rsidR="00C876BC" w:rsidRDefault="00C876BC" w:rsidP="00C876BC">
      <w:pPr>
        <w:pStyle w:val="ConsTitle"/>
        <w:widowControl/>
        <w:tabs>
          <w:tab w:val="left" w:pos="3049"/>
          <w:tab w:val="center" w:pos="489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876BC" w:rsidRDefault="00C876BC" w:rsidP="00C876BC">
      <w:pPr>
        <w:pStyle w:val="ConsTitle"/>
        <w:widowControl/>
        <w:tabs>
          <w:tab w:val="left" w:pos="3049"/>
          <w:tab w:val="center" w:pos="489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Утверждена </w:t>
      </w:r>
    </w:p>
    <w:p w:rsidR="00C876BC" w:rsidRDefault="00C876BC" w:rsidP="00C876BC">
      <w:pPr>
        <w:pStyle w:val="ConsTitle"/>
        <w:widowControl/>
        <w:tabs>
          <w:tab w:val="left" w:pos="3049"/>
          <w:tab w:val="center" w:pos="48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постановлением администрации </w:t>
      </w:r>
    </w:p>
    <w:p w:rsidR="00C876BC" w:rsidRDefault="00C876BC" w:rsidP="00C876BC">
      <w:pPr>
        <w:pStyle w:val="ConsTitle"/>
        <w:widowControl/>
        <w:tabs>
          <w:tab w:val="left" w:pos="3049"/>
          <w:tab w:val="center" w:pos="48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</w:t>
      </w:r>
    </w:p>
    <w:p w:rsidR="00C876BC" w:rsidRDefault="00C876BC" w:rsidP="00C876BC">
      <w:pPr>
        <w:pStyle w:val="ConsTitle"/>
        <w:widowControl/>
        <w:tabs>
          <w:tab w:val="left" w:pos="3049"/>
          <w:tab w:val="center" w:pos="48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от «</w:t>
      </w:r>
      <w:r w:rsidR="00071230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071230">
        <w:rPr>
          <w:rFonts w:ascii="Times New Roman" w:hAnsi="Times New Roman" w:cs="Times New Roman"/>
          <w:b w:val="0"/>
          <w:color w:val="auto"/>
          <w:sz w:val="24"/>
          <w:szCs w:val="24"/>
        </w:rPr>
        <w:t>ноября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 №</w:t>
      </w:r>
      <w:r w:rsidR="000712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580</w:t>
      </w:r>
    </w:p>
    <w:p w:rsidR="00C876BC" w:rsidRDefault="00C876BC" w:rsidP="00C876BC">
      <w:pPr>
        <w:pStyle w:val="ConsTitle"/>
        <w:widowControl/>
        <w:tabs>
          <w:tab w:val="left" w:pos="3049"/>
          <w:tab w:val="center" w:pos="4890"/>
        </w:tabs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</w:p>
    <w:p w:rsidR="00C876BC" w:rsidRDefault="00C876BC" w:rsidP="00C876BC">
      <w:pPr>
        <w:pStyle w:val="ConsTitle"/>
        <w:widowControl/>
        <w:tabs>
          <w:tab w:val="left" w:pos="3049"/>
          <w:tab w:val="center" w:pos="489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Изменения, которые вносятся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от 27 октября 2014 года № 553</w:t>
      </w:r>
    </w:p>
    <w:p w:rsidR="00C876BC" w:rsidRDefault="00C876BC" w:rsidP="00C876BC">
      <w:pPr>
        <w:pStyle w:val="ConsTitle"/>
        <w:widowControl/>
        <w:tabs>
          <w:tab w:val="left" w:pos="3049"/>
          <w:tab w:val="center" w:pos="4890"/>
        </w:tabs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</w:p>
    <w:p w:rsidR="00C876BC" w:rsidRDefault="00C876BC" w:rsidP="00C876BC">
      <w:pPr>
        <w:pStyle w:val="a8"/>
        <w:numPr>
          <w:ilvl w:val="0"/>
          <w:numId w:val="2"/>
        </w:numPr>
        <w:shd w:val="clear" w:color="auto" w:fill="FFFFFF"/>
        <w:ind w:right="-2"/>
        <w:jc w:val="both"/>
      </w:pPr>
      <w:r>
        <w:t>В паспорте районной целевой программы позицию «Объемы и источники финансирования Программы» изложить в следующей редакции:</w:t>
      </w:r>
    </w:p>
    <w:p w:rsidR="00C876BC" w:rsidRDefault="00C876BC" w:rsidP="00C876BC">
      <w:pPr>
        <w:pStyle w:val="ConsPlusTitle"/>
        <w:spacing w:line="276" w:lineRule="auto"/>
        <w:ind w:left="50" w:right="-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«-Источник -  Субсидии, предоставленные из областного бюджета Магаданской области. Объемы финансирования Программы на текущий финансовый год и последующие финансовые годы устанавливаются в соответствии с государственной программой Магаданской области "Обеспечение доступным и комфортным жильем жителей Магаданской области" на 2014-2016 годы" </w:t>
      </w:r>
      <w:proofErr w:type="spellStart"/>
      <w:r>
        <w:rPr>
          <w:b w:val="0"/>
          <w:sz w:val="24"/>
          <w:szCs w:val="24"/>
        </w:rPr>
        <w:t>Софинансирование</w:t>
      </w:r>
      <w:proofErr w:type="spellEnd"/>
      <w:r>
        <w:rPr>
          <w:b w:val="0"/>
          <w:sz w:val="24"/>
          <w:szCs w:val="24"/>
        </w:rPr>
        <w:t xml:space="preserve"> из бюджета района: на </w:t>
      </w:r>
      <w:smartTag w:uri="urn:schemas-microsoft-com:office:smarttags" w:element="metricconverter">
        <w:smartTagPr>
          <w:attr w:name="ProductID" w:val="2014 г"/>
        </w:smartTagPr>
        <w:r>
          <w:rPr>
            <w:b w:val="0"/>
            <w:sz w:val="24"/>
            <w:szCs w:val="24"/>
          </w:rPr>
          <w:t>2014 г</w:t>
        </w:r>
      </w:smartTag>
      <w:r>
        <w:rPr>
          <w:b w:val="0"/>
          <w:sz w:val="24"/>
          <w:szCs w:val="24"/>
        </w:rPr>
        <w:t>. – 100, 0 тыс. руб., 2015г.-100.0 тыс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 xml:space="preserve">уб.».  </w:t>
      </w:r>
    </w:p>
    <w:p w:rsidR="00C876BC" w:rsidRDefault="00C876BC" w:rsidP="00C876BC">
      <w:pPr>
        <w:pStyle w:val="ConsPlusTitle"/>
        <w:spacing w:line="276" w:lineRule="auto"/>
        <w:ind w:left="50" w:right="-2"/>
        <w:jc w:val="center"/>
        <w:rPr>
          <w:sz w:val="24"/>
          <w:szCs w:val="24"/>
        </w:rPr>
      </w:pPr>
    </w:p>
    <w:p w:rsidR="00C876BC" w:rsidRDefault="00C876BC" w:rsidP="00C876BC">
      <w:pPr>
        <w:pStyle w:val="ConsPlusTitle"/>
        <w:numPr>
          <w:ilvl w:val="0"/>
          <w:numId w:val="2"/>
        </w:numPr>
        <w:spacing w:line="276" w:lineRule="auto"/>
        <w:ind w:right="-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Паспорт муниципальной районной целевой программы «Оптимизация системы расселения в Магаданской области в 2014-2016 годах на территории </w:t>
      </w:r>
      <w:proofErr w:type="spellStart"/>
      <w:r>
        <w:rPr>
          <w:b w:val="0"/>
          <w:sz w:val="24"/>
          <w:szCs w:val="24"/>
        </w:rPr>
        <w:t>Ягоднинского</w:t>
      </w:r>
      <w:proofErr w:type="spellEnd"/>
      <w:r>
        <w:rPr>
          <w:b w:val="0"/>
          <w:sz w:val="24"/>
          <w:szCs w:val="24"/>
        </w:rPr>
        <w:t xml:space="preserve"> района» изложить в следующей редакции:</w:t>
      </w:r>
    </w:p>
    <w:p w:rsidR="00C876BC" w:rsidRDefault="00C876BC" w:rsidP="00C876BC">
      <w:pPr>
        <w:pStyle w:val="ConsPlusTitle"/>
        <w:spacing w:line="276" w:lineRule="auto"/>
        <w:ind w:right="-2"/>
        <w:jc w:val="both"/>
        <w:rPr>
          <w:sz w:val="24"/>
          <w:szCs w:val="24"/>
        </w:rPr>
      </w:pPr>
    </w:p>
    <w:tbl>
      <w:tblPr>
        <w:tblW w:w="16515" w:type="dxa"/>
        <w:tblInd w:w="2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23"/>
        <w:gridCol w:w="6998"/>
        <w:gridCol w:w="6794"/>
      </w:tblGrid>
      <w:tr w:rsidR="00C876BC" w:rsidTr="00C876BC">
        <w:trPr>
          <w:gridAfter w:val="1"/>
          <w:wAfter w:w="6794" w:type="dxa"/>
          <w:trHeight w:val="694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6BC" w:rsidRDefault="00C876B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876BC" w:rsidRDefault="00C876B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BC" w:rsidRDefault="00C876BC">
            <w:pPr>
              <w:pStyle w:val="ConsPlusTitle"/>
              <w:spacing w:line="276" w:lineRule="auto"/>
              <w:ind w:right="-2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Муниципальная районная целевая программа «Оптимизация системы расселения в Магаданской области в 2014-2016 годах на территории </w:t>
            </w:r>
            <w:proofErr w:type="spellStart"/>
            <w:r>
              <w:rPr>
                <w:b w:val="0"/>
                <w:sz w:val="22"/>
                <w:szCs w:val="22"/>
              </w:rPr>
              <w:t>Ягоднинского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района» (далее – Программа) </w:t>
            </w:r>
          </w:p>
        </w:tc>
      </w:tr>
      <w:tr w:rsidR="00C876BC" w:rsidTr="00C876BC">
        <w:trPr>
          <w:gridAfter w:val="1"/>
          <w:wAfter w:w="6794" w:type="dxa"/>
          <w:trHeight w:val="19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BC" w:rsidRDefault="00C876BC">
            <w:pPr>
              <w:pStyle w:val="ConsPlusTitle"/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Государственная программа Магаданской области «Обеспечение доступным и комфортным жильем жителей Магаданской области» на 2014-2016 годы».</w:t>
            </w:r>
          </w:p>
        </w:tc>
      </w:tr>
      <w:tr w:rsidR="00C876BC" w:rsidTr="00C876BC">
        <w:trPr>
          <w:gridAfter w:val="1"/>
          <w:wAfter w:w="6794" w:type="dxa"/>
          <w:trHeight w:val="34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BC" w:rsidRDefault="00C876BC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  <w:tr w:rsidR="00C876BC" w:rsidTr="00C876BC">
        <w:trPr>
          <w:gridAfter w:val="1"/>
          <w:wAfter w:w="6794" w:type="dxa"/>
          <w:trHeight w:val="145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Разработчик</w:t>
            </w:r>
          </w:p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BC" w:rsidRDefault="00C876BC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экономики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  <w:tr w:rsidR="00C876BC" w:rsidTr="00C876BC">
        <w:trPr>
          <w:gridAfter w:val="1"/>
          <w:wAfter w:w="6794" w:type="dxa"/>
          <w:trHeight w:val="656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Исполнители</w:t>
            </w:r>
          </w:p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BC" w:rsidRDefault="00C876BC">
            <w:pPr>
              <w:autoSpaceDE w:val="0"/>
              <w:autoSpaceDN w:val="0"/>
              <w:adjustRightInd w:val="0"/>
              <w:spacing w:after="0"/>
              <w:ind w:right="-2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Ягоднинский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Магаданской области (комитет экономики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территориальный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района). </w:t>
            </w:r>
          </w:p>
        </w:tc>
      </w:tr>
      <w:tr w:rsidR="00C876BC" w:rsidTr="00C876BC">
        <w:trPr>
          <w:gridAfter w:val="1"/>
          <w:wAfter w:w="6794" w:type="dxa"/>
          <w:trHeight w:val="327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Программы</w:t>
            </w:r>
          </w:p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BC" w:rsidRDefault="00C876BC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-оптимизация системы расселения как мера улучшения качества жизни населения</w:t>
            </w:r>
          </w:p>
        </w:tc>
      </w:tr>
      <w:tr w:rsidR="00C876BC" w:rsidTr="00C876BC">
        <w:trPr>
          <w:gridAfter w:val="1"/>
          <w:wAfter w:w="6794" w:type="dxa"/>
          <w:trHeight w:val="70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BC" w:rsidRDefault="00C876BC">
            <w:pPr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оптимизация миграционных процессов;</w:t>
            </w:r>
          </w:p>
          <w:p w:rsidR="00C876BC" w:rsidRDefault="00C876BC">
            <w:pPr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масштабная консолидация расселения. </w:t>
            </w:r>
          </w:p>
        </w:tc>
      </w:tr>
      <w:tr w:rsidR="00C876BC" w:rsidTr="00C876BC">
        <w:trPr>
          <w:gridAfter w:val="1"/>
          <w:wAfter w:w="6794" w:type="dxa"/>
          <w:trHeight w:val="70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</w:t>
            </w:r>
          </w:p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конкретные результаты</w:t>
            </w:r>
          </w:p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BC" w:rsidRDefault="00C876BC">
            <w:pPr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улучшение жилищных условий для 262 семей </w:t>
            </w:r>
            <w:proofErr w:type="spellStart"/>
            <w:r>
              <w:rPr>
                <w:rFonts w:ascii="Times New Roman" w:hAnsi="Times New Roman" w:cs="Times New Roman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района;</w:t>
            </w:r>
          </w:p>
          <w:p w:rsidR="00C876BC" w:rsidRDefault="00C876BC">
            <w:pPr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оптимизация системы расселения путём полного закрытия </w:t>
            </w:r>
          </w:p>
          <w:p w:rsidR="00C876BC" w:rsidRDefault="00C876BC">
            <w:pPr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населённых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не имеющих перспектив для своего развития.</w:t>
            </w:r>
          </w:p>
        </w:tc>
      </w:tr>
      <w:tr w:rsidR="00C876BC" w:rsidTr="00C876BC">
        <w:trPr>
          <w:gridAfter w:val="1"/>
          <w:wAfter w:w="6794" w:type="dxa"/>
          <w:trHeight w:val="70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Индикаторы 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BC" w:rsidRDefault="00C876BC">
            <w:pPr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жилищных условий граждан.</w:t>
            </w:r>
          </w:p>
          <w:p w:rsidR="00C876BC" w:rsidRDefault="00C876BC">
            <w:pPr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оптимизация системы расселения путём полного закрытия </w:t>
            </w:r>
          </w:p>
          <w:p w:rsidR="00C876BC" w:rsidRDefault="00C876BC">
            <w:pPr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населённых пунктов </w:t>
            </w:r>
            <w:proofErr w:type="spellStart"/>
            <w:r>
              <w:rPr>
                <w:rFonts w:ascii="Times New Roman" w:hAnsi="Times New Roman" w:cs="Times New Roman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не имеющих перспектив для своего развития.</w:t>
            </w:r>
          </w:p>
        </w:tc>
      </w:tr>
      <w:tr w:rsidR="00C876BC" w:rsidTr="00C876BC">
        <w:trPr>
          <w:gridAfter w:val="1"/>
          <w:wAfter w:w="6794" w:type="dxa"/>
          <w:trHeight w:val="268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6BC" w:rsidRDefault="00071230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Объемы и</w:t>
            </w:r>
            <w:r w:rsidR="00C876BC">
              <w:rPr>
                <w:rFonts w:ascii="Times New Roman" w:hAnsi="Times New Roman" w:cs="Times New Roman"/>
                <w:b/>
              </w:rPr>
              <w:t>сточники</w:t>
            </w:r>
          </w:p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финансирования</w:t>
            </w:r>
          </w:p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</w:t>
            </w:r>
          </w:p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BC" w:rsidRDefault="00C876BC">
            <w:pPr>
              <w:pStyle w:val="a6"/>
              <w:tabs>
                <w:tab w:val="left" w:pos="567"/>
              </w:tabs>
              <w:spacing w:line="276" w:lineRule="auto"/>
              <w:ind w:right="-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Источник -  Субсидии, предоставленные из областного бюджета Магаданской области. Объемы финансирования Программы на текущий финансовый год и последующие финансовые годы устанавливаются в соответствии с </w:t>
            </w:r>
            <w:r>
              <w:rPr>
                <w:sz w:val="22"/>
                <w:szCs w:val="22"/>
              </w:rPr>
              <w:t xml:space="preserve">государственной программой Магаданской области "Обеспечение доступным и комфортным жильем жителей Магаданской области" на 2014-2016 годы" </w:t>
            </w:r>
            <w:proofErr w:type="spellStart"/>
            <w:r>
              <w:rPr>
                <w:color w:val="auto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из бюджета района: на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auto"/>
                  <w:sz w:val="22"/>
                  <w:szCs w:val="22"/>
                </w:rPr>
                <w:t>2014 г</w:t>
              </w:r>
            </w:smartTag>
            <w:r>
              <w:rPr>
                <w:color w:val="auto"/>
                <w:sz w:val="22"/>
                <w:szCs w:val="22"/>
              </w:rPr>
              <w:t>. – 100, 0 тыс. руб., 2015г.-100.0 тыс</w:t>
            </w:r>
            <w:proofErr w:type="gramStart"/>
            <w:r>
              <w:rPr>
                <w:color w:val="auto"/>
                <w:sz w:val="22"/>
                <w:szCs w:val="22"/>
              </w:rPr>
              <w:t>.р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уб.   </w:t>
            </w:r>
          </w:p>
        </w:tc>
      </w:tr>
      <w:tr w:rsidR="00C876BC" w:rsidTr="00C876BC">
        <w:trPr>
          <w:gridAfter w:val="1"/>
          <w:wAfter w:w="6794" w:type="dxa"/>
          <w:trHeight w:val="365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реализации 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BC" w:rsidRDefault="00C876BC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2014 -2016 годы</w:t>
            </w:r>
          </w:p>
        </w:tc>
      </w:tr>
      <w:tr w:rsidR="00C876BC" w:rsidTr="00C876BC">
        <w:trPr>
          <w:trHeight w:val="218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76BC" w:rsidRDefault="00C876BC">
            <w:pPr>
              <w:shd w:val="clear" w:color="auto" w:fill="FFFFFF"/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исполнением 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6BC" w:rsidRDefault="00C876BC">
            <w:pPr>
              <w:pStyle w:val="a6"/>
              <w:spacing w:line="276" w:lineRule="auto"/>
              <w:ind w:right="-2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Контроль за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исполнением Программы осуществляется в соответствии с постановлением администрации </w:t>
            </w:r>
            <w:proofErr w:type="spellStart"/>
            <w:r>
              <w:rPr>
                <w:color w:val="auto"/>
                <w:sz w:val="22"/>
                <w:szCs w:val="22"/>
              </w:rPr>
              <w:t>Ягоднинского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района от 11 мая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auto"/>
                  <w:sz w:val="22"/>
                  <w:szCs w:val="22"/>
                </w:rPr>
                <w:t>2010 г</w:t>
              </w:r>
            </w:smartTag>
            <w:r>
              <w:rPr>
                <w:color w:val="auto"/>
                <w:sz w:val="22"/>
                <w:szCs w:val="22"/>
              </w:rPr>
              <w:t>. № 223 «Об утверждении порядка разработки, формирования, реализации и оценки эффективности долгосрочных целевых программ МО «</w:t>
            </w:r>
            <w:proofErr w:type="spellStart"/>
            <w:r>
              <w:rPr>
                <w:color w:val="auto"/>
                <w:sz w:val="22"/>
                <w:szCs w:val="22"/>
              </w:rPr>
              <w:t>Ягоднинский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муниципальный район Магаданской области» </w:t>
            </w:r>
          </w:p>
        </w:tc>
        <w:tc>
          <w:tcPr>
            <w:tcW w:w="6794" w:type="dxa"/>
          </w:tcPr>
          <w:p w:rsidR="00C876BC" w:rsidRDefault="00C876BC">
            <w:pPr>
              <w:pStyle w:val="a6"/>
              <w:tabs>
                <w:tab w:val="left" w:pos="567"/>
              </w:tabs>
              <w:spacing w:line="276" w:lineRule="auto"/>
              <w:ind w:right="-2"/>
              <w:rPr>
                <w:bCs/>
                <w:color w:val="auto"/>
              </w:rPr>
            </w:pPr>
          </w:p>
        </w:tc>
      </w:tr>
    </w:tbl>
    <w:p w:rsidR="00C876BC" w:rsidRDefault="00C876BC" w:rsidP="00C876BC">
      <w:pPr>
        <w:pStyle w:val="ConsTitle"/>
        <w:widowControl/>
        <w:tabs>
          <w:tab w:val="left" w:pos="3049"/>
          <w:tab w:val="center" w:pos="489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F1197" w:rsidRDefault="001F1197"/>
    <w:sectPr w:rsidR="001F1197" w:rsidSect="00C4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02C"/>
    <w:multiLevelType w:val="hybridMultilevel"/>
    <w:tmpl w:val="5226E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027EA"/>
    <w:multiLevelType w:val="hybridMultilevel"/>
    <w:tmpl w:val="009A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76BC"/>
    <w:rsid w:val="00071230"/>
    <w:rsid w:val="001F1197"/>
    <w:rsid w:val="00C449C7"/>
    <w:rsid w:val="00C8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76BC"/>
    <w:rPr>
      <w:color w:val="0000FF"/>
      <w:u w:val="single"/>
    </w:rPr>
  </w:style>
  <w:style w:type="paragraph" w:styleId="a4">
    <w:name w:val="Title"/>
    <w:basedOn w:val="a"/>
    <w:link w:val="a5"/>
    <w:qFormat/>
    <w:rsid w:val="00C876BC"/>
    <w:pPr>
      <w:pBdr>
        <w:bottom w:val="single" w:sz="12" w:space="1" w:color="auto"/>
      </w:pBdr>
      <w:tabs>
        <w:tab w:val="left" w:pos="198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C876BC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6">
    <w:name w:val="Body Text"/>
    <w:basedOn w:val="a"/>
    <w:link w:val="a7"/>
    <w:unhideWhenUsed/>
    <w:rsid w:val="00C876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876B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8">
    <w:name w:val="List Paragraph"/>
    <w:basedOn w:val="a"/>
    <w:qFormat/>
    <w:rsid w:val="00C87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87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876BC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Title">
    <w:name w:val="ConsTitle"/>
    <w:rsid w:val="00C876BC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godnoe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</dc:creator>
  <cp:keywords/>
  <dc:description/>
  <cp:lastModifiedBy>BIV</cp:lastModifiedBy>
  <cp:revision>4</cp:revision>
  <dcterms:created xsi:type="dcterms:W3CDTF">2014-11-13T23:44:00Z</dcterms:created>
  <dcterms:modified xsi:type="dcterms:W3CDTF">2014-11-25T03:01:00Z</dcterms:modified>
</cp:coreProperties>
</file>