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1F" w:rsidRPr="00283FFA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3FFA">
        <w:rPr>
          <w:rFonts w:ascii="Times New Roman" w:eastAsia="Times New Roman" w:hAnsi="Times New Roman" w:cs="Times New Roman"/>
          <w:b/>
          <w:bCs/>
          <w:sz w:val="36"/>
          <w:szCs w:val="36"/>
        </w:rPr>
        <w:t>СОБРАНИЕ ПРЕДСТАВИТЕЛЕЙ</w:t>
      </w:r>
    </w:p>
    <w:p w:rsidR="0099611F" w:rsidRPr="00283FFA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3FFA">
        <w:rPr>
          <w:rFonts w:ascii="Times New Roman" w:eastAsia="Times New Roman" w:hAnsi="Times New Roman" w:cs="Times New Roman"/>
          <w:b/>
          <w:bCs/>
          <w:sz w:val="36"/>
          <w:szCs w:val="36"/>
        </w:rPr>
        <w:t>ЯГОДНИНСКОГО ГОРОДСКОГО ОКРУГА</w:t>
      </w:r>
    </w:p>
    <w:p w:rsidR="003E1D47" w:rsidRDefault="003E1D47" w:rsidP="0099611F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9611F" w:rsidRPr="00283FFA" w:rsidRDefault="0099611F" w:rsidP="0099611F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83FFA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p w:rsidR="0099611F" w:rsidRPr="00F024FA" w:rsidRDefault="0099611F" w:rsidP="0099611F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«</w:t>
      </w:r>
      <w:r w:rsidR="00DA6FB9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»</w:t>
      </w:r>
      <w:r w:rsidR="00DA6FB9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b/>
          <w:w w:val="115"/>
          <w:sz w:val="28"/>
          <w:szCs w:val="28"/>
        </w:rPr>
        <w:t xml:space="preserve"> 2020 г</w:t>
      </w:r>
      <w:r w:rsidRPr="00F024FA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>.</w:t>
      </w:r>
      <w:r w:rsidRPr="00F024FA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ab/>
      </w:r>
      <w:r w:rsidRPr="00F024FA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ab/>
        <w:t>№</w:t>
      </w:r>
      <w:r w:rsidR="00DA6FB9">
        <w:rPr>
          <w:rFonts w:ascii="Times New Roman" w:eastAsia="Times New Roman" w:hAnsi="Times New Roman" w:cs="Times New Roman"/>
          <w:b/>
          <w:w w:val="115"/>
          <w:sz w:val="28"/>
          <w:szCs w:val="28"/>
        </w:rPr>
        <w:t xml:space="preserve"> 2</w:t>
      </w:r>
    </w:p>
    <w:p w:rsidR="0099611F" w:rsidRPr="00283FFA" w:rsidRDefault="0099611F" w:rsidP="009961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FFA">
        <w:rPr>
          <w:rFonts w:ascii="Times New Roman" w:eastAsia="Times New Roman" w:hAnsi="Times New Roman" w:cs="Times New Roman"/>
          <w:b/>
          <w:sz w:val="28"/>
          <w:szCs w:val="28"/>
        </w:rPr>
        <w:t>п. Ягодное</w:t>
      </w:r>
    </w:p>
    <w:p w:rsidR="003E1D47" w:rsidRDefault="003E1D47" w:rsidP="00996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11F" w:rsidRPr="003E1D47" w:rsidRDefault="0099611F" w:rsidP="00996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Ягоднинского городского округа от 03 декабря 2015 года № 53 </w:t>
      </w:r>
      <w:r w:rsidR="00DA6FB9" w:rsidRPr="003E1D47">
        <w:rPr>
          <w:rFonts w:ascii="Times New Roman" w:eastAsia="Times New Roman" w:hAnsi="Times New Roman" w:cs="Times New Roman"/>
          <w:b/>
          <w:sz w:val="28"/>
          <w:szCs w:val="28"/>
        </w:rPr>
        <w:t>«Об</w:t>
      </w:r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hyperlink w:anchor="Par35" w:history="1">
        <w:r w:rsidRPr="003E1D47">
          <w:rPr>
            <w:rFonts w:ascii="Times New Roman" w:eastAsia="Times New Roman" w:hAnsi="Times New Roman" w:cs="Times New Roman"/>
            <w:b/>
            <w:sz w:val="28"/>
            <w:szCs w:val="28"/>
          </w:rPr>
          <w:t>Положени</w:t>
        </w:r>
      </w:hyperlink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>я «О гарантиях и компенсациях для лиц, проживающих на территории муниципального образования «Ягоднинский городской округ» и работающих в органах местного самоуправления и муниципальных учреждениях муниципального образования «Ягоднинский городской округ»</w:t>
      </w:r>
    </w:p>
    <w:p w:rsidR="003E1D47" w:rsidRPr="003E1D47" w:rsidRDefault="003E1D47" w:rsidP="00996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11F" w:rsidRPr="003E1D47" w:rsidRDefault="0099611F" w:rsidP="0099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гарантий и компенсаций для лиц, проживающих на территории муниципального образования «Ягоднинский городской округ» и работающих в органах местного самоуправления и муниципальных учреждениях муниципального образования «Ягоднинский городской округ», в соответствии с Трудовым </w:t>
      </w:r>
      <w:hyperlink r:id="rId6" w:history="1">
        <w:r w:rsidRPr="003E1D47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3E1D4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законом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 ним местностях» Собрание представителей Ягоднинского городского округа</w:t>
      </w:r>
    </w:p>
    <w:p w:rsidR="003E1D47" w:rsidRPr="003E1D47" w:rsidRDefault="003E1D47" w:rsidP="0099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11F" w:rsidRDefault="0099611F" w:rsidP="0099611F">
      <w:pPr>
        <w:autoSpaceDE w:val="0"/>
        <w:autoSpaceDN w:val="0"/>
        <w:adjustRightInd w:val="0"/>
        <w:spacing w:before="120" w:after="120" w:line="240" w:lineRule="auto"/>
        <w:ind w:firstLine="69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FF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3E1D47" w:rsidRPr="00283FFA" w:rsidRDefault="003E1D47" w:rsidP="0099611F">
      <w:pPr>
        <w:autoSpaceDE w:val="0"/>
        <w:autoSpaceDN w:val="0"/>
        <w:adjustRightInd w:val="0"/>
        <w:spacing w:before="120" w:after="120" w:line="240" w:lineRule="auto"/>
        <w:ind w:firstLine="69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11F" w:rsidRPr="003E1D47" w:rsidRDefault="0099611F" w:rsidP="0099611F">
      <w:pPr>
        <w:spacing w:after="160" w:line="259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</w:t>
      </w:r>
      <w:r w:rsidRPr="003E1D47"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Собрания представителей Ягоднинского городского округа от 03 декабря 2015 года № 53 «Об утверждении </w:t>
      </w:r>
      <w:hyperlink w:anchor="Par35" w:history="1">
        <w:r w:rsidRPr="003E1D47">
          <w:rPr>
            <w:rFonts w:ascii="Times New Roman" w:eastAsia="Times New Roman" w:hAnsi="Times New Roman" w:cs="Times New Roman"/>
            <w:sz w:val="28"/>
            <w:szCs w:val="28"/>
          </w:rPr>
          <w:t>Положени</w:t>
        </w:r>
      </w:hyperlink>
      <w:r w:rsidRPr="003E1D47">
        <w:rPr>
          <w:rFonts w:ascii="Times New Roman" w:eastAsia="Times New Roman" w:hAnsi="Times New Roman" w:cs="Times New Roman"/>
          <w:sz w:val="28"/>
          <w:szCs w:val="28"/>
        </w:rPr>
        <w:t>я «О гарантиях и компенсациях для лиц, проживающих на территории муниципального образования «Ягоднинский городской округ» и работающих в органах местного самоуправления и муниципальных учреждениях муниципального образования «Ягоднинский городской округ» следующие изменения:</w:t>
      </w:r>
    </w:p>
    <w:p w:rsidR="0099611F" w:rsidRPr="003E1D47" w:rsidRDefault="0099611F" w:rsidP="0099611F">
      <w:pPr>
        <w:spacing w:after="160" w:line="259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sz w:val="28"/>
          <w:szCs w:val="28"/>
        </w:rPr>
        <w:t xml:space="preserve">1.1. В </w:t>
      </w:r>
      <w:hyperlink w:anchor="Par35" w:history="1">
        <w:r w:rsidRPr="003E1D47">
          <w:rPr>
            <w:rFonts w:ascii="Times New Roman" w:eastAsia="Times New Roman" w:hAnsi="Times New Roman" w:cs="Times New Roman"/>
            <w:sz w:val="28"/>
            <w:szCs w:val="28"/>
          </w:rPr>
          <w:t>Положени</w:t>
        </w:r>
      </w:hyperlink>
      <w:r w:rsidRPr="003E1D47">
        <w:rPr>
          <w:rFonts w:ascii="Times New Roman" w:eastAsia="Times New Roman" w:hAnsi="Times New Roman" w:cs="Times New Roman"/>
          <w:sz w:val="28"/>
          <w:szCs w:val="28"/>
        </w:rPr>
        <w:t>и «О гарантиях и компенсациях для лиц, проживающих на территории муниципального образования «Ягоднинский городской округ» и работающих в органах местного самоуправления и муниципальных учреждениях муниципального образования «Ягоднинский городской округ»:</w:t>
      </w:r>
    </w:p>
    <w:p w:rsidR="00B3613E" w:rsidRPr="003E1D47" w:rsidRDefault="00B3613E" w:rsidP="00B3613E">
      <w:pPr>
        <w:spacing w:after="160" w:line="259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sz w:val="28"/>
          <w:szCs w:val="28"/>
        </w:rPr>
        <w:lastRenderedPageBreak/>
        <w:t>- пункт 4.2</w:t>
      </w:r>
      <w:r w:rsidR="009B0919" w:rsidRPr="003E1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D4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3613E" w:rsidRPr="003E1D47" w:rsidRDefault="00B3613E" w:rsidP="00B3613E">
      <w:pPr>
        <w:spacing w:after="160" w:line="259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sz w:val="28"/>
          <w:szCs w:val="28"/>
        </w:rPr>
        <w:t>«4.2. К членам семьи работника учреждения, имеющим право на компенсацию расходов на оплату стоимости проезда к месту использования ежегодного оплачиваемого отпуска и обратно, относятся неработающие муж (жена), несовершеннолетние дети (в том числе усыновленные)</w:t>
      </w:r>
      <w:r w:rsidRPr="003E1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7395B" w:rsidRPr="003E1D47"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совершеннолетние дети, не достигшие возраста 19 лет, являющиеся абитуриентами, проходящими испытания для поступления в профессиональные образовательные организации и образовательные организации высшего образования на очную форму обучения, </w:t>
      </w:r>
      <w:r w:rsidRPr="003E1D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проживающие в Магаданской области,</w:t>
      </w:r>
      <w:r w:rsidRPr="003E1D47">
        <w:rPr>
          <w:rFonts w:ascii="Times New Roman" w:eastAsia="Times New Roman" w:hAnsi="Times New Roman" w:cs="Times New Roman"/>
          <w:sz w:val="28"/>
          <w:szCs w:val="28"/>
        </w:rPr>
        <w:t xml:space="preserve"> а также совершеннолетние дети в возрасте до 23 лет, получающие профессиональное образование по очной форме обучения в профессиональных образовательных организациях и образовательных организациях высшего образования</w:t>
      </w:r>
      <w:bookmarkStart w:id="0" w:name="_GoBack"/>
      <w:bookmarkEnd w:id="0"/>
      <w:r w:rsidRPr="003E1D47">
        <w:rPr>
          <w:rFonts w:ascii="Times New Roman" w:eastAsia="Times New Roman" w:hAnsi="Times New Roman" w:cs="Times New Roman"/>
          <w:sz w:val="28"/>
          <w:szCs w:val="28"/>
        </w:rPr>
        <w:t>, расположенных в Магаданской области.»;</w:t>
      </w:r>
    </w:p>
    <w:p w:rsidR="00986113" w:rsidRPr="003E1D47" w:rsidRDefault="00986113" w:rsidP="00B3613E">
      <w:pPr>
        <w:spacing w:after="160" w:line="259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sz w:val="28"/>
          <w:szCs w:val="28"/>
        </w:rPr>
        <w:t>- абзац 4 пункта 4.3 признать утратившим силу;</w:t>
      </w:r>
    </w:p>
    <w:p w:rsidR="0099611F" w:rsidRPr="003E1D47" w:rsidRDefault="0099611F" w:rsidP="0099611F">
      <w:pPr>
        <w:spacing w:after="160" w:line="259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sz w:val="28"/>
          <w:szCs w:val="28"/>
        </w:rPr>
        <w:t>- пункт 4.4 изложить в следующей редакции:</w:t>
      </w:r>
    </w:p>
    <w:p w:rsidR="0099611F" w:rsidRPr="003E1D47" w:rsidRDefault="0099611F" w:rsidP="009961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sz w:val="28"/>
          <w:szCs w:val="28"/>
        </w:rPr>
        <w:t>«4.4.</w:t>
      </w:r>
      <w:r w:rsidRPr="003E1D47">
        <w:rPr>
          <w:rFonts w:ascii="Times New Roman" w:hAnsi="Times New Roman" w:cs="Times New Roman"/>
          <w:sz w:val="28"/>
          <w:szCs w:val="28"/>
        </w:rPr>
        <w:t xml:space="preserve"> Расходы, подлежащие компенсации, включают в себя:</w:t>
      </w:r>
    </w:p>
    <w:p w:rsidR="0099611F" w:rsidRPr="003E1D47" w:rsidRDefault="0099611F" w:rsidP="009961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а) оплату стоимости проезда к месту использования отпуска работника (к месту проведения отдыха членов его семьи) и обратно к месту постоянного жительства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дополнительных услуг при оформлении оплаты платежей за перевозку, а именно услуг по подбору оптимального маршрута перевозки, провозной платы за перевозку и консультативных услуг), стоимость бланка билета, ордера разных сборов на бумажном носителе, стоимость авиационных горюче-смазочных материалов (топливный сбор), предоставление в поездах постельных принадлежностей), но не выше стоимости проезда:</w:t>
      </w:r>
    </w:p>
    <w:p w:rsidR="0099611F" w:rsidRPr="003E1D47" w:rsidRDefault="0099611F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скорого фирменного поезда;</w:t>
      </w:r>
    </w:p>
    <w:p w:rsidR="0099611F" w:rsidRPr="003E1D47" w:rsidRDefault="0099611F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99611F" w:rsidRPr="003E1D47" w:rsidRDefault="0099611F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 воздушным транспортом - в салоне экономического класса;</w:t>
      </w:r>
    </w:p>
    <w:p w:rsidR="0099611F" w:rsidRPr="003E1D47" w:rsidRDefault="0099611F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 автомобильным транспортом - в автомобильном транспорте общего пользования (кроме такси), в случае отсутствия на территории Магаданской области перевозок по регулярным межмуниципальным автобу</w:t>
      </w:r>
      <w:r w:rsidR="000730E0" w:rsidRPr="003E1D47">
        <w:rPr>
          <w:rFonts w:ascii="Times New Roman" w:hAnsi="Times New Roman" w:cs="Times New Roman"/>
          <w:sz w:val="28"/>
          <w:szCs w:val="28"/>
        </w:rPr>
        <w:t>сным маршрутам - легковым такси.</w:t>
      </w:r>
    </w:p>
    <w:p w:rsidR="0099611F" w:rsidRPr="003E1D47" w:rsidRDefault="0099611F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б) оплату стоимости проезда автомобильным транспортом общего пользования (кроме такси) городского, пригородного и местного сообщения, а также аэроэкспрессом (экономического класса) к железнодорожной станции, пристани, аэропорту и автовокзалу при наличии документов (билетов), подтверждающих указанные расходы.</w:t>
      </w:r>
    </w:p>
    <w:p w:rsidR="0099611F" w:rsidRPr="003E1D47" w:rsidRDefault="0099611F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на территории Магаданской области перевозок по регулярным межмуниципальным автобу</w:t>
      </w:r>
      <w:r w:rsidR="009F254B">
        <w:rPr>
          <w:rFonts w:ascii="Times New Roman" w:hAnsi="Times New Roman" w:cs="Times New Roman"/>
          <w:sz w:val="28"/>
          <w:szCs w:val="28"/>
        </w:rPr>
        <w:t>сным маршрутам - легковым такси.</w:t>
      </w:r>
    </w:p>
    <w:p w:rsidR="0099611F" w:rsidRPr="003E1D47" w:rsidRDefault="0099611F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 Документ, подтверждающий провоз багажа несовершеннолетними детьми, может быть оф</w:t>
      </w:r>
      <w:r w:rsidR="009F254B">
        <w:rPr>
          <w:rFonts w:ascii="Times New Roman" w:hAnsi="Times New Roman" w:cs="Times New Roman"/>
          <w:sz w:val="28"/>
          <w:szCs w:val="28"/>
        </w:rPr>
        <w:t>ормлен на работника.</w:t>
      </w:r>
    </w:p>
    <w:p w:rsidR="0099611F" w:rsidRPr="003E1D47" w:rsidRDefault="0099611F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г) оплату стоимости затрат, связанных с вынужденным отказом от поездки (полета), в случае отзыва работника из ежегодного оплачиваемого отпуска либо перенесения сроков его предоставления по решению уполномоченного должностного лица, связанному с мерами по предотвращению распространения новой коронавирусной инфекции (COVID-19), в размере документально подтвержденных расходов (оплата дополнительных услуг соответствующей транспортной организацией, осуществляющей перевозку, или ее уполномоченным агентом при оформлении оплаты платежей за перевозку, а именно услуг по подбору оптимального маршрута перевозки, провозной платы за перевозку и консультативных услуг, а также штрафные санкции и сборы транспортных организаций за возврат либо обмен проездных документов).</w:t>
      </w:r>
      <w:r w:rsidR="00B3613E" w:rsidRPr="003E1D47">
        <w:rPr>
          <w:rFonts w:ascii="Times New Roman" w:hAnsi="Times New Roman" w:cs="Times New Roman"/>
          <w:sz w:val="28"/>
          <w:szCs w:val="28"/>
        </w:rPr>
        <w:t>»;</w:t>
      </w:r>
    </w:p>
    <w:p w:rsidR="00B3613E" w:rsidRPr="003E1D47" w:rsidRDefault="00B3613E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-пункт 4.5</w:t>
      </w:r>
      <w:r w:rsidR="009B0919" w:rsidRPr="003E1D47">
        <w:rPr>
          <w:rFonts w:ascii="Times New Roman" w:hAnsi="Times New Roman" w:cs="Times New Roman"/>
          <w:sz w:val="28"/>
          <w:szCs w:val="28"/>
        </w:rPr>
        <w:t xml:space="preserve"> </w:t>
      </w:r>
      <w:r w:rsidRPr="003E1D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611F" w:rsidRPr="003E1D47" w:rsidRDefault="00B3613E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 xml:space="preserve">«4.5. </w:t>
      </w:r>
      <w:r w:rsidR="0099611F" w:rsidRPr="003E1D47">
        <w:rPr>
          <w:rFonts w:ascii="Times New Roman" w:hAnsi="Times New Roman" w:cs="Times New Roman"/>
          <w:sz w:val="28"/>
          <w:szCs w:val="28"/>
        </w:rPr>
        <w:t>Не подлежат компенсации расходы, не включенные в итоговую стоимость перевозочных документов (билетов), связанные с оплатой штрафов, доставкой билетов и багажа на дом, переоформлением или сдачей билета вследствие отказа от поездки (полета) по инициативе работников, оказанием дополнительных услуг повышенной комфортности, таких как изменение классности билета, заказ и бронирование мест, дополнительное питание, добровольное личное страхование от несчастных случаев на воздушном, железнодорожном, морском, внутреннем водном и автомобильном транспорте, сервисные сборы, плата за перевозку багажа с объявленной ценностью.</w:t>
      </w:r>
      <w:r w:rsidR="009F254B">
        <w:rPr>
          <w:rFonts w:ascii="Times New Roman" w:hAnsi="Times New Roman" w:cs="Times New Roman"/>
          <w:sz w:val="28"/>
          <w:szCs w:val="28"/>
        </w:rPr>
        <w:t>»</w:t>
      </w:r>
      <w:r w:rsidR="0099611F" w:rsidRPr="003E1D47">
        <w:rPr>
          <w:rFonts w:ascii="Times New Roman" w:hAnsi="Times New Roman" w:cs="Times New Roman"/>
          <w:sz w:val="28"/>
          <w:szCs w:val="28"/>
        </w:rPr>
        <w:t>;</w:t>
      </w:r>
    </w:p>
    <w:p w:rsidR="002F2B17" w:rsidRPr="003E1D47" w:rsidRDefault="002F2B17" w:rsidP="0099611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 пункт 4.10 изложить в следующей редакции:</w:t>
      </w:r>
    </w:p>
    <w:p w:rsidR="002F2B17" w:rsidRPr="003E1D47" w:rsidRDefault="002F2B17" w:rsidP="002F2B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 xml:space="preserve">«4.10. В случае использования работником отпуска (проведения отдыха членами его семьи)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</w:t>
      </w:r>
      <w:r w:rsidR="00DE0A3E">
        <w:rPr>
          <w:rFonts w:ascii="Times New Roman" w:hAnsi="Times New Roman" w:cs="Times New Roman"/>
          <w:sz w:val="28"/>
          <w:szCs w:val="28"/>
        </w:rPr>
        <w:t>Положением</w:t>
      </w:r>
      <w:r w:rsidRPr="003E1D47">
        <w:rPr>
          <w:rFonts w:ascii="Times New Roman" w:hAnsi="Times New Roman" w:cs="Times New Roman"/>
          <w:sz w:val="28"/>
          <w:szCs w:val="28"/>
        </w:rPr>
        <w:t>.</w:t>
      </w:r>
    </w:p>
    <w:p w:rsidR="002F2B17" w:rsidRPr="003E1D47" w:rsidRDefault="002F2B17" w:rsidP="002F2B1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за исключением случаев посещения стран, для пересечения границы которых, в соответствии с межгосударственными соглашениями, наличие заграничного паспорта не является обязательным.</w:t>
      </w:r>
    </w:p>
    <w:p w:rsidR="002F2B17" w:rsidRPr="003E1D47" w:rsidRDefault="002F2B17" w:rsidP="002F2B1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lastRenderedPageBreak/>
        <w:t>В случае поездки по перевозочному документу (билету), в котором указана его стоимость, за пределы Российской Федерации воздушным транспортом без посадки в месте пересечения государственной границы Российской Федерации работнику (членам его семьи) компенсируется часть стоимости авиаперевозки, указанной в перевозочном документе (билете) исходя из информации, указанной в выданной транспортной организацией, осуществившей перевозку работника (членов его семьи), справке о стоимости перевозки по территории Российской Федерации, включенной в стоимость перевозочного документа (билета).</w:t>
      </w:r>
    </w:p>
    <w:p w:rsidR="002F2B17" w:rsidRPr="003E1D47" w:rsidRDefault="002F2B17" w:rsidP="002F2B1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В случае поездки по перевозочному документу (билету), в котором не указана его стоимость, за пределы Российской Федерации воздушным транспортом без посадки в месте пересечения государственной границы Российской Федерации работником представляются документ, подтверждающий оплату работником стоимости путевки, справка о стоимости авиаперевозки в составе стоимости путевки, выданная туристической компанией, предоставившей путевку.</w:t>
      </w:r>
    </w:p>
    <w:p w:rsidR="002F2B17" w:rsidRPr="003E1D47" w:rsidRDefault="002F2B17" w:rsidP="002F2B1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Работнику (членам его семьи) компенсируется часть стоимости авиаперевозки, указанной в справке, исходя из информации о значениях ортодромических расстояний от международных аэропортов Российской Федерации до зарубежных аэропортов (в границах Российской Федерац</w:t>
      </w:r>
      <w:r w:rsidR="00017117" w:rsidRPr="003E1D47">
        <w:rPr>
          <w:rFonts w:ascii="Times New Roman" w:hAnsi="Times New Roman" w:cs="Times New Roman"/>
          <w:sz w:val="28"/>
          <w:szCs w:val="28"/>
        </w:rPr>
        <w:t>ии), размещаемой на сайте ФГУП «</w:t>
      </w:r>
      <w:r w:rsidRPr="003E1D47">
        <w:rPr>
          <w:rFonts w:ascii="Times New Roman" w:hAnsi="Times New Roman" w:cs="Times New Roman"/>
          <w:sz w:val="28"/>
          <w:szCs w:val="28"/>
        </w:rPr>
        <w:t>Государственная корпорация по организации воздушного движения в Российской Федерации</w:t>
      </w:r>
      <w:r w:rsidR="00017117" w:rsidRPr="003E1D47">
        <w:rPr>
          <w:rFonts w:ascii="Times New Roman" w:hAnsi="Times New Roman" w:cs="Times New Roman"/>
          <w:sz w:val="28"/>
          <w:szCs w:val="28"/>
        </w:rPr>
        <w:t>»</w:t>
      </w:r>
      <w:r w:rsidRPr="003E1D47">
        <w:rPr>
          <w:rFonts w:ascii="Times New Roman" w:hAnsi="Times New Roman" w:cs="Times New Roman"/>
          <w:sz w:val="28"/>
          <w:szCs w:val="28"/>
        </w:rPr>
        <w:t xml:space="preserve"> ГЦ ЕС ОрВД.»;</w:t>
      </w:r>
    </w:p>
    <w:p w:rsidR="009B0919" w:rsidRPr="003E1D47" w:rsidRDefault="009B0919" w:rsidP="009B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7" w:history="1">
        <w:r w:rsidRPr="003E1D47">
          <w:rPr>
            <w:rFonts w:ascii="Times New Roman" w:hAnsi="Times New Roman" w:cs="Times New Roman"/>
            <w:sz w:val="28"/>
            <w:szCs w:val="28"/>
          </w:rPr>
          <w:t>подпункте «в</w:t>
        </w:r>
      </w:hyperlink>
      <w:r w:rsidRPr="003E1D47">
        <w:rPr>
          <w:rFonts w:ascii="Times New Roman" w:hAnsi="Times New Roman" w:cs="Times New Roman"/>
          <w:sz w:val="28"/>
          <w:szCs w:val="28"/>
        </w:rPr>
        <w:t>» пункта 4.11 слова «и членов его семьи» заменить словами «, место отдыха членов его семьи».</w:t>
      </w:r>
    </w:p>
    <w:p w:rsidR="00CE5433" w:rsidRPr="003E1D47" w:rsidRDefault="00375D1A" w:rsidP="002F2B1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 пункт 4.12 изложить в следующей редакции:</w:t>
      </w:r>
    </w:p>
    <w:p w:rsidR="00375D1A" w:rsidRPr="003E1D47" w:rsidRDefault="00375D1A" w:rsidP="00375D1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«4.12. Компенсация расходов производится исходя из примерной стоимости проезда на основании представленного работником заявления не позднее чем за 3 рабочих дня до отъезда работника в отпуск.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Для окончательного расчета работник обязан в течение 3 рабочих дней с даты выхода на работу из отпуска (возвращения из места отдыха членов семьи) представить авансовый отчет о произведенных расходах с приложением подлинников проездных и перевозочных документов (билетов, багажных квитанций, и иных документов, оформленных перевозчиком или его уполномоченным агентом), подтверждающих расходы работника и членов его семьи, и документ, подтверждающий произведенную работником или членом его семьи оплату перевозки: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 чек или другой документ, оформленный на бланке строгой отчетности (при оплате наличными денежными средствами);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 слипы или чеки электронных терминалов при проведении операций с использованием банковской карты, держателем которой является работник или член его семьи (при оплате банковской картой);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 xml:space="preserve">- выписка из лицевого счета держателя банковской карты, выдаваемая кредитной организацией, заверенная печатью (штампом) кредитной организации, подтверждающая совершение операций с использованием банковской карты по оплате электронного авиабилета кредитной организацией, </w:t>
      </w:r>
      <w:r w:rsidRPr="003E1D47">
        <w:rPr>
          <w:rFonts w:ascii="Times New Roman" w:hAnsi="Times New Roman" w:cs="Times New Roman"/>
          <w:sz w:val="28"/>
          <w:szCs w:val="28"/>
        </w:rPr>
        <w:lastRenderedPageBreak/>
        <w:t>в которой работнику или члену его семьи открыт банковский счет (при оплате банковской картой через интернет-сайты авиакомпаний).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В случае оплаты стоимости проезда работника или члена его семьи банковской картой, держателем которой является член семьи работника, также должны быть представлены копии документов, подтверждающих соответствующее родство.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В случае оплаты стоимости проезда работника или члена его семьи заемными средствами с банковской карты, держателем которой не является работник или член его семьи, также должны быть представлены копии документов, удостоверяющих факт их займа (договор займа, расписка).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При осуществлении проезда по электронному пассажирскому билету на воздушном транспорте представляется маршрут/квитанция (выписка из автоматизированной информационной системы оформления воздушных перевозок), являющаяся документом строгой отчетности, оформленная в установленном порядке, и посадочный талон.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В случае если проезд осуществлялся по электронному проездному документу (билету), используемому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отчетности.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При проезде личным транспортом предоставляются подлинники кассовых и товарных чеков, подтверждающих оплату стоимости израсходованного топлива, копии паспорта транспортного средства, документов, подтверждающих пребывание работника и членов его семьи в гостинице, санатории, доме отдыха, пансионате, кемпинге, на туристической базе, а также в ином подобном учреждении или удостоверяющие регистрацию по месту пребывания.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В слу</w:t>
      </w:r>
      <w:r w:rsidR="0052616D">
        <w:rPr>
          <w:rFonts w:ascii="Times New Roman" w:hAnsi="Times New Roman" w:cs="Times New Roman"/>
          <w:sz w:val="28"/>
          <w:szCs w:val="28"/>
        </w:rPr>
        <w:t>чаях, предусмотренных настоящим</w:t>
      </w:r>
      <w:r w:rsidRPr="003E1D47">
        <w:rPr>
          <w:rFonts w:ascii="Times New Roman" w:hAnsi="Times New Roman" w:cs="Times New Roman"/>
          <w:sz w:val="28"/>
          <w:szCs w:val="28"/>
        </w:rPr>
        <w:t xml:space="preserve"> </w:t>
      </w:r>
      <w:r w:rsidR="0052616D">
        <w:rPr>
          <w:rFonts w:ascii="Times New Roman" w:hAnsi="Times New Roman" w:cs="Times New Roman"/>
          <w:sz w:val="28"/>
          <w:szCs w:val="28"/>
        </w:rPr>
        <w:t>Положением</w:t>
      </w:r>
      <w:r w:rsidRPr="003E1D47">
        <w:rPr>
          <w:rFonts w:ascii="Times New Roman" w:hAnsi="Times New Roman" w:cs="Times New Roman"/>
          <w:sz w:val="28"/>
          <w:szCs w:val="28"/>
        </w:rPr>
        <w:t>, работником предоставляется справка о стоимости проезда, выданная транспортной организацией, при проезде легковым такси - квитанция в форме бланка строгой отчетности или кассовый чек, подтверждающие оплату стоимости пользования легковым такси.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Работник обязан полностью вернуть средства, выплаченные ему в качестве предварительной компенсации расходов, в случае если он (члены его семьи) не воспользовался ими в целях проезда к месту использования отпуска (месту проведения отдыха) и обратно.</w:t>
      </w:r>
      <w:r w:rsidR="00017117" w:rsidRPr="003E1D47">
        <w:rPr>
          <w:rFonts w:ascii="Times New Roman" w:hAnsi="Times New Roman" w:cs="Times New Roman"/>
          <w:sz w:val="28"/>
          <w:szCs w:val="28"/>
        </w:rPr>
        <w:t>»;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>- дополнить пунктом 4.13 следующего содержания:</w:t>
      </w:r>
    </w:p>
    <w:p w:rsidR="00375D1A" w:rsidRPr="003E1D47" w:rsidRDefault="00375D1A" w:rsidP="00375D1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D47">
        <w:rPr>
          <w:rFonts w:ascii="Times New Roman" w:hAnsi="Times New Roman" w:cs="Times New Roman"/>
          <w:sz w:val="28"/>
          <w:szCs w:val="28"/>
        </w:rPr>
        <w:t xml:space="preserve">«4.13. Работники, которым произведена компенсация расходов, связанных с проездом к месту использования отпуска и обратно, и не воспользовавшиеся правом проезда в 2020 году в связи с ситуацией, связанной с распространением новой коронавирусной инфекции (COVID-19), представляют в течение 3 рабочих дней с даты выхода на работу из отпуска (возвращения из места отдыха членов семьи) авансовый отчет о произведенных расходах с приложением документов, указанных в пункте 4.12 настоящего Положения, </w:t>
      </w:r>
      <w:r w:rsidRPr="003E1D47">
        <w:rPr>
          <w:rFonts w:ascii="Times New Roman" w:hAnsi="Times New Roman" w:cs="Times New Roman"/>
          <w:sz w:val="28"/>
          <w:szCs w:val="28"/>
        </w:rPr>
        <w:lastRenderedPageBreak/>
        <w:t>после использования указанного права, за исключением работников, которые не приобрели проездные документы.».</w:t>
      </w:r>
    </w:p>
    <w:p w:rsidR="000730E0" w:rsidRDefault="000730E0" w:rsidP="000730E0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D47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3250D" w:rsidRDefault="00E3250D" w:rsidP="000730E0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9E7" w:rsidRPr="003E1D47" w:rsidRDefault="005169E7" w:rsidP="000730E0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0E0" w:rsidRPr="003E1D47" w:rsidRDefault="00CA55F0" w:rsidP="000730E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</w:t>
      </w:r>
      <w:r w:rsidR="000730E0" w:rsidRPr="003E1D47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0730E0" w:rsidRDefault="000730E0" w:rsidP="000730E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>Ягоднинского городского округа</w:t>
      </w:r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1D4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A55F0">
        <w:rPr>
          <w:rFonts w:ascii="Times New Roman" w:eastAsia="Times New Roman" w:hAnsi="Times New Roman" w:cs="Times New Roman"/>
          <w:b/>
          <w:sz w:val="28"/>
          <w:szCs w:val="28"/>
        </w:rPr>
        <w:t>СВ. Макаров</w:t>
      </w:r>
    </w:p>
    <w:p w:rsidR="00E3250D" w:rsidRDefault="00E3250D" w:rsidP="000730E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50D" w:rsidRPr="003E1D47" w:rsidRDefault="00E3250D" w:rsidP="000730E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41" w:type="dxa"/>
        <w:tblInd w:w="108" w:type="dxa"/>
        <w:tblLook w:val="0000" w:firstRow="0" w:lastRow="0" w:firstColumn="0" w:lastColumn="0" w:noHBand="0" w:noVBand="0"/>
      </w:tblPr>
      <w:tblGrid>
        <w:gridCol w:w="9639"/>
        <w:gridCol w:w="2401"/>
        <w:gridCol w:w="2401"/>
      </w:tblGrid>
      <w:tr w:rsidR="00E3250D" w:rsidRPr="003E1D47" w:rsidTr="00E325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3250D" w:rsidRPr="003E1D47" w:rsidRDefault="00E3250D" w:rsidP="00E2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D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E3250D" w:rsidRPr="003E1D47" w:rsidRDefault="00E3250D" w:rsidP="00E2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D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E3250D" w:rsidRPr="003E1D47" w:rsidRDefault="00E3250D" w:rsidP="0007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D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Ягоднинского городского округа                                               О.Г. Гаврилова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3250D" w:rsidRDefault="00E3250D" w:rsidP="00E2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250D" w:rsidRDefault="00E3250D" w:rsidP="00E2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250D" w:rsidRPr="003E1D47" w:rsidRDefault="00E3250D" w:rsidP="00E2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3250D" w:rsidRPr="003E1D47" w:rsidRDefault="00E3250D" w:rsidP="00E2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0D" w:rsidRPr="003E1D47" w:rsidTr="00E325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3250D" w:rsidRPr="003E1D47" w:rsidRDefault="00E3250D" w:rsidP="00E2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3250D" w:rsidRPr="003E1D47" w:rsidRDefault="00E3250D" w:rsidP="00E2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3250D" w:rsidRPr="003E1D47" w:rsidRDefault="00E3250D" w:rsidP="00E2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611F" w:rsidRPr="003E1D47" w:rsidRDefault="0099611F" w:rsidP="0099611F">
      <w:pPr>
        <w:spacing w:after="160" w:line="259" w:lineRule="auto"/>
        <w:ind w:firstLine="6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11F" w:rsidRPr="003E1D47" w:rsidRDefault="0099611F" w:rsidP="0099611F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11F" w:rsidRP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11F" w:rsidRP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11F" w:rsidRP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11F" w:rsidRP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11F" w:rsidRP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11F" w:rsidRP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7CDF" w:rsidRDefault="00827CD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9611F" w:rsidRDefault="0099611F" w:rsidP="0099611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99611F" w:rsidSect="00375D1A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AE" w:rsidRDefault="00A925AE" w:rsidP="00E56FCC">
      <w:pPr>
        <w:spacing w:after="0" w:line="240" w:lineRule="auto"/>
      </w:pPr>
      <w:r>
        <w:separator/>
      </w:r>
    </w:p>
  </w:endnote>
  <w:endnote w:type="continuationSeparator" w:id="0">
    <w:p w:rsidR="00A925AE" w:rsidRDefault="00A925AE" w:rsidP="00E5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45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5D1A" w:rsidRPr="00872C79" w:rsidRDefault="00F53E30">
        <w:pPr>
          <w:pStyle w:val="a3"/>
          <w:jc w:val="right"/>
          <w:rPr>
            <w:rFonts w:ascii="Times New Roman" w:hAnsi="Times New Roman" w:cs="Times New Roman"/>
          </w:rPr>
        </w:pPr>
        <w:r w:rsidRPr="00872C79">
          <w:rPr>
            <w:rFonts w:ascii="Times New Roman" w:hAnsi="Times New Roman" w:cs="Times New Roman"/>
          </w:rPr>
          <w:fldChar w:fldCharType="begin"/>
        </w:r>
        <w:r w:rsidR="00375D1A" w:rsidRPr="00872C79">
          <w:rPr>
            <w:rFonts w:ascii="Times New Roman" w:hAnsi="Times New Roman" w:cs="Times New Roman"/>
          </w:rPr>
          <w:instrText>PAGE   \* MERGEFORMAT</w:instrText>
        </w:r>
        <w:r w:rsidRPr="00872C79">
          <w:rPr>
            <w:rFonts w:ascii="Times New Roman" w:hAnsi="Times New Roman" w:cs="Times New Roman"/>
          </w:rPr>
          <w:fldChar w:fldCharType="separate"/>
        </w:r>
        <w:r w:rsidR="00DA6FB9">
          <w:rPr>
            <w:rFonts w:ascii="Times New Roman" w:hAnsi="Times New Roman" w:cs="Times New Roman"/>
            <w:noProof/>
          </w:rPr>
          <w:t>5</w:t>
        </w:r>
        <w:r w:rsidRPr="00872C79">
          <w:rPr>
            <w:rFonts w:ascii="Times New Roman" w:hAnsi="Times New Roman" w:cs="Times New Roman"/>
          </w:rPr>
          <w:fldChar w:fldCharType="end"/>
        </w:r>
      </w:p>
    </w:sdtContent>
  </w:sdt>
  <w:p w:rsidR="00375D1A" w:rsidRDefault="00375D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AE" w:rsidRDefault="00A925AE" w:rsidP="00E56FCC">
      <w:pPr>
        <w:spacing w:after="0" w:line="240" w:lineRule="auto"/>
      </w:pPr>
      <w:r>
        <w:separator/>
      </w:r>
    </w:p>
  </w:footnote>
  <w:footnote w:type="continuationSeparator" w:id="0">
    <w:p w:rsidR="00A925AE" w:rsidRDefault="00A925AE" w:rsidP="00E5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11F"/>
    <w:rsid w:val="00017117"/>
    <w:rsid w:val="000730E0"/>
    <w:rsid w:val="0007395B"/>
    <w:rsid w:val="00110A19"/>
    <w:rsid w:val="00176D6B"/>
    <w:rsid w:val="0018174D"/>
    <w:rsid w:val="002F2B17"/>
    <w:rsid w:val="00375D1A"/>
    <w:rsid w:val="003E1D47"/>
    <w:rsid w:val="005169E7"/>
    <w:rsid w:val="0052616D"/>
    <w:rsid w:val="006A1481"/>
    <w:rsid w:val="007C7D62"/>
    <w:rsid w:val="00827CDF"/>
    <w:rsid w:val="008D7A58"/>
    <w:rsid w:val="00986113"/>
    <w:rsid w:val="0099611F"/>
    <w:rsid w:val="009B0919"/>
    <w:rsid w:val="009F254B"/>
    <w:rsid w:val="00A925AE"/>
    <w:rsid w:val="00AC5C73"/>
    <w:rsid w:val="00B2451E"/>
    <w:rsid w:val="00B3613E"/>
    <w:rsid w:val="00C04C61"/>
    <w:rsid w:val="00C6270E"/>
    <w:rsid w:val="00CA55F0"/>
    <w:rsid w:val="00CB5F28"/>
    <w:rsid w:val="00CE5433"/>
    <w:rsid w:val="00DA6FB9"/>
    <w:rsid w:val="00DE0A3E"/>
    <w:rsid w:val="00E3250D"/>
    <w:rsid w:val="00E56FCC"/>
    <w:rsid w:val="00F5252A"/>
    <w:rsid w:val="00F53E30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0FAA-41E8-41EF-A28C-77EAF210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1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961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unhideWhenUsed/>
    <w:rsid w:val="00996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9611F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730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655109CC8F51FDFB4B3997CE606B45AE96052AC7F31DDD9BA642D3780FF9FF5E6B21EE25A28B8BCB11C2C08482E02A366462735ED42419E7F869f9G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C470B2D2CF17BE2C7E875AFBF18B2BEEFA90BA4C5CC33AA1640362DAEA7D9805308A8988C70Y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15</cp:revision>
  <cp:lastPrinted>2020-10-19T03:21:00Z</cp:lastPrinted>
  <dcterms:created xsi:type="dcterms:W3CDTF">2020-07-08T04:18:00Z</dcterms:created>
  <dcterms:modified xsi:type="dcterms:W3CDTF">2020-10-20T03:31:00Z</dcterms:modified>
</cp:coreProperties>
</file>