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9" w:rsidRPr="00CF4B48" w:rsidRDefault="007F4B79" w:rsidP="007F4B79">
      <w:pPr>
        <w:pStyle w:val="a5"/>
        <w:pBdr>
          <w:bottom w:val="single" w:sz="12" w:space="5" w:color="auto"/>
        </w:pBdr>
        <w:ind w:left="-360" w:right="-284"/>
        <w:rPr>
          <w:rFonts w:ascii="Times New Roman" w:hAnsi="Times New Roman"/>
          <w:b/>
          <w:sz w:val="40"/>
          <w:szCs w:val="40"/>
        </w:rPr>
      </w:pPr>
      <w:r w:rsidRPr="00CF4B48">
        <w:rPr>
          <w:rFonts w:ascii="Times New Roman" w:hAnsi="Times New Roman"/>
          <w:b/>
          <w:sz w:val="40"/>
          <w:szCs w:val="40"/>
        </w:rPr>
        <w:t>Я Г О Д Н И Н С К И Й  Г О Р О Д С К О Й  О К Р У Г</w:t>
      </w:r>
    </w:p>
    <w:p w:rsidR="007F4B79" w:rsidRPr="0039322F" w:rsidRDefault="007F4B79" w:rsidP="007F4B79">
      <w:pPr>
        <w:pStyle w:val="a4"/>
        <w:ind w:left="-539" w:right="38"/>
        <w:jc w:val="center"/>
        <w:rPr>
          <w:rFonts w:ascii="Times New Roman" w:hAnsi="Times New Roman"/>
          <w:sz w:val="12"/>
          <w:szCs w:val="12"/>
        </w:rPr>
      </w:pPr>
      <w:r w:rsidRPr="0039322F">
        <w:rPr>
          <w:rFonts w:ascii="Times New Roman" w:hAnsi="Times New Roman"/>
          <w:sz w:val="12"/>
          <w:szCs w:val="12"/>
        </w:rPr>
        <w:t xml:space="preserve">686230, посёлок </w:t>
      </w:r>
      <w:proofErr w:type="gramStart"/>
      <w:r w:rsidRPr="0039322F">
        <w:rPr>
          <w:rFonts w:ascii="Times New Roman" w:hAnsi="Times New Roman"/>
          <w:sz w:val="12"/>
          <w:szCs w:val="12"/>
        </w:rPr>
        <w:t>Ягодное</w:t>
      </w:r>
      <w:proofErr w:type="gramEnd"/>
      <w:r w:rsidRPr="0039322F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тел. (841343) 2-35-29, факс (841343) 2-20-42, </w:t>
      </w:r>
      <w:r w:rsidRPr="0039322F">
        <w:rPr>
          <w:rFonts w:ascii="Times New Roman" w:hAnsi="Times New Roman"/>
          <w:sz w:val="12"/>
          <w:szCs w:val="12"/>
          <w:lang w:val="en-US"/>
        </w:rPr>
        <w:t>E</w:t>
      </w:r>
      <w:r w:rsidRPr="0039322F">
        <w:rPr>
          <w:rFonts w:ascii="Times New Roman" w:hAnsi="Times New Roman"/>
          <w:sz w:val="12"/>
          <w:szCs w:val="12"/>
        </w:rPr>
        <w:t>-</w:t>
      </w:r>
      <w:r w:rsidRPr="0039322F">
        <w:rPr>
          <w:rFonts w:ascii="Times New Roman" w:hAnsi="Times New Roman"/>
          <w:sz w:val="12"/>
          <w:szCs w:val="12"/>
          <w:lang w:val="en-US"/>
        </w:rPr>
        <w:t>mail</w:t>
      </w:r>
      <w:r w:rsidRPr="0039322F">
        <w:rPr>
          <w:rFonts w:ascii="Times New Roman" w:hAnsi="Times New Roman"/>
          <w:sz w:val="12"/>
          <w:szCs w:val="12"/>
        </w:rPr>
        <w:t xml:space="preserve">: </w:t>
      </w:r>
      <w:proofErr w:type="spellStart"/>
      <w:r w:rsidRPr="0039322F">
        <w:rPr>
          <w:rFonts w:ascii="Times New Roman" w:hAnsi="Times New Roman"/>
          <w:sz w:val="12"/>
          <w:szCs w:val="12"/>
          <w:lang w:val="en-US"/>
        </w:rPr>
        <w:t>Priemnaya</w:t>
      </w:r>
      <w:proofErr w:type="spellEnd"/>
      <w:r w:rsidRPr="0039322F">
        <w:rPr>
          <w:rFonts w:ascii="Times New Roman" w:hAnsi="Times New Roman"/>
          <w:sz w:val="12"/>
          <w:szCs w:val="12"/>
        </w:rPr>
        <w:t>_</w:t>
      </w:r>
      <w:proofErr w:type="spellStart"/>
      <w:r w:rsidRPr="0039322F">
        <w:rPr>
          <w:rFonts w:ascii="Times New Roman" w:hAnsi="Times New Roman"/>
          <w:sz w:val="12"/>
          <w:szCs w:val="12"/>
          <w:lang w:val="en-US"/>
        </w:rPr>
        <w:t>yagodnoe</w:t>
      </w:r>
      <w:proofErr w:type="spellEnd"/>
      <w:r w:rsidRPr="0039322F">
        <w:rPr>
          <w:rFonts w:ascii="Times New Roman" w:hAnsi="Times New Roman"/>
          <w:sz w:val="12"/>
          <w:szCs w:val="12"/>
        </w:rPr>
        <w:t>@49</w:t>
      </w:r>
      <w:proofErr w:type="spellStart"/>
      <w:r w:rsidRPr="0039322F">
        <w:rPr>
          <w:rFonts w:ascii="Times New Roman" w:hAnsi="Times New Roman"/>
          <w:sz w:val="12"/>
          <w:szCs w:val="12"/>
          <w:lang w:val="en-US"/>
        </w:rPr>
        <w:t>gov</w:t>
      </w:r>
      <w:proofErr w:type="spellEnd"/>
      <w:r w:rsidRPr="0039322F">
        <w:rPr>
          <w:rFonts w:ascii="Times New Roman" w:hAnsi="Times New Roman"/>
          <w:sz w:val="12"/>
          <w:szCs w:val="12"/>
        </w:rPr>
        <w:t>.</w:t>
      </w:r>
      <w:proofErr w:type="spellStart"/>
      <w:r w:rsidRPr="0039322F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</w:p>
    <w:p w:rsidR="007F4B79" w:rsidRDefault="007F4B79" w:rsidP="007F4B79">
      <w:pPr>
        <w:ind w:right="-284"/>
        <w:rPr>
          <w:b/>
          <w:sz w:val="28"/>
        </w:rPr>
      </w:pPr>
    </w:p>
    <w:p w:rsidR="007F4B79" w:rsidRPr="0039322F" w:rsidRDefault="007F4B79" w:rsidP="007F4B79">
      <w:pPr>
        <w:jc w:val="center"/>
        <w:rPr>
          <w:b/>
          <w:sz w:val="32"/>
          <w:szCs w:val="32"/>
        </w:rPr>
      </w:pPr>
      <w:r w:rsidRPr="0039322F">
        <w:rPr>
          <w:b/>
          <w:sz w:val="32"/>
          <w:szCs w:val="32"/>
        </w:rPr>
        <w:t xml:space="preserve">АДМИНИСТРАЦИЯ ЯГОДНИНСКОГО ГОРОДСКОГО ОКРУГА  </w:t>
      </w:r>
    </w:p>
    <w:p w:rsidR="007F4B79" w:rsidRDefault="007F4B79" w:rsidP="007F4B79">
      <w:pPr>
        <w:ind w:right="-284"/>
        <w:rPr>
          <w:b/>
          <w:sz w:val="28"/>
        </w:rPr>
      </w:pPr>
    </w:p>
    <w:p w:rsidR="007F4B79" w:rsidRDefault="007F4B79" w:rsidP="007F4B79">
      <w:pPr>
        <w:ind w:right="-284"/>
        <w:rPr>
          <w:b/>
          <w:sz w:val="28"/>
        </w:rPr>
      </w:pPr>
    </w:p>
    <w:p w:rsidR="007F4B79" w:rsidRPr="0039322F" w:rsidRDefault="007F4B79" w:rsidP="007F4B79">
      <w:pPr>
        <w:ind w:left="-540" w:right="-284"/>
        <w:jc w:val="center"/>
        <w:rPr>
          <w:b/>
          <w:sz w:val="32"/>
          <w:szCs w:val="32"/>
        </w:rPr>
      </w:pPr>
      <w:r w:rsidRPr="0039322F">
        <w:rPr>
          <w:b/>
          <w:sz w:val="32"/>
          <w:szCs w:val="32"/>
        </w:rPr>
        <w:t>ПОСТАНОВЛЕНИЕ</w:t>
      </w:r>
    </w:p>
    <w:p w:rsidR="007F4B79" w:rsidRDefault="007F4B79" w:rsidP="007F4B79">
      <w:pPr>
        <w:ind w:right="-284"/>
        <w:rPr>
          <w:b/>
          <w:sz w:val="22"/>
        </w:rPr>
      </w:pPr>
    </w:p>
    <w:p w:rsidR="007F4B79" w:rsidRDefault="007F4B79" w:rsidP="007F4B79">
      <w:pPr>
        <w:spacing w:line="240" w:lineRule="atLeast"/>
        <w:jc w:val="both"/>
        <w:rPr>
          <w:b/>
        </w:rPr>
      </w:pPr>
    </w:p>
    <w:p w:rsidR="007F4B79" w:rsidRDefault="007F4B79" w:rsidP="007F4B79">
      <w:pPr>
        <w:spacing w:line="240" w:lineRule="atLeast"/>
        <w:jc w:val="both"/>
        <w:rPr>
          <w:b/>
        </w:rPr>
      </w:pPr>
      <w:r>
        <w:rPr>
          <w:b/>
        </w:rPr>
        <w:t>от «01» апреля 2016</w:t>
      </w:r>
      <w:r w:rsidRPr="00600270">
        <w:rPr>
          <w:b/>
        </w:rPr>
        <w:t xml:space="preserve"> г.                                                             </w:t>
      </w:r>
      <w:r w:rsidRPr="00600270">
        <w:rPr>
          <w:b/>
        </w:rPr>
        <w:tab/>
        <w:t xml:space="preserve">   </w:t>
      </w:r>
      <w:r>
        <w:rPr>
          <w:b/>
        </w:rPr>
        <w:t xml:space="preserve">                          № 252</w:t>
      </w:r>
    </w:p>
    <w:p w:rsidR="007F4B79" w:rsidRDefault="007F4B79" w:rsidP="007F4B79">
      <w:pPr>
        <w:spacing w:line="240" w:lineRule="atLeast"/>
        <w:jc w:val="both"/>
        <w:rPr>
          <w:b/>
        </w:rPr>
      </w:pPr>
    </w:p>
    <w:tbl>
      <w:tblPr>
        <w:tblW w:w="0" w:type="auto"/>
        <w:tblLook w:val="04A0"/>
      </w:tblPr>
      <w:tblGrid>
        <w:gridCol w:w="6912"/>
      </w:tblGrid>
      <w:tr w:rsidR="007F4B79" w:rsidRPr="00C84B4A" w:rsidTr="00930361">
        <w:tc>
          <w:tcPr>
            <w:tcW w:w="6912" w:type="dxa"/>
            <w:shd w:val="clear" w:color="auto" w:fill="auto"/>
          </w:tcPr>
          <w:p w:rsidR="007F4B79" w:rsidRDefault="007F4B79" w:rsidP="00930361">
            <w:pPr>
              <w:ind w:right="-142"/>
              <w:rPr>
                <w:b/>
              </w:rPr>
            </w:pPr>
            <w:r w:rsidRPr="00C84B4A">
              <w:rPr>
                <w:b/>
              </w:rPr>
              <w:t xml:space="preserve">Об утверждении административного регламента </w:t>
            </w:r>
            <w:r>
              <w:rPr>
                <w:b/>
              </w:rPr>
              <w:t>предоставления муниципальной услуги</w:t>
            </w:r>
          </w:p>
          <w:p w:rsidR="007F4B79" w:rsidRPr="00C84B4A" w:rsidRDefault="007F4B79" w:rsidP="00930361">
            <w:pPr>
              <w:ind w:right="-142"/>
              <w:rPr>
                <w:b/>
              </w:rPr>
            </w:pPr>
            <w:r w:rsidRPr="00C84B4A">
              <w:rPr>
                <w:b/>
              </w:rPr>
              <w:t>«Предоставле</w:t>
            </w:r>
            <w:r>
              <w:rPr>
                <w:b/>
              </w:rPr>
              <w:t xml:space="preserve">ние услуг </w:t>
            </w:r>
            <w:proofErr w:type="spellStart"/>
            <w:r>
              <w:rPr>
                <w:b/>
              </w:rPr>
              <w:t>киновидеопоказа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7F4B79" w:rsidRDefault="007F4B79" w:rsidP="007F4B79">
      <w:pPr>
        <w:pStyle w:val="a7"/>
        <w:tabs>
          <w:tab w:val="left" w:pos="2130"/>
        </w:tabs>
        <w:spacing w:line="276" w:lineRule="auto"/>
        <w:ind w:left="0"/>
        <w:jc w:val="both"/>
        <w:rPr>
          <w:sz w:val="23"/>
          <w:szCs w:val="23"/>
        </w:rPr>
      </w:pPr>
    </w:p>
    <w:p w:rsidR="007F4B79" w:rsidRPr="00E21D48" w:rsidRDefault="007F4B79" w:rsidP="007F4B79">
      <w:pPr>
        <w:pStyle w:val="a7"/>
        <w:spacing w:after="0"/>
        <w:ind w:left="0" w:firstLine="283"/>
        <w:jc w:val="both"/>
      </w:pPr>
      <w:r>
        <w:t xml:space="preserve">         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>
        <w:rPr>
          <w:color w:val="FF0000"/>
        </w:rPr>
        <w:t xml:space="preserve"> </w:t>
      </w:r>
      <w:r w:rsidRPr="000A3382">
        <w:t>Положением</w:t>
      </w:r>
      <w:r>
        <w:t xml:space="preserve"> о Комитете культуры администрации Ягоднинского городского округа,</w:t>
      </w:r>
      <w:r w:rsidRPr="000A3382">
        <w:t xml:space="preserve"> </w:t>
      </w:r>
      <w:r w:rsidRPr="00E21D48">
        <w:t>Устав</w:t>
      </w:r>
      <w:r>
        <w:t>ом</w:t>
      </w:r>
      <w:r w:rsidRPr="00E21D48">
        <w:t xml:space="preserve"> муниципального бюджетного учреждения «</w:t>
      </w:r>
      <w:r>
        <w:t xml:space="preserve">Кинотеатр «Факел», Уставом </w:t>
      </w:r>
      <w:r w:rsidRPr="00E21D48">
        <w:t xml:space="preserve">муниципального бюджетного учреждения </w:t>
      </w:r>
      <w:r>
        <w:t xml:space="preserve">«Центр культуры поселка Оротукан», Уставом </w:t>
      </w:r>
      <w:r w:rsidRPr="00E21D48">
        <w:t>муниц</w:t>
      </w:r>
      <w:r>
        <w:t xml:space="preserve">ипального бюджетного учреждения «Центр культуры поселка </w:t>
      </w:r>
      <w:proofErr w:type="spellStart"/>
      <w:r>
        <w:t>Синегорье</w:t>
      </w:r>
      <w:proofErr w:type="spellEnd"/>
      <w:r>
        <w:t xml:space="preserve">», Уставом </w:t>
      </w:r>
      <w:r w:rsidRPr="00E21D48">
        <w:t xml:space="preserve">муниципального бюджетного учреждения </w:t>
      </w:r>
      <w:r>
        <w:t xml:space="preserve">«Дом культуры п. Дебин» </w:t>
      </w:r>
      <w:r w:rsidRPr="00E21D48">
        <w:t>администрация Ягоднинского городского округа</w:t>
      </w:r>
    </w:p>
    <w:p w:rsidR="007F4B79" w:rsidRDefault="007F4B79" w:rsidP="007F4B79">
      <w:pPr>
        <w:pStyle w:val="a7"/>
        <w:ind w:left="0" w:firstLine="283"/>
        <w:jc w:val="both"/>
        <w:rPr>
          <w:b/>
        </w:rPr>
      </w:pPr>
    </w:p>
    <w:p w:rsidR="007F4B79" w:rsidRDefault="007F4B79" w:rsidP="007F4B79">
      <w:pPr>
        <w:pStyle w:val="a7"/>
        <w:spacing w:after="0"/>
        <w:ind w:left="0" w:firstLine="284"/>
        <w:jc w:val="center"/>
        <w:rPr>
          <w:b/>
        </w:rPr>
      </w:pPr>
      <w:r w:rsidRPr="00600270">
        <w:rPr>
          <w:b/>
        </w:rPr>
        <w:t>ПОСТАНОВЛЯЕТ:</w:t>
      </w:r>
    </w:p>
    <w:p w:rsidR="007F4B79" w:rsidRPr="00600270" w:rsidRDefault="007F4B79" w:rsidP="007F4B79">
      <w:pPr>
        <w:pStyle w:val="a7"/>
        <w:spacing w:after="0"/>
        <w:ind w:left="0" w:firstLine="284"/>
        <w:jc w:val="center"/>
        <w:rPr>
          <w:b/>
        </w:rPr>
      </w:pPr>
    </w:p>
    <w:p w:rsidR="007F4B79" w:rsidRDefault="007F4B79" w:rsidP="007F4B79">
      <w:pPr>
        <w:jc w:val="both"/>
      </w:pPr>
      <w:r>
        <w:t xml:space="preserve">           1. Утвердить административный регламент предоставления муниципальной услуги </w:t>
      </w:r>
      <w:r w:rsidRPr="000A3382">
        <w:t xml:space="preserve">«Предоставление услуг </w:t>
      </w:r>
      <w:proofErr w:type="spellStart"/>
      <w:r w:rsidRPr="000A3382">
        <w:t>киновидеопок</w:t>
      </w:r>
      <w:r>
        <w:t>аза</w:t>
      </w:r>
      <w:proofErr w:type="spellEnd"/>
      <w:r>
        <w:t>»</w:t>
      </w:r>
      <w:r w:rsidRPr="000A3382">
        <w:t xml:space="preserve"> </w:t>
      </w:r>
      <w:r>
        <w:t>(приложение № 1 к настоящему постановлению).</w:t>
      </w:r>
    </w:p>
    <w:p w:rsidR="007F4B79" w:rsidRPr="000A3382" w:rsidRDefault="007F4B79" w:rsidP="007F4B79">
      <w:pPr>
        <w:ind w:firstLine="708"/>
        <w:jc w:val="both"/>
      </w:pPr>
      <w:r>
        <w:t>2</w:t>
      </w:r>
      <w:r w:rsidRPr="00411CFC">
        <w:t xml:space="preserve">. </w:t>
      </w:r>
      <w:r>
        <w:t>Признать</w:t>
      </w:r>
      <w:r w:rsidRPr="00411CFC">
        <w:t xml:space="preserve"> утратившим силу:</w:t>
      </w:r>
    </w:p>
    <w:p w:rsidR="007F4B79" w:rsidRDefault="007F4B79" w:rsidP="007F4B79">
      <w:pPr>
        <w:ind w:firstLine="708"/>
        <w:jc w:val="both"/>
      </w:pPr>
      <w:r>
        <w:t xml:space="preserve">   2.1. П</w:t>
      </w:r>
      <w:r w:rsidRPr="00E21D48">
        <w:t xml:space="preserve">остановление администрации Ягоднинского </w:t>
      </w:r>
      <w:r>
        <w:t>муниципального</w:t>
      </w:r>
      <w:r w:rsidRPr="00E21D48">
        <w:t xml:space="preserve"> района от </w:t>
      </w:r>
      <w:r>
        <w:t>08</w:t>
      </w:r>
      <w:r w:rsidRPr="00E21D48">
        <w:t>.</w:t>
      </w:r>
      <w:r>
        <w:t>08</w:t>
      </w:r>
      <w:r w:rsidRPr="00E21D48">
        <w:t>.201</w:t>
      </w:r>
      <w:r>
        <w:t xml:space="preserve">2 </w:t>
      </w:r>
      <w:r w:rsidRPr="00E21D48">
        <w:t xml:space="preserve">года № </w:t>
      </w:r>
      <w:r>
        <w:t xml:space="preserve">453 «Об утверждении административного регламента по исполнению муниципальной услуги «Предоставление услуг </w:t>
      </w:r>
      <w:proofErr w:type="spellStart"/>
      <w:r>
        <w:t>киновидеопоказа</w:t>
      </w:r>
      <w:proofErr w:type="spellEnd"/>
      <w:r w:rsidRPr="00E21D48">
        <w:t>»</w:t>
      </w:r>
      <w:r>
        <w:t>.</w:t>
      </w:r>
    </w:p>
    <w:p w:rsidR="007F4B79" w:rsidRPr="00357977" w:rsidRDefault="007F4B79" w:rsidP="007F4B79">
      <w:pPr>
        <w:jc w:val="both"/>
      </w:pPr>
      <w:r>
        <w:t xml:space="preserve">         </w:t>
      </w:r>
      <w: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>
        <w:rPr>
          <w:lang w:val="en-US"/>
        </w:rPr>
        <w:t>yagodnoeadm</w:t>
      </w:r>
      <w:proofErr w:type="spellEnd"/>
      <w:r w:rsidRPr="00057639">
        <w:t>.</w:t>
      </w:r>
      <w:proofErr w:type="spellStart"/>
      <w:r>
        <w:rPr>
          <w:lang w:val="en-US"/>
        </w:rPr>
        <w:t>ru</w:t>
      </w:r>
      <w:proofErr w:type="spellEnd"/>
    </w:p>
    <w:p w:rsidR="007F4B79" w:rsidRPr="00CD4C3B" w:rsidRDefault="007F4B79" w:rsidP="007F4B79">
      <w:pPr>
        <w:jc w:val="both"/>
      </w:pPr>
      <w:r>
        <w:t xml:space="preserve">            4</w:t>
      </w:r>
      <w:r w:rsidRPr="00600270">
        <w:t xml:space="preserve">. </w:t>
      </w:r>
      <w:proofErr w:type="gramStart"/>
      <w:r w:rsidRPr="00600270">
        <w:t>Контроль за</w:t>
      </w:r>
      <w:proofErr w:type="gramEnd"/>
      <w:r w:rsidRPr="00600270">
        <w:t xml:space="preserve"> </w:t>
      </w:r>
      <w:r>
        <w:t>ис</w:t>
      </w:r>
      <w:r w:rsidRPr="00600270">
        <w:t xml:space="preserve">полнением настоящего постановления возложить на </w:t>
      </w:r>
      <w:r>
        <w:t>руководителя Комитета культуры администрации Ягоднинского городского округа Е.А. Нефёдову.</w:t>
      </w:r>
    </w:p>
    <w:p w:rsidR="007F4B79" w:rsidRDefault="007F4B79" w:rsidP="007F4B79">
      <w:pPr>
        <w:jc w:val="both"/>
      </w:pPr>
    </w:p>
    <w:p w:rsidR="007F4B79" w:rsidRDefault="007F4B79" w:rsidP="007F4B79">
      <w:pPr>
        <w:jc w:val="both"/>
      </w:pPr>
      <w:r>
        <w:t xml:space="preserve">         </w:t>
      </w:r>
    </w:p>
    <w:p w:rsidR="007F4B79" w:rsidRDefault="007F4B79" w:rsidP="007F4B79">
      <w:pPr>
        <w:jc w:val="both"/>
      </w:pPr>
    </w:p>
    <w:p w:rsidR="007F4B79" w:rsidRPr="00E21D48" w:rsidRDefault="007F4B79" w:rsidP="007F4B79">
      <w:pPr>
        <w:jc w:val="both"/>
      </w:pPr>
    </w:p>
    <w:p w:rsidR="007F4B79" w:rsidRDefault="007F4B79" w:rsidP="007F4B79">
      <w:r w:rsidRPr="002A7C39">
        <w:t xml:space="preserve">Глава </w:t>
      </w:r>
      <w:r>
        <w:t xml:space="preserve">Ягоднинского городского округа    </w:t>
      </w:r>
      <w:r w:rsidRPr="002A7C39">
        <w:tab/>
      </w:r>
      <w:r w:rsidRPr="002A7C39">
        <w:tab/>
      </w:r>
      <w:r w:rsidRPr="002A7C39">
        <w:tab/>
      </w:r>
      <w:r>
        <w:t xml:space="preserve">                    П.Н. </w:t>
      </w:r>
      <w:proofErr w:type="spellStart"/>
      <w:r>
        <w:t>Страдомский</w:t>
      </w:r>
      <w:proofErr w:type="spellEnd"/>
    </w:p>
    <w:p w:rsidR="007F4B79" w:rsidRPr="00E21D48" w:rsidRDefault="007F4B79" w:rsidP="007F4B79"/>
    <w:p w:rsidR="00C423B6" w:rsidRDefault="00C423B6"/>
    <w:sectPr w:rsidR="00C423B6" w:rsidSect="007F4B79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79"/>
    <w:rsid w:val="007F4B79"/>
    <w:rsid w:val="00C4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F4B79"/>
    <w:rPr>
      <w:rFonts w:ascii="Calibri" w:hAnsi="Calibri"/>
      <w:sz w:val="28"/>
      <w:szCs w:val="28"/>
      <w:lang w:eastAsia="ru-RU"/>
    </w:rPr>
  </w:style>
  <w:style w:type="paragraph" w:styleId="a4">
    <w:name w:val="Body Text"/>
    <w:basedOn w:val="a"/>
    <w:link w:val="a3"/>
    <w:rsid w:val="007F4B79"/>
    <w:pPr>
      <w:jc w:val="both"/>
    </w:pPr>
    <w:rPr>
      <w:rFonts w:ascii="Calibri" w:eastAsiaTheme="minorHAnsi" w:hAnsi="Calibr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7F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F4B79"/>
    <w:pPr>
      <w:jc w:val="center"/>
    </w:pPr>
    <w:rPr>
      <w:rFonts w:ascii="Tahoma" w:hAnsi="Tahoma"/>
      <w:sz w:val="36"/>
      <w:lang/>
    </w:rPr>
  </w:style>
  <w:style w:type="character" w:customStyle="1" w:styleId="a6">
    <w:name w:val="Название Знак"/>
    <w:basedOn w:val="a0"/>
    <w:link w:val="a5"/>
    <w:rsid w:val="007F4B79"/>
    <w:rPr>
      <w:rFonts w:ascii="Tahoma" w:eastAsia="Times New Roman" w:hAnsi="Tahoma" w:cs="Times New Roman"/>
      <w:sz w:val="36"/>
      <w:szCs w:val="24"/>
      <w:lang/>
    </w:rPr>
  </w:style>
  <w:style w:type="paragraph" w:styleId="a7">
    <w:name w:val="Body Text Indent"/>
    <w:basedOn w:val="a"/>
    <w:link w:val="a8"/>
    <w:rsid w:val="007F4B7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rsid w:val="007F4B7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2016-10-21T06:04:00Z</dcterms:created>
  <dcterms:modified xsi:type="dcterms:W3CDTF">2016-10-21T06:04:00Z</dcterms:modified>
</cp:coreProperties>
</file>