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20CED" w:rsidRDefault="00820CED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0CED" w:rsidRDefault="00820CED" w:rsidP="00820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93E9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E94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 года                                                                  №</w:t>
      </w:r>
      <w:r w:rsidR="00C93E94">
        <w:rPr>
          <w:rFonts w:ascii="Times New Roman" w:hAnsi="Times New Roman" w:cs="Times New Roman"/>
          <w:sz w:val="28"/>
          <w:szCs w:val="28"/>
        </w:rPr>
        <w:t xml:space="preserve"> 427</w:t>
      </w:r>
    </w:p>
    <w:p w:rsidR="00820CED" w:rsidRPr="007E1E64" w:rsidRDefault="00820CED" w:rsidP="00820CED">
      <w:pPr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20CED" w:rsidRDefault="00820CED" w:rsidP="00820CED">
      <w:pPr>
        <w:spacing w:line="240" w:lineRule="atLeast"/>
        <w:jc w:val="both"/>
        <w:rPr>
          <w:rFonts w:ascii="Times New Roman" w:eastAsia="Times New Roman" w:hAnsi="Times New Roman"/>
          <w:b/>
        </w:rPr>
      </w:pPr>
    </w:p>
    <w:tbl>
      <w:tblPr>
        <w:tblStyle w:val="ab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30F3E" w:rsidTr="00030A21">
        <w:tc>
          <w:tcPr>
            <w:tcW w:w="5000" w:type="pct"/>
          </w:tcPr>
          <w:p w:rsidR="00030F3E" w:rsidRPr="00C77720" w:rsidRDefault="00030F3E" w:rsidP="00820CED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</w:t>
            </w:r>
            <w:r w:rsidR="00820CED">
              <w:rPr>
                <w:rFonts w:ascii="Times New Roman" w:hAnsi="Times New Roman" w:cs="Times New Roman"/>
                <w:sz w:val="28"/>
                <w:szCs w:val="28"/>
              </w:rPr>
              <w:t>инского городского</w:t>
            </w:r>
            <w:r w:rsidR="00AB3C17">
              <w:rPr>
                <w:rFonts w:ascii="Times New Roman" w:hAnsi="Times New Roman" w:cs="Times New Roman"/>
                <w:sz w:val="28"/>
                <w:szCs w:val="28"/>
              </w:rPr>
              <w:t xml:space="preserve"> округа  от 31.05.2021 года</w:t>
            </w:r>
            <w:r w:rsidR="0042510B">
              <w:rPr>
                <w:rFonts w:ascii="Times New Roman" w:hAnsi="Times New Roman" w:cs="Times New Roman"/>
                <w:sz w:val="28"/>
                <w:szCs w:val="28"/>
              </w:rPr>
              <w:t xml:space="preserve"> № 313</w:t>
            </w: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820CE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подготовке муниципального образования «Ягоднинский городской округ к работе в зимний период</w:t>
            </w: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CED">
              <w:rPr>
                <w:rFonts w:ascii="Times New Roman" w:hAnsi="Times New Roman" w:cs="Times New Roman"/>
                <w:sz w:val="28"/>
                <w:szCs w:val="28"/>
              </w:rPr>
              <w:t>2021 – 2022 годов»</w:t>
            </w:r>
          </w:p>
        </w:tc>
      </w:tr>
    </w:tbl>
    <w:p w:rsidR="009C2DBF" w:rsidRDefault="00820CED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CED" w:rsidRDefault="00820CED" w:rsidP="00030A21">
      <w:pPr>
        <w:pStyle w:val="ad"/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6D76F1">
        <w:rPr>
          <w:sz w:val="28"/>
        </w:rPr>
        <w:t xml:space="preserve">В соответствии с </w:t>
      </w:r>
      <w:r>
        <w:rPr>
          <w:sz w:val="28"/>
        </w:rPr>
        <w:t>Ф</w:t>
      </w:r>
      <w:r w:rsidRPr="006D76F1">
        <w:rPr>
          <w:sz w:val="28"/>
        </w:rPr>
        <w:t>едеральным законом от 06</w:t>
      </w:r>
      <w:r>
        <w:rPr>
          <w:sz w:val="28"/>
        </w:rPr>
        <w:t>.10.</w:t>
      </w:r>
      <w:r w:rsidRPr="006D76F1">
        <w:rPr>
          <w:sz w:val="28"/>
        </w:rPr>
        <w:t>2003</w:t>
      </w:r>
      <w:r w:rsidR="00AB3C17">
        <w:rPr>
          <w:sz w:val="28"/>
        </w:rPr>
        <w:t xml:space="preserve"> года</w:t>
      </w:r>
      <w:r w:rsidRPr="006D76F1">
        <w:rPr>
          <w:sz w:val="28"/>
        </w:rPr>
        <w:t xml:space="preserve"> № 131-ФЗ «Об общих принципах организации местного самоуправления в Российской Федерации», </w:t>
      </w:r>
      <w:r>
        <w:rPr>
          <w:sz w:val="28"/>
        </w:rPr>
        <w:t>Ф</w:t>
      </w:r>
      <w:r w:rsidRPr="006D76F1">
        <w:rPr>
          <w:sz w:val="28"/>
        </w:rPr>
        <w:t xml:space="preserve">едеральным законом от 27.07.2010 </w:t>
      </w:r>
      <w:r w:rsidR="00AB3C17">
        <w:rPr>
          <w:sz w:val="28"/>
        </w:rPr>
        <w:t xml:space="preserve">года </w:t>
      </w:r>
      <w:r w:rsidRPr="006D76F1">
        <w:rPr>
          <w:sz w:val="28"/>
        </w:rPr>
        <w:t xml:space="preserve">№ 190-ФЗ «О теплоснабжении», приказом Минэнерго России от 12.03.2013 </w:t>
      </w:r>
      <w:r w:rsidR="00AB3C17">
        <w:rPr>
          <w:sz w:val="28"/>
        </w:rPr>
        <w:t xml:space="preserve">года </w:t>
      </w:r>
      <w:r w:rsidRPr="006D76F1">
        <w:rPr>
          <w:sz w:val="28"/>
        </w:rPr>
        <w:t>№ 103 «Об утверждении Правил оценки готовности к отопительному периоду», администрация Ягоднинского городского округа</w:t>
      </w:r>
    </w:p>
    <w:p w:rsidR="00372863" w:rsidRDefault="00372863" w:rsidP="00030A21">
      <w:pPr>
        <w:pStyle w:val="ad"/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 w:rsidRPr="00C77720">
        <w:rPr>
          <w:sz w:val="28"/>
          <w:szCs w:val="28"/>
        </w:rPr>
        <w:t>ПОСТАНОВЛЯЕТ:</w:t>
      </w:r>
    </w:p>
    <w:p w:rsidR="00353647" w:rsidRPr="00030A21" w:rsidRDefault="00030F3E" w:rsidP="00030A21">
      <w:pPr>
        <w:pStyle w:val="ac"/>
        <w:numPr>
          <w:ilvl w:val="0"/>
          <w:numId w:val="28"/>
        </w:numPr>
        <w:spacing w:line="276" w:lineRule="auto"/>
        <w:jc w:val="both"/>
        <w:rPr>
          <w:rFonts w:ascii="13" w:hAnsi="13" w:cs="Times New Roman"/>
          <w:sz w:val="28"/>
          <w:szCs w:val="28"/>
        </w:rPr>
      </w:pPr>
      <w:r w:rsidRPr="00C77720">
        <w:rPr>
          <w:rFonts w:ascii="13" w:hAnsi="13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030A21">
        <w:rPr>
          <w:rFonts w:ascii="Times New Roman" w:hAnsi="Times New Roman" w:cs="Times New Roman"/>
          <w:sz w:val="28"/>
          <w:szCs w:val="28"/>
        </w:rPr>
        <w:t>от 31</w:t>
      </w:r>
      <w:r w:rsidR="00820CED">
        <w:rPr>
          <w:rFonts w:ascii="Times New Roman" w:hAnsi="Times New Roman" w:cs="Times New Roman"/>
          <w:sz w:val="28"/>
          <w:szCs w:val="28"/>
        </w:rPr>
        <w:t>.</w:t>
      </w:r>
      <w:r w:rsidR="00030A21">
        <w:rPr>
          <w:rFonts w:ascii="Times New Roman" w:hAnsi="Times New Roman" w:cs="Times New Roman"/>
          <w:sz w:val="28"/>
          <w:szCs w:val="28"/>
        </w:rPr>
        <w:t xml:space="preserve">05. </w:t>
      </w:r>
      <w:r w:rsidR="00AB3C17">
        <w:rPr>
          <w:rFonts w:ascii="Times New Roman" w:hAnsi="Times New Roman" w:cs="Times New Roman"/>
          <w:sz w:val="28"/>
          <w:szCs w:val="28"/>
        </w:rPr>
        <w:t>2021 года</w:t>
      </w:r>
      <w:r w:rsidR="00820CED">
        <w:rPr>
          <w:rFonts w:ascii="Times New Roman" w:hAnsi="Times New Roman" w:cs="Times New Roman"/>
          <w:sz w:val="28"/>
          <w:szCs w:val="28"/>
        </w:rPr>
        <w:t xml:space="preserve"> № 313</w:t>
      </w:r>
      <w:r w:rsidR="00353647" w:rsidRPr="00C77720">
        <w:rPr>
          <w:rFonts w:ascii="Times New Roman" w:hAnsi="Times New Roman" w:cs="Times New Roman"/>
          <w:sz w:val="28"/>
          <w:szCs w:val="28"/>
        </w:rPr>
        <w:t xml:space="preserve"> «О</w:t>
      </w:r>
      <w:r w:rsidR="00820CED">
        <w:rPr>
          <w:rFonts w:ascii="Times New Roman" w:hAnsi="Times New Roman" w:cs="Times New Roman"/>
          <w:sz w:val="28"/>
          <w:szCs w:val="28"/>
        </w:rPr>
        <w:t xml:space="preserve"> создании комиссии по подготовке муниципального образования Ягоднинский городской округ к работе в зимний период 2021-2022 годов»</w:t>
      </w:r>
      <w:r w:rsidR="00353647" w:rsidRPr="00C77720">
        <w:rPr>
          <w:rFonts w:ascii="Times New Roman" w:hAnsi="Times New Roman" w:cs="Times New Roman"/>
          <w:sz w:val="28"/>
          <w:szCs w:val="28"/>
        </w:rPr>
        <w:t>.</w:t>
      </w:r>
    </w:p>
    <w:p w:rsidR="003201EC" w:rsidRDefault="003201EC" w:rsidP="00030A21">
      <w:pPr>
        <w:pStyle w:val="ac"/>
        <w:numPr>
          <w:ilvl w:val="0"/>
          <w:numId w:val="28"/>
        </w:numPr>
        <w:spacing w:line="276" w:lineRule="auto"/>
        <w:jc w:val="both"/>
        <w:rPr>
          <w:rFonts w:ascii="13" w:hAnsi="13" w:cs="Times New Roman"/>
          <w:color w:val="000000" w:themeColor="text1"/>
          <w:sz w:val="28"/>
          <w:szCs w:val="28"/>
        </w:rPr>
      </w:pPr>
      <w:r w:rsidRPr="00C77720">
        <w:rPr>
          <w:rFonts w:ascii="13" w:hAnsi="13" w:cs="Times New Roman"/>
          <w:sz w:val="28"/>
          <w:szCs w:val="28"/>
        </w:rPr>
        <w:t>Настоящее постановление подлежит опубликованию в газете «Северная правда»</w:t>
      </w:r>
      <w:r w:rsidR="005E542B" w:rsidRPr="00C77720">
        <w:rPr>
          <w:rFonts w:ascii="13" w:hAnsi="13" w:cs="Times New Roman"/>
          <w:sz w:val="28"/>
          <w:szCs w:val="28"/>
        </w:rPr>
        <w:t>,</w:t>
      </w:r>
      <w:r w:rsidRPr="00C77720">
        <w:rPr>
          <w:rFonts w:ascii="13" w:hAnsi="13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Pr="00C77720">
          <w:rPr>
            <w:rStyle w:val="a3"/>
            <w:rFonts w:ascii="13" w:hAnsi="13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 w:rsidR="00030A21">
        <w:rPr>
          <w:rFonts w:ascii="13" w:hAnsi="13" w:cs="Times New Roman"/>
          <w:color w:val="000000" w:themeColor="text1"/>
          <w:sz w:val="28"/>
          <w:szCs w:val="28"/>
        </w:rPr>
        <w:t>.</w:t>
      </w:r>
    </w:p>
    <w:p w:rsidR="003B1E1B" w:rsidRPr="00C77720" w:rsidRDefault="003B1E1B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13" w:eastAsiaTheme="minorHAnsi" w:hAnsi="13" w:cs="Times New Roman"/>
          <w:bCs/>
          <w:sz w:val="28"/>
          <w:szCs w:val="28"/>
        </w:rPr>
      </w:pPr>
    </w:p>
    <w:p w:rsidR="003B1E1B" w:rsidRPr="00C77720" w:rsidRDefault="003B1E1B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  <w:t>Г</w:t>
      </w:r>
      <w:r w:rsidR="009A2073" w:rsidRPr="00C77720">
        <w:rPr>
          <w:rFonts w:ascii="Times New Roman" w:eastAsiaTheme="minorHAnsi" w:hAnsi="Times New Roman"/>
          <w:bCs/>
          <w:sz w:val="28"/>
          <w:szCs w:val="28"/>
        </w:rPr>
        <w:t>лав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а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Default="003B1E1B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</w:t>
      </w:r>
      <w:r w:rsidR="00F755E4" w:rsidRPr="00C77720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AB3C17" w:rsidRDefault="00AB3C17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B3C17" w:rsidRDefault="00AB3C17" w:rsidP="00030A21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b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C77720" w:rsidTr="009C53B4">
        <w:tc>
          <w:tcPr>
            <w:tcW w:w="4192" w:type="dxa"/>
          </w:tcPr>
          <w:p w:rsidR="004C2D1B" w:rsidRDefault="003B1E1B" w:rsidP="004C2D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3B1E1B">
              <w:rPr>
                <w:rFonts w:ascii="Times New Roman" w:eastAsiaTheme="minorHAnsi" w:hAnsi="Times New Roman"/>
                <w:bCs/>
                <w:sz w:val="26"/>
                <w:szCs w:val="26"/>
              </w:rPr>
              <w:lastRenderedPageBreak/>
              <w:t xml:space="preserve">            </w:t>
            </w:r>
            <w:r w:rsidR="00C77720">
              <w:rPr>
                <w:rFonts w:ascii="Times New Roman" w:eastAsia="Calibri" w:hAnsi="Times New Roman" w:cs="Times New Roman"/>
                <w:lang w:eastAsia="en-US"/>
              </w:rPr>
              <w:t xml:space="preserve">Утверждены </w:t>
            </w:r>
          </w:p>
          <w:p w:rsidR="00C77720" w:rsidRDefault="00C77720" w:rsidP="004C2D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постановлением администрации Ягоднинского городского округа</w:t>
            </w:r>
          </w:p>
          <w:p w:rsidR="00C77720" w:rsidRDefault="00C77720" w:rsidP="00C93E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</w:t>
            </w:r>
            <w:r w:rsidR="00C93E94">
              <w:rPr>
                <w:rFonts w:ascii="Times New Roman" w:eastAsia="Calibri" w:hAnsi="Times New Roman" w:cs="Times New Roman"/>
                <w:lang w:eastAsia="en-US"/>
              </w:rPr>
              <w:t>01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C93E94">
              <w:rPr>
                <w:rFonts w:ascii="Times New Roman" w:eastAsia="Calibri" w:hAnsi="Times New Roman" w:cs="Times New Roman"/>
                <w:lang w:eastAsia="en-US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2021  г. № </w:t>
            </w:r>
            <w:r w:rsidR="00C93E94">
              <w:rPr>
                <w:rFonts w:ascii="Times New Roman" w:eastAsia="Calibri" w:hAnsi="Times New Roman" w:cs="Times New Roman"/>
                <w:lang w:eastAsia="en-US"/>
              </w:rPr>
              <w:t>427</w:t>
            </w:r>
          </w:p>
        </w:tc>
      </w:tr>
    </w:tbl>
    <w:p w:rsidR="00C77720" w:rsidRDefault="00C77720" w:rsidP="004C2D1B">
      <w:pPr>
        <w:autoSpaceDE w:val="0"/>
        <w:autoSpaceDN w:val="0"/>
        <w:adjustRightInd w:val="0"/>
        <w:spacing w:line="360" w:lineRule="auto"/>
        <w:ind w:left="5664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4C2D1B" w:rsidRDefault="004C2D1B" w:rsidP="004C2D1B">
      <w:pPr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7657" w:rsidRPr="00820CED" w:rsidRDefault="009802C1" w:rsidP="00030A21">
      <w:pPr>
        <w:spacing w:line="276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72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Изменения, которые вносятся в постановление администрации Ягод</w:t>
      </w:r>
      <w:r w:rsid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нинского городского округа от </w:t>
      </w:r>
      <w:r w:rsidR="0042510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20CED" w:rsidRP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42510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 w:rsidR="00820CED" w:rsidRP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20CED" w:rsidRPr="00820CED">
        <w:rPr>
          <w:rFonts w:ascii="Times New Roman" w:eastAsiaTheme="minorHAnsi" w:hAnsi="Times New Roman" w:cs="Times New Roman"/>
          <w:sz w:val="28"/>
          <w:szCs w:val="28"/>
          <w:lang w:eastAsia="en-US"/>
        </w:rPr>
        <w:t>313</w:t>
      </w:r>
    </w:p>
    <w:p w:rsidR="004C2D1B" w:rsidRDefault="004C2D1B" w:rsidP="00030A21">
      <w:pPr>
        <w:spacing w:line="276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2D1B" w:rsidRPr="004C2D1B" w:rsidRDefault="004C2D1B" w:rsidP="00030A2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1B">
        <w:rPr>
          <w:rFonts w:ascii="Times New Roman" w:hAnsi="Times New Roman" w:cs="Times New Roman"/>
          <w:spacing w:val="2"/>
          <w:sz w:val="28"/>
          <w:szCs w:val="28"/>
        </w:rPr>
        <w:t>1. П</w:t>
      </w:r>
      <w:r w:rsidR="00820CED">
        <w:rPr>
          <w:rFonts w:ascii="Times New Roman" w:hAnsi="Times New Roman" w:cs="Times New Roman"/>
          <w:spacing w:val="2"/>
          <w:sz w:val="28"/>
          <w:szCs w:val="28"/>
        </w:rPr>
        <w:t>риложение</w:t>
      </w:r>
      <w:r w:rsidR="00030A21">
        <w:rPr>
          <w:rFonts w:ascii="Times New Roman" w:hAnsi="Times New Roman" w:cs="Times New Roman"/>
          <w:spacing w:val="2"/>
          <w:sz w:val="28"/>
          <w:szCs w:val="28"/>
        </w:rPr>
        <w:t xml:space="preserve"> №1</w:t>
      </w:r>
      <w:r w:rsidRPr="004C2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утвержденное указанным постановлением изложить в следующей редакции:</w:t>
      </w:r>
    </w:p>
    <w:p w:rsidR="00030A21" w:rsidRPr="00030A21" w:rsidRDefault="004C2D1B" w:rsidP="00030A21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rFonts w:eastAsia="Calibri"/>
          <w:b w:val="0"/>
          <w:sz w:val="28"/>
          <w:szCs w:val="28"/>
        </w:rPr>
      </w:pPr>
      <w:r w:rsidRPr="00030A21">
        <w:rPr>
          <w:color w:val="000000"/>
          <w:spacing w:val="2"/>
          <w:sz w:val="28"/>
          <w:szCs w:val="28"/>
        </w:rPr>
        <w:t>«</w:t>
      </w:r>
      <w:r w:rsidR="00030A21" w:rsidRPr="00030A21">
        <w:rPr>
          <w:rStyle w:val="ae"/>
          <w:rFonts w:eastAsia="Calibri"/>
          <w:b w:val="0"/>
          <w:sz w:val="28"/>
          <w:szCs w:val="28"/>
        </w:rPr>
        <w:t>Персональный состав</w:t>
      </w:r>
    </w:p>
    <w:p w:rsidR="00030A21" w:rsidRPr="00030A21" w:rsidRDefault="00030A21" w:rsidP="00030A21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 xml:space="preserve">комиссии по подготовке муниципального образования </w:t>
      </w:r>
    </w:p>
    <w:p w:rsidR="00030A21" w:rsidRPr="00030A21" w:rsidRDefault="00030A21" w:rsidP="00030A21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>«Ягоднинский городской округ» к работе в зимний период 2021-2022 годов</w:t>
      </w:r>
      <w:r>
        <w:rPr>
          <w:rStyle w:val="ae"/>
          <w:rFonts w:eastAsia="Calibri"/>
          <w:b w:val="0"/>
          <w:sz w:val="28"/>
          <w:szCs w:val="28"/>
        </w:rPr>
        <w:t>»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 xml:space="preserve">Председатель Комиссии: 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>
        <w:rPr>
          <w:rStyle w:val="ae"/>
          <w:rFonts w:eastAsia="Calibri"/>
          <w:b w:val="0"/>
          <w:sz w:val="28"/>
          <w:szCs w:val="28"/>
        </w:rPr>
        <w:t>С.Г. Сазонов</w:t>
      </w:r>
      <w:r w:rsidRPr="00030A21">
        <w:rPr>
          <w:rStyle w:val="ae"/>
          <w:rFonts w:eastAsia="Calibri"/>
          <w:b w:val="0"/>
          <w:sz w:val="28"/>
          <w:szCs w:val="28"/>
        </w:rPr>
        <w:t xml:space="preserve"> – </w:t>
      </w:r>
      <w:r>
        <w:rPr>
          <w:rStyle w:val="ae"/>
          <w:rFonts w:eastAsia="Calibri"/>
          <w:b w:val="0"/>
          <w:sz w:val="28"/>
          <w:szCs w:val="28"/>
        </w:rPr>
        <w:t>исполняющий обязанности руководителя</w:t>
      </w:r>
      <w:r w:rsidRPr="00030A21">
        <w:rPr>
          <w:rStyle w:val="ae"/>
          <w:rFonts w:eastAsia="Calibri"/>
          <w:b w:val="0"/>
          <w:sz w:val="28"/>
          <w:szCs w:val="28"/>
        </w:rPr>
        <w:t xml:space="preserve"> </w:t>
      </w:r>
      <w:r>
        <w:rPr>
          <w:rStyle w:val="ae"/>
          <w:rFonts w:eastAsia="Calibri"/>
          <w:b w:val="0"/>
          <w:sz w:val="28"/>
          <w:szCs w:val="28"/>
        </w:rPr>
        <w:t>у</w:t>
      </w:r>
      <w:r w:rsidRPr="00030A21">
        <w:rPr>
          <w:rStyle w:val="ae"/>
          <w:rFonts w:eastAsia="Calibri"/>
          <w:b w:val="0"/>
          <w:sz w:val="28"/>
          <w:szCs w:val="28"/>
        </w:rPr>
        <w:t xml:space="preserve">правления ЖКХ администрации Ягоднинского городского округа. 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 xml:space="preserve">Заместитель председателя Комиссии: 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30A21">
        <w:rPr>
          <w:rStyle w:val="apple-converted-space"/>
          <w:bCs/>
          <w:sz w:val="28"/>
          <w:szCs w:val="28"/>
        </w:rPr>
        <w:t xml:space="preserve">Н.В. Малькова – руководитель комитета по управлению муниципальным имуществом администрации </w:t>
      </w:r>
      <w:r w:rsidRPr="00030A21">
        <w:rPr>
          <w:sz w:val="28"/>
          <w:szCs w:val="28"/>
        </w:rPr>
        <w:t>Ягоднинского городского округа.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>Члены Комиссии: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sz w:val="28"/>
          <w:szCs w:val="28"/>
        </w:rPr>
        <w:t xml:space="preserve">С.М. Мицай – </w:t>
      </w:r>
      <w:r w:rsidRPr="00030A21">
        <w:rPr>
          <w:rStyle w:val="ae"/>
          <w:rFonts w:eastAsia="Calibri"/>
          <w:b w:val="0"/>
          <w:sz w:val="28"/>
          <w:szCs w:val="28"/>
        </w:rPr>
        <w:t>начальник</w:t>
      </w:r>
      <w:r w:rsidRPr="00030A21">
        <w:rPr>
          <w:sz w:val="28"/>
          <w:szCs w:val="28"/>
        </w:rPr>
        <w:t xml:space="preserve"> отдела по делам ГО и ЧС администрации Ягоднинского городского округа.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 xml:space="preserve">М.Н. Мурашев – начальник отдела </w:t>
      </w:r>
      <w:bookmarkStart w:id="0" w:name="_Hlk41398380"/>
      <w:r w:rsidRPr="00030A21">
        <w:rPr>
          <w:rStyle w:val="ae"/>
          <w:rFonts w:eastAsia="Calibri"/>
          <w:b w:val="0"/>
          <w:sz w:val="28"/>
          <w:szCs w:val="28"/>
        </w:rPr>
        <w:t>начальник отдела архитектуры и градостроительства администрации Ягоднинского городского округа</w:t>
      </w:r>
      <w:bookmarkEnd w:id="0"/>
      <w:r w:rsidRPr="00030A21">
        <w:rPr>
          <w:rStyle w:val="ae"/>
          <w:rFonts w:eastAsia="Calibri"/>
          <w:b w:val="0"/>
          <w:sz w:val="28"/>
          <w:szCs w:val="28"/>
        </w:rPr>
        <w:t>.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>Т.С. Морозова – начальник отдела жилищного хозяйства и   муниципального жилищного контроля</w:t>
      </w:r>
      <w:r w:rsidRPr="00030A21">
        <w:rPr>
          <w:sz w:val="28"/>
          <w:szCs w:val="28"/>
        </w:rPr>
        <w:t xml:space="preserve"> </w:t>
      </w:r>
      <w:r w:rsidRPr="00030A21">
        <w:rPr>
          <w:rStyle w:val="ae"/>
          <w:rFonts w:eastAsia="Calibri"/>
          <w:b w:val="0"/>
          <w:sz w:val="28"/>
          <w:szCs w:val="28"/>
        </w:rPr>
        <w:t>Управления ЖКХ администрации Ягоднинского городского округа.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>Т.В. Белоусова – главный специалист отдела жилищного хозяйства и муниципального жилищного контроля</w:t>
      </w:r>
      <w:r w:rsidRPr="00030A21">
        <w:rPr>
          <w:sz w:val="28"/>
          <w:szCs w:val="28"/>
        </w:rPr>
        <w:t xml:space="preserve"> </w:t>
      </w:r>
      <w:r w:rsidRPr="00030A21">
        <w:rPr>
          <w:rStyle w:val="ae"/>
          <w:rFonts w:eastAsia="Calibri"/>
          <w:b w:val="0"/>
          <w:sz w:val="28"/>
          <w:szCs w:val="28"/>
        </w:rPr>
        <w:t>Управления ЖКХ администрации Ягоднинского городского округа.</w:t>
      </w:r>
    </w:p>
    <w:p w:rsidR="00030A21" w:rsidRPr="00030A21" w:rsidRDefault="00030A21" w:rsidP="00030A21">
      <w:pPr>
        <w:pStyle w:val="ad"/>
        <w:shd w:val="clear" w:color="auto" w:fill="FFFFFF"/>
        <w:spacing w:line="276" w:lineRule="auto"/>
        <w:jc w:val="both"/>
        <w:rPr>
          <w:rStyle w:val="ae"/>
          <w:rFonts w:eastAsia="Calibri"/>
          <w:b w:val="0"/>
          <w:sz w:val="28"/>
          <w:szCs w:val="28"/>
        </w:rPr>
      </w:pPr>
      <w:r w:rsidRPr="00030A21">
        <w:rPr>
          <w:rStyle w:val="ae"/>
          <w:rFonts w:eastAsia="Calibri"/>
          <w:b w:val="0"/>
          <w:sz w:val="28"/>
          <w:szCs w:val="28"/>
        </w:rPr>
        <w:t>Представитель Ростехнадзора (по согласованию).</w:t>
      </w:r>
      <w:r w:rsidR="00AB3C17">
        <w:rPr>
          <w:rStyle w:val="ae"/>
          <w:rFonts w:eastAsia="Calibri"/>
          <w:b w:val="0"/>
          <w:sz w:val="28"/>
          <w:szCs w:val="28"/>
        </w:rPr>
        <w:t>».</w:t>
      </w:r>
    </w:p>
    <w:p w:rsidR="004C2D1B" w:rsidRDefault="004C2D1B" w:rsidP="00030A21">
      <w:pPr>
        <w:pStyle w:val="ConsPlusNormal"/>
        <w:spacing w:line="276" w:lineRule="auto"/>
        <w:ind w:firstLine="540"/>
        <w:jc w:val="both"/>
      </w:pPr>
    </w:p>
    <w:p w:rsidR="00AB3C17" w:rsidRDefault="00AB3C17" w:rsidP="00030A21">
      <w:pPr>
        <w:pStyle w:val="ConsPlusNormal"/>
        <w:spacing w:line="276" w:lineRule="auto"/>
        <w:ind w:firstLine="540"/>
        <w:jc w:val="both"/>
      </w:pPr>
    </w:p>
    <w:p w:rsidR="00030A21" w:rsidRPr="00030A21" w:rsidRDefault="004C2D1B" w:rsidP="00030A21">
      <w:pPr>
        <w:jc w:val="both"/>
        <w:rPr>
          <w:rFonts w:ascii="Times New Roman" w:eastAsiaTheme="minorHAnsi" w:hAnsi="Times New Roman"/>
          <w:bCs/>
        </w:rPr>
      </w:pPr>
      <w:r w:rsidRPr="00030A21">
        <w:rPr>
          <w:rFonts w:ascii="Times New Roman" w:hAnsi="Times New Roman" w:cs="Times New Roman"/>
          <w:bCs/>
        </w:rPr>
        <w:lastRenderedPageBreak/>
        <w:t>Проект п</w:t>
      </w:r>
      <w:r w:rsidR="009C53B4" w:rsidRPr="00030A21">
        <w:rPr>
          <w:rFonts w:ascii="Times New Roman" w:hAnsi="Times New Roman" w:cs="Times New Roman"/>
          <w:bCs/>
        </w:rPr>
        <w:t xml:space="preserve">остановления </w:t>
      </w:r>
      <w:r w:rsidR="00030A21" w:rsidRPr="00030A21">
        <w:rPr>
          <w:rFonts w:ascii="Times New Roman" w:hAnsi="Times New Roman" w:cs="Times New Roman"/>
        </w:rPr>
        <w:t>О внесении изменений в постановление администрации Ягоднинского городского округа  от 31.05.2021 года № 338 «О создании комиссии по подготовке муниципального образования «Ягоднинский городской округ к работе в зимний период 2021 – 2022 годов»</w:t>
      </w:r>
    </w:p>
    <w:p w:rsidR="009C53B4" w:rsidRPr="009C53B4" w:rsidRDefault="009C53B4" w:rsidP="004C2D1B">
      <w:pPr>
        <w:spacing w:line="360" w:lineRule="auto"/>
        <w:jc w:val="both"/>
        <w:rPr>
          <w:rFonts w:ascii="Times New Roman" w:hAnsi="Times New Roman" w:cs="Times New Roman"/>
        </w:rPr>
      </w:pPr>
    </w:p>
    <w:p w:rsidR="009C53B4" w:rsidRPr="009C53B4" w:rsidRDefault="009C53B4" w:rsidP="004C2D1B">
      <w:pPr>
        <w:spacing w:line="360" w:lineRule="auto"/>
        <w:jc w:val="both"/>
        <w:rPr>
          <w:rFonts w:ascii="Times New Roman" w:hAnsi="Times New Roman" w:cs="Times New Roman"/>
        </w:rPr>
      </w:pP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>Подготовлен:</w:t>
      </w:r>
    </w:p>
    <w:p w:rsidR="009C53B4" w:rsidRPr="009C53B4" w:rsidRDefault="00030A21" w:rsidP="00AB3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Сазоновым С.Г.</w:t>
      </w:r>
      <w:r w:rsidR="009C53B4" w:rsidRPr="009C53B4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и.о. </w:t>
      </w:r>
      <w:r w:rsidR="009C53B4" w:rsidRPr="009C53B4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</w:t>
      </w:r>
      <w:r w:rsidR="009C53B4" w:rsidRPr="009C53B4">
        <w:rPr>
          <w:rFonts w:ascii="Times New Roman" w:hAnsi="Times New Roman" w:cs="Times New Roman"/>
        </w:rPr>
        <w:t xml:space="preserve"> управления </w:t>
      </w:r>
      <w:r>
        <w:rPr>
          <w:rFonts w:ascii="Times New Roman" w:hAnsi="Times New Roman" w:cs="Times New Roman"/>
        </w:rPr>
        <w:t>ЖКХ администрации Ягоднинского городского округа</w:t>
      </w: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>«____» ______________  2021 года</w:t>
      </w: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ab/>
      </w: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 xml:space="preserve">Согласовано: </w:t>
      </w: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1700"/>
        <w:gridCol w:w="2413"/>
        <w:gridCol w:w="1417"/>
      </w:tblGrid>
      <w:tr w:rsidR="009C53B4" w:rsidRPr="009C53B4" w:rsidTr="009C53B4">
        <w:trPr>
          <w:trHeight w:val="4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Дата</w:t>
            </w:r>
          </w:p>
        </w:tc>
      </w:tr>
      <w:tr w:rsidR="009C53B4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4" w:rsidRPr="009C53B4" w:rsidRDefault="009C53B4" w:rsidP="00AB3C1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Н.И. Агарков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4" w:rsidRPr="009C53B4" w:rsidRDefault="009C53B4" w:rsidP="00AB3C1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3C17" w:rsidRDefault="00AB3C17" w:rsidP="00AB3C17">
      <w:pPr>
        <w:autoSpaceDE w:val="0"/>
        <w:autoSpaceDN w:val="0"/>
        <w:rPr>
          <w:rFonts w:ascii="Times New Roman" w:hAnsi="Times New Roman" w:cs="Times New Roman"/>
        </w:rPr>
      </w:pP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>Разослать</w:t>
      </w:r>
    </w:p>
    <w:p w:rsidR="009C53B4" w:rsidRPr="009C53B4" w:rsidRDefault="009C53B4" w:rsidP="00AB3C1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1700"/>
        <w:gridCol w:w="2413"/>
        <w:gridCol w:w="1417"/>
      </w:tblGrid>
      <w:tr w:rsidR="009C53B4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Дата</w:t>
            </w:r>
          </w:p>
        </w:tc>
      </w:tr>
      <w:tr w:rsidR="009C53B4" w:rsidRPr="009C53B4" w:rsidTr="009C53B4">
        <w:trPr>
          <w:trHeight w:val="84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4C2D1B" w:rsidP="00AB3C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C53B4" w:rsidRPr="009C53B4">
              <w:rPr>
                <w:rFonts w:ascii="Times New Roman" w:hAnsi="Times New Roman" w:cs="Times New Roman"/>
              </w:rPr>
              <w:t>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Н.И. Агарков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C53B4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AB3C17" w:rsidP="00AB3C1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комитета </w:t>
            </w:r>
            <w:r w:rsidR="009C53B4" w:rsidRPr="009C5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управлению муниципальным имуществом </w:t>
            </w:r>
            <w:r w:rsidR="009C53B4" w:rsidRPr="009C53B4">
              <w:rPr>
                <w:rFonts w:ascii="Times New Roman" w:hAnsi="Times New Roman" w:cs="Times New Roman"/>
              </w:rPr>
              <w:t>администрации Ягоднинского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AB3C17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Н.В. Малькова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B3C17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7" w:rsidRDefault="00AB3C17" w:rsidP="00AB3C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ГО и ЧС администрации Ягоднинского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7" w:rsidRPr="009C53B4" w:rsidRDefault="00AB3C17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7" w:rsidRDefault="00AB3C17" w:rsidP="00AB3C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Мицай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7" w:rsidRPr="009C53B4" w:rsidRDefault="00AB3C17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B3C17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7" w:rsidRDefault="00AB3C17" w:rsidP="00AB3C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Ягоднинского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7" w:rsidRPr="009C53B4" w:rsidRDefault="00AB3C17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7" w:rsidRDefault="00AB3C17" w:rsidP="00AB3C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Мурашев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7" w:rsidRPr="009C53B4" w:rsidRDefault="00AB3C17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C5862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2" w:rsidRPr="009C53B4" w:rsidRDefault="000C5862" w:rsidP="00AB3C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AB3C17">
              <w:rPr>
                <w:rFonts w:ascii="Times New Roman" w:hAnsi="Times New Roman" w:cs="Times New Roman"/>
              </w:rPr>
              <w:t>управления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2" w:rsidRPr="009C53B4" w:rsidRDefault="000C5862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62" w:rsidRPr="009C53B4" w:rsidRDefault="00AB3C17" w:rsidP="00AB3C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 Сазонов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2" w:rsidRPr="009C53B4" w:rsidRDefault="000C5862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9C53B4" w:rsidRPr="009C53B4" w:rsidTr="009C53B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4" w:rsidRPr="009C53B4" w:rsidRDefault="009C53B4" w:rsidP="00AB3C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Н.В. Боллардт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9C53B4" w:rsidRDefault="009C53B4" w:rsidP="00AB3C1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9C53B4" w:rsidRPr="009C53B4" w:rsidRDefault="009C53B4" w:rsidP="00AB3C17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sectPr w:rsidR="009802C1" w:rsidSect="00820CED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02" w:rsidRDefault="00672602" w:rsidP="00AD6B84">
      <w:r>
        <w:separator/>
      </w:r>
    </w:p>
  </w:endnote>
  <w:endnote w:type="continuationSeparator" w:id="1">
    <w:p w:rsidR="00672602" w:rsidRDefault="00672602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02" w:rsidRDefault="00672602"/>
  </w:footnote>
  <w:footnote w:type="continuationSeparator" w:id="1">
    <w:p w:rsidR="00672602" w:rsidRDefault="006726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5401"/>
    <w:rsid w:val="00026106"/>
    <w:rsid w:val="00030A21"/>
    <w:rsid w:val="00030F3E"/>
    <w:rsid w:val="0003668F"/>
    <w:rsid w:val="00042CD1"/>
    <w:rsid w:val="00056C06"/>
    <w:rsid w:val="0006141D"/>
    <w:rsid w:val="00066669"/>
    <w:rsid w:val="00074AC5"/>
    <w:rsid w:val="00074FFA"/>
    <w:rsid w:val="000A4F80"/>
    <w:rsid w:val="000A73EC"/>
    <w:rsid w:val="000C5862"/>
    <w:rsid w:val="000D5C1C"/>
    <w:rsid w:val="000E5AFF"/>
    <w:rsid w:val="000E5CF2"/>
    <w:rsid w:val="000F13DD"/>
    <w:rsid w:val="0012338C"/>
    <w:rsid w:val="00131568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87B8E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3647"/>
    <w:rsid w:val="0035514A"/>
    <w:rsid w:val="00372863"/>
    <w:rsid w:val="00377083"/>
    <w:rsid w:val="00380DA2"/>
    <w:rsid w:val="003814FF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2510B"/>
    <w:rsid w:val="0043434B"/>
    <w:rsid w:val="0044611A"/>
    <w:rsid w:val="00451272"/>
    <w:rsid w:val="00452CB2"/>
    <w:rsid w:val="004677D2"/>
    <w:rsid w:val="00474189"/>
    <w:rsid w:val="00486031"/>
    <w:rsid w:val="004C2D1B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B443C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2602"/>
    <w:rsid w:val="00673CF9"/>
    <w:rsid w:val="006759B9"/>
    <w:rsid w:val="00677003"/>
    <w:rsid w:val="0068613F"/>
    <w:rsid w:val="006955EE"/>
    <w:rsid w:val="006B0968"/>
    <w:rsid w:val="006B385B"/>
    <w:rsid w:val="006C6CC3"/>
    <w:rsid w:val="006E5587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6385"/>
    <w:rsid w:val="007C0712"/>
    <w:rsid w:val="007C5C54"/>
    <w:rsid w:val="007D0B7C"/>
    <w:rsid w:val="007D6AE6"/>
    <w:rsid w:val="007E3154"/>
    <w:rsid w:val="008036FF"/>
    <w:rsid w:val="00816E2E"/>
    <w:rsid w:val="00820CED"/>
    <w:rsid w:val="00822ABA"/>
    <w:rsid w:val="00841EFD"/>
    <w:rsid w:val="008645CB"/>
    <w:rsid w:val="008653DE"/>
    <w:rsid w:val="008A03C2"/>
    <w:rsid w:val="008A702A"/>
    <w:rsid w:val="008B6213"/>
    <w:rsid w:val="008B6509"/>
    <w:rsid w:val="008C7C9D"/>
    <w:rsid w:val="008D61A7"/>
    <w:rsid w:val="008E2834"/>
    <w:rsid w:val="008F630B"/>
    <w:rsid w:val="009069DB"/>
    <w:rsid w:val="00931E0F"/>
    <w:rsid w:val="00966BCC"/>
    <w:rsid w:val="00980063"/>
    <w:rsid w:val="009802C1"/>
    <w:rsid w:val="00983E9D"/>
    <w:rsid w:val="009969D4"/>
    <w:rsid w:val="009A2073"/>
    <w:rsid w:val="009C0637"/>
    <w:rsid w:val="009C2DBF"/>
    <w:rsid w:val="009C489A"/>
    <w:rsid w:val="009C53B4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55B25"/>
    <w:rsid w:val="00A84C40"/>
    <w:rsid w:val="00AA642F"/>
    <w:rsid w:val="00AB3C17"/>
    <w:rsid w:val="00AB48DE"/>
    <w:rsid w:val="00AB7B65"/>
    <w:rsid w:val="00AD6B84"/>
    <w:rsid w:val="00AF2E65"/>
    <w:rsid w:val="00B04035"/>
    <w:rsid w:val="00B10027"/>
    <w:rsid w:val="00B16642"/>
    <w:rsid w:val="00B35A03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3F11"/>
    <w:rsid w:val="00C16696"/>
    <w:rsid w:val="00C42CA8"/>
    <w:rsid w:val="00C42E75"/>
    <w:rsid w:val="00C65297"/>
    <w:rsid w:val="00C74C33"/>
    <w:rsid w:val="00C77720"/>
    <w:rsid w:val="00C91070"/>
    <w:rsid w:val="00C9390F"/>
    <w:rsid w:val="00C93E94"/>
    <w:rsid w:val="00C9506D"/>
    <w:rsid w:val="00C95BB5"/>
    <w:rsid w:val="00C9799B"/>
    <w:rsid w:val="00C97E6F"/>
    <w:rsid w:val="00CC1A5A"/>
    <w:rsid w:val="00CE1419"/>
    <w:rsid w:val="00CE3829"/>
    <w:rsid w:val="00CE501E"/>
    <w:rsid w:val="00CE695D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A00D4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paragraph" w:styleId="ad">
    <w:name w:val="Normal (Web)"/>
    <w:basedOn w:val="a"/>
    <w:uiPriority w:val="99"/>
    <w:unhideWhenUsed/>
    <w:rsid w:val="00820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uiPriority w:val="22"/>
    <w:qFormat/>
    <w:rsid w:val="00030A21"/>
    <w:rPr>
      <w:b/>
      <w:bCs/>
    </w:rPr>
  </w:style>
  <w:style w:type="character" w:customStyle="1" w:styleId="apple-converted-space">
    <w:name w:val="apple-converted-space"/>
    <w:basedOn w:val="a0"/>
    <w:rsid w:val="00030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393-6E7C-4C51-AB22-0EF067A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5</cp:revision>
  <cp:lastPrinted>2021-09-02T01:54:00Z</cp:lastPrinted>
  <dcterms:created xsi:type="dcterms:W3CDTF">2021-09-02T01:06:00Z</dcterms:created>
  <dcterms:modified xsi:type="dcterms:W3CDTF">2021-09-06T04:56:00Z</dcterms:modified>
</cp:coreProperties>
</file>