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8418D0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841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января 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371DB2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8418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8418D0">
        <w:rPr>
          <w:rFonts w:ascii="Times New Roman" w:eastAsia="Times New Roman" w:hAnsi="Times New Roman"/>
          <w:b/>
          <w:sz w:val="24"/>
          <w:szCs w:val="24"/>
          <w:lang w:eastAsia="ru-RU"/>
        </w:rPr>
        <w:t>№ 07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DB5EA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от 01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.0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.201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 № 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>254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административного регламента предо</w:t>
            </w:r>
            <w:r w:rsidR="00DB5EA5">
              <w:rPr>
                <w:rFonts w:ascii="Times New Roman" w:hAnsi="Times New Roman"/>
                <w:b w:val="0"/>
                <w:sz w:val="24"/>
                <w:szCs w:val="24"/>
              </w:rPr>
              <w:t xml:space="preserve">ставления муниципальной услуги </w:t>
            </w:r>
            <w:r w:rsidR="00DB5EA5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«Приватизация муниципального имущества муниципального образования  «Ягоднинский городской округ»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</w:t>
      </w:r>
      <w:r w:rsidR="00DA344A" w:rsidRPr="006B122D">
        <w:rPr>
          <w:rFonts w:ascii="Times New Roman" w:hAnsi="Times New Roman"/>
          <w:sz w:val="24"/>
          <w:szCs w:val="24"/>
        </w:rPr>
        <w:t>Федеральн</w:t>
      </w:r>
      <w:r w:rsidR="00DA344A">
        <w:rPr>
          <w:rFonts w:ascii="Times New Roman" w:hAnsi="Times New Roman"/>
          <w:sz w:val="24"/>
          <w:szCs w:val="24"/>
        </w:rPr>
        <w:t>ым</w:t>
      </w:r>
      <w:r w:rsidR="00DA344A" w:rsidRPr="006B122D">
        <w:rPr>
          <w:rFonts w:ascii="Times New Roman" w:hAnsi="Times New Roman"/>
          <w:sz w:val="24"/>
          <w:szCs w:val="24"/>
        </w:rPr>
        <w:t xml:space="preserve"> закон</w:t>
      </w:r>
      <w:r w:rsidR="00DA344A">
        <w:rPr>
          <w:rFonts w:ascii="Times New Roman" w:hAnsi="Times New Roman"/>
          <w:sz w:val="24"/>
          <w:szCs w:val="24"/>
        </w:rPr>
        <w:t>ом</w:t>
      </w:r>
      <w:r w:rsidR="00DA344A" w:rsidRPr="006B122D">
        <w:rPr>
          <w:rFonts w:ascii="Times New Roman" w:hAnsi="Times New Roman"/>
          <w:sz w:val="24"/>
          <w:szCs w:val="24"/>
        </w:rPr>
        <w:t xml:space="preserve"> от 21.12.2001 года № 178-ФЗ «О приватизации государственного и муниципального имущества»</w:t>
      </w:r>
      <w:r w:rsidR="00533017" w:rsidRPr="00154E32">
        <w:rPr>
          <w:rFonts w:ascii="Times New Roman" w:hAnsi="Times New Roman"/>
          <w:sz w:val="24"/>
          <w:szCs w:val="24"/>
        </w:rPr>
        <w:t xml:space="preserve">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E92550" w:rsidRDefault="002731C1" w:rsidP="00CC53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DB5EA5" w:rsidRDefault="00E92550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C53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533017" w:rsidRPr="00DB5EA5">
        <w:rPr>
          <w:rFonts w:ascii="Times New Roman" w:hAnsi="Times New Roman"/>
          <w:sz w:val="24"/>
          <w:szCs w:val="24"/>
        </w:rPr>
        <w:t xml:space="preserve">Внести в постановление администрации Ягоднинского городского округа </w:t>
      </w:r>
      <w:r w:rsidR="00DB5EA5" w:rsidRPr="00DB5EA5">
        <w:rPr>
          <w:rFonts w:ascii="Times New Roman" w:hAnsi="Times New Roman"/>
          <w:sz w:val="24"/>
          <w:szCs w:val="24"/>
        </w:rPr>
        <w:t>от 01.04.2016 года № 254 «Об утверждении административного регламента предо</w:t>
      </w:r>
      <w:r w:rsidR="00DB5EA5"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="00DB5EA5" w:rsidRPr="00DB5EA5">
        <w:rPr>
          <w:rFonts w:ascii="Times New Roman" w:hAnsi="Times New Roman"/>
          <w:sz w:val="24"/>
          <w:szCs w:val="24"/>
        </w:rPr>
        <w:t>«Приватизация муниципального имущества муниципального образования  «Ягоднинский городской округ»</w:t>
      </w:r>
      <w:r w:rsidR="002731C1" w:rsidRPr="00DB5EA5">
        <w:rPr>
          <w:rFonts w:ascii="Times New Roman" w:hAnsi="Times New Roman"/>
          <w:sz w:val="24"/>
          <w:szCs w:val="24"/>
        </w:rPr>
        <w:t xml:space="preserve"> </w:t>
      </w:r>
      <w:r w:rsidR="00533017" w:rsidRPr="00DB5EA5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CC53A0">
        <w:rPr>
          <w:rFonts w:ascii="Times New Roman" w:hAnsi="Times New Roman"/>
          <w:sz w:val="24"/>
          <w:szCs w:val="24"/>
        </w:rPr>
        <w:t>2</w:t>
      </w:r>
      <w:r w:rsidRPr="002F5B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CC53A0">
        <w:rPr>
          <w:rFonts w:ascii="Times New Roman" w:hAnsi="Times New Roman"/>
          <w:sz w:val="24"/>
          <w:szCs w:val="24"/>
        </w:rPr>
        <w:t>3</w:t>
      </w:r>
      <w:r w:rsidRPr="002F5B5C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E92550">
        <w:rPr>
          <w:rFonts w:ascii="Times New Roman" w:hAnsi="Times New Roman"/>
          <w:sz w:val="24"/>
          <w:szCs w:val="24"/>
        </w:rPr>
        <w:t>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E92550">
        <w:rPr>
          <w:rFonts w:ascii="Times New Roman" w:hAnsi="Times New Roman"/>
          <w:sz w:val="24"/>
          <w:szCs w:val="24"/>
        </w:rPr>
        <w:t>а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E92550">
        <w:rPr>
          <w:rFonts w:ascii="Times New Roman" w:hAnsi="Times New Roman"/>
          <w:sz w:val="24"/>
          <w:szCs w:val="24"/>
        </w:rPr>
        <w:t>Д.М. Бородин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DB5EA5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B5EA5">
              <w:rPr>
                <w:rFonts w:ascii="Times New Roman" w:hAnsi="Times New Roman"/>
                <w:sz w:val="20"/>
                <w:szCs w:val="20"/>
              </w:rPr>
              <w:t xml:space="preserve">постановлению администрации Ягоднинского городского округа «О внесении изменений в                                   постановление администрации Ягоднинского городского округа </w:t>
            </w:r>
            <w:r w:rsidR="00DB5EA5" w:rsidRPr="00DB5EA5">
              <w:rPr>
                <w:rFonts w:ascii="Times New Roman" w:hAnsi="Times New Roman"/>
                <w:sz w:val="20"/>
                <w:szCs w:val="20"/>
              </w:rPr>
              <w:t>от 01.04.2016 года № 254 «Об утверждении административного регламента предо</w:t>
            </w:r>
            <w:r w:rsidR="00DB5EA5">
              <w:rPr>
                <w:rFonts w:ascii="Times New Roman" w:hAnsi="Times New Roman"/>
                <w:sz w:val="20"/>
                <w:szCs w:val="20"/>
              </w:rPr>
              <w:t xml:space="preserve">ставления муниципальной услуги </w:t>
            </w:r>
            <w:r w:rsidR="00DB5EA5" w:rsidRPr="00DB5EA5">
              <w:rPr>
                <w:rFonts w:ascii="Times New Roman" w:hAnsi="Times New Roman"/>
                <w:sz w:val="20"/>
                <w:szCs w:val="20"/>
              </w:rPr>
              <w:t>«Приватизация муниципального имущества муниципального образования  «Ягоднинский городской округ»</w:t>
            </w:r>
          </w:p>
          <w:p w:rsidR="00D52B7A" w:rsidRPr="00D52B7A" w:rsidRDefault="00D52B7A" w:rsidP="008418D0">
            <w:pPr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>от «</w:t>
            </w:r>
            <w:r w:rsidR="008418D0">
              <w:rPr>
                <w:rFonts w:ascii="Times New Roman" w:hAnsi="Times New Roman"/>
                <w:sz w:val="20"/>
                <w:szCs w:val="20"/>
              </w:rPr>
              <w:t xml:space="preserve">09 января </w:t>
            </w:r>
            <w:r w:rsidRPr="00D52B7A">
              <w:rPr>
                <w:rFonts w:ascii="Times New Roman" w:hAnsi="Times New Roman"/>
                <w:sz w:val="20"/>
                <w:szCs w:val="20"/>
              </w:rPr>
              <w:t>201</w:t>
            </w:r>
            <w:r w:rsidR="00371DB2">
              <w:rPr>
                <w:rFonts w:ascii="Times New Roman" w:hAnsi="Times New Roman"/>
                <w:sz w:val="20"/>
                <w:szCs w:val="20"/>
              </w:rPr>
              <w:t>9</w:t>
            </w:r>
            <w:r w:rsidRPr="00D52B7A">
              <w:rPr>
                <w:rFonts w:ascii="Times New Roman" w:hAnsi="Times New Roman"/>
                <w:sz w:val="20"/>
                <w:szCs w:val="20"/>
              </w:rPr>
              <w:t xml:space="preserve"> г. №</w:t>
            </w:r>
            <w:r w:rsidR="008418D0">
              <w:rPr>
                <w:rFonts w:ascii="Times New Roman" w:hAnsi="Times New Roman"/>
                <w:sz w:val="20"/>
                <w:szCs w:val="20"/>
              </w:rPr>
              <w:t xml:space="preserve"> 07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DB5EA5">
        <w:rPr>
          <w:rFonts w:ascii="Times New Roman" w:hAnsi="Times New Roman"/>
          <w:sz w:val="24"/>
          <w:szCs w:val="24"/>
        </w:rPr>
        <w:t>ОТ 01</w:t>
      </w:r>
      <w:r w:rsidRPr="00B164AD">
        <w:rPr>
          <w:rFonts w:ascii="Times New Roman" w:hAnsi="Times New Roman"/>
          <w:sz w:val="24"/>
          <w:szCs w:val="24"/>
        </w:rPr>
        <w:t>.0</w:t>
      </w:r>
      <w:r w:rsidR="00DB5EA5">
        <w:rPr>
          <w:rFonts w:ascii="Times New Roman" w:hAnsi="Times New Roman"/>
          <w:sz w:val="24"/>
          <w:szCs w:val="24"/>
        </w:rPr>
        <w:t>4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B5EA5">
        <w:rPr>
          <w:rFonts w:ascii="Times New Roman" w:hAnsi="Times New Roman"/>
          <w:sz w:val="24"/>
          <w:szCs w:val="24"/>
        </w:rPr>
        <w:t>6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 w:rsidR="00DB5EA5">
        <w:rPr>
          <w:rFonts w:ascii="Times New Roman" w:hAnsi="Times New Roman"/>
          <w:sz w:val="24"/>
          <w:szCs w:val="24"/>
        </w:rPr>
        <w:t>254</w:t>
      </w:r>
    </w:p>
    <w:p w:rsidR="00FD142A" w:rsidRDefault="00CC53A0" w:rsidP="00FD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3017" w:rsidRPr="00DB5EA5" w:rsidRDefault="00FD142A" w:rsidP="00FD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DB5EA5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DB5EA5" w:rsidRPr="00DB5EA5">
        <w:rPr>
          <w:rFonts w:ascii="Times New Roman" w:hAnsi="Times New Roman"/>
          <w:sz w:val="24"/>
          <w:szCs w:val="24"/>
        </w:rPr>
        <w:t>«Приватизация муниципального имущества муниципального образования  «Ягоднинский городской округ»</w:t>
      </w:r>
      <w:r w:rsidR="00533017" w:rsidRPr="00DB5EA5">
        <w:rPr>
          <w:rFonts w:ascii="Times New Roman" w:hAnsi="Times New Roman"/>
          <w:sz w:val="24"/>
          <w:szCs w:val="24"/>
        </w:rPr>
        <w:t xml:space="preserve"> (далее Административный регламент) утвержденный указанным постановлением следующие изменения:</w:t>
      </w:r>
    </w:p>
    <w:p w:rsidR="006B122D" w:rsidRPr="00DA6BD7" w:rsidRDefault="00A7535F" w:rsidP="00036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2550">
        <w:rPr>
          <w:rFonts w:ascii="Times New Roman" w:hAnsi="Times New Roman"/>
          <w:sz w:val="24"/>
          <w:szCs w:val="24"/>
        </w:rPr>
        <w:t>1</w:t>
      </w:r>
      <w:r w:rsidR="00116E46" w:rsidRPr="00DA6BD7">
        <w:rPr>
          <w:rFonts w:ascii="Times New Roman" w:hAnsi="Times New Roman"/>
          <w:sz w:val="24"/>
          <w:szCs w:val="24"/>
        </w:rPr>
        <w:t xml:space="preserve">. </w:t>
      </w:r>
      <w:r w:rsidR="006B122D" w:rsidRPr="00DA6BD7">
        <w:rPr>
          <w:rFonts w:ascii="Times New Roman" w:hAnsi="Times New Roman"/>
          <w:sz w:val="24"/>
          <w:szCs w:val="24"/>
        </w:rPr>
        <w:t>Пункт 1.2 Административного регламента изложить в новой редакции:</w:t>
      </w:r>
    </w:p>
    <w:p w:rsidR="006B122D" w:rsidRPr="00DA6BD7" w:rsidRDefault="006B122D" w:rsidP="006B122D">
      <w:pPr>
        <w:pStyle w:val="ConsPlusNormal"/>
        <w:ind w:firstLine="540"/>
        <w:jc w:val="both"/>
        <w:rPr>
          <w:bCs/>
        </w:rPr>
      </w:pPr>
      <w:r w:rsidRPr="00DA6BD7">
        <w:t xml:space="preserve">«1.2. Заявителями являются </w:t>
      </w:r>
      <w:r w:rsidRPr="00DA6BD7">
        <w:rPr>
          <w:bCs/>
        </w:rPr>
        <w:t>любые физические и юридические лица, за исключением:</w:t>
      </w:r>
    </w:p>
    <w:p w:rsidR="006B122D" w:rsidRPr="006B122D" w:rsidRDefault="006B122D" w:rsidP="006B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</w:t>
      </w:r>
      <w:r w:rsidRPr="006B122D">
        <w:rPr>
          <w:rFonts w:ascii="Times New Roman" w:hAnsi="Times New Roman"/>
          <w:sz w:val="24"/>
          <w:szCs w:val="24"/>
        </w:rPr>
        <w:t xml:space="preserve"> государственных и муниципальных учреждений;</w:t>
      </w:r>
    </w:p>
    <w:p w:rsidR="006B122D" w:rsidRPr="006B122D" w:rsidRDefault="006B122D" w:rsidP="006B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B122D"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1" w:history="1">
        <w:r w:rsidRPr="006B122D">
          <w:rPr>
            <w:rFonts w:ascii="Times New Roman" w:hAnsi="Times New Roman"/>
            <w:color w:val="0000FF"/>
            <w:sz w:val="24"/>
            <w:szCs w:val="24"/>
          </w:rPr>
          <w:t>статьей 25</w:t>
        </w:r>
      </w:hyperlink>
      <w:r w:rsidRPr="006B122D">
        <w:rPr>
          <w:rFonts w:ascii="Times New Roman" w:hAnsi="Times New Roman"/>
          <w:sz w:val="24"/>
          <w:szCs w:val="24"/>
        </w:rPr>
        <w:t xml:space="preserve"> Федерального закона от 21.12.2001 года № 178-ФЗ «О приватизации государственного и муниципального имущества»;</w:t>
      </w:r>
    </w:p>
    <w:p w:rsidR="006B122D" w:rsidRPr="006B122D" w:rsidRDefault="006B122D" w:rsidP="006B12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2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22D">
        <w:rPr>
          <w:rFonts w:ascii="Times New Roman" w:hAnsi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2" w:history="1">
        <w:r w:rsidRPr="006B122D">
          <w:rPr>
            <w:rFonts w:ascii="Times New Roman" w:hAnsi="Times New Roman"/>
            <w:color w:val="0000FF"/>
            <w:sz w:val="24"/>
            <w:szCs w:val="24"/>
          </w:rPr>
          <w:t>перечень</w:t>
        </w:r>
      </w:hyperlink>
      <w:r w:rsidRPr="006B122D">
        <w:rPr>
          <w:rFonts w:ascii="Times New Roman" w:hAnsi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B122D">
        <w:rPr>
          <w:rFonts w:ascii="Times New Roman" w:hAnsi="Times New Roman"/>
          <w:sz w:val="24"/>
          <w:szCs w:val="24"/>
        </w:rPr>
        <w:t>офшорные</w:t>
      </w:r>
      <w:proofErr w:type="spellEnd"/>
      <w:r w:rsidRPr="006B122D"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6B122D">
        <w:rPr>
          <w:rFonts w:ascii="Times New Roman" w:hAnsi="Times New Roman"/>
          <w:sz w:val="24"/>
          <w:szCs w:val="24"/>
        </w:rPr>
        <w:t>выгодоприобретателях</w:t>
      </w:r>
      <w:proofErr w:type="spellEnd"/>
      <w:r w:rsidRPr="006B122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B122D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6B122D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B122D">
        <w:rPr>
          <w:rFonts w:ascii="Times New Roman" w:hAnsi="Times New Roman"/>
          <w:sz w:val="24"/>
          <w:szCs w:val="24"/>
        </w:rPr>
        <w:t xml:space="preserve"> Федерации;</w:t>
      </w:r>
    </w:p>
    <w:p w:rsidR="006B122D" w:rsidRDefault="005937A6" w:rsidP="0011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B122D" w:rsidRPr="006B122D">
        <w:rPr>
          <w:rFonts w:ascii="Times New Roman" w:hAnsi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16E46" w:rsidRPr="00116E46" w:rsidRDefault="00E92550" w:rsidP="00116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B122D">
        <w:rPr>
          <w:rFonts w:ascii="Times New Roman" w:hAnsi="Times New Roman"/>
          <w:sz w:val="24"/>
          <w:szCs w:val="24"/>
        </w:rPr>
        <w:t xml:space="preserve">. </w:t>
      </w:r>
      <w:r w:rsidR="00116E46">
        <w:rPr>
          <w:rFonts w:ascii="Times New Roman" w:hAnsi="Times New Roman"/>
          <w:sz w:val="24"/>
          <w:szCs w:val="24"/>
        </w:rPr>
        <w:t>Абзац 6 пункта 2.5</w:t>
      </w:r>
      <w:r w:rsidR="00116E46" w:rsidRPr="00533017">
        <w:rPr>
          <w:rFonts w:ascii="Times New Roman" w:hAnsi="Times New Roman"/>
          <w:sz w:val="24"/>
          <w:szCs w:val="24"/>
        </w:rPr>
        <w:t xml:space="preserve"> </w:t>
      </w:r>
      <w:r w:rsidR="00116E46" w:rsidRPr="00116E46">
        <w:rPr>
          <w:rFonts w:ascii="Times New Roman" w:hAnsi="Times New Roman"/>
          <w:sz w:val="24"/>
          <w:szCs w:val="24"/>
        </w:rPr>
        <w:t>А</w:t>
      </w:r>
      <w:r w:rsidR="00116E46" w:rsidRPr="00116E46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116E46" w:rsidRPr="00116E46" w:rsidRDefault="00116E46" w:rsidP="00116E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E46">
        <w:rPr>
          <w:rFonts w:ascii="Times New Roman" w:hAnsi="Times New Roman"/>
          <w:sz w:val="24"/>
          <w:szCs w:val="24"/>
        </w:rPr>
        <w:tab/>
        <w:t xml:space="preserve">«- Федеральным </w:t>
      </w:r>
      <w:hyperlink r:id="rId13" w:history="1">
        <w:r w:rsidRPr="00116E46">
          <w:rPr>
            <w:rFonts w:ascii="Times New Roman" w:hAnsi="Times New Roman"/>
            <w:sz w:val="24"/>
            <w:szCs w:val="24"/>
          </w:rPr>
          <w:t>законом</w:t>
        </w:r>
      </w:hyperlink>
      <w:r w:rsidRPr="00116E46">
        <w:rPr>
          <w:rFonts w:ascii="Times New Roman" w:hAnsi="Times New Roman"/>
          <w:sz w:val="24"/>
          <w:szCs w:val="24"/>
        </w:rPr>
        <w:t xml:space="preserve"> от 13.07.2015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116E46">
        <w:rPr>
          <w:rFonts w:ascii="Times New Roman" w:hAnsi="Times New Roman"/>
          <w:sz w:val="24"/>
          <w:szCs w:val="24"/>
        </w:rPr>
        <w:t>№ 218-ФЗ «О государственной регистрации недвижимости» («Российская газета», № 156, 17.07.2015);».</w:t>
      </w:r>
    </w:p>
    <w:p w:rsidR="00533017" w:rsidRPr="00DA6BD7" w:rsidRDefault="00E92550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2550">
        <w:rPr>
          <w:rFonts w:ascii="Times New Roman" w:hAnsi="Times New Roman"/>
          <w:sz w:val="24"/>
          <w:szCs w:val="24"/>
        </w:rPr>
        <w:t>3</w:t>
      </w:r>
      <w:r w:rsidR="00DA6BD7" w:rsidRPr="00E92550">
        <w:rPr>
          <w:rFonts w:ascii="Times New Roman" w:hAnsi="Times New Roman"/>
          <w:sz w:val="24"/>
          <w:szCs w:val="24"/>
        </w:rPr>
        <w:t>. П</w:t>
      </w:r>
      <w:r w:rsidR="008E7A6F" w:rsidRPr="00E92550">
        <w:rPr>
          <w:rFonts w:ascii="Times New Roman" w:hAnsi="Times New Roman"/>
          <w:sz w:val="24"/>
          <w:szCs w:val="24"/>
        </w:rPr>
        <w:t>ункт 2.</w:t>
      </w:r>
      <w:r w:rsidR="00DA6BD7" w:rsidRPr="00E92550">
        <w:rPr>
          <w:rFonts w:ascii="Times New Roman" w:hAnsi="Times New Roman"/>
          <w:sz w:val="24"/>
          <w:szCs w:val="24"/>
        </w:rPr>
        <w:t>7</w:t>
      </w:r>
      <w:r w:rsidR="00533017" w:rsidRPr="00E92550">
        <w:rPr>
          <w:rFonts w:ascii="Times New Roman" w:hAnsi="Times New Roman"/>
          <w:sz w:val="24"/>
          <w:szCs w:val="24"/>
        </w:rPr>
        <w:t xml:space="preserve"> А</w:t>
      </w:r>
      <w:r w:rsidR="00533017" w:rsidRPr="00E92550">
        <w:rPr>
          <w:rFonts w:ascii="Times New Roman" w:hAnsi="Times New Roman"/>
          <w:bCs/>
          <w:sz w:val="24"/>
          <w:szCs w:val="24"/>
        </w:rPr>
        <w:t>дминистративного</w:t>
      </w:r>
      <w:r w:rsidR="00533017" w:rsidRPr="00DA6BD7">
        <w:rPr>
          <w:rFonts w:ascii="Times New Roman" w:hAnsi="Times New Roman"/>
          <w:bCs/>
          <w:sz w:val="24"/>
          <w:szCs w:val="24"/>
        </w:rPr>
        <w:t xml:space="preserve"> регламента </w:t>
      </w:r>
      <w:r w:rsidR="008E7A6F" w:rsidRPr="00DA6BD7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DA6BD7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A6BD7">
        <w:rPr>
          <w:rFonts w:ascii="Times New Roman" w:hAnsi="Times New Roman"/>
          <w:sz w:val="24"/>
          <w:szCs w:val="24"/>
        </w:rPr>
        <w:t xml:space="preserve"> </w:t>
      </w:r>
      <w:r w:rsidRPr="00DA6BD7">
        <w:rPr>
          <w:rFonts w:ascii="Times New Roman" w:hAnsi="Times New Roman"/>
          <w:sz w:val="24"/>
          <w:szCs w:val="24"/>
        </w:rPr>
        <w:tab/>
        <w:t>«</w:t>
      </w:r>
      <w:r w:rsidR="00111B61">
        <w:rPr>
          <w:rFonts w:ascii="Times New Roman" w:hAnsi="Times New Roman"/>
          <w:sz w:val="24"/>
          <w:szCs w:val="24"/>
        </w:rPr>
        <w:t xml:space="preserve">2.7. </w:t>
      </w:r>
      <w:r w:rsidR="00DA6BD7" w:rsidRPr="00DA6BD7">
        <w:rPr>
          <w:rFonts w:ascii="Times New Roman" w:hAnsi="Times New Roman"/>
          <w:sz w:val="24"/>
          <w:szCs w:val="24"/>
        </w:rPr>
        <w:t>Комитет не вправе требовать от заявителя: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7238C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ab/>
      </w:r>
      <w:proofErr w:type="gramStart"/>
      <w:r w:rsidRPr="00A7238C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</w:t>
      </w:r>
      <w:proofErr w:type="gramEnd"/>
      <w:r w:rsidRPr="00A7238C">
        <w:rPr>
          <w:rFonts w:ascii="Times New Roman" w:hAnsi="Times New Roman"/>
          <w:sz w:val="24"/>
          <w:szCs w:val="24"/>
        </w:rPr>
        <w:t xml:space="preserve">, за исключением документов, включенных в перечень документов </w:t>
      </w:r>
      <w:r w:rsidRPr="00A7238C">
        <w:rPr>
          <w:rFonts w:ascii="Times New Roman" w:hAnsi="Times New Roman"/>
          <w:sz w:val="24"/>
          <w:szCs w:val="24"/>
        </w:rPr>
        <w:lastRenderedPageBreak/>
        <w:t>определенный частью 6 статьи 7 Федерального закона от 27.07.2010 года № 210-ФЗ «Об организации предоставления государственных и муниципальных услуг».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bCs/>
          <w:iCs/>
          <w:sz w:val="24"/>
          <w:szCs w:val="24"/>
        </w:rPr>
        <w:t xml:space="preserve">3) </w:t>
      </w:r>
      <w:r w:rsidRPr="00A7238C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11B61" w:rsidRPr="00A7238C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238C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11B61" w:rsidRDefault="00111B61" w:rsidP="00111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38C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B314D7" w:rsidRPr="00533017" w:rsidRDefault="00E92550" w:rsidP="00B31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314D7" w:rsidRPr="001E0F42">
        <w:rPr>
          <w:rFonts w:ascii="Times New Roman" w:hAnsi="Times New Roman"/>
          <w:sz w:val="24"/>
          <w:szCs w:val="24"/>
        </w:rPr>
        <w:t xml:space="preserve">. </w:t>
      </w:r>
      <w:r w:rsidR="00B314D7">
        <w:rPr>
          <w:rFonts w:ascii="Times New Roman" w:hAnsi="Times New Roman"/>
          <w:sz w:val="24"/>
          <w:szCs w:val="24"/>
        </w:rPr>
        <w:t xml:space="preserve">Раздел </w:t>
      </w:r>
      <w:r w:rsidR="00B314D7">
        <w:rPr>
          <w:rFonts w:ascii="Times New Roman" w:hAnsi="Times New Roman"/>
          <w:sz w:val="24"/>
          <w:szCs w:val="24"/>
          <w:lang w:val="en-US"/>
        </w:rPr>
        <w:t>II</w:t>
      </w:r>
      <w:r w:rsidR="00B314D7" w:rsidRPr="00533017">
        <w:rPr>
          <w:rFonts w:ascii="Times New Roman" w:hAnsi="Times New Roman"/>
          <w:sz w:val="24"/>
          <w:szCs w:val="24"/>
        </w:rPr>
        <w:t xml:space="preserve"> А</w:t>
      </w:r>
      <w:r w:rsidR="00B314D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B314D7">
        <w:rPr>
          <w:rFonts w:ascii="Times New Roman" w:hAnsi="Times New Roman"/>
          <w:bCs/>
          <w:sz w:val="24"/>
          <w:szCs w:val="24"/>
        </w:rPr>
        <w:t>дополнить пунктами 2.22, 2.23 следующего содержания:</w:t>
      </w:r>
    </w:p>
    <w:p w:rsidR="00B314D7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2.22</w:t>
      </w:r>
      <w:r w:rsidRPr="008E7A6F">
        <w:rPr>
          <w:rFonts w:ascii="Times New Roman" w:hAnsi="Times New Roman"/>
          <w:sz w:val="24"/>
          <w:szCs w:val="24"/>
        </w:rPr>
        <w:t>. Муниципальная услуга, через многофункциональный центр не предоставляется.</w:t>
      </w:r>
    </w:p>
    <w:p w:rsidR="00B314D7" w:rsidRPr="008E7A6F" w:rsidRDefault="00B314D7" w:rsidP="00B314D7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2.23</w:t>
      </w:r>
      <w:r w:rsidRPr="008E7A6F">
        <w:rPr>
          <w:rFonts w:ascii="Times New Roman" w:hAnsi="Times New Roman"/>
          <w:sz w:val="24"/>
          <w:szCs w:val="24"/>
        </w:rPr>
        <w:t xml:space="preserve">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</w:t>
      </w:r>
      <w:r w:rsidRPr="00E92550">
        <w:rPr>
          <w:rFonts w:ascii="Times New Roman" w:hAnsi="Times New Roman"/>
          <w:sz w:val="24"/>
          <w:szCs w:val="24"/>
        </w:rPr>
        <w:t xml:space="preserve">установленном </w:t>
      </w:r>
      <w:hyperlink w:anchor="Par423" w:history="1">
        <w:r w:rsidRPr="00E92550">
          <w:rPr>
            <w:rFonts w:ascii="Times New Roman" w:hAnsi="Times New Roman"/>
            <w:sz w:val="24"/>
            <w:szCs w:val="24"/>
          </w:rPr>
          <w:t>пункт</w:t>
        </w:r>
        <w:r w:rsidR="00E92550" w:rsidRPr="00E92550">
          <w:rPr>
            <w:rFonts w:ascii="Times New Roman" w:hAnsi="Times New Roman"/>
            <w:sz w:val="24"/>
            <w:szCs w:val="24"/>
          </w:rPr>
          <w:t>ами</w:t>
        </w:r>
        <w:r w:rsidRPr="00E92550">
          <w:rPr>
            <w:rFonts w:ascii="Times New Roman" w:hAnsi="Times New Roman"/>
            <w:sz w:val="24"/>
            <w:szCs w:val="24"/>
          </w:rPr>
          <w:t xml:space="preserve"> 3.</w:t>
        </w:r>
      </w:hyperlink>
      <w:r w:rsidR="00E92550" w:rsidRPr="00E92550">
        <w:rPr>
          <w:rFonts w:ascii="Times New Roman" w:hAnsi="Times New Roman"/>
          <w:sz w:val="24"/>
          <w:szCs w:val="24"/>
        </w:rPr>
        <w:t>6 – 3.6.3</w:t>
      </w:r>
      <w:r w:rsidRPr="008E7A6F">
        <w:rPr>
          <w:rFonts w:ascii="Times New Roman" w:hAnsi="Times New Roman"/>
          <w:sz w:val="24"/>
          <w:szCs w:val="24"/>
        </w:rPr>
        <w:t xml:space="preserve"> настоящего Регламента</w:t>
      </w:r>
      <w:proofErr w:type="gramStart"/>
      <w:r w:rsidRPr="008E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1D1DFC" w:rsidRPr="00533017" w:rsidRDefault="00E92550" w:rsidP="001D1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D1DFC">
        <w:rPr>
          <w:rFonts w:ascii="Times New Roman" w:hAnsi="Times New Roman"/>
          <w:sz w:val="24"/>
          <w:szCs w:val="24"/>
        </w:rPr>
        <w:t xml:space="preserve">. Раздел </w:t>
      </w:r>
      <w:r w:rsidR="001D1DFC">
        <w:rPr>
          <w:rFonts w:ascii="Times New Roman" w:hAnsi="Times New Roman"/>
          <w:sz w:val="24"/>
          <w:szCs w:val="24"/>
          <w:lang w:val="en-US"/>
        </w:rPr>
        <w:t>III</w:t>
      </w:r>
      <w:r w:rsidR="001D1DFC" w:rsidRPr="00533017">
        <w:rPr>
          <w:rFonts w:ascii="Times New Roman" w:hAnsi="Times New Roman"/>
          <w:sz w:val="24"/>
          <w:szCs w:val="24"/>
        </w:rPr>
        <w:t xml:space="preserve"> А</w:t>
      </w:r>
      <w:r w:rsidR="001D1DFC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1D1DFC" w:rsidRPr="00E92550">
        <w:rPr>
          <w:rFonts w:ascii="Times New Roman" w:hAnsi="Times New Roman"/>
          <w:bCs/>
          <w:sz w:val="24"/>
          <w:szCs w:val="24"/>
        </w:rPr>
        <w:t>дополнить пунктами 3.6</w:t>
      </w:r>
      <w:r w:rsidRPr="00E92550">
        <w:rPr>
          <w:rFonts w:ascii="Times New Roman" w:hAnsi="Times New Roman"/>
          <w:bCs/>
          <w:sz w:val="24"/>
          <w:szCs w:val="24"/>
        </w:rPr>
        <w:t xml:space="preserve">, 3.6.1, 3.6.2, </w:t>
      </w:r>
      <w:r w:rsidR="001D1DFC" w:rsidRPr="00E92550">
        <w:rPr>
          <w:rFonts w:ascii="Times New Roman" w:hAnsi="Times New Roman"/>
          <w:bCs/>
          <w:sz w:val="24"/>
          <w:szCs w:val="24"/>
        </w:rPr>
        <w:t>3.6.3 следующего содержания:</w:t>
      </w:r>
    </w:p>
    <w:p w:rsidR="00B314D7" w:rsidRPr="004B137D" w:rsidRDefault="001D1DFC" w:rsidP="00B314D7">
      <w:pPr>
        <w:pStyle w:val="ConsPlusNormal"/>
        <w:ind w:firstLine="540"/>
        <w:jc w:val="both"/>
      </w:pPr>
      <w:r>
        <w:t>«</w:t>
      </w:r>
      <w:r w:rsidR="00B314D7" w:rsidRPr="004B137D">
        <w:t>3.6. Особенности выполнения административных процедур в электронной форме.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3.6.1. Порядок предоставления муниципальной услуги и выполнение административных процедур в электронной форме регулируется </w:t>
      </w:r>
      <w:hyperlink r:id="rId14" w:history="1">
        <w:r w:rsidRPr="004B137D">
          <w:t>приказом</w:t>
        </w:r>
      </w:hyperlink>
      <w:r w:rsidRPr="004B137D">
        <w:t xml:space="preserve"> Минэкономразвития России от 14.01.2015 № 7 и применяется с 01.06.2015.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о предоставлении муниципальной услуги в форме электронного документа представляется в Комитет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>
        <w:t xml:space="preserve">1) </w:t>
      </w:r>
      <w:r w:rsidRPr="004B137D">
        <w:t xml:space="preserve">путем заполнения формы запроса, размещенной на официальном сайте администрации Ягоднинского городского округа: </w:t>
      </w:r>
      <w:hyperlink r:id="rId15" w:history="1">
        <w:proofErr w:type="gramEnd"/>
        <w:r w:rsidRPr="004B137D">
          <w:rPr>
            <w:u w:val="single"/>
          </w:rPr>
          <w:t>www.yagodnoeadm.ru</w:t>
        </w:r>
        <w:proofErr w:type="gramStart"/>
      </w:hyperlink>
      <w:r w:rsidRPr="004B137D">
        <w:t xml:space="preserve"> в сети Интернет (далее - официальный сайт), в том числе посредством отправки через личный кабинет регионального портала муниципальных и государственных услуг Магаданской области www.pgu.49gov.ru (далее - местный портал) или портала государственных услуг Российской Федерации </w:t>
      </w:r>
      <w:proofErr w:type="spellStart"/>
      <w:r w:rsidRPr="004B137D">
        <w:t>www.gosuslugi.ru</w:t>
      </w:r>
      <w:proofErr w:type="spellEnd"/>
      <w:r w:rsidRPr="004B137D">
        <w:t xml:space="preserve"> (далее - единый портал);</w:t>
      </w:r>
      <w:proofErr w:type="gramEnd"/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2) </w:t>
      </w:r>
      <w:r w:rsidRPr="004B137D">
        <w:t xml:space="preserve">путем направления электронного документа в Комитет на официальную электронную почту </w:t>
      </w:r>
      <w:hyperlink r:id="rId16" w:history="1">
        <w:r w:rsidRPr="004B137D">
          <w:rPr>
            <w:rStyle w:val="a3"/>
            <w:lang w:val="en-US"/>
          </w:rPr>
          <w:t>TolkachevaTL</w:t>
        </w:r>
        <w:r w:rsidRPr="004B137D">
          <w:rPr>
            <w:rStyle w:val="a3"/>
          </w:rPr>
          <w:t>@49</w:t>
        </w:r>
        <w:r w:rsidRPr="004B137D">
          <w:rPr>
            <w:rStyle w:val="a3"/>
            <w:lang w:val="en-US"/>
          </w:rPr>
          <w:t>gov</w:t>
        </w:r>
        <w:r w:rsidRPr="004B137D">
          <w:rPr>
            <w:rStyle w:val="a3"/>
          </w:rPr>
          <w:t>.</w:t>
        </w:r>
        <w:r w:rsidRPr="004B137D">
          <w:rPr>
            <w:rStyle w:val="a3"/>
            <w:lang w:val="en-US"/>
          </w:rPr>
          <w:t>ru</w:t>
        </w:r>
      </w:hyperlink>
      <w:r w:rsidRPr="004B137D">
        <w:t xml:space="preserve">; </w:t>
      </w:r>
      <w:proofErr w:type="spellStart"/>
      <w:r w:rsidRPr="004B137D">
        <w:rPr>
          <w:lang w:val="en-US"/>
        </w:rPr>
        <w:t>Prie</w:t>
      </w:r>
      <w:r w:rsidRPr="004B137D">
        <w:rPr>
          <w:color w:val="000000"/>
          <w:lang w:val="en-US"/>
        </w:rPr>
        <w:t>mnaya</w:t>
      </w:r>
      <w:proofErr w:type="spellEnd"/>
      <w:r w:rsidRPr="004B137D">
        <w:rPr>
          <w:color w:val="000000"/>
        </w:rPr>
        <w:t>_</w:t>
      </w:r>
      <w:proofErr w:type="spellStart"/>
      <w:r w:rsidRPr="004B137D">
        <w:rPr>
          <w:color w:val="000000"/>
          <w:lang w:val="en-US"/>
        </w:rPr>
        <w:t>yagodnoe</w:t>
      </w:r>
      <w:proofErr w:type="spellEnd"/>
      <w:r w:rsidRPr="004B137D">
        <w:rPr>
          <w:color w:val="000000"/>
        </w:rPr>
        <w:t>@49</w:t>
      </w:r>
      <w:proofErr w:type="spellStart"/>
      <w:r w:rsidRPr="004B137D">
        <w:rPr>
          <w:color w:val="000000"/>
          <w:lang w:val="en-US"/>
        </w:rPr>
        <w:t>gov</w:t>
      </w:r>
      <w:proofErr w:type="spellEnd"/>
      <w:r w:rsidRPr="004B137D">
        <w:rPr>
          <w:color w:val="000000"/>
        </w:rPr>
        <w:t>.</w:t>
      </w:r>
      <w:proofErr w:type="spellStart"/>
      <w:r w:rsidRPr="004B137D">
        <w:rPr>
          <w:color w:val="000000"/>
          <w:lang w:val="en-US"/>
        </w:rPr>
        <w:t>ru</w:t>
      </w:r>
      <w:proofErr w:type="spellEnd"/>
      <w:r w:rsidRPr="004B137D">
        <w:t xml:space="preserve"> (далее - представление посредством электронной почты).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Заявление в форме электронного документа оформляется в виде файлов в формате XML (далее - XML-документ), созданных с использованием XML-схем и обеспечивающих считывание и контроль представленных данных, и подписывается по выбору заявителя: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</w:r>
      <w:r>
        <w:t xml:space="preserve">1) </w:t>
      </w:r>
      <w:r w:rsidRPr="004B137D">
        <w:t>если заявителем является физическое лицо - электронной подписью заявителя (представителя заявителя), усиленной квалифицированной электронной подписью заявителя (представителя заявителя);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lastRenderedPageBreak/>
        <w:tab/>
      </w:r>
      <w:r>
        <w:t xml:space="preserve">2) </w:t>
      </w:r>
      <w:r w:rsidRPr="004B137D">
        <w:t xml:space="preserve">если заявителем является юридическое лицо - электронной </w:t>
      </w:r>
      <w:proofErr w:type="gramStart"/>
      <w:r w:rsidRPr="004B137D">
        <w:t>подписью</w:t>
      </w:r>
      <w:proofErr w:type="gramEnd"/>
      <w:r w:rsidRPr="004B137D">
        <w:t xml:space="preserve"> либо усиленной квалифицированной электронной подписью лица, действующего от имени юридического лица без доверенности,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 xml:space="preserve">При подаче заявлений к ним прилагаются документы, представление которых заявителем предусмотрено в соответствии с </w:t>
      </w:r>
      <w:r w:rsidRPr="00E92550">
        <w:t xml:space="preserve">положениями </w:t>
      </w:r>
      <w:hyperlink w:anchor="Par97" w:history="1">
        <w:r w:rsidRPr="00E92550">
          <w:t>пункта 2.6.</w:t>
        </w:r>
      </w:hyperlink>
      <w:r w:rsidRPr="00E92550">
        <w:t xml:space="preserve"> Административного</w:t>
      </w:r>
      <w:r w:rsidRPr="00D57209">
        <w:t xml:space="preserve"> регламента (с учетом особенностей оформления документа, удостоверяющего личность</w:t>
      </w:r>
      <w:r w:rsidRPr="004B137D">
        <w:t xml:space="preserve"> заявителя, или удостоверяющего личность представителя заявителя, если заявление представляется представителем заявителя).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предоставляется в виде электронного образа такого документа, за исключением предоставления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TIF, позволяющих в полном объеме прочитать текст документа и распознать реквизиты документа.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314D7" w:rsidRPr="00E92550" w:rsidRDefault="00B314D7" w:rsidP="00B314D7">
      <w:pPr>
        <w:pStyle w:val="ConsPlusNormal"/>
        <w:ind w:firstLine="540"/>
        <w:jc w:val="both"/>
      </w:pPr>
      <w:r w:rsidRPr="004B137D">
        <w:tab/>
      </w:r>
      <w:proofErr w:type="gramStart"/>
      <w:r w:rsidRPr="00E92550">
        <w:t xml:space="preserve">Заявление, представленное с нарушением порядка изложенного в </w:t>
      </w:r>
      <w:hyperlink w:anchor="Par290" w:history="1">
        <w:r w:rsidRPr="00E92550">
          <w:t>пункте 3.6.</w:t>
        </w:r>
      </w:hyperlink>
      <w:r w:rsidRPr="00E92550">
        <w:t>1. настоящего Регламента не рассматривается Комитетом и не позднее пяти рабочих дней со дня представления такого заявления Комитет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B314D7" w:rsidRPr="00E92550" w:rsidRDefault="00B314D7" w:rsidP="00B314D7">
      <w:pPr>
        <w:pStyle w:val="ConsPlusNormal"/>
        <w:ind w:firstLine="540"/>
        <w:jc w:val="both"/>
      </w:pPr>
      <w:r w:rsidRPr="00E92550">
        <w:tab/>
        <w:t xml:space="preserve">Муниципальная услуга предоставляется заявителю в сроки, установленные в пункте </w:t>
      </w:r>
      <w:hyperlink w:anchor="Par76" w:history="1">
        <w:r w:rsidRPr="00E92550">
          <w:t>2.4.</w:t>
        </w:r>
      </w:hyperlink>
      <w:r w:rsidRPr="00E92550">
        <w:t xml:space="preserve"> настоящего Регламента.</w:t>
      </w:r>
    </w:p>
    <w:p w:rsidR="00B314D7" w:rsidRPr="00E92550" w:rsidRDefault="00B314D7" w:rsidP="00B314D7">
      <w:pPr>
        <w:pStyle w:val="ConsPlusNormal"/>
        <w:ind w:firstLine="540"/>
        <w:jc w:val="both"/>
      </w:pPr>
      <w:r w:rsidRPr="00E92550">
        <w:tab/>
        <w:t>Заявитель вправе получить результат рассмотрения заявления одним из следующих способов (необходимо указать в заявлении конкретный способ):</w:t>
      </w:r>
    </w:p>
    <w:p w:rsidR="00B314D7" w:rsidRPr="00E92550" w:rsidRDefault="00B314D7" w:rsidP="00B314D7">
      <w:pPr>
        <w:pStyle w:val="ConsPlusNormal"/>
        <w:ind w:firstLine="540"/>
        <w:jc w:val="both"/>
      </w:pPr>
      <w:r w:rsidRPr="00E92550">
        <w:tab/>
        <w:t>1) в виде бумажного документа, который заявитель получает непосредственно при личном обращении в Комитет;</w:t>
      </w:r>
    </w:p>
    <w:p w:rsidR="00B314D7" w:rsidRPr="00E92550" w:rsidRDefault="00B314D7" w:rsidP="00B314D7">
      <w:pPr>
        <w:pStyle w:val="ConsPlusNormal"/>
        <w:ind w:firstLine="540"/>
        <w:jc w:val="both"/>
      </w:pPr>
      <w:r w:rsidRPr="00E92550">
        <w:tab/>
        <w:t>2) в виде бумажного документа, который направляется Комитетом заявителю посредством почтового отправления;</w:t>
      </w:r>
    </w:p>
    <w:p w:rsidR="00B314D7" w:rsidRPr="00E92550" w:rsidRDefault="00B314D7" w:rsidP="00B314D7">
      <w:pPr>
        <w:pStyle w:val="ConsPlusNormal"/>
        <w:ind w:firstLine="540"/>
        <w:jc w:val="both"/>
      </w:pPr>
      <w:r w:rsidRPr="00E92550">
        <w:tab/>
        <w:t xml:space="preserve">3) в виде электронного документа, размещенного на официальном сайте, ссылка на который направляется Комитетом заявителю посредством электронной почты (кроме договора </w:t>
      </w:r>
      <w:r w:rsidR="001D1DFC" w:rsidRPr="00E92550">
        <w:t>купли-продажи муниципального имущества</w:t>
      </w:r>
      <w:r w:rsidRPr="00E92550">
        <w:t>);</w:t>
      </w:r>
    </w:p>
    <w:p w:rsidR="00B314D7" w:rsidRPr="00E92550" w:rsidRDefault="00B314D7" w:rsidP="00B314D7">
      <w:pPr>
        <w:pStyle w:val="ConsPlusNormal"/>
        <w:ind w:firstLine="540"/>
        <w:jc w:val="both"/>
      </w:pPr>
      <w:r w:rsidRPr="00E92550">
        <w:tab/>
        <w:t xml:space="preserve">4) в виде электронного документа, который направляется Комитетом заявителю посредством электронной почты (кроме договора </w:t>
      </w:r>
      <w:r w:rsidR="001D1DFC" w:rsidRPr="00E92550">
        <w:t>купли-продажи муниципального имущества</w:t>
      </w:r>
      <w:r w:rsidRPr="00E92550">
        <w:t>).</w:t>
      </w:r>
    </w:p>
    <w:p w:rsidR="00B314D7" w:rsidRPr="00E92550" w:rsidRDefault="00B314D7" w:rsidP="00B314D7">
      <w:pPr>
        <w:pStyle w:val="ConsPlusNormal"/>
        <w:ind w:firstLine="540"/>
        <w:jc w:val="both"/>
      </w:pPr>
      <w:r w:rsidRPr="00E92550">
        <w:tab/>
        <w:t>3.6.2. Информация о ходе выполнения запроса заявителя о предоставлении муниципальной услуги.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E92550">
        <w:tab/>
        <w:t>Получение заявления и прилагаемых к нему документов подтверждается Комитетом путем направления заявителю уведомления, содержащего входящий регистрационный номер заявления, дату получения Комитетом указанного заявления и прилагаемых</w:t>
      </w:r>
      <w:r w:rsidRPr="004B137D">
        <w:t xml:space="preserve">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lastRenderedPageBreak/>
        <w:tab/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Комитет.</w:t>
      </w:r>
    </w:p>
    <w:p w:rsidR="00B314D7" w:rsidRPr="004B137D" w:rsidRDefault="00B314D7" w:rsidP="00B314D7">
      <w:pPr>
        <w:pStyle w:val="ConsPlusNormal"/>
        <w:ind w:firstLine="540"/>
        <w:jc w:val="both"/>
      </w:pPr>
      <w:r w:rsidRPr="004B137D">
        <w:tab/>
        <w:t>3.6.3. Порядок взаимодействия органов, предоставляющих муниципальные услуги, иных органов, органов местного самоуправления, организаций, участвующих в предоставлении муниципальных услуг.</w:t>
      </w:r>
    </w:p>
    <w:p w:rsidR="00B314D7" w:rsidRPr="006355D4" w:rsidRDefault="00B314D7" w:rsidP="00B314D7">
      <w:pPr>
        <w:pStyle w:val="ConsPlusNormal"/>
        <w:ind w:firstLine="540"/>
        <w:jc w:val="both"/>
      </w:pPr>
      <w:r w:rsidRPr="004B137D">
        <w:tab/>
        <w:t>В ходе оказания муниципальной услуги Комитет вправе запрашивать у государственных органов, органов местного самоуправления, организаций, участвующих в предоставлении муниципальной услуги, сведения, необходимые для ее исполнения</w:t>
      </w:r>
      <w:proofErr w:type="gramStart"/>
      <w:r w:rsidRPr="004B137D">
        <w:t>.</w:t>
      </w:r>
      <w:r w:rsidR="001D1DFC">
        <w:t>».</w:t>
      </w:r>
      <w:proofErr w:type="gramEnd"/>
    </w:p>
    <w:p w:rsidR="00DB2504" w:rsidRPr="00ED29E3" w:rsidRDefault="00E92550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7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9147E3" w:rsidRPr="00ED29E3" w:rsidRDefault="003838BC" w:rsidP="009147E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5.2.3. </w:t>
            </w:r>
            <w:r w:rsidR="009147E3">
              <w:rPr>
                <w:rFonts w:ascii="Times New Roman" w:hAnsi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</w:t>
            </w:r>
            <w:r w:rsidR="009147E3" w:rsidRPr="00ED29E3">
              <w:rPr>
                <w:rFonts w:ascii="Times New Roman" w:hAnsi="Times New Roman"/>
                <w:sz w:val="24"/>
                <w:szCs w:val="24"/>
              </w:rPr>
              <w:t>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8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9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0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</w:t>
            </w:r>
            <w:r w:rsidRPr="00E92550">
              <w:rPr>
                <w:rFonts w:ascii="Times New Roman" w:eastAsiaTheme="minorHAnsi" w:hAnsi="Times New Roman"/>
                <w:sz w:val="24"/>
                <w:szCs w:val="24"/>
              </w:rPr>
              <w:t xml:space="preserve">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 w:rsidRPr="00E92550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предусмотренных </w:t>
            </w:r>
            <w:r w:rsidR="00D52B7A" w:rsidRPr="00E92550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DA344A" w:rsidRPr="00E92550">
              <w:rPr>
                <w:rFonts w:ascii="Times New Roman" w:hAnsi="Times New Roman"/>
                <w:sz w:val="24"/>
                <w:szCs w:val="24"/>
              </w:rPr>
              <w:t>ом</w:t>
            </w:r>
            <w:r w:rsidR="00D52B7A" w:rsidRPr="00E92550">
              <w:rPr>
                <w:rFonts w:ascii="Times New Roman" w:hAnsi="Times New Roman"/>
                <w:sz w:val="24"/>
                <w:szCs w:val="24"/>
              </w:rPr>
              <w:t xml:space="preserve"> 3 пункта 2.</w:t>
            </w:r>
            <w:r w:rsidR="00DA344A" w:rsidRPr="00E92550">
              <w:rPr>
                <w:rFonts w:ascii="Times New Roman" w:hAnsi="Times New Roman"/>
                <w:sz w:val="24"/>
                <w:szCs w:val="24"/>
              </w:rPr>
              <w:t>7</w:t>
            </w:r>
            <w:r w:rsidR="00D52B7A" w:rsidRPr="00E92550">
              <w:rPr>
                <w:rFonts w:ascii="Times New Roman" w:hAnsi="Times New Roman"/>
                <w:sz w:val="24"/>
                <w:szCs w:val="24"/>
              </w:rPr>
              <w:t>.</w:t>
            </w:r>
            <w:r w:rsidR="000F7139" w:rsidRPr="00E92550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E9255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925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92550">
              <w:rPr>
                <w:rFonts w:ascii="Times New Roman" w:eastAsiaTheme="minorHAnsi" w:hAnsi="Times New Roman"/>
                <w:sz w:val="24"/>
                <w:szCs w:val="24"/>
              </w:rPr>
              <w:t>В указанном случае досудебное (внесудебное) обжалование заявителем решений и действий (бездействия) многофункционального центра, работника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22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органа, предоставляющего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CC53A0" w:rsidRPr="0045789E" w:rsidRDefault="003838BC" w:rsidP="00CC53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</w:r>
            <w:r w:rsidR="00CC53A0">
              <w:rPr>
                <w:rFonts w:ascii="Times New Roman" w:eastAsiaTheme="minorHAnsi" w:hAnsi="Times New Roman"/>
                <w:sz w:val="24"/>
                <w:szCs w:val="24"/>
              </w:rPr>
              <w:t xml:space="preserve">5.4.3. В </w:t>
            </w:r>
            <w:r w:rsidR="00CC53A0" w:rsidRPr="0045789E">
              <w:rPr>
                <w:rFonts w:ascii="Times New Roman" w:eastAsiaTheme="minorHAnsi" w:hAnsi="Times New Roman"/>
                <w:sz w:val="24"/>
                <w:szCs w:val="24"/>
              </w:rPr>
              <w:t>случае признания жалобы подлежащей удовлетворению в ответе заявителю, указанном в пункте</w:t>
            </w:r>
            <w:hyperlink w:anchor="Par21" w:history="1">
              <w:r w:rsidR="00CC53A0" w:rsidRPr="0045789E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="00CC53A0" w:rsidRPr="0045789E">
              <w:rPr>
                <w:rFonts w:ascii="Times New Roman" w:hAnsi="Times New Roman"/>
                <w:sz w:val="24"/>
                <w:szCs w:val="24"/>
              </w:rPr>
              <w:t>2</w:t>
            </w:r>
            <w:r w:rsidR="00CC53A0"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="00CC53A0" w:rsidRPr="0045789E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="00CC53A0"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      </w:r>
            <w:proofErr w:type="gramStart"/>
            <w:r w:rsidR="00CC53A0" w:rsidRPr="0045789E">
              <w:rPr>
                <w:rFonts w:ascii="Times New Roman" w:eastAsiaTheme="minorHAnsi" w:hAnsi="Times New Roman"/>
                <w:sz w:val="24"/>
                <w:szCs w:val="24"/>
              </w:rPr>
              <w:t>неудобства</w:t>
            </w:r>
            <w:proofErr w:type="gramEnd"/>
            <w:r w:rsidR="00CC53A0"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3838BC" w:rsidRDefault="00CC53A0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пункте</w:t>
            </w:r>
            <w:hyperlink w:anchor="Par21" w:history="1">
              <w:r w:rsidRPr="0045789E">
                <w:rPr>
                  <w:rFonts w:ascii="Times New Roman" w:hAnsi="Times New Roman"/>
                  <w:sz w:val="24"/>
                  <w:szCs w:val="24"/>
                </w:rPr>
                <w:t xml:space="preserve"> 5.4.</w:t>
              </w:r>
            </w:hyperlink>
            <w:r w:rsidRPr="0045789E">
              <w:rPr>
                <w:rFonts w:ascii="Times New Roman" w:hAnsi="Times New Roman"/>
                <w:sz w:val="24"/>
                <w:szCs w:val="24"/>
              </w:rPr>
              <w:t>2</w:t>
            </w:r>
            <w:r w:rsidRPr="0045789E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Default="00CC53A0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Default="00CC53A0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Default="00CC53A0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Default="00CC53A0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Default="00CC53A0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7A" w:rsidRDefault="00D52B7A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7DD7" w:rsidRDefault="000B7DD7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0381E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E4" w:rsidRDefault="009C47E4" w:rsidP="009D2E7A">
      <w:pPr>
        <w:spacing w:after="0" w:line="240" w:lineRule="auto"/>
      </w:pPr>
      <w:r>
        <w:separator/>
      </w:r>
    </w:p>
  </w:endnote>
  <w:endnote w:type="continuationSeparator" w:id="1">
    <w:p w:rsidR="009C47E4" w:rsidRDefault="009C47E4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E4" w:rsidRDefault="009C47E4" w:rsidP="009D2E7A">
      <w:pPr>
        <w:spacing w:after="0" w:line="240" w:lineRule="auto"/>
      </w:pPr>
      <w:r>
        <w:separator/>
      </w:r>
    </w:p>
  </w:footnote>
  <w:footnote w:type="continuationSeparator" w:id="1">
    <w:p w:rsidR="009C47E4" w:rsidRDefault="009C47E4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6E6F"/>
    <w:rsid w:val="00045899"/>
    <w:rsid w:val="00060BAA"/>
    <w:rsid w:val="00081074"/>
    <w:rsid w:val="000858FB"/>
    <w:rsid w:val="00086E97"/>
    <w:rsid w:val="00096CBB"/>
    <w:rsid w:val="000B06FA"/>
    <w:rsid w:val="000B7DD7"/>
    <w:rsid w:val="000C7415"/>
    <w:rsid w:val="000D179B"/>
    <w:rsid w:val="000D4D85"/>
    <w:rsid w:val="000E55AB"/>
    <w:rsid w:val="000F7139"/>
    <w:rsid w:val="0011006C"/>
    <w:rsid w:val="00111B61"/>
    <w:rsid w:val="001120AD"/>
    <w:rsid w:val="00116E46"/>
    <w:rsid w:val="001242F1"/>
    <w:rsid w:val="00126879"/>
    <w:rsid w:val="00137B51"/>
    <w:rsid w:val="00146C27"/>
    <w:rsid w:val="00151856"/>
    <w:rsid w:val="00152C65"/>
    <w:rsid w:val="00167C25"/>
    <w:rsid w:val="00180037"/>
    <w:rsid w:val="00191F41"/>
    <w:rsid w:val="001956FE"/>
    <w:rsid w:val="001A0220"/>
    <w:rsid w:val="001A11D3"/>
    <w:rsid w:val="001A369C"/>
    <w:rsid w:val="001A4017"/>
    <w:rsid w:val="001D1014"/>
    <w:rsid w:val="001D1DFC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1DB2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052F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197C"/>
    <w:rsid w:val="00592B7C"/>
    <w:rsid w:val="005937A6"/>
    <w:rsid w:val="005A7D05"/>
    <w:rsid w:val="005B6829"/>
    <w:rsid w:val="005D378C"/>
    <w:rsid w:val="005D6725"/>
    <w:rsid w:val="005E0399"/>
    <w:rsid w:val="005F3687"/>
    <w:rsid w:val="00611A64"/>
    <w:rsid w:val="006323DF"/>
    <w:rsid w:val="006418F2"/>
    <w:rsid w:val="006629FE"/>
    <w:rsid w:val="006753D3"/>
    <w:rsid w:val="00677346"/>
    <w:rsid w:val="00677A73"/>
    <w:rsid w:val="00686BCC"/>
    <w:rsid w:val="006A5D4E"/>
    <w:rsid w:val="006B122D"/>
    <w:rsid w:val="006B7DC0"/>
    <w:rsid w:val="006C1EBA"/>
    <w:rsid w:val="006C62D3"/>
    <w:rsid w:val="006E05D7"/>
    <w:rsid w:val="00701FA4"/>
    <w:rsid w:val="0071786F"/>
    <w:rsid w:val="007203B2"/>
    <w:rsid w:val="00724034"/>
    <w:rsid w:val="007272CB"/>
    <w:rsid w:val="00730D33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3B17"/>
    <w:rsid w:val="007E490D"/>
    <w:rsid w:val="007E5521"/>
    <w:rsid w:val="007E6C87"/>
    <w:rsid w:val="008044EF"/>
    <w:rsid w:val="00813B33"/>
    <w:rsid w:val="00822D41"/>
    <w:rsid w:val="008330A4"/>
    <w:rsid w:val="00835A93"/>
    <w:rsid w:val="008418D0"/>
    <w:rsid w:val="00853D72"/>
    <w:rsid w:val="0085617B"/>
    <w:rsid w:val="008621C0"/>
    <w:rsid w:val="00876DCF"/>
    <w:rsid w:val="008A5678"/>
    <w:rsid w:val="008C5697"/>
    <w:rsid w:val="008D6D45"/>
    <w:rsid w:val="008E61A0"/>
    <w:rsid w:val="008E7A6F"/>
    <w:rsid w:val="008F001D"/>
    <w:rsid w:val="0090381E"/>
    <w:rsid w:val="009108DE"/>
    <w:rsid w:val="009147E3"/>
    <w:rsid w:val="00924EF8"/>
    <w:rsid w:val="00943FF3"/>
    <w:rsid w:val="00946A10"/>
    <w:rsid w:val="0095395D"/>
    <w:rsid w:val="00957663"/>
    <w:rsid w:val="0096386E"/>
    <w:rsid w:val="00965BDE"/>
    <w:rsid w:val="00973C98"/>
    <w:rsid w:val="00977E12"/>
    <w:rsid w:val="0099481C"/>
    <w:rsid w:val="0099596C"/>
    <w:rsid w:val="00996FA9"/>
    <w:rsid w:val="009976C4"/>
    <w:rsid w:val="009A2248"/>
    <w:rsid w:val="009C47E4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314D7"/>
    <w:rsid w:val="00B423F0"/>
    <w:rsid w:val="00B5375D"/>
    <w:rsid w:val="00B7639C"/>
    <w:rsid w:val="00B80B6F"/>
    <w:rsid w:val="00B8247C"/>
    <w:rsid w:val="00B84256"/>
    <w:rsid w:val="00B85F07"/>
    <w:rsid w:val="00BA2AE6"/>
    <w:rsid w:val="00BC35AF"/>
    <w:rsid w:val="00BC4386"/>
    <w:rsid w:val="00BE1A17"/>
    <w:rsid w:val="00BF0C47"/>
    <w:rsid w:val="00BF377E"/>
    <w:rsid w:val="00BF7C13"/>
    <w:rsid w:val="00C0526B"/>
    <w:rsid w:val="00C104F4"/>
    <w:rsid w:val="00C5015A"/>
    <w:rsid w:val="00C5352B"/>
    <w:rsid w:val="00C57C6E"/>
    <w:rsid w:val="00CA4A1D"/>
    <w:rsid w:val="00CA6337"/>
    <w:rsid w:val="00CC53A0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344A"/>
    <w:rsid w:val="00DA4D7A"/>
    <w:rsid w:val="00DA6BD7"/>
    <w:rsid w:val="00DA7B71"/>
    <w:rsid w:val="00DB1BE1"/>
    <w:rsid w:val="00DB2504"/>
    <w:rsid w:val="00DB5EA5"/>
    <w:rsid w:val="00DD3E3A"/>
    <w:rsid w:val="00DE29B2"/>
    <w:rsid w:val="00E000BD"/>
    <w:rsid w:val="00E150F9"/>
    <w:rsid w:val="00E17816"/>
    <w:rsid w:val="00E21044"/>
    <w:rsid w:val="00E213FD"/>
    <w:rsid w:val="00E32416"/>
    <w:rsid w:val="00E468BE"/>
    <w:rsid w:val="00E51F50"/>
    <w:rsid w:val="00E550A6"/>
    <w:rsid w:val="00E60492"/>
    <w:rsid w:val="00E8105B"/>
    <w:rsid w:val="00E92188"/>
    <w:rsid w:val="00E92550"/>
    <w:rsid w:val="00E943F1"/>
    <w:rsid w:val="00E9764A"/>
    <w:rsid w:val="00EA5341"/>
    <w:rsid w:val="00EA6299"/>
    <w:rsid w:val="00EB401F"/>
    <w:rsid w:val="00EC7616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  <w:rsid w:val="00FD142A"/>
    <w:rsid w:val="00FD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5E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5E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16388EBE72CD1E9A737E0E9D78EA5B0507AA75FEF7741D8290A4FD5A00w5z9X" TargetMode="External"/><Relationship Id="rId18" Type="http://schemas.openxmlformats.org/officeDocument/2006/relationships/hyperlink" Target="consultantplus://offline/ref=825310355FEEBAF8792655A9716D210FC9F2371F1DFB4E2BC080C9266CAB817F8FFFABF206A7F53CXCB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1EDB3334BC1BBDB259E15D283A4E66C40883CE625A73D7D064F0D3E46CF3B00DF65BBB9DA7FEA8BfDC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8C2E9A4F1BE68CB6ED39034D59F1AE850A393A5CC8BEA579FF9C306D3D838835CDB24C73903C64A8E9102792261FA81BC6E6P642W" TargetMode="External"/><Relationship Id="rId17" Type="http://schemas.openxmlformats.org/officeDocument/2006/relationships/hyperlink" Target="consultantplus://offline/ref=C84F5BD7C8AD8DB8DD6F7C94E19CDCABB3F9DCD265DEB0BB42F694EA80EBA0F75EF3CB47A81B0D74pD76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lkachevaTL@49gov.ru" TargetMode="External"/><Relationship Id="rId20" Type="http://schemas.openxmlformats.org/officeDocument/2006/relationships/hyperlink" Target="consultantplus://offline/ref=71EDB3334BC1BBDB259E15D283A4E66C40883CE625A73D7D064F0D3E46CF3B00DF65BBB9DA7FEA8BfDC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8C2E9A4F1BE68CB6ED39034D59F1AE84023B3F58CBBEA579FF9C306D3D838835CDB24D7CC16674ACA044228D2F03B71BD8E56A7DP54FW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agodnoe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yagodnoeadm.ru" TargetMode="External"/><Relationship Id="rId19" Type="http://schemas.openxmlformats.org/officeDocument/2006/relationships/hyperlink" Target="consultantplus://offline/ref=71EDB3334BC1BBDB259E15D283A4E66C40883CE625A73D7D064F0D3E46CF3B00DF65BBB9DA7FEA8BfDC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DC41E2772540CE89436B920E86BEF4F9345A71C6BF15AE3A8765A72052AFVDF" TargetMode="External"/><Relationship Id="rId22" Type="http://schemas.openxmlformats.org/officeDocument/2006/relationships/hyperlink" Target="consultantplus://offline/ref=56907015DE1EDF4482654AD0597140854A6197883BF7AEEDC0B4123DFBCFDB7EDF7BBE4ADABE67AF5A711BA26E38CA9B3E06D2427BCF75BDC9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6246-5343-449F-A66A-11B81AC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4196</Words>
  <Characters>23922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«Приват</vt:lpstr>
      <vt:lpstr>    «2.7. Комитет не вправе требовать от заявителя:</vt:lpstr>
      <vt:lpstr>    3) представления документов и информации, отсутствие и (или) недостоверность кот</vt:lpstr>
      <vt:lpstr/>
    </vt:vector>
  </TitlesOfParts>
  <Company>Krokoz™</Company>
  <LinksUpToDate>false</LinksUpToDate>
  <CharactersWithSpaces>28062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ivanovava</cp:lastModifiedBy>
  <cp:revision>13</cp:revision>
  <cp:lastPrinted>2019-01-09T05:03:00Z</cp:lastPrinted>
  <dcterms:created xsi:type="dcterms:W3CDTF">2018-12-18T04:19:00Z</dcterms:created>
  <dcterms:modified xsi:type="dcterms:W3CDTF">2019-01-10T03:07:00Z</dcterms:modified>
</cp:coreProperties>
</file>