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AD" w:rsidRPr="002733AD" w:rsidRDefault="002733AD" w:rsidP="002733AD">
      <w:pPr>
        <w:ind w:right="-5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357505</wp:posOffset>
            </wp:positionV>
            <wp:extent cx="876300" cy="89535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33AD">
        <w:rPr>
          <w:rFonts w:eastAsiaTheme="minorHAnsi"/>
          <w:b/>
          <w:sz w:val="22"/>
          <w:szCs w:val="22"/>
          <w:lang w:eastAsia="en-US"/>
        </w:rPr>
        <w:t>ПЕНСИОННЫЙ ФОНД РОССИЙСКОЙ  ФЕДЕРАЦИИ</w:t>
      </w:r>
    </w:p>
    <w:p w:rsidR="002733AD" w:rsidRPr="002733AD" w:rsidRDefault="002733AD" w:rsidP="002733AD">
      <w:pPr>
        <w:ind w:right="-5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2733AD" w:rsidRPr="002733AD" w:rsidTr="00384858">
        <w:trPr>
          <w:trHeight w:val="819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2733AD" w:rsidRPr="002733AD" w:rsidRDefault="002733AD" w:rsidP="002733AD">
            <w:pPr>
              <w:ind w:right="-5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2733AD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     ГОСУДАРСТВЕННОЕ УЧРЕЖДЕНИЕ – ОТДЕЛЕНИЕ ПЕНСИОННОГО ФОНДА</w:t>
            </w:r>
          </w:p>
          <w:p w:rsidR="00384858" w:rsidRDefault="002733AD" w:rsidP="00384858">
            <w:pPr>
              <w:ind w:right="-5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2733AD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РОССИЙСКОЙ ФЕДЕРАЦИИ </w:t>
            </w:r>
            <w:r w:rsidR="00384858" w:rsidRPr="00384858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РОССИЙСКОЙ ФЕДЕРАЦИИ В ЯГОДНИНСКОМ </w:t>
            </w:r>
          </w:p>
          <w:p w:rsidR="002733AD" w:rsidRPr="00384858" w:rsidRDefault="00384858" w:rsidP="00384858">
            <w:pPr>
              <w:ind w:right="-5"/>
              <w:jc w:val="center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РАЙОНЕ</w:t>
            </w:r>
            <w:r w:rsidRPr="00384858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МАГАДАНСКОЙ ОБЛАСТИ</w:t>
            </w:r>
          </w:p>
          <w:p w:rsidR="002733AD" w:rsidRPr="002733AD" w:rsidRDefault="002733AD" w:rsidP="002733AD">
            <w:pPr>
              <w:ind w:right="-5"/>
              <w:jc w:val="center"/>
              <w:rPr>
                <w:rFonts w:eastAsiaTheme="minorHAnsi"/>
                <w:lang w:eastAsia="en-US"/>
              </w:rPr>
            </w:pPr>
            <w:r w:rsidRPr="002733AD">
              <w:rPr>
                <w:rFonts w:eastAsiaTheme="minorHAnsi"/>
                <w:sz w:val="22"/>
                <w:szCs w:val="22"/>
                <w:lang w:eastAsia="en-US"/>
              </w:rPr>
              <w:t>________________________________________________________________</w:t>
            </w:r>
          </w:p>
        </w:tc>
      </w:tr>
    </w:tbl>
    <w:p w:rsidR="002E4D13" w:rsidRDefault="00E653EC" w:rsidP="002E4D13">
      <w:pPr>
        <w:rPr>
          <w:b/>
        </w:rPr>
      </w:pPr>
      <w:r>
        <w:rPr>
          <w:b/>
          <w:i/>
        </w:rPr>
        <w:t>0</w:t>
      </w:r>
      <w:r w:rsidR="009D42A0">
        <w:rPr>
          <w:b/>
          <w:i/>
        </w:rPr>
        <w:t>6</w:t>
      </w:r>
      <w:r w:rsidR="00DB0296" w:rsidRPr="000346F5">
        <w:rPr>
          <w:b/>
          <w:i/>
        </w:rPr>
        <w:t>.</w:t>
      </w:r>
      <w:r w:rsidR="006949DC">
        <w:rPr>
          <w:b/>
          <w:i/>
        </w:rPr>
        <w:t>0</w:t>
      </w:r>
      <w:r>
        <w:rPr>
          <w:b/>
          <w:i/>
        </w:rPr>
        <w:t>3</w:t>
      </w:r>
      <w:r w:rsidR="006949DC">
        <w:rPr>
          <w:b/>
          <w:i/>
        </w:rPr>
        <w:t>.</w:t>
      </w:r>
      <w:r w:rsidR="00DB0296" w:rsidRPr="000346F5">
        <w:rPr>
          <w:b/>
          <w:i/>
        </w:rPr>
        <w:t>201</w:t>
      </w:r>
      <w:r>
        <w:rPr>
          <w:b/>
          <w:i/>
        </w:rPr>
        <w:t>7</w:t>
      </w:r>
      <w:r w:rsidR="002E4D13" w:rsidRPr="000346F5">
        <w:rPr>
          <w:b/>
        </w:rPr>
        <w:t>ПРЕСС-РЕЛИЗ</w:t>
      </w:r>
    </w:p>
    <w:p w:rsidR="0036224C" w:rsidRDefault="0036224C" w:rsidP="0036224C">
      <w:pPr>
        <w:jc w:val="center"/>
        <w:rPr>
          <w:b/>
        </w:rPr>
      </w:pPr>
    </w:p>
    <w:p w:rsidR="00DB0296" w:rsidRDefault="0036224C" w:rsidP="0036224C">
      <w:pPr>
        <w:jc w:val="center"/>
        <w:rPr>
          <w:b/>
        </w:rPr>
      </w:pPr>
      <w:r>
        <w:rPr>
          <w:b/>
        </w:rPr>
        <w:t xml:space="preserve">Женские </w:t>
      </w:r>
      <w:r w:rsidR="002733AD">
        <w:rPr>
          <w:b/>
        </w:rPr>
        <w:t>не мелочи</w:t>
      </w:r>
      <w:r>
        <w:rPr>
          <w:b/>
        </w:rPr>
        <w:t>: пенсионные подробности</w:t>
      </w:r>
    </w:p>
    <w:p w:rsidR="0036224C" w:rsidRPr="0036224C" w:rsidRDefault="0036224C" w:rsidP="0036224C">
      <w:pPr>
        <w:jc w:val="center"/>
        <w:rPr>
          <w:b/>
        </w:rPr>
      </w:pPr>
    </w:p>
    <w:p w:rsidR="008B79AC" w:rsidRDefault="00E653EC" w:rsidP="008B79AC">
      <w:pPr>
        <w:pStyle w:val="a4"/>
        <w:spacing w:after="0"/>
        <w:ind w:firstLine="567"/>
        <w:rPr>
          <w:b/>
          <w:i/>
        </w:rPr>
      </w:pPr>
      <w:r>
        <w:rPr>
          <w:b/>
          <w:i/>
        </w:rPr>
        <w:t xml:space="preserve">В преддверии Международного женского дня в </w:t>
      </w:r>
      <w:r w:rsidR="002733AD">
        <w:rPr>
          <w:b/>
          <w:i/>
        </w:rPr>
        <w:t>районном</w:t>
      </w:r>
      <w:r>
        <w:rPr>
          <w:b/>
          <w:i/>
        </w:rPr>
        <w:t xml:space="preserve"> отделении ПФР подсчитали, сколько женщин на территории нашего региона получают пенсию, и сколько </w:t>
      </w:r>
      <w:r w:rsidR="004F163A">
        <w:rPr>
          <w:b/>
          <w:i/>
        </w:rPr>
        <w:t xml:space="preserve">из них отметят </w:t>
      </w:r>
      <w:r>
        <w:rPr>
          <w:b/>
          <w:i/>
        </w:rPr>
        <w:t>в марте</w:t>
      </w:r>
      <w:r w:rsidR="004F163A">
        <w:rPr>
          <w:b/>
          <w:i/>
        </w:rPr>
        <w:t xml:space="preserve"> день рождения</w:t>
      </w:r>
      <w:r>
        <w:rPr>
          <w:b/>
          <w:i/>
        </w:rPr>
        <w:t xml:space="preserve">. </w:t>
      </w:r>
    </w:p>
    <w:p w:rsidR="008B79AC" w:rsidRDefault="004F163A" w:rsidP="008B79AC">
      <w:pPr>
        <w:pStyle w:val="a4"/>
        <w:spacing w:after="0"/>
        <w:ind w:firstLine="567"/>
      </w:pPr>
      <w:r>
        <w:t>Страховую пенсию по старости в Магаданской области получае</w:t>
      </w:r>
      <w:r w:rsidR="00E653EC">
        <w:t xml:space="preserve">т </w:t>
      </w:r>
      <w:r w:rsidR="00F93284">
        <w:t>более 40</w:t>
      </w:r>
      <w:r w:rsidR="00CA34F4">
        <w:t xml:space="preserve"> тысяч</w:t>
      </w:r>
      <w:r>
        <w:t xml:space="preserve"> чел., из них представительниц прекрасного пола</w:t>
      </w:r>
      <w:r w:rsidR="00E0534B">
        <w:t xml:space="preserve"> Ягоднинского городского округа1743</w:t>
      </w:r>
      <w:r w:rsidR="00E653EC">
        <w:t xml:space="preserve"> тысяч</w:t>
      </w:r>
      <w:r w:rsidR="008B79AC">
        <w:t>и</w:t>
      </w:r>
      <w:r>
        <w:t xml:space="preserve">. </w:t>
      </w:r>
      <w:r w:rsidR="00E653EC">
        <w:t xml:space="preserve"> Есть у нас в </w:t>
      </w:r>
      <w:r w:rsidR="002733AD">
        <w:t>Ягоднинском городском округе</w:t>
      </w:r>
      <w:r w:rsidR="00C203B1">
        <w:t xml:space="preserve">и </w:t>
      </w:r>
      <w:r w:rsidR="00384858">
        <w:t>долгожительницы, их</w:t>
      </w:r>
      <w:r w:rsidR="00C203B1">
        <w:t xml:space="preserve"> у нас на 0</w:t>
      </w:r>
      <w:r w:rsidR="00384858">
        <w:t xml:space="preserve">1 января 2017года насчитывается  110 человек, это  женщины в возрасте от 80 до 98 лет. </w:t>
      </w:r>
    </w:p>
    <w:p w:rsidR="00E653EC" w:rsidRPr="008B79AC" w:rsidRDefault="00384858" w:rsidP="008B79AC">
      <w:pPr>
        <w:pStyle w:val="a4"/>
        <w:spacing w:after="0"/>
        <w:ind w:firstLine="567"/>
      </w:pPr>
      <w:r>
        <w:t xml:space="preserve">У </w:t>
      </w:r>
      <w:r w:rsidR="007D47AE" w:rsidRPr="008B79AC">
        <w:t xml:space="preserve">одной из наших уважаемых </w:t>
      </w:r>
      <w:r w:rsidR="007D47AE" w:rsidRPr="008B79AC">
        <w:rPr>
          <w:b/>
        </w:rPr>
        <w:t>пенсионерок</w:t>
      </w:r>
      <w:r w:rsidR="005C67FA">
        <w:rPr>
          <w:b/>
        </w:rPr>
        <w:t xml:space="preserve"> </w:t>
      </w:r>
      <w:proofErr w:type="spellStart"/>
      <w:r w:rsidR="007D47AE" w:rsidRPr="008B79AC">
        <w:rPr>
          <w:b/>
        </w:rPr>
        <w:t>Куры</w:t>
      </w:r>
      <w:r w:rsidR="008B79AC" w:rsidRPr="008B79AC">
        <w:rPr>
          <w:b/>
        </w:rPr>
        <w:t>ш</w:t>
      </w:r>
      <w:r w:rsidR="007D47AE" w:rsidRPr="008B79AC">
        <w:rPr>
          <w:b/>
        </w:rPr>
        <w:t>иной</w:t>
      </w:r>
      <w:proofErr w:type="spellEnd"/>
      <w:r w:rsidR="007D47AE" w:rsidRPr="008B79AC">
        <w:rPr>
          <w:b/>
        </w:rPr>
        <w:t xml:space="preserve"> Евгении Николаевны</w:t>
      </w:r>
      <w:r w:rsidR="005C67FA">
        <w:rPr>
          <w:b/>
        </w:rPr>
        <w:t xml:space="preserve"> </w:t>
      </w:r>
      <w:r w:rsidR="008B79AC">
        <w:t>день рождения приходится на</w:t>
      </w:r>
      <w:r w:rsidR="005C67FA">
        <w:t xml:space="preserve"> </w:t>
      </w:r>
      <w:r w:rsidR="007D47AE" w:rsidRPr="008B79AC">
        <w:t>Международный женский день</w:t>
      </w:r>
      <w:r w:rsidR="008B79AC">
        <w:t xml:space="preserve">. В это день Евгении Николаевнеисполняется </w:t>
      </w:r>
      <w:r w:rsidR="007D47AE" w:rsidRPr="008B79AC">
        <w:t>– 80</w:t>
      </w:r>
      <w:r w:rsidR="00C203B1" w:rsidRPr="008B79AC">
        <w:t xml:space="preserve"> лет, </w:t>
      </w:r>
      <w:r w:rsidR="007D47AE" w:rsidRPr="008B79AC">
        <w:t xml:space="preserve">с чем мы ее и поздравляем! </w:t>
      </w:r>
      <w:r w:rsidR="008B79AC" w:rsidRPr="008B79AC">
        <w:t>Желаем,</w:t>
      </w:r>
      <w:r w:rsidR="008B79AC">
        <w:t xml:space="preserve">что бы </w:t>
      </w:r>
      <w:bookmarkStart w:id="0" w:name="_GoBack"/>
      <w:bookmarkEnd w:id="0"/>
      <w:r w:rsidR="008B79AC" w:rsidRPr="008B79AC">
        <w:t xml:space="preserve">  этот день улыбками пополнился, прекрасными цветами и </w:t>
      </w:r>
      <w:r w:rsidR="007D47AE" w:rsidRPr="008B79AC">
        <w:t>комплементами</w:t>
      </w:r>
      <w:r w:rsidR="008B79AC" w:rsidRPr="008B79AC">
        <w:t>! Здоровья Вам!</w:t>
      </w:r>
    </w:p>
    <w:p w:rsidR="00E653EC" w:rsidRDefault="002E4D13" w:rsidP="001A63A1">
      <w:pPr>
        <w:pStyle w:val="a"/>
        <w:numPr>
          <w:ilvl w:val="0"/>
          <w:numId w:val="0"/>
        </w:numPr>
        <w:ind w:firstLine="567"/>
        <w:rPr>
          <w:b w:val="0"/>
          <w:i w:val="0"/>
        </w:rPr>
      </w:pPr>
      <w:r>
        <w:rPr>
          <w:b w:val="0"/>
          <w:i w:val="0"/>
        </w:rPr>
        <w:t>Пенсионное обеспечение женщин и мужчин имеет некоторые отличия. Так, в</w:t>
      </w:r>
      <w:r w:rsidRPr="002E4D13">
        <w:rPr>
          <w:b w:val="0"/>
          <w:i w:val="0"/>
        </w:rPr>
        <w:t xml:space="preserve"> соответствии с действующим </w:t>
      </w:r>
      <w:r>
        <w:rPr>
          <w:b w:val="0"/>
          <w:i w:val="0"/>
        </w:rPr>
        <w:t>законодательством</w:t>
      </w:r>
      <w:r w:rsidRPr="002E4D13">
        <w:rPr>
          <w:b w:val="0"/>
          <w:i w:val="0"/>
        </w:rPr>
        <w:t xml:space="preserve">   женщины в возрасте 50 лет,  родившие пять и более детей и воспитавшие их до 8-летнего возраста</w:t>
      </w:r>
      <w:r w:rsidR="0036224C">
        <w:rPr>
          <w:b w:val="0"/>
          <w:i w:val="0"/>
        </w:rPr>
        <w:t>,</w:t>
      </w:r>
      <w:r w:rsidRPr="002E4D13">
        <w:rPr>
          <w:b w:val="0"/>
          <w:i w:val="0"/>
        </w:rPr>
        <w:t>имеют</w:t>
      </w:r>
      <w:r w:rsidRPr="002E4D13">
        <w:rPr>
          <w:b w:val="0"/>
          <w:bCs/>
          <w:i w:val="0"/>
          <w:iCs/>
        </w:rPr>
        <w:t xml:space="preserve"> право на досрочное назначение страховой пенсии по старости</w:t>
      </w:r>
      <w:r w:rsidRPr="002E4D13">
        <w:rPr>
          <w:b w:val="0"/>
          <w:i w:val="0"/>
        </w:rPr>
        <w:t>. Важным условием является наличие у них страхового стажа не менее 15 лет.</w:t>
      </w:r>
    </w:p>
    <w:p w:rsidR="002E4D13" w:rsidRPr="00271D78" w:rsidRDefault="002E4D13" w:rsidP="001A63A1">
      <w:pPr>
        <w:ind w:firstLine="567"/>
        <w:jc w:val="both"/>
      </w:pPr>
      <w:r>
        <w:t>Российское</w:t>
      </w:r>
      <w:r w:rsidRPr="00271D78">
        <w:t xml:space="preserve"> законодательство выделяет многодетных матерей не только с точки зрения более раннего выхода на страховую пенсию  по старости.  Дополнительно предусматривается более полный учет периодов ухода за каждым ребенком до достижения им возраста полутора лет.</w:t>
      </w:r>
    </w:p>
    <w:p w:rsidR="002E4D13" w:rsidRPr="00271D78" w:rsidRDefault="002E4D13" w:rsidP="001A63A1">
      <w:pPr>
        <w:ind w:firstLine="567"/>
        <w:jc w:val="both"/>
      </w:pPr>
      <w:r>
        <w:t>В</w:t>
      </w:r>
      <w:r w:rsidRPr="00271D78">
        <w:t xml:space="preserve"> стаж  </w:t>
      </w:r>
      <w:r>
        <w:t xml:space="preserve">засчитывается </w:t>
      </w:r>
      <w:r w:rsidRPr="00271D78">
        <w:t xml:space="preserve">уход  </w:t>
      </w:r>
      <w:r>
        <w:t xml:space="preserve">сразу </w:t>
      </w:r>
      <w:r w:rsidRPr="00271D78">
        <w:t xml:space="preserve">за четырьмя детьми. То есть в страховой стаж маме можно засчитать в общей сложности 6 лет </w:t>
      </w:r>
      <w:r w:rsidR="00CF22BD">
        <w:t xml:space="preserve">такого </w:t>
      </w:r>
      <w:r w:rsidRPr="00271D78">
        <w:t xml:space="preserve">ухода. Таким образом, 6 лет она может ухаживать за детьми, не </w:t>
      </w:r>
      <w:r w:rsidR="00CA34F4">
        <w:t>состоя в трудовых отношениях</w:t>
      </w:r>
      <w:r w:rsidRPr="00271D78">
        <w:t xml:space="preserve">, и 9 лет ей необходимо поработать, чтобы  </w:t>
      </w:r>
      <w:r w:rsidR="00332C2D">
        <w:t>иметь</w:t>
      </w:r>
      <w:r w:rsidRPr="00271D78">
        <w:t xml:space="preserve"> 15 лет страхового стажа и таким образом приобрести право на досрочную пенсию в 50 лет.</w:t>
      </w:r>
    </w:p>
    <w:p w:rsidR="002E4D13" w:rsidRPr="00271D78" w:rsidRDefault="002E4D13" w:rsidP="001A63A1">
      <w:pPr>
        <w:ind w:firstLine="567"/>
        <w:jc w:val="both"/>
      </w:pPr>
      <w:r w:rsidRPr="00271D78">
        <w:t>При этом с 2015 года впервые в истории отечественного пенсионного права оценка периода ухода за ребенком поставлена в зависимость от количества детей</w:t>
      </w:r>
      <w:r w:rsidR="003805F1">
        <w:t xml:space="preserve"> и очередности ухода за ними</w:t>
      </w:r>
      <w:r w:rsidRPr="00271D78">
        <w:t>.</w:t>
      </w:r>
    </w:p>
    <w:p w:rsidR="002E4D13" w:rsidRPr="00271D78" w:rsidRDefault="002E4D13" w:rsidP="001A63A1">
      <w:pPr>
        <w:ind w:firstLine="567"/>
        <w:jc w:val="both"/>
      </w:pPr>
      <w:r w:rsidRPr="00271D78">
        <w:t>Напом</w:t>
      </w:r>
      <w:r>
        <w:t>ним</w:t>
      </w:r>
      <w:r w:rsidRPr="00271D78">
        <w:t>, с 2015 года каждый год трудовой деятельности гражданина оценивается в пенсионных баллах, размер которых напрямую зависит от уровня заработной платы и уплаченных за него работодателем страховых взносов в ПФР.  Чем больше баллов заработает гражданин за всю свою жизнь, тем более высокий размер пенсии он получит.</w:t>
      </w:r>
    </w:p>
    <w:p w:rsidR="00F447FE" w:rsidRDefault="00F447FE" w:rsidP="00F447FE">
      <w:pPr>
        <w:ind w:firstLine="567"/>
        <w:jc w:val="both"/>
      </w:pPr>
      <w:r>
        <w:t>Н</w:t>
      </w:r>
      <w:r w:rsidR="002E4D13" w:rsidRPr="00271D78">
        <w:t>еработающие женщины</w:t>
      </w:r>
      <w:r>
        <w:t xml:space="preserve">, ухаживая </w:t>
      </w:r>
      <w:r w:rsidR="002E4D13" w:rsidRPr="00271D78">
        <w:t>за детьми</w:t>
      </w:r>
      <w:r>
        <w:t>,</w:t>
      </w:r>
      <w:r w:rsidR="002E4D13" w:rsidRPr="00271D78">
        <w:t xml:space="preserve"> получают </w:t>
      </w:r>
      <w:r>
        <w:t xml:space="preserve">пенсионные </w:t>
      </w:r>
      <w:r w:rsidR="002E4D13" w:rsidRPr="00271D78">
        <w:t xml:space="preserve">баллы вне зависимости от факта отсутствия заработка и уплаты страховых взносов в ПФР. </w:t>
      </w:r>
      <w:r>
        <w:t>Стоимость балл</w:t>
      </w:r>
      <w:r w:rsidR="004749FE">
        <w:t>а</w:t>
      </w:r>
      <w:r>
        <w:t xml:space="preserve"> за каждым последующим ребенком выше, чем за предыдущим: </w:t>
      </w:r>
    </w:p>
    <w:p w:rsidR="002E4D13" w:rsidRPr="00271D78" w:rsidRDefault="002E4D13" w:rsidP="00F447FE">
      <w:pPr>
        <w:ind w:firstLine="567"/>
        <w:jc w:val="both"/>
      </w:pPr>
      <w:r w:rsidRPr="00271D78">
        <w:t>1,8 балла – за 1 год ухода за первым ребенком (2,7-за 1,5 года);</w:t>
      </w:r>
    </w:p>
    <w:p w:rsidR="002E4D13" w:rsidRPr="00271D78" w:rsidRDefault="002E4D13" w:rsidP="001A63A1">
      <w:pPr>
        <w:numPr>
          <w:ilvl w:val="0"/>
          <w:numId w:val="2"/>
        </w:numPr>
        <w:ind w:left="0" w:firstLine="567"/>
        <w:jc w:val="both"/>
      </w:pPr>
      <w:r w:rsidRPr="00271D78">
        <w:t>3,6 балла – за вторым ребенком (5,4 – за 1,5 года);</w:t>
      </w:r>
    </w:p>
    <w:p w:rsidR="002E4D13" w:rsidRDefault="002E4D13" w:rsidP="001A63A1">
      <w:pPr>
        <w:numPr>
          <w:ilvl w:val="0"/>
          <w:numId w:val="2"/>
        </w:numPr>
        <w:ind w:left="0" w:firstLine="567"/>
        <w:jc w:val="both"/>
      </w:pPr>
      <w:r w:rsidRPr="00271D78">
        <w:t>5,4 - за третьим или четвертым ребенком (8,1 - за 1,5 года).</w:t>
      </w:r>
    </w:p>
    <w:p w:rsidR="00E653EC" w:rsidRDefault="00E653EC" w:rsidP="001A63A1">
      <w:pPr>
        <w:ind w:firstLine="567"/>
        <w:jc w:val="both"/>
      </w:pPr>
      <w:r w:rsidRPr="00271D78">
        <w:t>При осуществле</w:t>
      </w:r>
      <w:r w:rsidR="00F9765E">
        <w:t>нии</w:t>
      </w:r>
      <w:r w:rsidRPr="00271D78">
        <w:t xml:space="preserve"> ухода </w:t>
      </w:r>
      <w:r w:rsidR="0002045C">
        <w:t>за ребенком отцом</w:t>
      </w:r>
      <w:r w:rsidR="00F9765E">
        <w:t xml:space="preserve">, ему также </w:t>
      </w:r>
      <w:r w:rsidR="00F9765E" w:rsidRPr="00271D78">
        <w:t>в страховой стаж могут быть</w:t>
      </w:r>
      <w:r w:rsidR="00547167">
        <w:t xml:space="preserve">засчитаны </w:t>
      </w:r>
      <w:r w:rsidR="00F9765E">
        <w:t xml:space="preserve">периоды ухода </w:t>
      </w:r>
      <w:r w:rsidRPr="00271D78">
        <w:t>в том же порядке, что и матери  за первым - четвертым ребенком.</w:t>
      </w:r>
    </w:p>
    <w:p w:rsidR="00E653EC" w:rsidRPr="00533F0C" w:rsidRDefault="002E4D13" w:rsidP="001A63A1">
      <w:pPr>
        <w:pStyle w:val="a"/>
        <w:numPr>
          <w:ilvl w:val="0"/>
          <w:numId w:val="0"/>
        </w:numPr>
        <w:ind w:firstLine="567"/>
        <w:textAlignment w:val="baseline"/>
        <w:rPr>
          <w:b w:val="0"/>
          <w:i w:val="0"/>
        </w:rPr>
      </w:pPr>
      <w:r>
        <w:rPr>
          <w:b w:val="0"/>
          <w:i w:val="0"/>
        </w:rPr>
        <w:t>Также в</w:t>
      </w:r>
      <w:r w:rsidR="00E653EC" w:rsidRPr="00533F0C">
        <w:rPr>
          <w:b w:val="0"/>
          <w:i w:val="0"/>
        </w:rPr>
        <w:t xml:space="preserve"> 50 лет за назначением страховой пенсии по старости могут обратиться женщины, родившие двух и более детей и проработавшие не менее 12 календарных лет в районах Крайнего Севера. Обязательным условием в этом случае является наличие не менее 20 лет страхового стажа.</w:t>
      </w:r>
    </w:p>
    <w:p w:rsidR="0038549F" w:rsidRDefault="0038549F" w:rsidP="001A63A1">
      <w:pPr>
        <w:ind w:firstLine="567"/>
        <w:jc w:val="both"/>
        <w:rPr>
          <w:b/>
          <w:sz w:val="22"/>
          <w:szCs w:val="22"/>
        </w:rPr>
      </w:pPr>
    </w:p>
    <w:p w:rsidR="00384858" w:rsidRDefault="00384858" w:rsidP="001A63A1">
      <w:pPr>
        <w:ind w:right="-470" w:firstLine="567"/>
        <w:jc w:val="both"/>
      </w:pPr>
      <w:r>
        <w:rPr>
          <w:b/>
          <w:sz w:val="22"/>
          <w:szCs w:val="22"/>
        </w:rPr>
        <w:t xml:space="preserve">Начальник управления  </w:t>
      </w:r>
      <w:r w:rsidR="005C67FA">
        <w:rPr>
          <w:b/>
          <w:sz w:val="22"/>
          <w:szCs w:val="22"/>
        </w:rPr>
        <w:t xml:space="preserve">                                                                                        </w:t>
      </w:r>
      <w:r>
        <w:rPr>
          <w:b/>
          <w:sz w:val="22"/>
          <w:szCs w:val="22"/>
        </w:rPr>
        <w:t xml:space="preserve">М.С. </w:t>
      </w:r>
      <w:proofErr w:type="spellStart"/>
      <w:r>
        <w:rPr>
          <w:b/>
          <w:sz w:val="22"/>
          <w:szCs w:val="22"/>
        </w:rPr>
        <w:t>Цуканов</w:t>
      </w:r>
      <w:proofErr w:type="spellEnd"/>
    </w:p>
    <w:sectPr w:rsidR="00384858" w:rsidSect="00DE274D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AE7"/>
    <w:multiLevelType w:val="hybridMultilevel"/>
    <w:tmpl w:val="6A0473D4"/>
    <w:lvl w:ilvl="0" w:tplc="FD762150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8B3D59"/>
    <w:multiLevelType w:val="multilevel"/>
    <w:tmpl w:val="8A1E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296"/>
    <w:rsid w:val="0002045C"/>
    <w:rsid w:val="00025888"/>
    <w:rsid w:val="00030DE9"/>
    <w:rsid w:val="00044EED"/>
    <w:rsid w:val="00044FD6"/>
    <w:rsid w:val="00072B90"/>
    <w:rsid w:val="00081736"/>
    <w:rsid w:val="000975F5"/>
    <w:rsid w:val="000B0F71"/>
    <w:rsid w:val="000B1955"/>
    <w:rsid w:val="000F62EB"/>
    <w:rsid w:val="00117F08"/>
    <w:rsid w:val="00197591"/>
    <w:rsid w:val="001A63A1"/>
    <w:rsid w:val="001D5E39"/>
    <w:rsid w:val="00216FEC"/>
    <w:rsid w:val="0022728F"/>
    <w:rsid w:val="002359BC"/>
    <w:rsid w:val="0025408A"/>
    <w:rsid w:val="002733AD"/>
    <w:rsid w:val="002876C1"/>
    <w:rsid w:val="00291D71"/>
    <w:rsid w:val="002A358B"/>
    <w:rsid w:val="002E4D13"/>
    <w:rsid w:val="00332C2D"/>
    <w:rsid w:val="00351947"/>
    <w:rsid w:val="00357403"/>
    <w:rsid w:val="0036224C"/>
    <w:rsid w:val="00374234"/>
    <w:rsid w:val="003805F1"/>
    <w:rsid w:val="003830CA"/>
    <w:rsid w:val="00384858"/>
    <w:rsid w:val="0038549F"/>
    <w:rsid w:val="003F378C"/>
    <w:rsid w:val="004310ED"/>
    <w:rsid w:val="004749FE"/>
    <w:rsid w:val="00487C53"/>
    <w:rsid w:val="00491DBF"/>
    <w:rsid w:val="004F163A"/>
    <w:rsid w:val="004F4F54"/>
    <w:rsid w:val="005036BE"/>
    <w:rsid w:val="00547167"/>
    <w:rsid w:val="0057569A"/>
    <w:rsid w:val="005768A1"/>
    <w:rsid w:val="0058266B"/>
    <w:rsid w:val="00592EB5"/>
    <w:rsid w:val="005B580F"/>
    <w:rsid w:val="005C67FA"/>
    <w:rsid w:val="005F358A"/>
    <w:rsid w:val="005F45C9"/>
    <w:rsid w:val="00625CEE"/>
    <w:rsid w:val="00677355"/>
    <w:rsid w:val="006949DC"/>
    <w:rsid w:val="006B7A36"/>
    <w:rsid w:val="006D4AC4"/>
    <w:rsid w:val="00761D27"/>
    <w:rsid w:val="007771CA"/>
    <w:rsid w:val="007840F2"/>
    <w:rsid w:val="007B01A9"/>
    <w:rsid w:val="007D47AE"/>
    <w:rsid w:val="007F5B7F"/>
    <w:rsid w:val="007F69BD"/>
    <w:rsid w:val="00820638"/>
    <w:rsid w:val="0084565A"/>
    <w:rsid w:val="00847BC4"/>
    <w:rsid w:val="008A32A3"/>
    <w:rsid w:val="008B3275"/>
    <w:rsid w:val="008B43C8"/>
    <w:rsid w:val="008B79AC"/>
    <w:rsid w:val="008E75B6"/>
    <w:rsid w:val="009226E2"/>
    <w:rsid w:val="009529B6"/>
    <w:rsid w:val="00972FC2"/>
    <w:rsid w:val="009B117B"/>
    <w:rsid w:val="009D42A0"/>
    <w:rsid w:val="00A35C45"/>
    <w:rsid w:val="00A36B92"/>
    <w:rsid w:val="00A5408D"/>
    <w:rsid w:val="00A65FDE"/>
    <w:rsid w:val="00A7192E"/>
    <w:rsid w:val="00A74728"/>
    <w:rsid w:val="00A7784A"/>
    <w:rsid w:val="00A83296"/>
    <w:rsid w:val="00AA7C42"/>
    <w:rsid w:val="00B00742"/>
    <w:rsid w:val="00B02B2A"/>
    <w:rsid w:val="00B14B95"/>
    <w:rsid w:val="00B83BA9"/>
    <w:rsid w:val="00BA279F"/>
    <w:rsid w:val="00BD60B6"/>
    <w:rsid w:val="00BE744F"/>
    <w:rsid w:val="00C00701"/>
    <w:rsid w:val="00C128A8"/>
    <w:rsid w:val="00C203B1"/>
    <w:rsid w:val="00C43FF9"/>
    <w:rsid w:val="00C4707A"/>
    <w:rsid w:val="00C65CD6"/>
    <w:rsid w:val="00C915AD"/>
    <w:rsid w:val="00CA34F4"/>
    <w:rsid w:val="00CF22BD"/>
    <w:rsid w:val="00CF690C"/>
    <w:rsid w:val="00D32D5C"/>
    <w:rsid w:val="00D35B31"/>
    <w:rsid w:val="00D40CDF"/>
    <w:rsid w:val="00DA2F4B"/>
    <w:rsid w:val="00DB0296"/>
    <w:rsid w:val="00DB5978"/>
    <w:rsid w:val="00E0534B"/>
    <w:rsid w:val="00E46CB3"/>
    <w:rsid w:val="00E63EC5"/>
    <w:rsid w:val="00E653EC"/>
    <w:rsid w:val="00E76BC7"/>
    <w:rsid w:val="00EB2B83"/>
    <w:rsid w:val="00EB49D0"/>
    <w:rsid w:val="00EB72CD"/>
    <w:rsid w:val="00ED1DBE"/>
    <w:rsid w:val="00ED698D"/>
    <w:rsid w:val="00EE7CB7"/>
    <w:rsid w:val="00F447FE"/>
    <w:rsid w:val="00F51089"/>
    <w:rsid w:val="00F66B7F"/>
    <w:rsid w:val="00F80918"/>
    <w:rsid w:val="00F93284"/>
    <w:rsid w:val="00F9765E"/>
    <w:rsid w:val="00FC1F88"/>
    <w:rsid w:val="00FD16B4"/>
    <w:rsid w:val="00FE6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B0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B02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новости"/>
    <w:link w:val="a5"/>
    <w:qFormat/>
    <w:rsid w:val="00DB029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новости Знак"/>
    <w:link w:val="a4"/>
    <w:rsid w:val="00DB02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DB0296"/>
    <w:rPr>
      <w:color w:val="0000FF"/>
      <w:u w:val="single"/>
    </w:rPr>
  </w:style>
  <w:style w:type="paragraph" w:customStyle="1" w:styleId="1">
    <w:name w:val="Б1"/>
    <w:basedOn w:val="3"/>
    <w:link w:val="10"/>
    <w:qFormat/>
    <w:rsid w:val="00DB0296"/>
    <w:pPr>
      <w:spacing w:before="0" w:after="120" w:line="276" w:lineRule="auto"/>
      <w:ind w:firstLine="709"/>
      <w:jc w:val="both"/>
    </w:pPr>
    <w:rPr>
      <w:rFonts w:ascii="Arial" w:eastAsia="Times New Roman" w:hAnsi="Arial" w:cs="Arial"/>
      <w:b w:val="0"/>
      <w:i/>
      <w:color w:val="auto"/>
      <w:szCs w:val="26"/>
    </w:rPr>
  </w:style>
  <w:style w:type="character" w:customStyle="1" w:styleId="10">
    <w:name w:val="Б1 Знак"/>
    <w:basedOn w:val="30"/>
    <w:link w:val="1"/>
    <w:rsid w:val="00DB0296"/>
    <w:rPr>
      <w:rFonts w:ascii="Arial" w:eastAsia="Times New Roman" w:hAnsi="Arial" w:cs="Arial"/>
      <w:b/>
      <w:bCs/>
      <w:i/>
      <w:color w:val="4F81BD" w:themeColor="accent1"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DB02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Normal (Web)"/>
    <w:basedOn w:val="a0"/>
    <w:uiPriority w:val="99"/>
    <w:unhideWhenUsed/>
    <w:rsid w:val="005036BE"/>
    <w:pPr>
      <w:spacing w:before="100" w:beforeAutospacing="1" w:after="100" w:afterAutospacing="1"/>
    </w:pPr>
  </w:style>
  <w:style w:type="paragraph" w:customStyle="1" w:styleId="a">
    <w:name w:val="Текст документа"/>
    <w:basedOn w:val="a7"/>
    <w:link w:val="a8"/>
    <w:autoRedefine/>
    <w:rsid w:val="00E653EC"/>
    <w:pPr>
      <w:numPr>
        <w:numId w:val="1"/>
      </w:numPr>
      <w:spacing w:before="0" w:beforeAutospacing="0" w:after="0" w:afterAutospacing="0"/>
      <w:ind w:left="0" w:firstLine="567"/>
      <w:jc w:val="both"/>
    </w:pPr>
    <w:rPr>
      <w:rFonts w:eastAsia="Verdana"/>
      <w:b/>
      <w:i/>
      <w:color w:val="141823"/>
      <w:shd w:val="clear" w:color="auto" w:fill="FFFFFF"/>
    </w:rPr>
  </w:style>
  <w:style w:type="character" w:customStyle="1" w:styleId="a8">
    <w:name w:val="Текст документа Знак Знак"/>
    <w:basedOn w:val="a1"/>
    <w:link w:val="a"/>
    <w:rsid w:val="00E653EC"/>
    <w:rPr>
      <w:rFonts w:ascii="Times New Roman" w:eastAsia="Verdana" w:hAnsi="Times New Roman" w:cs="Times New Roman"/>
      <w:b/>
      <w:i/>
      <w:color w:val="14182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059-2203</dc:creator>
  <cp:lastModifiedBy>User</cp:lastModifiedBy>
  <cp:revision>43</cp:revision>
  <cp:lastPrinted>2017-03-06T01:10:00Z</cp:lastPrinted>
  <dcterms:created xsi:type="dcterms:W3CDTF">2017-02-21T03:48:00Z</dcterms:created>
  <dcterms:modified xsi:type="dcterms:W3CDTF">2017-03-29T22:36:00Z</dcterms:modified>
</cp:coreProperties>
</file>