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A2" w:rsidRPr="008320A2" w:rsidRDefault="008320A2" w:rsidP="008320A2">
      <w:pPr>
        <w:tabs>
          <w:tab w:val="left" w:pos="439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20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СОБРАНИЕ ПРЕДСТАВИТЕЛЕЙ </w:t>
      </w:r>
    </w:p>
    <w:p w:rsidR="008320A2" w:rsidRPr="008320A2" w:rsidRDefault="008320A2" w:rsidP="008320A2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20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ГОРОДСКОГО ОКРУГА</w:t>
      </w:r>
    </w:p>
    <w:p w:rsidR="008320A2" w:rsidRPr="008320A2" w:rsidRDefault="008320A2" w:rsidP="008320A2">
      <w:pPr>
        <w:keepNext/>
        <w:spacing w:before="400" w:after="400" w:line="257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320A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8320A2" w:rsidRPr="008320A2" w:rsidTr="00931FDE">
        <w:tc>
          <w:tcPr>
            <w:tcW w:w="15212" w:type="dxa"/>
          </w:tcPr>
          <w:p w:rsidR="008320A2" w:rsidRPr="008320A2" w:rsidRDefault="008320A2" w:rsidP="0083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2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832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 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вгуста</w:t>
            </w:r>
            <w:r w:rsidRPr="00832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2016 год                                                                         №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129</w:t>
            </w:r>
          </w:p>
          <w:p w:rsidR="008320A2" w:rsidRPr="008320A2" w:rsidRDefault="008320A2" w:rsidP="008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320A2" w:rsidRDefault="008320A2" w:rsidP="0083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2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п. Ягодное</w:t>
            </w:r>
          </w:p>
          <w:p w:rsidR="008320A2" w:rsidRPr="008320A2" w:rsidRDefault="008320A2" w:rsidP="008320A2">
            <w:pPr>
              <w:pStyle w:val="ConsPlusNormal"/>
              <w:jc w:val="center"/>
              <w:rPr>
                <w:rFonts w:eastAsia="Times New Roman"/>
                <w:b/>
              </w:rPr>
            </w:pPr>
          </w:p>
        </w:tc>
      </w:tr>
    </w:tbl>
    <w:p w:rsidR="008320A2" w:rsidRDefault="008320A2" w:rsidP="008320A2">
      <w:pPr>
        <w:pStyle w:val="ConsPlusNormal"/>
        <w:jc w:val="center"/>
        <w:rPr>
          <w:rFonts w:eastAsia="Times New Roman"/>
          <w:lang w:eastAsia="ru-RU"/>
        </w:rPr>
      </w:pPr>
      <w:r w:rsidRPr="008320A2">
        <w:rPr>
          <w:rFonts w:eastAsia="Times New Roman"/>
          <w:b/>
          <w:lang w:eastAsia="ru-RU"/>
        </w:rPr>
        <w:t>Об инициативе упразднения</w:t>
      </w:r>
      <w:r>
        <w:rPr>
          <w:rFonts w:eastAsia="Times New Roman"/>
          <w:b/>
          <w:lang w:eastAsia="ru-RU"/>
        </w:rPr>
        <w:t xml:space="preserve"> </w:t>
      </w:r>
      <w:r w:rsidRPr="008320A2">
        <w:rPr>
          <w:rFonts w:eastAsia="Times New Roman"/>
          <w:b/>
          <w:lang w:eastAsia="ru-RU"/>
        </w:rPr>
        <w:t xml:space="preserve">административно-территориальных единиц: поселка Верхний Ат-Урях, </w:t>
      </w:r>
      <w:r w:rsidRPr="008320A2">
        <w:rPr>
          <w:b/>
        </w:rPr>
        <w:t>поселка им. Горького, поселка Полевой, поселка Пролетарский, поселка Ларюковая, поселка Спорное, поселка Стан-Утиный, поселка Речная</w:t>
      </w:r>
    </w:p>
    <w:p w:rsidR="008320A2" w:rsidRPr="00174115" w:rsidRDefault="008320A2" w:rsidP="005E62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964" w:rsidRDefault="00862964" w:rsidP="008320A2">
      <w:pPr>
        <w:pStyle w:val="ConsPlusNormal"/>
        <w:spacing w:line="276" w:lineRule="auto"/>
        <w:ind w:firstLine="708"/>
        <w:jc w:val="both"/>
      </w:pPr>
      <w:r>
        <w:t>В связи с отсутствием постоянно проживающего населения и перспективы развития, на основании Закона Магаданской области от 09.06.2010 № 1292-ОЗ</w:t>
      </w:r>
      <w:r w:rsidR="006F0BB6">
        <w:t xml:space="preserve"> </w:t>
      </w:r>
      <w:r>
        <w:t xml:space="preserve">«Об административно-территориальном устройстве Магаданской области», </w:t>
      </w:r>
      <w:r w:rsidR="006F0BB6">
        <w:t xml:space="preserve">информации Территориального органа Федеральной службы Государственной статистики по Магаданской области от 22.07.2016 года, </w:t>
      </w:r>
      <w:r>
        <w:t xml:space="preserve">руководствуясь Постановлением администрации Магаданской области от 27.08.2010 № 483-па «О порядке образования, преобразования, реорганизации, упразднения административно-территориальных единиц Магаданской области» Собрание представителей Ягоднинского городского округа </w:t>
      </w:r>
    </w:p>
    <w:p w:rsidR="008320A2" w:rsidRDefault="008320A2" w:rsidP="008320A2">
      <w:pPr>
        <w:pStyle w:val="ConsPlusNormal"/>
        <w:ind w:firstLine="708"/>
        <w:jc w:val="both"/>
      </w:pPr>
    </w:p>
    <w:p w:rsidR="008320A2" w:rsidRPr="008320A2" w:rsidRDefault="008320A2" w:rsidP="008320A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320A2"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:rsidR="00862964" w:rsidRDefault="00862964" w:rsidP="008320A2">
      <w:pPr>
        <w:pStyle w:val="ConsPlusNormal"/>
        <w:spacing w:line="276" w:lineRule="auto"/>
        <w:ind w:firstLine="567"/>
        <w:jc w:val="both"/>
      </w:pPr>
      <w:r>
        <w:t>1. Обратиться с предложением и дать согласие Правительству Магаданской области на упразднение следующих административно – территориальных единиц Магаданской области, расположенных на территории муниципального образования «Ягоднинский городской округ»:</w:t>
      </w:r>
    </w:p>
    <w:p w:rsidR="00862964" w:rsidRDefault="00862964" w:rsidP="008320A2">
      <w:pPr>
        <w:pStyle w:val="ConsPlusNormal"/>
        <w:spacing w:line="276" w:lineRule="auto"/>
        <w:jc w:val="both"/>
        <w:rPr>
          <w:rFonts w:eastAsia="Times New Roman"/>
          <w:lang w:eastAsia="ru-RU"/>
        </w:rPr>
      </w:pPr>
      <w:r>
        <w:t xml:space="preserve">- поселок городского типа </w:t>
      </w:r>
      <w:r>
        <w:rPr>
          <w:rFonts w:eastAsia="Times New Roman"/>
          <w:lang w:eastAsia="ru-RU"/>
        </w:rPr>
        <w:t>Верхний Ат-Урях;</w:t>
      </w:r>
    </w:p>
    <w:p w:rsidR="00862964" w:rsidRDefault="00862964" w:rsidP="008320A2">
      <w:pPr>
        <w:pStyle w:val="ConsPlusNormal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сельский населенный пункт поселок им. Горького;</w:t>
      </w:r>
    </w:p>
    <w:p w:rsidR="00F745AF" w:rsidRDefault="00F745AF" w:rsidP="008320A2">
      <w:pPr>
        <w:pStyle w:val="ConsPlusNormal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сельский населенный пункт поселок Полевой;</w:t>
      </w:r>
    </w:p>
    <w:p w:rsidR="00862964" w:rsidRDefault="00862964" w:rsidP="008320A2">
      <w:pPr>
        <w:pStyle w:val="ConsPlusNormal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сельский населенный пункт поселок Пролетарский;</w:t>
      </w:r>
    </w:p>
    <w:p w:rsidR="00862964" w:rsidRDefault="00862964" w:rsidP="008320A2">
      <w:pPr>
        <w:pStyle w:val="ConsPlusNormal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сельский населенный пункт поселок Ларюковая;</w:t>
      </w:r>
    </w:p>
    <w:p w:rsidR="00862964" w:rsidRDefault="00862964" w:rsidP="008320A2">
      <w:pPr>
        <w:pStyle w:val="ConsPlusNormal"/>
        <w:spacing w:line="276" w:lineRule="auto"/>
        <w:jc w:val="both"/>
      </w:pPr>
      <w:r>
        <w:rPr>
          <w:rFonts w:eastAsia="Times New Roman"/>
          <w:lang w:eastAsia="ru-RU"/>
        </w:rPr>
        <w:t xml:space="preserve">- </w:t>
      </w:r>
      <w:r>
        <w:t>поселок городского типа Спорное;</w:t>
      </w:r>
    </w:p>
    <w:p w:rsidR="00862964" w:rsidRDefault="00862964" w:rsidP="008320A2">
      <w:pPr>
        <w:pStyle w:val="ConsPlusNormal"/>
        <w:spacing w:line="276" w:lineRule="auto"/>
        <w:jc w:val="both"/>
      </w:pPr>
      <w:r>
        <w:t xml:space="preserve">- </w:t>
      </w:r>
      <w:r w:rsidR="00F745AF">
        <w:rPr>
          <w:rFonts w:eastAsia="Times New Roman"/>
          <w:lang w:eastAsia="ru-RU"/>
        </w:rPr>
        <w:t xml:space="preserve">сельский населенный пункт поселок </w:t>
      </w:r>
      <w:r w:rsidR="00F745AF">
        <w:t>Стан-Утиный;</w:t>
      </w:r>
    </w:p>
    <w:p w:rsidR="008320A2" w:rsidRDefault="00F745AF" w:rsidP="008320A2">
      <w:pPr>
        <w:pStyle w:val="ConsPlusNormal"/>
        <w:spacing w:line="276" w:lineRule="auto"/>
        <w:jc w:val="both"/>
        <w:rPr>
          <w:rFonts w:eastAsia="Times New Roman"/>
          <w:lang w:eastAsia="ru-RU"/>
        </w:rPr>
      </w:pPr>
      <w:r>
        <w:t xml:space="preserve">- </w:t>
      </w:r>
      <w:r>
        <w:rPr>
          <w:rFonts w:eastAsia="Times New Roman"/>
          <w:lang w:eastAsia="ru-RU"/>
        </w:rPr>
        <w:t>сельский населенный пункт поселок Речная.</w:t>
      </w:r>
    </w:p>
    <w:p w:rsidR="003D3C14" w:rsidRPr="00174115" w:rsidRDefault="008320A2" w:rsidP="008320A2">
      <w:pPr>
        <w:pStyle w:val="ConsPlusNormal"/>
        <w:spacing w:line="276" w:lineRule="auto"/>
        <w:jc w:val="both"/>
        <w:rPr>
          <w:bCs/>
          <w:color w:val="000000"/>
        </w:rPr>
      </w:pPr>
      <w:r>
        <w:rPr>
          <w:rFonts w:eastAsia="Times New Roman"/>
          <w:lang w:eastAsia="ru-RU"/>
        </w:rPr>
        <w:lastRenderedPageBreak/>
        <w:t xml:space="preserve">        </w:t>
      </w:r>
      <w:r w:rsidR="00F745AF">
        <w:t xml:space="preserve">2. </w:t>
      </w:r>
      <w:r w:rsidR="003D3C14">
        <w:rPr>
          <w:bCs/>
          <w:color w:val="000000"/>
        </w:rPr>
        <w:t>Настоящее р</w:t>
      </w:r>
      <w:r w:rsidR="003D3C14" w:rsidRPr="00174115">
        <w:rPr>
          <w:bCs/>
          <w:color w:val="000000"/>
        </w:rPr>
        <w:t>ешение подлежит официальному опубликованию в газете «Северная правда», а также размещению на официальном сайте администрации Ягоднинского городского о</w:t>
      </w:r>
      <w:r w:rsidR="003D3C14">
        <w:rPr>
          <w:bCs/>
          <w:color w:val="000000"/>
        </w:rPr>
        <w:t>к</w:t>
      </w:r>
      <w:r w:rsidR="003D3C14" w:rsidRPr="00174115">
        <w:rPr>
          <w:bCs/>
          <w:color w:val="000000"/>
        </w:rPr>
        <w:t>руга: www.yagodnoeadm.ru</w:t>
      </w:r>
      <w:r w:rsidR="003D3C14">
        <w:rPr>
          <w:bCs/>
          <w:color w:val="000000"/>
        </w:rPr>
        <w:t>.</w:t>
      </w:r>
    </w:p>
    <w:p w:rsidR="00F745AF" w:rsidRDefault="00EC1BC6" w:rsidP="00862964">
      <w:pPr>
        <w:pStyle w:val="ConsPlusNormal"/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EC1BC6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C1BC6" w:rsidRPr="00EC1BC6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1B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</w:p>
    <w:p w:rsidR="00EC1BC6" w:rsidRPr="00EC1BC6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1B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Ягоднинского городского округа                                                П.Н. Страдомский</w:t>
      </w:r>
    </w:p>
    <w:p w:rsidR="00EC1BC6" w:rsidRPr="00EC1BC6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C1BC6" w:rsidRPr="00EC1BC6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C1BC6" w:rsidRPr="00EC1BC6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1B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Председатель </w:t>
      </w:r>
    </w:p>
    <w:p w:rsidR="00EC1BC6" w:rsidRPr="00EC1BC6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1B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Собрания представителей</w:t>
      </w:r>
    </w:p>
    <w:p w:rsidR="00EC1BC6" w:rsidRPr="00EC1BC6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1B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Ягоднинского городского округа                                                   Н.Б.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C1B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Олейник</w:t>
      </w:r>
    </w:p>
    <w:p w:rsidR="00EC1BC6" w:rsidRPr="00EC1BC6" w:rsidRDefault="00EC1BC6" w:rsidP="00862964">
      <w:pPr>
        <w:pStyle w:val="ConsPlusNormal"/>
        <w:spacing w:line="360" w:lineRule="auto"/>
        <w:jc w:val="both"/>
        <w:rPr>
          <w:rFonts w:eastAsia="Times New Roman"/>
          <w:lang w:eastAsia="ru-RU"/>
        </w:rPr>
      </w:pPr>
    </w:p>
    <w:p w:rsidR="00F745AF" w:rsidRPr="00F745AF" w:rsidRDefault="00F745AF" w:rsidP="00F745A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745AF" w:rsidRDefault="00F745AF" w:rsidP="00862964">
      <w:pPr>
        <w:pStyle w:val="ConsPlusNormal"/>
        <w:spacing w:line="360" w:lineRule="auto"/>
        <w:jc w:val="both"/>
        <w:rPr>
          <w:rFonts w:eastAsia="Times New Roman"/>
          <w:lang w:eastAsia="ru-RU"/>
        </w:rPr>
      </w:pPr>
    </w:p>
    <w:p w:rsidR="005E62F1" w:rsidRDefault="005E62F1" w:rsidP="008629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E62F1" w:rsidSect="008320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D5"/>
    <w:rsid w:val="00143447"/>
    <w:rsid w:val="00155E59"/>
    <w:rsid w:val="00255966"/>
    <w:rsid w:val="002974BA"/>
    <w:rsid w:val="002C63D5"/>
    <w:rsid w:val="0036711B"/>
    <w:rsid w:val="003D1DF8"/>
    <w:rsid w:val="003D3C14"/>
    <w:rsid w:val="0040447A"/>
    <w:rsid w:val="0043640F"/>
    <w:rsid w:val="00493F2A"/>
    <w:rsid w:val="004A076F"/>
    <w:rsid w:val="005B33E9"/>
    <w:rsid w:val="005E62F1"/>
    <w:rsid w:val="006F0BB6"/>
    <w:rsid w:val="00813627"/>
    <w:rsid w:val="008320A2"/>
    <w:rsid w:val="00862964"/>
    <w:rsid w:val="0090484B"/>
    <w:rsid w:val="00904F3B"/>
    <w:rsid w:val="009114B0"/>
    <w:rsid w:val="009D5FED"/>
    <w:rsid w:val="00A1290C"/>
    <w:rsid w:val="00A21774"/>
    <w:rsid w:val="00A322D7"/>
    <w:rsid w:val="00A46DF0"/>
    <w:rsid w:val="00C07CAB"/>
    <w:rsid w:val="00CB6B6A"/>
    <w:rsid w:val="00CE570E"/>
    <w:rsid w:val="00D01187"/>
    <w:rsid w:val="00D67F4B"/>
    <w:rsid w:val="00DB254B"/>
    <w:rsid w:val="00DF0BE2"/>
    <w:rsid w:val="00DF3FCC"/>
    <w:rsid w:val="00EA6D71"/>
    <w:rsid w:val="00EC1BC6"/>
    <w:rsid w:val="00ED1CB6"/>
    <w:rsid w:val="00F745AF"/>
    <w:rsid w:val="00FB096A"/>
    <w:rsid w:val="00FB1D64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9220E-B736-403B-869B-41773B34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6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3D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5</cp:revision>
  <cp:lastPrinted>2016-08-05T00:08:00Z</cp:lastPrinted>
  <dcterms:created xsi:type="dcterms:W3CDTF">2016-07-26T00:19:00Z</dcterms:created>
  <dcterms:modified xsi:type="dcterms:W3CDTF">2016-08-12T00:48:00Z</dcterms:modified>
</cp:coreProperties>
</file>