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B700FD">
        <w:rPr>
          <w:rFonts w:ascii="Times New Roman" w:eastAsia="Times New Roman" w:hAnsi="Times New Roman"/>
          <w:sz w:val="28"/>
          <w:szCs w:val="28"/>
        </w:rPr>
        <w:t>от «</w:t>
      </w:r>
      <w:r w:rsidR="00155355">
        <w:rPr>
          <w:rFonts w:ascii="Times New Roman" w:eastAsia="Times New Roman" w:hAnsi="Times New Roman"/>
          <w:sz w:val="28"/>
          <w:szCs w:val="28"/>
        </w:rPr>
        <w:t>05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» </w:t>
      </w:r>
      <w:r w:rsidR="00155355">
        <w:rPr>
          <w:rFonts w:ascii="Times New Roman" w:eastAsia="Times New Roman" w:hAnsi="Times New Roman"/>
          <w:sz w:val="28"/>
          <w:szCs w:val="28"/>
        </w:rPr>
        <w:t>марта</w:t>
      </w:r>
      <w:r w:rsidR="00D50BB0" w:rsidRPr="00B700FD">
        <w:rPr>
          <w:rFonts w:ascii="Times New Roman" w:eastAsia="Times New Roman" w:hAnsi="Times New Roman"/>
          <w:sz w:val="28"/>
          <w:szCs w:val="28"/>
        </w:rPr>
        <w:t xml:space="preserve"> </w:t>
      </w:r>
      <w:r w:rsidR="00AB624E" w:rsidRPr="00B700FD">
        <w:rPr>
          <w:rFonts w:ascii="Times New Roman" w:eastAsia="Times New Roman" w:hAnsi="Times New Roman"/>
          <w:sz w:val="28"/>
          <w:szCs w:val="28"/>
        </w:rPr>
        <w:t>2020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 w:rsidRPr="00B700FD">
        <w:rPr>
          <w:rFonts w:ascii="Times New Roman" w:eastAsia="Times New Roman" w:hAnsi="Times New Roman"/>
          <w:sz w:val="28"/>
          <w:szCs w:val="28"/>
        </w:rPr>
        <w:t>ода</w:t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Pr="00B700FD">
        <w:rPr>
          <w:rFonts w:ascii="Times New Roman" w:eastAsia="Times New Roman" w:hAnsi="Times New Roman"/>
          <w:sz w:val="28"/>
          <w:szCs w:val="28"/>
        </w:rPr>
        <w:t>№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</w:t>
      </w:r>
      <w:r w:rsidR="00000B9F">
        <w:rPr>
          <w:rFonts w:ascii="Times New Roman" w:eastAsia="Times New Roman" w:hAnsi="Times New Roman"/>
          <w:sz w:val="28"/>
          <w:szCs w:val="28"/>
        </w:rPr>
        <w:t>90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4645"/>
      </w:tblGrid>
      <w:tr w:rsidR="00BA4461" w:rsidTr="001F4E91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155355" w:rsidP="001F4E9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годнинского городского округа от 13.02.2020 года №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 «</w:t>
            </w:r>
            <w:r w:rsidR="00BA4461"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заключения концессионного соглашения н</w:t>
            </w:r>
            <w:r w:rsidR="001C0F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>иных условиях</w:t>
            </w:r>
            <w:r w:rsidR="00F019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>чем предложено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ициатором заключения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соглашения»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4461" w:rsidRPr="00BA4461" w:rsidRDefault="001F4E91" w:rsidP="00BA44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461" w:rsidRPr="00BA4461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</w:t>
      </w:r>
      <w:r w:rsidR="00BA4461" w:rsidRPr="00BA44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4461" w:rsidRPr="00BA4461">
        <w:rPr>
          <w:sz w:val="28"/>
          <w:szCs w:val="28"/>
        </w:rPr>
        <w:t xml:space="preserve">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Pr="00747854" w:rsidRDefault="00BA4461" w:rsidP="00747854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C069FA" w:rsidRDefault="00BA4461" w:rsidP="00155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69FA" w:rsidRP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</w:t>
      </w:r>
      <w:r w:rsidR="00C069FA">
        <w:rPr>
          <w:rFonts w:ascii="Times New Roman" w:hAnsi="Times New Roman" w:cs="Times New Roman"/>
          <w:bCs/>
          <w:sz w:val="28"/>
          <w:szCs w:val="28"/>
        </w:rPr>
        <w:t>Ягоднинского городского округа от 13.02.2020 года № 57 «</w:t>
      </w:r>
      <w:r w:rsidR="00C069FA" w:rsidRPr="001B3961">
        <w:rPr>
          <w:rFonts w:ascii="Times New Roman" w:hAnsi="Times New Roman" w:cs="Times New Roman"/>
          <w:bCs/>
          <w:sz w:val="28"/>
          <w:szCs w:val="28"/>
        </w:rPr>
        <w:t>О</w:t>
      </w:r>
      <w:r w:rsidR="00C069FA">
        <w:rPr>
          <w:rFonts w:ascii="Times New Roman" w:hAnsi="Times New Roman" w:cs="Times New Roman"/>
          <w:bCs/>
          <w:sz w:val="28"/>
          <w:szCs w:val="28"/>
        </w:rPr>
        <w:t xml:space="preserve"> возможности заключения концессионного соглашения на иных условиях</w:t>
      </w:r>
      <w:r w:rsidR="00F0191B">
        <w:rPr>
          <w:rFonts w:ascii="Times New Roman" w:hAnsi="Times New Roman" w:cs="Times New Roman"/>
          <w:bCs/>
          <w:sz w:val="28"/>
          <w:szCs w:val="28"/>
        </w:rPr>
        <w:t>,</w:t>
      </w:r>
      <w:r w:rsidR="00C06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9FA" w:rsidRPr="009F71DF">
        <w:rPr>
          <w:rFonts w:ascii="Times New Roman" w:hAnsi="Times New Roman" w:cs="Times New Roman"/>
          <w:sz w:val="28"/>
          <w:szCs w:val="28"/>
        </w:rPr>
        <w:t>чем предложено ин</w:t>
      </w:r>
      <w:r w:rsidR="00C069FA">
        <w:rPr>
          <w:rFonts w:ascii="Times New Roman" w:hAnsi="Times New Roman" w:cs="Times New Roman"/>
          <w:sz w:val="28"/>
          <w:szCs w:val="28"/>
        </w:rPr>
        <w:t>ициатором заключения соглашения»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9FA" w:rsidRP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изложив приложение № 3 в редакции согласно приложению к настоящему постановлению.</w:t>
      </w:r>
    </w:p>
    <w:p w:rsidR="00057F4E" w:rsidRDefault="00C069FA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F4E">
        <w:rPr>
          <w:sz w:val="28"/>
          <w:szCs w:val="28"/>
        </w:rPr>
        <w:t>. Направить копию настоящего постановления</w:t>
      </w:r>
      <w:r w:rsidR="00057F4E" w:rsidRPr="00057F4E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инициатор</w:t>
      </w:r>
      <w:r w:rsidR="00057F4E">
        <w:rPr>
          <w:sz w:val="28"/>
          <w:szCs w:val="28"/>
        </w:rPr>
        <w:t>у</w:t>
      </w:r>
      <w:r w:rsidR="00057F4E" w:rsidRPr="009F71DF">
        <w:rPr>
          <w:sz w:val="28"/>
          <w:szCs w:val="28"/>
        </w:rPr>
        <w:t xml:space="preserve"> заключения соглашения –</w:t>
      </w:r>
      <w:r w:rsidR="004C4C84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обществ</w:t>
      </w:r>
      <w:r w:rsidR="00057F4E">
        <w:rPr>
          <w:sz w:val="28"/>
          <w:szCs w:val="28"/>
        </w:rPr>
        <w:t>у с</w:t>
      </w:r>
      <w:r w:rsidR="00057F4E" w:rsidRPr="009F71DF">
        <w:rPr>
          <w:sz w:val="28"/>
          <w:szCs w:val="28"/>
        </w:rPr>
        <w:t xml:space="preserve"> ограниченной ответственностью «</w:t>
      </w:r>
      <w:r w:rsidR="00BD31DA">
        <w:rPr>
          <w:color w:val="000000" w:themeColor="text1"/>
          <w:sz w:val="28"/>
          <w:szCs w:val="28"/>
        </w:rPr>
        <w:t>Региональные энергетические системы</w:t>
      </w:r>
      <w:r w:rsidR="00057F4E" w:rsidRPr="009F71DF">
        <w:rPr>
          <w:sz w:val="28"/>
          <w:szCs w:val="28"/>
        </w:rPr>
        <w:t>»</w:t>
      </w:r>
      <w:r w:rsidR="004C4C84">
        <w:rPr>
          <w:sz w:val="28"/>
          <w:szCs w:val="28"/>
        </w:rPr>
        <w:t>.</w:t>
      </w:r>
    </w:p>
    <w:p w:rsidR="00BA4461" w:rsidRPr="001B3961" w:rsidRDefault="00C069FA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7F4E">
        <w:rPr>
          <w:sz w:val="28"/>
          <w:szCs w:val="28"/>
        </w:rPr>
        <w:t xml:space="preserve">. </w:t>
      </w:r>
      <w:r w:rsidR="00BA4461" w:rsidRPr="001B3961">
        <w:rPr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7" w:history="1">
        <w:r w:rsidR="00BA4461" w:rsidRPr="001B3961">
          <w:rPr>
            <w:rStyle w:val="a6"/>
            <w:color w:val="auto"/>
            <w:sz w:val="28"/>
            <w:szCs w:val="28"/>
          </w:rPr>
          <w:t>h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ttp</w:t>
        </w:r>
        <w:r w:rsidR="00BA4461" w:rsidRPr="001B3961">
          <w:rPr>
            <w:rStyle w:val="a6"/>
            <w:color w:val="auto"/>
            <w:sz w:val="28"/>
            <w:szCs w:val="28"/>
          </w:rPr>
          <w:t>://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yagodnoeadm</w:t>
        </w:r>
        <w:r w:rsidR="00BA4461" w:rsidRPr="001B3961">
          <w:rPr>
            <w:rStyle w:val="a6"/>
            <w:color w:val="auto"/>
            <w:sz w:val="28"/>
            <w:szCs w:val="28"/>
          </w:rPr>
          <w:t>.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BA4461" w:rsidRPr="001B3961">
        <w:rPr>
          <w:sz w:val="28"/>
          <w:szCs w:val="28"/>
        </w:rPr>
        <w:t>.</w:t>
      </w:r>
    </w:p>
    <w:p w:rsidR="00BA4461" w:rsidRPr="001B3961" w:rsidRDefault="00C069FA" w:rsidP="001B3961">
      <w:pPr>
        <w:pStyle w:val="a8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461" w:rsidRPr="001B39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0C0D" w:rsidRDefault="00790C0D" w:rsidP="00BA4461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1B39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4C4C84" w:rsidRPr="00583520" w:rsidTr="00D50BB0">
        <w:tc>
          <w:tcPr>
            <w:tcW w:w="4216" w:type="dxa"/>
          </w:tcPr>
          <w:p w:rsidR="004C4C84" w:rsidRPr="00583520" w:rsidRDefault="004C4C84" w:rsidP="00000B9F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Ягоднинского городского округа </w:t>
            </w:r>
            <w:r w:rsidR="00FF3CD9" w:rsidRPr="004A2DE9">
              <w:rPr>
                <w:rFonts w:ascii="Times New Roman" w:hAnsi="Times New Roman" w:cs="Times New Roman"/>
              </w:rPr>
              <w:t xml:space="preserve">от </w:t>
            </w:r>
            <w:r w:rsidR="00000B9F">
              <w:rPr>
                <w:rFonts w:ascii="Times New Roman" w:hAnsi="Times New Roman" w:cs="Times New Roman"/>
              </w:rPr>
              <w:t xml:space="preserve">05 марта </w:t>
            </w:r>
            <w:r w:rsidR="00174C3D" w:rsidRPr="004A2DE9">
              <w:rPr>
                <w:rFonts w:ascii="Times New Roman" w:hAnsi="Times New Roman" w:cs="Times New Roman"/>
              </w:rPr>
              <w:t>2020</w:t>
            </w:r>
            <w:r w:rsidR="00D50BB0" w:rsidRPr="004A2DE9">
              <w:rPr>
                <w:rFonts w:ascii="Times New Roman" w:hAnsi="Times New Roman" w:cs="Times New Roman"/>
              </w:rPr>
              <w:t xml:space="preserve"> года № </w:t>
            </w:r>
            <w:r w:rsidR="00000B9F">
              <w:rPr>
                <w:rFonts w:ascii="Times New Roman" w:hAnsi="Times New Roman" w:cs="Times New Roman"/>
              </w:rPr>
              <w:t>90</w:t>
            </w:r>
          </w:p>
        </w:tc>
      </w:tr>
    </w:tbl>
    <w:tbl>
      <w:tblPr>
        <w:tblStyle w:val="a7"/>
        <w:tblW w:w="0" w:type="auto"/>
        <w:tblInd w:w="5495" w:type="dxa"/>
        <w:tblLook w:val="04A0"/>
      </w:tblPr>
      <w:tblGrid>
        <w:gridCol w:w="4358"/>
      </w:tblGrid>
      <w:tr w:rsidR="001F4E91" w:rsidTr="001F4E91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F4E91" w:rsidRDefault="001F4E91" w:rsidP="001F4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3520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3 к постановлению </w:t>
            </w:r>
            <w:r w:rsidRPr="00583520">
              <w:rPr>
                <w:rFonts w:ascii="Times New Roman" w:hAnsi="Times New Roman" w:cs="Times New Roman"/>
              </w:rPr>
              <w:t xml:space="preserve">администрации Ягоднинского городского округа </w:t>
            </w:r>
            <w:r w:rsidRPr="004A2D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13.02.2020</w:t>
            </w:r>
            <w:r w:rsidRPr="004A2DE9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4C4C84" w:rsidRPr="007702C8" w:rsidRDefault="004C4C84" w:rsidP="004C4C84">
      <w:pPr>
        <w:pStyle w:val="s3"/>
        <w:shd w:val="clear" w:color="auto" w:fill="FFFFFF"/>
        <w:jc w:val="center"/>
        <w:rPr>
          <w:color w:val="000000" w:themeColor="text1"/>
        </w:rPr>
      </w:pPr>
      <w:r w:rsidRPr="007702C8">
        <w:rPr>
          <w:color w:val="000000" w:themeColor="text1"/>
        </w:rPr>
        <w:t>Состав</w:t>
      </w:r>
      <w:r w:rsidRPr="007702C8">
        <w:rPr>
          <w:color w:val="000000" w:themeColor="text1"/>
        </w:rPr>
        <w:br/>
        <w:t>рабочей группы уполномоченной на ведение переговоров в форме совместных совещаний с обществом с ограниченной ответственностью «</w:t>
      </w:r>
      <w:r w:rsidR="0044401D" w:rsidRPr="00EC14C7">
        <w:rPr>
          <w:color w:val="000000" w:themeColor="text1"/>
        </w:rPr>
        <w:t>Региональные энергетические системы</w:t>
      </w:r>
      <w:r w:rsidRPr="007702C8">
        <w:rPr>
          <w:color w:val="000000" w:themeColor="text1"/>
        </w:rPr>
        <w:t>» (далее - рабочая группа)</w:t>
      </w: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7702C8" w:rsidRPr="0008315C" w:rsidTr="0008315C">
        <w:trPr>
          <w:trHeight w:val="894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рабочей группы:</w:t>
            </w: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Заместитель председателя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рабочей группы: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174C3D" w:rsidP="00174C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Сергей Викторович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Секретарь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рабочей группы: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174C3D" w:rsidRDefault="00174C3D" w:rsidP="00174C3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Вячеслав</w:t>
            </w:r>
            <w:r w:rsidR="004A2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7702C8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174C3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 w:rsid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Первый заместитель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4C3D" w:rsidRDefault="00174C3D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C3D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08315C" w:rsidRDefault="00174C3D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Р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уководитель </w:t>
            </w:r>
            <w:r w:rsidR="00F0191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управлению муниципальным </w:t>
            </w:r>
            <w:r w:rsidR="00B04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имуществом 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округа;</w:t>
            </w:r>
          </w:p>
          <w:p w:rsidR="00174C3D" w:rsidRPr="0008315C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235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рабочей группы:</w:t>
            </w:r>
          </w:p>
          <w:p w:rsidR="00A93901" w:rsidRPr="0008315C" w:rsidRDefault="00A93901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50424" w:rsidRPr="0008315C" w:rsidTr="0008315C">
        <w:trPr>
          <w:trHeight w:val="235"/>
        </w:trPr>
        <w:tc>
          <w:tcPr>
            <w:tcW w:w="3510" w:type="dxa"/>
          </w:tcPr>
          <w:p w:rsidR="00550424" w:rsidRPr="0008315C" w:rsidRDefault="00C069FA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Елена Вадимовна</w:t>
            </w:r>
          </w:p>
        </w:tc>
        <w:tc>
          <w:tcPr>
            <w:tcW w:w="6750" w:type="dxa"/>
          </w:tcPr>
          <w:p w:rsidR="00550424" w:rsidRPr="0008315C" w:rsidRDefault="00174C3D" w:rsidP="00B0482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>я – начальник отдела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правового обеспечения и исполнения полномочий 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C669B4" w:rsidRDefault="00C669B4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Майструк </w:t>
            </w:r>
          </w:p>
          <w:p w:rsidR="007702C8" w:rsidRPr="0008315C" w:rsidRDefault="00174C3D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6750" w:type="dxa"/>
          </w:tcPr>
          <w:p w:rsidR="007702C8" w:rsidRPr="0008315C" w:rsidRDefault="007702C8" w:rsidP="000F5540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0F5540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B04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19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B04824">
              <w:rPr>
                <w:rFonts w:ascii="Times New Roman" w:hAnsi="Times New Roman" w:cs="Times New Roman"/>
                <w:sz w:val="24"/>
                <w:szCs w:val="24"/>
              </w:rPr>
              <w:t>жилищного коммунального хозяйства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5504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7702C8" w:rsidRPr="0008315C" w:rsidRDefault="007702C8" w:rsidP="00B04824">
            <w:pPr>
              <w:pStyle w:val="12"/>
              <w:jc w:val="both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 xml:space="preserve">- </w:t>
            </w:r>
            <w:r w:rsidR="00A93901">
              <w:rPr>
                <w:sz w:val="24"/>
                <w:szCs w:val="24"/>
              </w:rPr>
              <w:t>Р</w:t>
            </w:r>
            <w:r w:rsidR="00C669B4" w:rsidRPr="0008315C">
              <w:rPr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7702C8" w:rsidRPr="0008315C" w:rsidRDefault="007702C8" w:rsidP="00B048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93901"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архитектуры и градостроительства администрации Ягоднинского городского округа;</w:t>
            </w:r>
          </w:p>
        </w:tc>
      </w:tr>
      <w:tr w:rsidR="007702C8" w:rsidRPr="0008315C" w:rsidTr="0008315C">
        <w:trPr>
          <w:trHeight w:val="592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901">
              <w:rPr>
                <w:rFonts w:ascii="Times New Roman" w:hAnsi="Times New Roman" w:cs="Times New Roman"/>
                <w:sz w:val="24"/>
                <w:szCs w:val="24"/>
              </w:rPr>
              <w:t>ицай Сергей Михайлович</w:t>
            </w:r>
          </w:p>
        </w:tc>
        <w:tc>
          <w:tcPr>
            <w:tcW w:w="6750" w:type="dxa"/>
          </w:tcPr>
          <w:p w:rsidR="00A93901" w:rsidRPr="0008315C" w:rsidRDefault="007702C8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И.</w:t>
            </w:r>
            <w:r w:rsidR="001F4E9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</w:t>
            </w:r>
            <w:r w:rsidR="00A9390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. </w:t>
            </w:r>
            <w:r w:rsidR="001F4E9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</w:t>
            </w:r>
            <w:r w:rsidR="00A93901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ачальник</w:t>
            </w:r>
            <w:r w:rsidR="00A9390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  <w:r w:rsidR="00A93901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отдела </w:t>
            </w:r>
            <w:r w:rsidR="000F5540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 делам гражданской обороны и чрезвычайным ситуациям</w:t>
            </w:r>
            <w:r w:rsidR="00A93901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администрации Ягоднинского городского округа.</w:t>
            </w:r>
            <w:r w:rsidR="001F4E9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».</w:t>
            </w: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A93901" w:rsidRPr="007702C8" w:rsidTr="0008315C">
        <w:trPr>
          <w:trHeight w:val="882"/>
        </w:trPr>
        <w:tc>
          <w:tcPr>
            <w:tcW w:w="3510" w:type="dxa"/>
          </w:tcPr>
          <w:p w:rsidR="00A93901" w:rsidRPr="0008315C" w:rsidRDefault="00A93901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93901" w:rsidRPr="0008315C" w:rsidRDefault="00A93901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F3" w:rsidRDefault="00AB33F3" w:rsidP="000229BC">
      <w:pPr>
        <w:spacing w:after="0" w:line="240" w:lineRule="auto"/>
      </w:pPr>
      <w:r>
        <w:separator/>
      </w:r>
    </w:p>
  </w:endnote>
  <w:endnote w:type="continuationSeparator" w:id="1">
    <w:p w:rsidR="00AB33F3" w:rsidRDefault="00AB33F3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F3" w:rsidRDefault="00AB33F3" w:rsidP="000229BC">
      <w:pPr>
        <w:spacing w:after="0" w:line="240" w:lineRule="auto"/>
      </w:pPr>
      <w:r>
        <w:separator/>
      </w:r>
    </w:p>
  </w:footnote>
  <w:footnote w:type="continuationSeparator" w:id="1">
    <w:p w:rsidR="00AB33F3" w:rsidRDefault="00AB33F3" w:rsidP="0002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00B9F"/>
    <w:rsid w:val="000229BC"/>
    <w:rsid w:val="00057F4E"/>
    <w:rsid w:val="0008315C"/>
    <w:rsid w:val="00096CE7"/>
    <w:rsid w:val="000A256D"/>
    <w:rsid w:val="000F5540"/>
    <w:rsid w:val="000F7CB7"/>
    <w:rsid w:val="00143447"/>
    <w:rsid w:val="00155355"/>
    <w:rsid w:val="00155E59"/>
    <w:rsid w:val="001572BA"/>
    <w:rsid w:val="00174C3D"/>
    <w:rsid w:val="001B3961"/>
    <w:rsid w:val="001C0FAC"/>
    <w:rsid w:val="001D5A55"/>
    <w:rsid w:val="001F4E91"/>
    <w:rsid w:val="0023546C"/>
    <w:rsid w:val="00255966"/>
    <w:rsid w:val="0026247B"/>
    <w:rsid w:val="002974BA"/>
    <w:rsid w:val="0036711B"/>
    <w:rsid w:val="0039293B"/>
    <w:rsid w:val="00394ED4"/>
    <w:rsid w:val="003D1DF8"/>
    <w:rsid w:val="0040447A"/>
    <w:rsid w:val="0041559A"/>
    <w:rsid w:val="0043640F"/>
    <w:rsid w:val="00437CA4"/>
    <w:rsid w:val="0044401D"/>
    <w:rsid w:val="004564EE"/>
    <w:rsid w:val="00473D2A"/>
    <w:rsid w:val="00493F2A"/>
    <w:rsid w:val="004A2DE9"/>
    <w:rsid w:val="004C4C84"/>
    <w:rsid w:val="0054403D"/>
    <w:rsid w:val="00550424"/>
    <w:rsid w:val="00583520"/>
    <w:rsid w:val="00583DDB"/>
    <w:rsid w:val="00584E6C"/>
    <w:rsid w:val="00586D39"/>
    <w:rsid w:val="0059020C"/>
    <w:rsid w:val="00625F76"/>
    <w:rsid w:val="0064328E"/>
    <w:rsid w:val="00665E0E"/>
    <w:rsid w:val="00672932"/>
    <w:rsid w:val="006F49EE"/>
    <w:rsid w:val="00721925"/>
    <w:rsid w:val="00727BD7"/>
    <w:rsid w:val="00747854"/>
    <w:rsid w:val="007702C8"/>
    <w:rsid w:val="00790C0D"/>
    <w:rsid w:val="007F02D0"/>
    <w:rsid w:val="00804CD0"/>
    <w:rsid w:val="0081094F"/>
    <w:rsid w:val="00813627"/>
    <w:rsid w:val="00843487"/>
    <w:rsid w:val="008B4935"/>
    <w:rsid w:val="008C1F53"/>
    <w:rsid w:val="008E273B"/>
    <w:rsid w:val="00903902"/>
    <w:rsid w:val="0090484B"/>
    <w:rsid w:val="00904F3B"/>
    <w:rsid w:val="009114B0"/>
    <w:rsid w:val="00991E3C"/>
    <w:rsid w:val="009B47AF"/>
    <w:rsid w:val="009D5FED"/>
    <w:rsid w:val="009F71DF"/>
    <w:rsid w:val="00A1290C"/>
    <w:rsid w:val="00A17A39"/>
    <w:rsid w:val="00A21774"/>
    <w:rsid w:val="00A21CED"/>
    <w:rsid w:val="00A322D7"/>
    <w:rsid w:val="00A46DF0"/>
    <w:rsid w:val="00A61B71"/>
    <w:rsid w:val="00A93901"/>
    <w:rsid w:val="00AA7115"/>
    <w:rsid w:val="00AB17DC"/>
    <w:rsid w:val="00AB33F3"/>
    <w:rsid w:val="00AB624E"/>
    <w:rsid w:val="00B04824"/>
    <w:rsid w:val="00B35B65"/>
    <w:rsid w:val="00B700FD"/>
    <w:rsid w:val="00BA4461"/>
    <w:rsid w:val="00BB57B8"/>
    <w:rsid w:val="00BD31DA"/>
    <w:rsid w:val="00BE5585"/>
    <w:rsid w:val="00C069FA"/>
    <w:rsid w:val="00C07CAB"/>
    <w:rsid w:val="00C17BC7"/>
    <w:rsid w:val="00C57046"/>
    <w:rsid w:val="00C669B4"/>
    <w:rsid w:val="00C808A8"/>
    <w:rsid w:val="00CB6B6A"/>
    <w:rsid w:val="00CE09BD"/>
    <w:rsid w:val="00CE38FC"/>
    <w:rsid w:val="00CE570E"/>
    <w:rsid w:val="00D01187"/>
    <w:rsid w:val="00D32AF1"/>
    <w:rsid w:val="00D50BB0"/>
    <w:rsid w:val="00D67F4B"/>
    <w:rsid w:val="00D84A0A"/>
    <w:rsid w:val="00DB254B"/>
    <w:rsid w:val="00DB6A99"/>
    <w:rsid w:val="00DD5BFB"/>
    <w:rsid w:val="00DF0BE2"/>
    <w:rsid w:val="00DF3FCC"/>
    <w:rsid w:val="00E12C73"/>
    <w:rsid w:val="00E608FA"/>
    <w:rsid w:val="00E70226"/>
    <w:rsid w:val="00E71BFE"/>
    <w:rsid w:val="00EA6D71"/>
    <w:rsid w:val="00EB33C7"/>
    <w:rsid w:val="00EC14C7"/>
    <w:rsid w:val="00F015B8"/>
    <w:rsid w:val="00F0191B"/>
    <w:rsid w:val="00F14052"/>
    <w:rsid w:val="00F90935"/>
    <w:rsid w:val="00F9222C"/>
    <w:rsid w:val="00FB096A"/>
    <w:rsid w:val="00FB1D64"/>
    <w:rsid w:val="00FD6345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cp:lastPrinted>2020-03-06T02:30:00Z</cp:lastPrinted>
  <dcterms:created xsi:type="dcterms:W3CDTF">2020-03-06T02:17:00Z</dcterms:created>
  <dcterms:modified xsi:type="dcterms:W3CDTF">2020-03-11T00:03:00Z</dcterms:modified>
</cp:coreProperties>
</file>