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F4" w:rsidRPr="005A0B2C" w:rsidRDefault="00F937EE" w:rsidP="00710EF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710EF4" w:rsidRPr="007E1E64">
        <w:rPr>
          <w:b/>
          <w:sz w:val="36"/>
          <w:szCs w:val="36"/>
        </w:rPr>
        <w:t>ЯГОДНИНСКИ</w:t>
      </w:r>
      <w:r w:rsidR="00710EF4">
        <w:rPr>
          <w:b/>
          <w:sz w:val="36"/>
          <w:szCs w:val="36"/>
        </w:rPr>
        <w:t xml:space="preserve"> Й   </w:t>
      </w:r>
      <w:r w:rsidR="00710EF4" w:rsidRPr="007E1E64">
        <w:rPr>
          <w:b/>
          <w:sz w:val="36"/>
          <w:szCs w:val="36"/>
        </w:rPr>
        <w:t>ГОРОДСКОЙ</w:t>
      </w:r>
      <w:r w:rsidR="00710EF4" w:rsidRPr="005A0B2C">
        <w:rPr>
          <w:b/>
          <w:sz w:val="36"/>
          <w:szCs w:val="36"/>
        </w:rPr>
        <w:t xml:space="preserve">О К </w:t>
      </w:r>
      <w:proofErr w:type="gramStart"/>
      <w:r w:rsidR="00710EF4" w:rsidRPr="005A0B2C">
        <w:rPr>
          <w:b/>
          <w:sz w:val="36"/>
          <w:szCs w:val="36"/>
        </w:rPr>
        <w:t>Р</w:t>
      </w:r>
      <w:proofErr w:type="gramEnd"/>
      <w:r w:rsidR="00710EF4" w:rsidRPr="005A0B2C">
        <w:rPr>
          <w:b/>
          <w:sz w:val="36"/>
          <w:szCs w:val="36"/>
        </w:rPr>
        <w:t xml:space="preserve"> У Г</w:t>
      </w:r>
    </w:p>
    <w:p w:rsidR="00710EF4" w:rsidRDefault="00710EF4" w:rsidP="00710EF4">
      <w:pPr>
        <w:jc w:val="center"/>
        <w:rPr>
          <w:sz w:val="12"/>
          <w:szCs w:val="12"/>
        </w:rPr>
      </w:pPr>
      <w:r w:rsidRPr="005A0B2C">
        <w:rPr>
          <w:sz w:val="12"/>
          <w:szCs w:val="12"/>
        </w:rPr>
        <w:t xml:space="preserve">686230, поселок </w:t>
      </w:r>
      <w:proofErr w:type="gramStart"/>
      <w:r w:rsidRPr="005A0B2C">
        <w:rPr>
          <w:sz w:val="12"/>
          <w:szCs w:val="12"/>
        </w:rPr>
        <w:t>Ягодное</w:t>
      </w:r>
      <w:proofErr w:type="gramEnd"/>
      <w:r w:rsidRPr="005A0B2C">
        <w:rPr>
          <w:sz w:val="12"/>
          <w:szCs w:val="12"/>
        </w:rPr>
        <w:t xml:space="preserve">, </w:t>
      </w:r>
      <w:proofErr w:type="spellStart"/>
      <w:r w:rsidRPr="005A0B2C">
        <w:rPr>
          <w:sz w:val="12"/>
          <w:szCs w:val="12"/>
        </w:rPr>
        <w:t>Ягоднинский</w:t>
      </w:r>
      <w:proofErr w:type="spellEnd"/>
      <w:r w:rsidRPr="005A0B2C">
        <w:rPr>
          <w:sz w:val="12"/>
          <w:szCs w:val="12"/>
        </w:rPr>
        <w:t xml:space="preserve"> район, Магаданская область, улица Спортивная, дом 6, тел. (8 41343) 2-35-29, факс  (8 41343) 2-20-42,</w:t>
      </w:r>
      <w:r w:rsidRPr="005A0B2C">
        <w:rPr>
          <w:color w:val="000000"/>
          <w:sz w:val="12"/>
          <w:szCs w:val="12"/>
          <w:lang w:val="en-US"/>
        </w:rPr>
        <w:t>E</w:t>
      </w:r>
      <w:r w:rsidRPr="005A0B2C">
        <w:rPr>
          <w:color w:val="000000"/>
          <w:sz w:val="12"/>
          <w:szCs w:val="12"/>
        </w:rPr>
        <w:t>-</w:t>
      </w:r>
      <w:r w:rsidRPr="005A0B2C">
        <w:rPr>
          <w:color w:val="000000"/>
          <w:sz w:val="12"/>
          <w:szCs w:val="12"/>
          <w:lang w:val="en-US"/>
        </w:rPr>
        <w:t>mail</w:t>
      </w:r>
      <w:r w:rsidRPr="005A0B2C">
        <w:rPr>
          <w:color w:val="000000"/>
          <w:sz w:val="12"/>
          <w:szCs w:val="12"/>
        </w:rPr>
        <w:t>:</w:t>
      </w:r>
      <w:hyperlink r:id="rId4" w:history="1">
        <w:r w:rsidRPr="005A0B2C">
          <w:rPr>
            <w:rStyle w:val="a3"/>
            <w:sz w:val="12"/>
            <w:szCs w:val="12"/>
            <w:lang w:val="en-US"/>
          </w:rPr>
          <w:t>Priemnaya</w:t>
        </w:r>
        <w:r w:rsidRPr="005A0B2C">
          <w:rPr>
            <w:rStyle w:val="a3"/>
            <w:sz w:val="12"/>
            <w:szCs w:val="12"/>
          </w:rPr>
          <w:t>_</w:t>
        </w:r>
        <w:r w:rsidRPr="005A0B2C">
          <w:rPr>
            <w:rStyle w:val="a3"/>
            <w:sz w:val="12"/>
            <w:szCs w:val="12"/>
            <w:lang w:val="en-US"/>
          </w:rPr>
          <w:t>yagodnoe</w:t>
        </w:r>
        <w:r w:rsidRPr="005A0B2C">
          <w:rPr>
            <w:rStyle w:val="a3"/>
            <w:sz w:val="12"/>
            <w:szCs w:val="12"/>
          </w:rPr>
          <w:t>@49</w:t>
        </w:r>
        <w:r w:rsidRPr="005A0B2C">
          <w:rPr>
            <w:rStyle w:val="a3"/>
            <w:sz w:val="12"/>
            <w:szCs w:val="12"/>
            <w:lang w:val="en-US"/>
          </w:rPr>
          <w:t>gov</w:t>
        </w:r>
        <w:r w:rsidRPr="005A0B2C">
          <w:rPr>
            <w:rStyle w:val="a3"/>
            <w:sz w:val="12"/>
            <w:szCs w:val="12"/>
          </w:rPr>
          <w:t>.</w:t>
        </w:r>
        <w:r w:rsidRPr="005A0B2C">
          <w:rPr>
            <w:rStyle w:val="a3"/>
            <w:sz w:val="12"/>
            <w:szCs w:val="12"/>
            <w:lang w:val="en-US"/>
          </w:rPr>
          <w:t>ru</w:t>
        </w:r>
      </w:hyperlink>
    </w:p>
    <w:p w:rsidR="00710EF4" w:rsidRPr="00B40DA0" w:rsidRDefault="00710EF4" w:rsidP="00710EF4">
      <w:pPr>
        <w:jc w:val="center"/>
        <w:rPr>
          <w:sz w:val="36"/>
          <w:szCs w:val="36"/>
        </w:rPr>
      </w:pPr>
    </w:p>
    <w:p w:rsidR="00710EF4" w:rsidRDefault="00710EF4" w:rsidP="00710EF4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АДМИНИСТРАЦИЯ ЯГОДНИНСКОГО ГОРОДСКОГО ОКРУГА</w:t>
      </w:r>
    </w:p>
    <w:p w:rsidR="00710EF4" w:rsidRPr="003A42E8" w:rsidRDefault="00710EF4" w:rsidP="00710EF4">
      <w:pPr>
        <w:jc w:val="center"/>
        <w:rPr>
          <w:b/>
          <w:sz w:val="36"/>
          <w:szCs w:val="36"/>
        </w:rPr>
      </w:pPr>
    </w:p>
    <w:p w:rsidR="00710EF4" w:rsidRDefault="00710EF4" w:rsidP="00710EF4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ПОСТАНОВЛЕНИЕ</w:t>
      </w:r>
    </w:p>
    <w:p w:rsidR="00710EF4" w:rsidRPr="003A42E8" w:rsidRDefault="00710EF4" w:rsidP="00710EF4">
      <w:pPr>
        <w:jc w:val="center"/>
        <w:rPr>
          <w:b/>
          <w:sz w:val="36"/>
          <w:szCs w:val="36"/>
        </w:rPr>
      </w:pPr>
    </w:p>
    <w:p w:rsidR="00710EF4" w:rsidRDefault="00710EF4" w:rsidP="00710EF4">
      <w:pPr>
        <w:tabs>
          <w:tab w:val="left" w:pos="567"/>
        </w:tabs>
        <w:jc w:val="both"/>
        <w:rPr>
          <w:b/>
          <w:sz w:val="28"/>
          <w:szCs w:val="28"/>
        </w:rPr>
      </w:pPr>
      <w:r w:rsidRPr="008F38B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«</w:t>
      </w:r>
      <w:r w:rsidR="0041141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</w:t>
      </w:r>
      <w:r w:rsidR="00411418">
        <w:rPr>
          <w:b/>
          <w:sz w:val="28"/>
          <w:szCs w:val="28"/>
        </w:rPr>
        <w:t xml:space="preserve"> мая </w:t>
      </w:r>
      <w:r w:rsidRPr="008F38B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F38B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1418">
        <w:rPr>
          <w:b/>
          <w:sz w:val="28"/>
          <w:szCs w:val="28"/>
        </w:rPr>
        <w:tab/>
      </w:r>
      <w:r w:rsidR="00411418">
        <w:rPr>
          <w:b/>
          <w:sz w:val="28"/>
          <w:szCs w:val="28"/>
        </w:rPr>
        <w:tab/>
      </w:r>
      <w:r w:rsidR="00411418">
        <w:rPr>
          <w:b/>
          <w:sz w:val="28"/>
          <w:szCs w:val="28"/>
        </w:rPr>
        <w:tab/>
        <w:t>№ 363</w:t>
      </w:r>
    </w:p>
    <w:p w:rsidR="00710EF4" w:rsidRPr="003A42E8" w:rsidRDefault="00710EF4" w:rsidP="00710EF4">
      <w:pPr>
        <w:spacing w:line="240" w:lineRule="atLeast"/>
        <w:ind w:left="-142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10EF4" w:rsidRPr="00B947D7" w:rsidTr="001C162A">
        <w:tc>
          <w:tcPr>
            <w:tcW w:w="4678" w:type="dxa"/>
          </w:tcPr>
          <w:p w:rsidR="00710EF4" w:rsidRPr="00B947D7" w:rsidRDefault="00710EF4" w:rsidP="001C162A">
            <w:pPr>
              <w:jc w:val="both"/>
              <w:rPr>
                <w:sz w:val="24"/>
                <w:szCs w:val="24"/>
              </w:rPr>
            </w:pPr>
            <w:r w:rsidRPr="00B947D7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947D7">
              <w:rPr>
                <w:sz w:val="24"/>
                <w:szCs w:val="24"/>
              </w:rPr>
              <w:t>Ягоднинского</w:t>
            </w:r>
            <w:proofErr w:type="spellEnd"/>
            <w:r w:rsidRPr="00B947D7">
              <w:rPr>
                <w:sz w:val="24"/>
                <w:szCs w:val="24"/>
              </w:rPr>
              <w:t xml:space="preserve"> городского округа от 12.09.2018 года № 726 «Об утверждении Положения об оплате труда работников муниципального бюджетного учреждения «Редакция газеты «Северная правда» </w:t>
            </w:r>
            <w:proofErr w:type="spellStart"/>
            <w:r w:rsidRPr="00B947D7">
              <w:rPr>
                <w:sz w:val="24"/>
                <w:szCs w:val="24"/>
              </w:rPr>
              <w:t>Ягоднинского</w:t>
            </w:r>
            <w:proofErr w:type="spellEnd"/>
            <w:r w:rsidRPr="00B947D7">
              <w:rPr>
                <w:sz w:val="24"/>
                <w:szCs w:val="24"/>
              </w:rPr>
              <w:t xml:space="preserve"> городского округа» </w:t>
            </w:r>
          </w:p>
        </w:tc>
      </w:tr>
    </w:tbl>
    <w:p w:rsidR="00710EF4" w:rsidRPr="00B947D7" w:rsidRDefault="00710EF4" w:rsidP="00710EF4">
      <w:pPr>
        <w:autoSpaceDE w:val="0"/>
        <w:autoSpaceDN w:val="0"/>
        <w:adjustRightInd w:val="0"/>
        <w:ind w:left="540"/>
        <w:jc w:val="both"/>
        <w:rPr>
          <w:color w:val="000000" w:themeColor="text1"/>
          <w:sz w:val="24"/>
          <w:szCs w:val="24"/>
        </w:rPr>
      </w:pPr>
      <w:bookmarkStart w:id="0" w:name="Par42"/>
      <w:bookmarkEnd w:id="0"/>
    </w:p>
    <w:p w:rsidR="00710EF4" w:rsidRPr="00B947D7" w:rsidRDefault="00710EF4" w:rsidP="00710EF4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</w:p>
    <w:p w:rsidR="00710EF4" w:rsidRPr="00B947D7" w:rsidRDefault="00710EF4" w:rsidP="00710EF4">
      <w:pPr>
        <w:jc w:val="both"/>
        <w:rPr>
          <w:rFonts w:eastAsiaTheme="minorEastAsia"/>
          <w:sz w:val="24"/>
          <w:szCs w:val="24"/>
        </w:rPr>
      </w:pPr>
      <w:r w:rsidRPr="00B947D7">
        <w:rPr>
          <w:sz w:val="24"/>
          <w:szCs w:val="24"/>
        </w:rPr>
        <w:t xml:space="preserve">  В соответствии с распоряжением Правительства Магаданской области от 10 января 2019 года № 1-рп «Об увеличении оплаты труда отдельных работников», постановлением администрации </w:t>
      </w:r>
      <w:proofErr w:type="spellStart"/>
      <w:r w:rsidRPr="00B947D7">
        <w:rPr>
          <w:sz w:val="24"/>
          <w:szCs w:val="24"/>
        </w:rPr>
        <w:t>Ягоднинского</w:t>
      </w:r>
      <w:proofErr w:type="spellEnd"/>
      <w:r w:rsidRPr="00B947D7">
        <w:rPr>
          <w:sz w:val="24"/>
          <w:szCs w:val="24"/>
        </w:rPr>
        <w:t xml:space="preserve"> городского округа от 29 января 2019 № 67 «О внесении изменений в постановление «О системах оплаты труда работников муниципальных учреждений в муниципальном образовании «</w:t>
      </w:r>
      <w:proofErr w:type="spellStart"/>
      <w:r w:rsidRPr="00B947D7">
        <w:rPr>
          <w:sz w:val="24"/>
          <w:szCs w:val="24"/>
        </w:rPr>
        <w:t>Ягоднинский</w:t>
      </w:r>
      <w:proofErr w:type="spellEnd"/>
      <w:r w:rsidRPr="00B947D7">
        <w:rPr>
          <w:sz w:val="24"/>
          <w:szCs w:val="24"/>
        </w:rPr>
        <w:t xml:space="preserve"> городской округ»,</w:t>
      </w:r>
      <w:r w:rsidRPr="00B947D7">
        <w:rPr>
          <w:rFonts w:eastAsiaTheme="minorEastAsia"/>
          <w:sz w:val="24"/>
          <w:szCs w:val="24"/>
        </w:rPr>
        <w:t xml:space="preserve">администрация </w:t>
      </w:r>
      <w:proofErr w:type="spellStart"/>
      <w:r w:rsidRPr="00B947D7">
        <w:rPr>
          <w:rFonts w:eastAsiaTheme="minorEastAsia"/>
          <w:sz w:val="24"/>
          <w:szCs w:val="24"/>
        </w:rPr>
        <w:t>Ягоднинского</w:t>
      </w:r>
      <w:proofErr w:type="spellEnd"/>
      <w:r w:rsidRPr="00B947D7">
        <w:rPr>
          <w:rFonts w:eastAsiaTheme="minorEastAsia"/>
          <w:sz w:val="24"/>
          <w:szCs w:val="24"/>
        </w:rPr>
        <w:t xml:space="preserve"> городского округа</w:t>
      </w:r>
    </w:p>
    <w:p w:rsidR="00710EF4" w:rsidRPr="00B947D7" w:rsidRDefault="00710EF4" w:rsidP="00710EF4">
      <w:pPr>
        <w:jc w:val="both"/>
        <w:rPr>
          <w:rFonts w:eastAsiaTheme="minorEastAsia"/>
          <w:b/>
          <w:sz w:val="24"/>
          <w:szCs w:val="24"/>
        </w:rPr>
      </w:pPr>
    </w:p>
    <w:p w:rsidR="00710EF4" w:rsidRPr="00B947D7" w:rsidRDefault="00710EF4" w:rsidP="00710EF4">
      <w:pPr>
        <w:jc w:val="both"/>
        <w:rPr>
          <w:b/>
          <w:sz w:val="24"/>
          <w:szCs w:val="24"/>
        </w:rPr>
      </w:pPr>
      <w:r w:rsidRPr="00B947D7">
        <w:rPr>
          <w:b/>
          <w:sz w:val="24"/>
          <w:szCs w:val="24"/>
        </w:rPr>
        <w:t>ПОСТАНОВЛЯЕТ</w:t>
      </w:r>
    </w:p>
    <w:p w:rsidR="00710EF4" w:rsidRPr="00B947D7" w:rsidRDefault="00710EF4" w:rsidP="00710EF4">
      <w:pPr>
        <w:jc w:val="center"/>
        <w:rPr>
          <w:b/>
          <w:sz w:val="24"/>
          <w:szCs w:val="24"/>
        </w:rPr>
      </w:pPr>
    </w:p>
    <w:p w:rsidR="00710EF4" w:rsidRPr="00B947D7" w:rsidRDefault="00710EF4" w:rsidP="00710EF4">
      <w:pPr>
        <w:jc w:val="both"/>
        <w:rPr>
          <w:rFonts w:eastAsia="Courier New"/>
          <w:sz w:val="24"/>
          <w:szCs w:val="24"/>
          <w:shd w:val="clear" w:color="auto" w:fill="FFFFFF"/>
        </w:rPr>
      </w:pPr>
      <w:r w:rsidRPr="00B947D7">
        <w:rPr>
          <w:sz w:val="24"/>
          <w:szCs w:val="24"/>
        </w:rPr>
        <w:tab/>
        <w:t xml:space="preserve">1. Внести изменения в </w:t>
      </w:r>
      <w:r w:rsidRPr="00B947D7">
        <w:rPr>
          <w:rFonts w:eastAsia="Courier New"/>
          <w:sz w:val="24"/>
          <w:szCs w:val="24"/>
          <w:shd w:val="clear" w:color="auto" w:fill="FFFFFF"/>
        </w:rPr>
        <w:t>постановление</w:t>
      </w:r>
      <w:r w:rsidRPr="00B947D7">
        <w:rPr>
          <w:sz w:val="24"/>
          <w:szCs w:val="24"/>
        </w:rPr>
        <w:t xml:space="preserve"> администрации </w:t>
      </w:r>
      <w:proofErr w:type="spellStart"/>
      <w:r w:rsidRPr="00B947D7">
        <w:rPr>
          <w:sz w:val="24"/>
          <w:szCs w:val="24"/>
        </w:rPr>
        <w:t>Ягоднинского</w:t>
      </w:r>
      <w:proofErr w:type="spellEnd"/>
      <w:r w:rsidRPr="00B947D7">
        <w:rPr>
          <w:sz w:val="24"/>
          <w:szCs w:val="24"/>
        </w:rPr>
        <w:t xml:space="preserve"> городского округа от 12.09.2018 года № 726 </w:t>
      </w:r>
      <w:r w:rsidRPr="00B947D7">
        <w:rPr>
          <w:rFonts w:eastAsia="Courier New"/>
          <w:sz w:val="24"/>
          <w:szCs w:val="24"/>
          <w:shd w:val="clear" w:color="auto" w:fill="FFFFFF"/>
        </w:rPr>
        <w:t xml:space="preserve">«Об утверждении Положения об оплате труда работников муниципального бюджетного учреждения «Редакция газеты «Северная правда» </w:t>
      </w:r>
      <w:proofErr w:type="spellStart"/>
      <w:r w:rsidRPr="00B947D7">
        <w:rPr>
          <w:rFonts w:eastAsia="Courier New"/>
          <w:sz w:val="24"/>
          <w:szCs w:val="24"/>
          <w:shd w:val="clear" w:color="auto" w:fill="FFFFFF"/>
        </w:rPr>
        <w:t>Ягоднинского</w:t>
      </w:r>
      <w:proofErr w:type="spellEnd"/>
      <w:r w:rsidRPr="00B947D7">
        <w:rPr>
          <w:rFonts w:eastAsia="Courier New"/>
          <w:sz w:val="24"/>
          <w:szCs w:val="24"/>
          <w:shd w:val="clear" w:color="auto" w:fill="FFFFFF"/>
        </w:rPr>
        <w:t xml:space="preserve"> городского округа» согласно приложению № 1 к настоящему постановлению. </w:t>
      </w:r>
    </w:p>
    <w:p w:rsidR="00710EF4" w:rsidRPr="00B947D7" w:rsidRDefault="00710EF4" w:rsidP="00710EF4">
      <w:pPr>
        <w:jc w:val="both"/>
        <w:rPr>
          <w:rFonts w:eastAsiaTheme="minorEastAsia"/>
          <w:sz w:val="24"/>
          <w:szCs w:val="24"/>
        </w:rPr>
      </w:pPr>
      <w:r w:rsidRPr="00B947D7">
        <w:rPr>
          <w:rFonts w:eastAsiaTheme="minorEastAsia"/>
          <w:sz w:val="24"/>
          <w:szCs w:val="24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710EF4" w:rsidRPr="00B947D7" w:rsidRDefault="00710EF4" w:rsidP="00710EF4">
      <w:pPr>
        <w:jc w:val="both"/>
        <w:rPr>
          <w:rFonts w:eastAsiaTheme="minorEastAsia"/>
          <w:sz w:val="24"/>
          <w:szCs w:val="24"/>
        </w:rPr>
      </w:pPr>
      <w:r w:rsidRPr="00B947D7">
        <w:rPr>
          <w:rFonts w:eastAsiaTheme="minorEastAsia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правда», размещению на сайте администрации </w:t>
      </w:r>
      <w:proofErr w:type="spellStart"/>
      <w:r w:rsidRPr="00B947D7">
        <w:rPr>
          <w:rFonts w:eastAsiaTheme="minorEastAsia"/>
          <w:sz w:val="24"/>
          <w:szCs w:val="24"/>
        </w:rPr>
        <w:t>Ягоднинского</w:t>
      </w:r>
      <w:proofErr w:type="spellEnd"/>
      <w:r w:rsidRPr="00B947D7">
        <w:rPr>
          <w:rFonts w:eastAsiaTheme="minorEastAsia"/>
          <w:sz w:val="24"/>
          <w:szCs w:val="24"/>
        </w:rPr>
        <w:t xml:space="preserve"> городского округа </w:t>
      </w:r>
      <w:hyperlink r:id="rId5" w:history="1">
        <w:r w:rsidRPr="00710EF4">
          <w:rPr>
            <w:rStyle w:val="a3"/>
            <w:rFonts w:eastAsiaTheme="minorEastAsia"/>
            <w:color w:val="000000" w:themeColor="text1"/>
            <w:sz w:val="24"/>
            <w:szCs w:val="24"/>
            <w:lang w:val="en-US"/>
          </w:rPr>
          <w:t>http</w:t>
        </w:r>
        <w:r w:rsidRPr="00710EF4">
          <w:rPr>
            <w:rStyle w:val="a3"/>
            <w:rFonts w:eastAsiaTheme="minorEastAsia"/>
            <w:color w:val="000000" w:themeColor="text1"/>
            <w:sz w:val="24"/>
            <w:szCs w:val="24"/>
          </w:rPr>
          <w:t>://yagodnoeadm.ru</w:t>
        </w:r>
      </w:hyperlink>
      <w:r w:rsidRPr="00B947D7">
        <w:rPr>
          <w:rFonts w:eastAsiaTheme="minorEastAsia"/>
          <w:sz w:val="24"/>
          <w:szCs w:val="24"/>
        </w:rPr>
        <w:t xml:space="preserve"> и распространяется на правоотнош</w:t>
      </w:r>
      <w:r>
        <w:rPr>
          <w:rFonts w:eastAsiaTheme="minorEastAsia"/>
          <w:sz w:val="24"/>
          <w:szCs w:val="24"/>
        </w:rPr>
        <w:t>ения, возникшие с 01 января 2019</w:t>
      </w:r>
      <w:r w:rsidRPr="00B947D7">
        <w:rPr>
          <w:rFonts w:eastAsiaTheme="minorEastAsia"/>
          <w:sz w:val="24"/>
          <w:szCs w:val="24"/>
        </w:rPr>
        <w:t xml:space="preserve"> года.</w:t>
      </w:r>
    </w:p>
    <w:p w:rsidR="00710EF4" w:rsidRPr="00B947D7" w:rsidRDefault="00710EF4" w:rsidP="00710EF4">
      <w:pPr>
        <w:jc w:val="both"/>
        <w:rPr>
          <w:sz w:val="24"/>
          <w:szCs w:val="24"/>
        </w:rPr>
      </w:pPr>
      <w:r w:rsidRPr="00B947D7">
        <w:rPr>
          <w:rFonts w:eastAsiaTheme="minorEastAsia"/>
          <w:sz w:val="24"/>
          <w:szCs w:val="24"/>
        </w:rPr>
        <w:tab/>
      </w:r>
      <w:r w:rsidRPr="00B947D7">
        <w:rPr>
          <w:sz w:val="24"/>
          <w:szCs w:val="24"/>
        </w:rPr>
        <w:t>4. Контроль за исполнением настоящего постановления возложить на заместителя главы по социальным вопросам Т.В. Высоцкую</w:t>
      </w:r>
    </w:p>
    <w:p w:rsidR="00710EF4" w:rsidRPr="00B947D7" w:rsidRDefault="00710EF4" w:rsidP="00710EF4">
      <w:pPr>
        <w:jc w:val="both"/>
        <w:rPr>
          <w:sz w:val="24"/>
          <w:szCs w:val="24"/>
        </w:rPr>
      </w:pPr>
    </w:p>
    <w:p w:rsidR="00710EF4" w:rsidRPr="00B947D7" w:rsidRDefault="00710EF4" w:rsidP="00710EF4">
      <w:pPr>
        <w:jc w:val="both"/>
        <w:rPr>
          <w:sz w:val="24"/>
          <w:szCs w:val="24"/>
        </w:rPr>
      </w:pPr>
    </w:p>
    <w:p w:rsidR="00710EF4" w:rsidRPr="00B947D7" w:rsidRDefault="00710EF4" w:rsidP="00710EF4">
      <w:pPr>
        <w:jc w:val="both"/>
        <w:rPr>
          <w:sz w:val="24"/>
          <w:szCs w:val="24"/>
        </w:rPr>
      </w:pPr>
    </w:p>
    <w:p w:rsidR="00710EF4" w:rsidRPr="00B947D7" w:rsidRDefault="00710EF4" w:rsidP="00710EF4">
      <w:pPr>
        <w:jc w:val="both"/>
        <w:rPr>
          <w:rStyle w:val="FontStyle31"/>
          <w:rFonts w:eastAsiaTheme="minorEastAsia"/>
          <w:sz w:val="24"/>
          <w:szCs w:val="24"/>
        </w:rPr>
      </w:pPr>
      <w:r w:rsidRPr="00B947D7">
        <w:rPr>
          <w:rStyle w:val="FontStyle31"/>
          <w:rFonts w:eastAsiaTheme="minorEastAsia"/>
          <w:sz w:val="24"/>
          <w:szCs w:val="24"/>
        </w:rPr>
        <w:tab/>
        <w:t xml:space="preserve">Глава </w:t>
      </w:r>
      <w:proofErr w:type="spellStart"/>
      <w:r w:rsidRPr="00B947D7">
        <w:rPr>
          <w:rStyle w:val="FontStyle31"/>
          <w:rFonts w:eastAsiaTheme="minorEastAsia"/>
          <w:sz w:val="24"/>
          <w:szCs w:val="24"/>
        </w:rPr>
        <w:t>Ягоднинского</w:t>
      </w:r>
      <w:proofErr w:type="spellEnd"/>
    </w:p>
    <w:p w:rsidR="00710EF4" w:rsidRPr="00B947D7" w:rsidRDefault="00710EF4" w:rsidP="00710EF4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  <w:r w:rsidRPr="00B947D7">
        <w:rPr>
          <w:rStyle w:val="FontStyle31"/>
          <w:rFonts w:eastAsiaTheme="minorEastAsia"/>
          <w:sz w:val="24"/>
          <w:szCs w:val="24"/>
        </w:rPr>
        <w:tab/>
        <w:t>городского округа</w:t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bookmarkStart w:id="1" w:name="_GoBack"/>
      <w:bookmarkEnd w:id="1"/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  <w:t>Д.М. Бородин</w:t>
      </w:r>
    </w:p>
    <w:p w:rsidR="00710EF4" w:rsidRPr="00B947D7" w:rsidRDefault="00710EF4" w:rsidP="00710EF4">
      <w:pPr>
        <w:rPr>
          <w:rStyle w:val="FontStyle31"/>
          <w:rFonts w:eastAsiaTheme="minorEastAsia"/>
          <w:sz w:val="24"/>
          <w:szCs w:val="24"/>
        </w:rPr>
      </w:pPr>
      <w:r w:rsidRPr="00B947D7">
        <w:rPr>
          <w:rStyle w:val="FontStyle31"/>
          <w:rFonts w:eastAsiaTheme="minorEastAsia"/>
          <w:sz w:val="24"/>
          <w:szCs w:val="24"/>
        </w:rPr>
        <w:br w:type="page"/>
      </w:r>
    </w:p>
    <w:p w:rsidR="00710EF4" w:rsidRDefault="00710EF4" w:rsidP="00710EF4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  <w:r>
        <w:rPr>
          <w:rStyle w:val="FontStyle31"/>
          <w:rFonts w:eastAsiaTheme="minorEastAsia"/>
          <w:sz w:val="24"/>
          <w:szCs w:val="24"/>
        </w:rPr>
        <w:lastRenderedPageBreak/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 w:rsidRPr="004626EA">
        <w:rPr>
          <w:rStyle w:val="FontStyle31"/>
          <w:rFonts w:eastAsiaTheme="minorEastAsia"/>
        </w:rPr>
        <w:t xml:space="preserve">Приложение № 1 </w:t>
      </w:r>
    </w:p>
    <w:p w:rsidR="00710EF4" w:rsidRDefault="00710EF4" w:rsidP="00710EF4">
      <w:pPr>
        <w:widowControl w:val="0"/>
        <w:autoSpaceDE w:val="0"/>
        <w:autoSpaceDN w:val="0"/>
        <w:adjustRightInd w:val="0"/>
      </w:pP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 w:rsidRPr="004626EA">
        <w:rPr>
          <w:rStyle w:val="FontStyle22"/>
        </w:rPr>
        <w:t xml:space="preserve">к постановлениям администрации </w:t>
      </w:r>
      <w:r>
        <w:rPr>
          <w:rStyle w:val="FontStyle22"/>
        </w:rPr>
        <w:tab/>
      </w:r>
      <w:r>
        <w:rPr>
          <w:rStyle w:val="FontStyle22"/>
        </w:rPr>
        <w:tab/>
      </w:r>
      <w:r>
        <w:rPr>
          <w:rStyle w:val="FontStyle22"/>
        </w:rPr>
        <w:tab/>
      </w:r>
      <w:r>
        <w:rPr>
          <w:rStyle w:val="FontStyle22"/>
        </w:rPr>
        <w:tab/>
      </w:r>
      <w:r>
        <w:rPr>
          <w:rStyle w:val="FontStyle22"/>
        </w:rPr>
        <w:tab/>
      </w:r>
      <w:r>
        <w:rPr>
          <w:rStyle w:val="FontStyle22"/>
        </w:rPr>
        <w:tab/>
      </w:r>
      <w:r>
        <w:rPr>
          <w:rStyle w:val="FontStyle22"/>
        </w:rPr>
        <w:tab/>
      </w:r>
      <w:r>
        <w:rPr>
          <w:rStyle w:val="FontStyle22"/>
        </w:rPr>
        <w:tab/>
      </w:r>
      <w:r w:rsidR="0017304D">
        <w:rPr>
          <w:rStyle w:val="FontStyle22"/>
        </w:rPr>
        <w:tab/>
      </w:r>
      <w:proofErr w:type="spellStart"/>
      <w:r w:rsidRPr="004626EA">
        <w:rPr>
          <w:rStyle w:val="FontStyle31"/>
        </w:rPr>
        <w:t>Ягоднинского</w:t>
      </w:r>
      <w:proofErr w:type="spellEnd"/>
      <w:r w:rsidRPr="004626EA">
        <w:rPr>
          <w:rStyle w:val="FontStyle31"/>
        </w:rPr>
        <w:t xml:space="preserve"> городского округа</w:t>
      </w:r>
      <w:r w:rsidRPr="004626EA">
        <w:t xml:space="preserve"> «О внесении </w:t>
      </w:r>
      <w:r w:rsidR="0017304D">
        <w:tab/>
      </w:r>
      <w:r w:rsidR="0017304D">
        <w:tab/>
      </w:r>
      <w:r w:rsidR="0017304D">
        <w:tab/>
      </w:r>
      <w:r w:rsidR="0017304D">
        <w:tab/>
      </w:r>
      <w:r w:rsidR="0017304D">
        <w:tab/>
      </w:r>
      <w:r w:rsidR="0017304D">
        <w:tab/>
      </w:r>
      <w:r w:rsidR="0017304D">
        <w:tab/>
      </w:r>
      <w:r w:rsidR="0017304D">
        <w:tab/>
      </w:r>
      <w:r w:rsidRPr="004626EA">
        <w:t xml:space="preserve">изменений в постановление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626EA">
        <w:t>Ягод</w:t>
      </w:r>
      <w:r>
        <w:t>нинского</w:t>
      </w:r>
      <w:proofErr w:type="spellEnd"/>
      <w:r>
        <w:t xml:space="preserve"> городского округа от 12.09.2018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года № 726</w:t>
      </w:r>
      <w:r w:rsidRPr="004626EA">
        <w:t xml:space="preserve"> «Об утверждении Положения об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6EA">
        <w:t xml:space="preserve">оплате труда работников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6EA">
        <w:t xml:space="preserve">бюджетного учреждения «Редакция газеты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6EA">
        <w:t>«</w:t>
      </w:r>
      <w:proofErr w:type="gramStart"/>
      <w:r w:rsidRPr="004626EA">
        <w:t>Северная</w:t>
      </w:r>
      <w:proofErr w:type="gramEnd"/>
      <w:r w:rsidRPr="004626EA">
        <w:t xml:space="preserve"> правда» </w:t>
      </w:r>
      <w:proofErr w:type="spellStart"/>
      <w:r w:rsidRPr="004626EA">
        <w:t>Ягоднинского</w:t>
      </w:r>
      <w:proofErr w:type="spellEnd"/>
      <w:r w:rsidRPr="004626EA">
        <w:t xml:space="preserve">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6EA">
        <w:t>округа»</w:t>
      </w:r>
    </w:p>
    <w:p w:rsidR="00710EF4" w:rsidRDefault="00710EF4" w:rsidP="00710EF4">
      <w:pPr>
        <w:widowControl w:val="0"/>
        <w:autoSpaceDE w:val="0"/>
        <w:autoSpaceDN w:val="0"/>
        <w:adjustRightInd w:val="0"/>
      </w:pPr>
    </w:p>
    <w:p w:rsidR="00710EF4" w:rsidRPr="004626EA" w:rsidRDefault="0017304D" w:rsidP="00710EF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EF4">
        <w:t>от</w:t>
      </w:r>
      <w:r w:rsidR="00710EF4" w:rsidRPr="004626EA">
        <w:t>«</w:t>
      </w:r>
      <w:r w:rsidR="00411418">
        <w:t>24</w:t>
      </w:r>
      <w:r w:rsidR="00710EF4">
        <w:t>»</w:t>
      </w:r>
      <w:r w:rsidR="00411418">
        <w:t xml:space="preserve"> мая </w:t>
      </w:r>
      <w:r w:rsidR="00710EF4">
        <w:t xml:space="preserve">2019 г. </w:t>
      </w:r>
      <w:r w:rsidR="00710EF4" w:rsidRPr="004626EA">
        <w:t>№</w:t>
      </w:r>
      <w:r w:rsidR="00411418">
        <w:t xml:space="preserve"> 363</w:t>
      </w:r>
    </w:p>
    <w:p w:rsidR="00710EF4" w:rsidRPr="00FA03B6" w:rsidRDefault="00710EF4" w:rsidP="00710E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</w:p>
    <w:p w:rsidR="00710EF4" w:rsidRPr="00597A16" w:rsidRDefault="00710EF4" w:rsidP="00710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A16">
        <w:rPr>
          <w:rFonts w:ascii="Times New Roman" w:hAnsi="Times New Roman" w:cs="Times New Roman"/>
          <w:b w:val="0"/>
          <w:sz w:val="28"/>
          <w:szCs w:val="28"/>
        </w:rPr>
        <w:t>ИЗМЕНЕНИЯ, КОТОРЫЕ ВНОСЯТСЯ В ПОСТАНОВЛЕНИЕ АДМИНИСТРАЦИИ ЯГОД</w:t>
      </w:r>
      <w:r>
        <w:rPr>
          <w:rFonts w:ascii="Times New Roman" w:hAnsi="Times New Roman" w:cs="Times New Roman"/>
          <w:b w:val="0"/>
          <w:sz w:val="28"/>
          <w:szCs w:val="28"/>
        </w:rPr>
        <w:t>НИНСКОГО ГОРОДСКОГО ОКРУГА ОТ 12.09.2018</w:t>
      </w:r>
      <w:r w:rsidRPr="00597A1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726</w:t>
      </w:r>
    </w:p>
    <w:p w:rsidR="00710EF4" w:rsidRPr="00597A16" w:rsidRDefault="00710EF4" w:rsidP="00710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EF4" w:rsidRPr="00597A16" w:rsidRDefault="00710EF4" w:rsidP="00710EF4">
      <w:pPr>
        <w:jc w:val="both"/>
        <w:rPr>
          <w:rStyle w:val="FontStyle22"/>
          <w:rFonts w:eastAsiaTheme="minorEastAsia"/>
          <w:sz w:val="24"/>
          <w:szCs w:val="24"/>
        </w:rPr>
      </w:pPr>
      <w:r w:rsidRPr="00597A16">
        <w:rPr>
          <w:rStyle w:val="FontStyle22"/>
          <w:rFonts w:eastAsiaTheme="minorEastAsia"/>
          <w:sz w:val="28"/>
          <w:szCs w:val="28"/>
        </w:rPr>
        <w:tab/>
      </w:r>
      <w:r w:rsidRPr="00597A16">
        <w:rPr>
          <w:rStyle w:val="FontStyle22"/>
          <w:rFonts w:eastAsiaTheme="minorEastAsia"/>
          <w:sz w:val="24"/>
          <w:szCs w:val="24"/>
        </w:rPr>
        <w:t xml:space="preserve">Внести в Положение об оплате труда работников муниципального бюджетного учреждения «Редакция газеты «Северная правда» </w:t>
      </w:r>
      <w:proofErr w:type="spellStart"/>
      <w:r w:rsidRPr="00597A16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Pr="00597A16">
        <w:rPr>
          <w:rStyle w:val="FontStyle22"/>
          <w:rFonts w:eastAsiaTheme="minorEastAsia"/>
          <w:sz w:val="24"/>
          <w:szCs w:val="24"/>
        </w:rPr>
        <w:t xml:space="preserve"> городского округа» (далее –Положение) утвержденное указанным постановлением следующие изменения:</w:t>
      </w:r>
    </w:p>
    <w:p w:rsidR="00710EF4" w:rsidRPr="00597A16" w:rsidRDefault="00710EF4" w:rsidP="00710EF4">
      <w:pPr>
        <w:jc w:val="both"/>
        <w:rPr>
          <w:rStyle w:val="FontStyle22"/>
          <w:rFonts w:eastAsiaTheme="minorEastAsia"/>
          <w:sz w:val="24"/>
          <w:szCs w:val="24"/>
        </w:rPr>
      </w:pPr>
      <w:r w:rsidRPr="00597A16">
        <w:rPr>
          <w:rStyle w:val="FontStyle22"/>
          <w:rFonts w:eastAsiaTheme="minorEastAsia"/>
          <w:sz w:val="24"/>
          <w:szCs w:val="24"/>
        </w:rPr>
        <w:tab/>
        <w:t xml:space="preserve">1. </w:t>
      </w:r>
      <w:r>
        <w:rPr>
          <w:rStyle w:val="FontStyle22"/>
          <w:rFonts w:eastAsiaTheme="minorEastAsia"/>
          <w:sz w:val="24"/>
          <w:szCs w:val="24"/>
        </w:rPr>
        <w:t xml:space="preserve">Пункт 2.4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редакции: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7A16">
        <w:rPr>
          <w:rStyle w:val="FontStyle22"/>
          <w:rFonts w:eastAsiaTheme="minorEastAsia"/>
          <w:sz w:val="24"/>
          <w:szCs w:val="24"/>
        </w:rPr>
        <w:tab/>
      </w:r>
      <w:r>
        <w:rPr>
          <w:rStyle w:val="FontStyle22"/>
          <w:rFonts w:eastAsiaTheme="minorEastAsia"/>
          <w:sz w:val="24"/>
          <w:szCs w:val="24"/>
        </w:rPr>
        <w:t>«</w:t>
      </w:r>
      <w:r w:rsidRPr="00597A16">
        <w:rPr>
          <w:sz w:val="24"/>
          <w:szCs w:val="24"/>
        </w:rPr>
        <w:t>2.4. Размеры окладов работников печатных средств массовой информации: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544"/>
      </w:tblGrid>
      <w:tr w:rsidR="00710EF4" w:rsidRPr="00597A16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710EF4" w:rsidRPr="00597A16" w:rsidTr="001C162A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«Должности работников печатных средств массовой информации второго уровня»</w:t>
            </w:r>
          </w:p>
        </w:tc>
      </w:tr>
      <w:tr w:rsidR="00710EF4" w:rsidRPr="00597A16" w:rsidTr="001C162A">
        <w:trPr>
          <w:trHeight w:val="4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Технический редактор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8112</w:t>
            </w:r>
            <w:r w:rsidRPr="00597A16">
              <w:rPr>
                <w:sz w:val="24"/>
                <w:szCs w:val="24"/>
              </w:rPr>
              <w:t>,0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«Должности работников печатных средств массовой информации третьего уровня»</w:t>
            </w:r>
          </w:p>
        </w:tc>
      </w:tr>
      <w:tr w:rsidR="00710EF4" w:rsidRPr="00597A16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Корреспондент; фотокорреспондент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</w:t>
            </w:r>
            <w:r w:rsidRPr="00597A16">
              <w:rPr>
                <w:sz w:val="24"/>
                <w:szCs w:val="24"/>
              </w:rPr>
              <w:t>,0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</w:tr>
      <w:tr w:rsidR="00710EF4" w:rsidRPr="00597A16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 квалификационный уровень</w:t>
            </w:r>
          </w:p>
          <w:p w:rsidR="00710EF4" w:rsidRPr="00597A16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10 </w:t>
            </w:r>
            <w:r>
              <w:rPr>
                <w:sz w:val="24"/>
                <w:szCs w:val="24"/>
              </w:rPr>
              <w:t>914</w:t>
            </w:r>
            <w:r w:rsidRPr="00597A16">
              <w:rPr>
                <w:sz w:val="24"/>
                <w:szCs w:val="24"/>
              </w:rPr>
              <w:t>,0</w:t>
            </w:r>
          </w:p>
        </w:tc>
      </w:tr>
    </w:tbl>
    <w:p w:rsidR="00710EF4" w:rsidRPr="00597A16" w:rsidRDefault="00710EF4" w:rsidP="00710EF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>
        <w:rPr>
          <w:rStyle w:val="FontStyle22"/>
          <w:rFonts w:eastAsiaTheme="minorEastAsia"/>
          <w:sz w:val="24"/>
          <w:szCs w:val="24"/>
        </w:rPr>
        <w:t xml:space="preserve">Пункт 2.6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597A16">
        <w:rPr>
          <w:sz w:val="24"/>
          <w:szCs w:val="24"/>
        </w:rPr>
        <w:t>2.6. Размеры окладов общеотраслевых должностей руководителей, специалистов и служащих: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4253"/>
      </w:tblGrid>
      <w:tr w:rsidR="00710EF4" w:rsidRPr="00597A16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710EF4" w:rsidRPr="00597A16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«Общеотраслевые служащие второго уровня»</w:t>
            </w:r>
          </w:p>
        </w:tc>
      </w:tr>
      <w:tr w:rsidR="00710EF4" w:rsidRPr="00597A16" w:rsidTr="001C162A">
        <w:trPr>
          <w:trHeight w:val="3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Программист (по печати)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6734</w:t>
            </w:r>
            <w:r w:rsidRPr="00597A16">
              <w:rPr>
                <w:sz w:val="24"/>
                <w:szCs w:val="24"/>
              </w:rPr>
              <w:t>,0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«Общеотраслевые служащие третьего уровня»</w:t>
            </w:r>
          </w:p>
        </w:tc>
      </w:tr>
      <w:tr w:rsidR="00710EF4" w:rsidRPr="00597A16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Программист (по компьютерному обеспечению)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8854</w:t>
            </w:r>
            <w:r w:rsidRPr="00597A16">
              <w:rPr>
                <w:sz w:val="24"/>
                <w:szCs w:val="24"/>
              </w:rPr>
              <w:t>,0</w:t>
            </w:r>
          </w:p>
        </w:tc>
      </w:tr>
    </w:tbl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>
        <w:rPr>
          <w:rStyle w:val="FontStyle22"/>
          <w:rFonts w:eastAsiaTheme="minorEastAsia"/>
          <w:sz w:val="24"/>
          <w:szCs w:val="24"/>
        </w:rPr>
        <w:t xml:space="preserve">Пункт 2.8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</w:p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597A16">
        <w:rPr>
          <w:sz w:val="24"/>
          <w:szCs w:val="24"/>
        </w:rPr>
        <w:t>2.8. Размеры окладов работников, осуществляющих профессиональную деятельность по общеотраслевым профессиям рабочих:</w:t>
      </w:r>
      <w:bookmarkStart w:id="3" w:name="Par372"/>
      <w:bookmarkEnd w:id="3"/>
    </w:p>
    <w:p w:rsidR="00710EF4" w:rsidRPr="00597A16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4536"/>
      </w:tblGrid>
      <w:tr w:rsidR="00710EF4" w:rsidRPr="00597A16" w:rsidTr="001C1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окладов (рублей)</w:t>
            </w:r>
          </w:p>
        </w:tc>
      </w:tr>
      <w:tr w:rsidR="00710EF4" w:rsidRPr="00597A16" w:rsidTr="001C1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 «Общеотраслевые профессии рабочих первого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710EF4" w:rsidRPr="00597A16" w:rsidTr="001C162A">
        <w:trPr>
          <w:trHeight w:val="11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Фальцовщик</w:t>
            </w:r>
          </w:p>
          <w:p w:rsidR="00710EF4" w:rsidRPr="00597A16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:rsidR="00710EF4" w:rsidRPr="00597A16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6264</w:t>
            </w:r>
            <w:r w:rsidRPr="00597A16">
              <w:rPr>
                <w:sz w:val="24"/>
                <w:szCs w:val="24"/>
              </w:rPr>
              <w:t>,0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6264</w:t>
            </w:r>
            <w:r w:rsidRPr="00597A16">
              <w:rPr>
                <w:sz w:val="24"/>
                <w:szCs w:val="24"/>
              </w:rPr>
              <w:t>,0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97A16">
              <w:rPr>
                <w:sz w:val="24"/>
                <w:szCs w:val="24"/>
              </w:rPr>
              <w:t>264,0</w:t>
            </w:r>
          </w:p>
        </w:tc>
      </w:tr>
      <w:tr w:rsidR="00710EF4" w:rsidRPr="00597A16" w:rsidTr="001C162A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</w:tr>
      <w:tr w:rsidR="00710EF4" w:rsidRPr="00597A16" w:rsidTr="001C162A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0EF4" w:rsidRDefault="00710EF4" w:rsidP="001C16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97A16">
              <w:rPr>
                <w:sz w:val="24"/>
                <w:szCs w:val="24"/>
              </w:rPr>
              <w:t>992,0</w:t>
            </w:r>
          </w:p>
        </w:tc>
      </w:tr>
    </w:tbl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»  </w:t>
      </w:r>
    </w:p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4. </w:t>
      </w:r>
      <w:r>
        <w:rPr>
          <w:rStyle w:val="FontStyle22"/>
          <w:rFonts w:eastAsiaTheme="minorEastAsia"/>
          <w:sz w:val="24"/>
          <w:szCs w:val="24"/>
        </w:rPr>
        <w:t xml:space="preserve">Пункт 4.2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</w:p>
    <w:p w:rsidR="00710EF4" w:rsidRPr="0055500F" w:rsidRDefault="00710EF4" w:rsidP="00710EF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i/>
          <w:sz w:val="24"/>
          <w:szCs w:val="24"/>
        </w:rPr>
        <w:t>«</w:t>
      </w:r>
      <w:r w:rsidRPr="0055500F"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по итогам работыза </w:t>
      </w:r>
      <w:r w:rsidRPr="0055500F">
        <w:rPr>
          <w:b/>
          <w:sz w:val="28"/>
          <w:szCs w:val="28"/>
        </w:rPr>
        <w:t>квартал.</w:t>
      </w:r>
    </w:p>
    <w:p w:rsidR="00710EF4" w:rsidRPr="00C02E18" w:rsidRDefault="00710EF4" w:rsidP="00710EF4">
      <w:pPr>
        <w:jc w:val="both"/>
        <w:rPr>
          <w:sz w:val="24"/>
          <w:szCs w:val="24"/>
        </w:rPr>
      </w:pPr>
      <w:r w:rsidRPr="00C02E18">
        <w:rPr>
          <w:sz w:val="24"/>
          <w:szCs w:val="24"/>
        </w:rPr>
        <w:t>Устанавливается с целью поощрения работников за общие результаты труда по итогам работы за месяц, квартал, год.</w:t>
      </w:r>
    </w:p>
    <w:p w:rsidR="00710EF4" w:rsidRPr="00C02E18" w:rsidRDefault="00710EF4" w:rsidP="00710EF4">
      <w:pPr>
        <w:tabs>
          <w:tab w:val="num" w:pos="0"/>
        </w:tabs>
        <w:jc w:val="both"/>
        <w:rPr>
          <w:sz w:val="24"/>
          <w:szCs w:val="24"/>
        </w:rPr>
      </w:pPr>
      <w:r w:rsidRPr="00C02E18">
        <w:rPr>
          <w:sz w:val="24"/>
          <w:szCs w:val="24"/>
        </w:rPr>
        <w:tab/>
        <w:t>При премировании учитывается:</w:t>
      </w:r>
    </w:p>
    <w:p w:rsidR="00710EF4" w:rsidRPr="00C02E18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C02E18">
        <w:rPr>
          <w:sz w:val="24"/>
          <w:szCs w:val="24"/>
        </w:rPr>
        <w:tab/>
        <w:t>- образцовое, безупречное исполнение работником своих должностных обязанностей;</w:t>
      </w:r>
    </w:p>
    <w:p w:rsidR="00710EF4" w:rsidRPr="00C02E18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C02E18">
        <w:rPr>
          <w:sz w:val="24"/>
          <w:szCs w:val="24"/>
        </w:rPr>
        <w:tab/>
        <w:t>-инициатива, творчество и применение в работе современных форм и методов организации труда;</w:t>
      </w:r>
    </w:p>
    <w:p w:rsidR="00710EF4" w:rsidRPr="00C02E18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C02E18">
        <w:rPr>
          <w:sz w:val="24"/>
          <w:szCs w:val="24"/>
        </w:rPr>
        <w:tab/>
        <w:t>- выполнение порученной работы, связанной с обеспечением рабочего процесса или уставной деятельности Учреждения;</w:t>
      </w:r>
    </w:p>
    <w:p w:rsidR="00710EF4" w:rsidRPr="00C02E18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C02E18">
        <w:rPr>
          <w:sz w:val="24"/>
          <w:szCs w:val="24"/>
        </w:rPr>
        <w:tab/>
        <w:t>- качественная подготовка и своевременная сдача отчетности;</w:t>
      </w:r>
    </w:p>
    <w:p w:rsidR="00710EF4" w:rsidRPr="00073F49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C02E18">
        <w:rPr>
          <w:sz w:val="24"/>
          <w:szCs w:val="24"/>
        </w:rPr>
        <w:tab/>
        <w:t>- участие в выполнении важных работ и мероприятий.</w:t>
      </w:r>
    </w:p>
    <w:p w:rsidR="00710EF4" w:rsidRPr="00B96D71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500F">
        <w:rPr>
          <w:b/>
          <w:i/>
          <w:sz w:val="28"/>
          <w:szCs w:val="28"/>
        </w:rPr>
        <w:t>Премия выплачивается в размере одного должностного оклада</w:t>
      </w:r>
      <w:r>
        <w:rPr>
          <w:sz w:val="24"/>
          <w:szCs w:val="24"/>
        </w:rPr>
        <w:t xml:space="preserve">с применением </w:t>
      </w:r>
      <w:r w:rsidRPr="00B96D71">
        <w:rPr>
          <w:sz w:val="24"/>
          <w:szCs w:val="24"/>
        </w:rPr>
        <w:t>районного коэффициента и надбавок за работу в районах Край</w:t>
      </w:r>
      <w:r>
        <w:rPr>
          <w:sz w:val="24"/>
          <w:szCs w:val="24"/>
        </w:rPr>
        <w:t>него Севера.</w:t>
      </w:r>
    </w:p>
    <w:p w:rsidR="00710EF4" w:rsidRPr="0055500F" w:rsidRDefault="00710EF4" w:rsidP="00710EF4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*</w:t>
      </w:r>
      <w:r w:rsidRPr="0055500F">
        <w:rPr>
          <w:b/>
          <w:sz w:val="28"/>
          <w:szCs w:val="28"/>
        </w:rPr>
        <w:t xml:space="preserve">по итогам работы </w:t>
      </w:r>
      <w:r>
        <w:rPr>
          <w:b/>
          <w:sz w:val="28"/>
          <w:szCs w:val="28"/>
        </w:rPr>
        <w:t xml:space="preserve">за </w:t>
      </w:r>
      <w:r w:rsidRPr="0055500F">
        <w:rPr>
          <w:b/>
          <w:sz w:val="28"/>
          <w:szCs w:val="28"/>
        </w:rPr>
        <w:t>год.</w:t>
      </w:r>
    </w:p>
    <w:p w:rsidR="00710EF4" w:rsidRPr="00073F49" w:rsidRDefault="00710EF4" w:rsidP="00710EF4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73F49">
        <w:rPr>
          <w:sz w:val="24"/>
          <w:szCs w:val="24"/>
        </w:rPr>
        <w:t xml:space="preserve">станавливается с целью поощрения работников за общие результаты труда по итогам работы за </w:t>
      </w:r>
      <w:r>
        <w:rPr>
          <w:sz w:val="24"/>
          <w:szCs w:val="24"/>
        </w:rPr>
        <w:t>год.</w:t>
      </w:r>
    </w:p>
    <w:p w:rsidR="00710EF4" w:rsidRPr="00073F49" w:rsidRDefault="00710EF4" w:rsidP="00710EF4">
      <w:pPr>
        <w:tabs>
          <w:tab w:val="num" w:pos="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  <w:t>При премировании учитывается:</w:t>
      </w:r>
    </w:p>
    <w:p w:rsidR="00710EF4" w:rsidRPr="00073F49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073F49">
        <w:rPr>
          <w:sz w:val="24"/>
          <w:szCs w:val="24"/>
        </w:rPr>
        <w:t>образцовое, безупречное исполнение работником своих должностных обязанностей;</w:t>
      </w:r>
    </w:p>
    <w:p w:rsidR="00710EF4" w:rsidRPr="00073F49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73F49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710EF4" w:rsidRPr="00073F49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lastRenderedPageBreak/>
        <w:tab/>
      </w:r>
      <w:r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качественная подготовка и своевременная сдача отчетности.</w:t>
      </w:r>
    </w:p>
    <w:p w:rsidR="00710EF4" w:rsidRPr="00073F49" w:rsidRDefault="00710EF4" w:rsidP="00710EF4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073F49">
        <w:rPr>
          <w:sz w:val="24"/>
          <w:szCs w:val="24"/>
        </w:rPr>
        <w:t xml:space="preserve"> участие в выполнении важных работ и мероприятий.</w:t>
      </w:r>
    </w:p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500F">
        <w:rPr>
          <w:b/>
          <w:i/>
          <w:sz w:val="28"/>
          <w:szCs w:val="28"/>
        </w:rPr>
        <w:t>Премия выплачивается в размере одного должностного оклада</w:t>
      </w:r>
      <w:r>
        <w:rPr>
          <w:sz w:val="24"/>
          <w:szCs w:val="24"/>
        </w:rPr>
        <w:t xml:space="preserve">с применением </w:t>
      </w:r>
      <w:r w:rsidRPr="00B96D71">
        <w:rPr>
          <w:sz w:val="24"/>
          <w:szCs w:val="24"/>
        </w:rPr>
        <w:t>районного коэффициента и надбавок за работу в районах Край</w:t>
      </w:r>
      <w:r>
        <w:rPr>
          <w:sz w:val="24"/>
          <w:szCs w:val="24"/>
        </w:rPr>
        <w:t>него Севера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10EF4" w:rsidRDefault="00710EF4" w:rsidP="00710EF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4" w:name="Par452"/>
      <w:bookmarkEnd w:id="4"/>
    </w:p>
    <w:p w:rsidR="00710EF4" w:rsidRDefault="00710EF4" w:rsidP="00710EF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A042E">
        <w:rPr>
          <w:sz w:val="24"/>
          <w:szCs w:val="24"/>
        </w:rPr>
        <w:t>5.</w:t>
      </w:r>
      <w:r>
        <w:rPr>
          <w:sz w:val="24"/>
          <w:szCs w:val="24"/>
        </w:rPr>
        <w:t xml:space="preserve"> Приложение № 1 к Положению изложить в следующей редакции</w:t>
      </w:r>
    </w:p>
    <w:p w:rsidR="00710EF4" w:rsidRDefault="00710EF4" w:rsidP="00710EF4"/>
    <w:p w:rsidR="00710EF4" w:rsidRPr="009A042E" w:rsidRDefault="00710EF4" w:rsidP="00710EF4">
      <w:pPr>
        <w:pStyle w:val="a4"/>
        <w:rPr>
          <w:rFonts w:ascii="Times New Roman" w:hAnsi="Times New Roman" w:cs="Times New Roman"/>
          <w:sz w:val="20"/>
          <w:szCs w:val="20"/>
        </w:rPr>
      </w:pPr>
      <w:r w:rsidRPr="009A042E">
        <w:rPr>
          <w:rFonts w:ascii="Times New Roman" w:hAnsi="Times New Roman" w:cs="Times New Roman"/>
          <w:sz w:val="20"/>
          <w:szCs w:val="20"/>
        </w:rPr>
        <w:t xml:space="preserve">Приложение № 1                                                         </w:t>
      </w:r>
    </w:p>
    <w:p w:rsidR="00710EF4" w:rsidRPr="009A042E" w:rsidRDefault="00710EF4" w:rsidP="00710EF4">
      <w:pPr>
        <w:pStyle w:val="a4"/>
        <w:rPr>
          <w:rFonts w:ascii="Times New Roman" w:hAnsi="Times New Roman" w:cs="Times New Roman"/>
          <w:sz w:val="20"/>
          <w:szCs w:val="20"/>
        </w:rPr>
      </w:pPr>
      <w:r w:rsidRPr="009A042E">
        <w:rPr>
          <w:rFonts w:ascii="Times New Roman" w:hAnsi="Times New Roman" w:cs="Times New Roman"/>
          <w:sz w:val="20"/>
          <w:szCs w:val="20"/>
        </w:rPr>
        <w:t>к Положению об оплате труда</w:t>
      </w:r>
    </w:p>
    <w:p w:rsidR="00710EF4" w:rsidRPr="009A042E" w:rsidRDefault="00710EF4" w:rsidP="00710EF4">
      <w:pPr>
        <w:pStyle w:val="a4"/>
        <w:rPr>
          <w:rStyle w:val="FontStyle22"/>
        </w:rPr>
      </w:pPr>
      <w:r w:rsidRPr="009A042E">
        <w:rPr>
          <w:rStyle w:val="FontStyle22"/>
        </w:rPr>
        <w:t xml:space="preserve">работников </w:t>
      </w:r>
      <w:proofErr w:type="gramStart"/>
      <w:r w:rsidRPr="009A042E">
        <w:rPr>
          <w:rStyle w:val="FontStyle22"/>
        </w:rPr>
        <w:t>муниципального</w:t>
      </w:r>
      <w:proofErr w:type="gramEnd"/>
      <w:r w:rsidRPr="009A042E">
        <w:rPr>
          <w:rStyle w:val="FontStyle22"/>
        </w:rPr>
        <w:t xml:space="preserve"> </w:t>
      </w:r>
    </w:p>
    <w:p w:rsidR="00710EF4" w:rsidRPr="009A042E" w:rsidRDefault="00710EF4" w:rsidP="00710EF4">
      <w:pPr>
        <w:pStyle w:val="a4"/>
        <w:rPr>
          <w:rStyle w:val="FontStyle22"/>
        </w:rPr>
      </w:pPr>
      <w:r w:rsidRPr="009A042E">
        <w:rPr>
          <w:rStyle w:val="FontStyle22"/>
        </w:rPr>
        <w:t>бюджетного учреждения «Редакция газеты</w:t>
      </w:r>
    </w:p>
    <w:p w:rsidR="00710EF4" w:rsidRPr="009A042E" w:rsidRDefault="00710EF4" w:rsidP="00710EF4">
      <w:pPr>
        <w:pStyle w:val="a4"/>
        <w:rPr>
          <w:rStyle w:val="FontStyle22"/>
        </w:rPr>
      </w:pPr>
      <w:r w:rsidRPr="009A042E">
        <w:rPr>
          <w:rStyle w:val="FontStyle22"/>
        </w:rPr>
        <w:t xml:space="preserve">«Северная правда» </w:t>
      </w:r>
    </w:p>
    <w:p w:rsidR="00710EF4" w:rsidRPr="009A042E" w:rsidRDefault="00710EF4" w:rsidP="00710EF4">
      <w:pPr>
        <w:pStyle w:val="a4"/>
        <w:rPr>
          <w:rStyle w:val="FontStyle22"/>
        </w:rPr>
      </w:pPr>
      <w:proofErr w:type="spellStart"/>
      <w:r w:rsidRPr="009A042E">
        <w:rPr>
          <w:rStyle w:val="FontStyle22"/>
        </w:rPr>
        <w:t>Ягоднинского</w:t>
      </w:r>
      <w:proofErr w:type="spellEnd"/>
      <w:r w:rsidRPr="009A042E">
        <w:rPr>
          <w:rStyle w:val="FontStyle22"/>
        </w:rPr>
        <w:t xml:space="preserve"> городского округа»</w:t>
      </w:r>
    </w:p>
    <w:p w:rsidR="00710EF4" w:rsidRPr="009A042E" w:rsidRDefault="00710EF4" w:rsidP="00710EF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10EF4" w:rsidRPr="009A042E" w:rsidRDefault="00710EF4" w:rsidP="00710EF4">
      <w:pPr>
        <w:pStyle w:val="a4"/>
        <w:rPr>
          <w:rStyle w:val="FontStyle31"/>
        </w:rPr>
      </w:pPr>
    </w:p>
    <w:p w:rsidR="00710EF4" w:rsidRPr="009A042E" w:rsidRDefault="00710EF4" w:rsidP="00710EF4">
      <w:pPr>
        <w:widowControl w:val="0"/>
        <w:autoSpaceDE w:val="0"/>
        <w:autoSpaceDN w:val="0"/>
        <w:adjustRightInd w:val="0"/>
      </w:pPr>
      <w:r w:rsidRPr="003C3523">
        <w:rPr>
          <w:rFonts w:eastAsiaTheme="minorEastAsia"/>
          <w:b/>
          <w:sz w:val="24"/>
          <w:szCs w:val="24"/>
        </w:rPr>
        <w:t xml:space="preserve">Размеры должностных окладов руководителей </w:t>
      </w:r>
      <w:r w:rsidRPr="003C3523">
        <w:rPr>
          <w:rFonts w:eastAsiaTheme="minorEastAsia"/>
          <w:b/>
          <w:bCs/>
          <w:spacing w:val="10"/>
          <w:sz w:val="24"/>
          <w:szCs w:val="24"/>
        </w:rPr>
        <w:t>муниципальных учреждений</w:t>
      </w:r>
      <w:r w:rsidRPr="003C3523">
        <w:rPr>
          <w:rFonts w:eastAsiaTheme="minorEastAsia"/>
          <w:b/>
          <w:sz w:val="24"/>
          <w:szCs w:val="24"/>
        </w:rPr>
        <w:t xml:space="preserve"> в зависимости от масштаба управления</w:t>
      </w:r>
    </w:p>
    <w:p w:rsidR="00710EF4" w:rsidRPr="003C3523" w:rsidRDefault="00710EF4" w:rsidP="00710EF4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710EF4" w:rsidRPr="003C3523" w:rsidTr="001C162A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3C3523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3C3523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0EF4" w:rsidRPr="003C3523" w:rsidTr="001C162A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3C3523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 w:rsidRPr="003C3523">
              <w:rPr>
                <w:rFonts w:eastAsiaTheme="minorEastAsia"/>
                <w:sz w:val="24"/>
                <w:szCs w:val="24"/>
              </w:rPr>
              <w:t>до</w:t>
            </w: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3C3523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>
              <w:rPr>
                <w:rFonts w:eastAsiaTheme="minorEastAsia"/>
                <w:bCs/>
                <w:smallCaps/>
                <w:sz w:val="24"/>
                <w:szCs w:val="24"/>
              </w:rPr>
              <w:t>21632</w:t>
            </w:r>
          </w:p>
        </w:tc>
      </w:tr>
    </w:tbl>
    <w:p w:rsidR="002F7931" w:rsidRDefault="00710EF4" w:rsidP="00710EF4">
      <w:pPr>
        <w:widowControl w:val="0"/>
        <w:autoSpaceDE w:val="0"/>
        <w:autoSpaceDN w:val="0"/>
        <w:adjustRightInd w:val="0"/>
      </w:pPr>
      <w:r>
        <w:rPr>
          <w:rFonts w:eastAsiaTheme="minorEastAsia"/>
          <w:sz w:val="28"/>
          <w:szCs w:val="28"/>
        </w:rPr>
        <w:t>».</w:t>
      </w:r>
    </w:p>
    <w:sectPr w:rsidR="002F7931" w:rsidSect="0079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F6"/>
    <w:rsid w:val="0017304D"/>
    <w:rsid w:val="001F25F6"/>
    <w:rsid w:val="002F7931"/>
    <w:rsid w:val="00411418"/>
    <w:rsid w:val="00710EF4"/>
    <w:rsid w:val="00710FC2"/>
    <w:rsid w:val="007901A9"/>
    <w:rsid w:val="00F23069"/>
    <w:rsid w:val="00F9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710EF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710EF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10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710EF4"/>
    <w:rPr>
      <w:color w:val="0563C1" w:themeColor="hyperlink"/>
      <w:u w:val="single"/>
    </w:rPr>
  </w:style>
  <w:style w:type="paragraph" w:styleId="a4">
    <w:name w:val="No Spacing"/>
    <w:uiPriority w:val="1"/>
    <w:qFormat/>
    <w:rsid w:val="00710EF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10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0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BIV</cp:lastModifiedBy>
  <cp:revision>5</cp:revision>
  <cp:lastPrinted>2019-05-24T03:50:00Z</cp:lastPrinted>
  <dcterms:created xsi:type="dcterms:W3CDTF">2019-05-21T03:38:00Z</dcterms:created>
  <dcterms:modified xsi:type="dcterms:W3CDTF">2019-05-26T22:52:00Z</dcterms:modified>
</cp:coreProperties>
</file>