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A" w:rsidRDefault="008F114A" w:rsidP="008F114A">
      <w:pPr>
        <w:pStyle w:val="a4"/>
        <w:pBdr>
          <w:bottom w:val="single" w:sz="12" w:space="5" w:color="auto"/>
        </w:pBdr>
        <w:rPr>
          <w:sz w:val="40"/>
          <w:szCs w:val="40"/>
        </w:rPr>
      </w:pPr>
      <w:r>
        <w:rPr>
          <w:sz w:val="40"/>
          <w:szCs w:val="40"/>
        </w:rPr>
        <w:t>Я Г О Д Н И Н С К И Й  Г О Р О Д С К О Й  О К Р У Г</w:t>
      </w:r>
    </w:p>
    <w:p w:rsidR="008F114A" w:rsidRDefault="008F114A" w:rsidP="008F114A">
      <w:pPr>
        <w:pStyle w:val="a6"/>
        <w:spacing w:line="240" w:lineRule="auto"/>
        <w:ind w:left="-540" w:right="-142"/>
        <w:rPr>
          <w:rFonts w:ascii="Times New Roman" w:hAnsi="Times New Roman"/>
          <w:b w:val="0"/>
          <w:sz w:val="14"/>
          <w:szCs w:val="14"/>
        </w:rPr>
      </w:pPr>
      <w:r>
        <w:rPr>
          <w:rFonts w:ascii="Times New Roman" w:hAnsi="Times New Roman"/>
          <w:b w:val="0"/>
          <w:sz w:val="14"/>
          <w:szCs w:val="14"/>
        </w:rPr>
        <w:t xml:space="preserve">686230, посёлок </w:t>
      </w:r>
      <w:proofErr w:type="gramStart"/>
      <w:r>
        <w:rPr>
          <w:rFonts w:ascii="Times New Roman" w:hAnsi="Times New Roman"/>
          <w:b w:val="0"/>
          <w:sz w:val="14"/>
          <w:szCs w:val="14"/>
        </w:rPr>
        <w:t>Ягодное</w:t>
      </w:r>
      <w:proofErr w:type="gramEnd"/>
      <w:r>
        <w:rPr>
          <w:rFonts w:ascii="Times New Roman" w:hAnsi="Times New Roman"/>
          <w:b w:val="0"/>
          <w:sz w:val="14"/>
          <w:szCs w:val="14"/>
        </w:rPr>
        <w:t xml:space="preserve">, Ягоднинский район, Магаданская область, улица Спортивная, дом 6, тел. (841343) 2-35-29, факс (841343) 2-20-42, </w:t>
      </w:r>
      <w:r>
        <w:rPr>
          <w:rFonts w:ascii="Times New Roman" w:hAnsi="Times New Roman"/>
          <w:b w:val="0"/>
          <w:sz w:val="14"/>
          <w:szCs w:val="14"/>
          <w:lang w:val="en-US"/>
        </w:rPr>
        <w:t>E</w:t>
      </w:r>
      <w:r>
        <w:rPr>
          <w:rFonts w:ascii="Times New Roman" w:hAnsi="Times New Roman"/>
          <w:b w:val="0"/>
          <w:sz w:val="14"/>
          <w:szCs w:val="14"/>
        </w:rPr>
        <w:t>-</w:t>
      </w:r>
      <w:r>
        <w:rPr>
          <w:rFonts w:ascii="Times New Roman" w:hAnsi="Times New Roman"/>
          <w:b w:val="0"/>
          <w:sz w:val="14"/>
          <w:szCs w:val="14"/>
          <w:lang w:val="en-US"/>
        </w:rPr>
        <w:t>mail</w:t>
      </w:r>
      <w:r>
        <w:rPr>
          <w:rFonts w:ascii="Times New Roman" w:hAnsi="Times New Roman"/>
          <w:b w:val="0"/>
          <w:sz w:val="14"/>
          <w:szCs w:val="1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14"/>
            <w:szCs w:val="14"/>
            <w:u w:val="none"/>
            <w:lang w:val="en-US"/>
          </w:rPr>
          <w:t>Priemnaya</w:t>
        </w:r>
        <w:r>
          <w:rPr>
            <w:rStyle w:val="a3"/>
            <w:rFonts w:ascii="Times New Roman" w:hAnsi="Times New Roman"/>
            <w:b w:val="0"/>
            <w:color w:val="auto"/>
            <w:sz w:val="14"/>
            <w:szCs w:val="14"/>
            <w:u w:val="none"/>
          </w:rPr>
          <w:t>_</w:t>
        </w:r>
        <w:r>
          <w:rPr>
            <w:rStyle w:val="a3"/>
            <w:rFonts w:ascii="Times New Roman" w:hAnsi="Times New Roman"/>
            <w:b w:val="0"/>
            <w:color w:val="auto"/>
            <w:sz w:val="14"/>
            <w:szCs w:val="14"/>
            <w:u w:val="none"/>
            <w:lang w:val="en-US"/>
          </w:rPr>
          <w:t>yagodnoe</w:t>
        </w:r>
        <w:r>
          <w:rPr>
            <w:rStyle w:val="a3"/>
            <w:rFonts w:ascii="Times New Roman" w:hAnsi="Times New Roman"/>
            <w:b w:val="0"/>
            <w:color w:val="auto"/>
            <w:sz w:val="14"/>
            <w:szCs w:val="14"/>
            <w:u w:val="none"/>
          </w:rPr>
          <w:t>@49</w:t>
        </w:r>
        <w:r>
          <w:rPr>
            <w:rStyle w:val="a3"/>
            <w:rFonts w:ascii="Times New Roman" w:hAnsi="Times New Roman"/>
            <w:b w:val="0"/>
            <w:color w:val="auto"/>
            <w:sz w:val="14"/>
            <w:szCs w:val="14"/>
            <w:u w:val="none"/>
            <w:lang w:val="en-US"/>
          </w:rPr>
          <w:t>gov</w:t>
        </w:r>
        <w:r>
          <w:rPr>
            <w:rStyle w:val="a3"/>
            <w:rFonts w:ascii="Times New Roman" w:hAnsi="Times New Roman"/>
            <w:b w:val="0"/>
            <w:color w:val="auto"/>
            <w:sz w:val="14"/>
            <w:szCs w:val="14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14"/>
            <w:szCs w:val="14"/>
            <w:u w:val="none"/>
            <w:lang w:val="en-US"/>
          </w:rPr>
          <w:t>ru</w:t>
        </w:r>
        <w:proofErr w:type="spellEnd"/>
      </w:hyperlink>
    </w:p>
    <w:p w:rsidR="008F114A" w:rsidRDefault="008F114A" w:rsidP="008F114A">
      <w:pPr>
        <w:pStyle w:val="a6"/>
        <w:spacing w:line="240" w:lineRule="auto"/>
        <w:ind w:left="-540" w:right="-372"/>
        <w:rPr>
          <w:rFonts w:ascii="Times New Roman" w:hAnsi="Times New Roman"/>
          <w:sz w:val="14"/>
          <w:szCs w:val="14"/>
        </w:rPr>
      </w:pPr>
    </w:p>
    <w:p w:rsidR="008F114A" w:rsidRDefault="008F114A" w:rsidP="008F114A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8F114A" w:rsidRDefault="008F114A" w:rsidP="008F11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ЯГОДНИНСКОГО ГОРОДСКОГО ОКРУГА  </w:t>
      </w:r>
    </w:p>
    <w:p w:rsidR="008F114A" w:rsidRDefault="008F114A" w:rsidP="008F114A">
      <w:pPr>
        <w:spacing w:after="0" w:line="240" w:lineRule="auto"/>
        <w:ind w:right="-284"/>
        <w:rPr>
          <w:rFonts w:ascii="Times New Roman" w:hAnsi="Times New Roman"/>
          <w:b/>
          <w:sz w:val="36"/>
          <w:szCs w:val="36"/>
        </w:rPr>
      </w:pPr>
    </w:p>
    <w:p w:rsidR="008F114A" w:rsidRDefault="008F114A" w:rsidP="008F114A">
      <w:pPr>
        <w:spacing w:after="0" w:line="240" w:lineRule="auto"/>
        <w:ind w:left="-540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F114A" w:rsidRDefault="008F114A" w:rsidP="008F114A">
      <w:pPr>
        <w:spacing w:after="0" w:line="240" w:lineRule="auto"/>
        <w:ind w:left="-540" w:right="-284"/>
        <w:rPr>
          <w:rFonts w:ascii="Times New Roman" w:hAnsi="Times New Roman"/>
          <w:b/>
          <w:sz w:val="24"/>
          <w:szCs w:val="24"/>
        </w:rPr>
      </w:pPr>
    </w:p>
    <w:p w:rsidR="008F114A" w:rsidRDefault="008F114A" w:rsidP="008F114A">
      <w:pPr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«01» апреля 2016 года                                                                                               № 253</w:t>
      </w:r>
    </w:p>
    <w:p w:rsidR="008F114A" w:rsidRDefault="008F114A" w:rsidP="008F1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14A" w:rsidRDefault="008F114A" w:rsidP="008F1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8F114A" w:rsidRDefault="008F114A" w:rsidP="008F114A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8F114A" w:rsidRDefault="008F114A" w:rsidP="008F114A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«Организация досуга населения </w:t>
      </w:r>
    </w:p>
    <w:p w:rsidR="008F114A" w:rsidRDefault="008F114A" w:rsidP="008F114A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парковой зоны МБУ «Центр культуры </w:t>
      </w:r>
    </w:p>
    <w:p w:rsidR="008F114A" w:rsidRDefault="008F114A" w:rsidP="008F114A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8F114A" w:rsidRDefault="008F114A" w:rsidP="008F114A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8F114A" w:rsidRDefault="008F114A" w:rsidP="008F114A">
      <w:pPr>
        <w:pStyle w:val="a8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Положением о Комитете культуры администрации Ягоднинского городского округа, Уставом муниципального бюджетного учреждения «Центр культуры Ягоднинского городского округа» администрация Ягоднинского городского округа</w:t>
      </w:r>
    </w:p>
    <w:p w:rsidR="008F114A" w:rsidRDefault="008F114A" w:rsidP="008F114A">
      <w:pPr>
        <w:pStyle w:val="a8"/>
        <w:spacing w:after="0"/>
        <w:ind w:left="0" w:firstLine="283"/>
        <w:jc w:val="both"/>
        <w:rPr>
          <w:sz w:val="24"/>
          <w:szCs w:val="24"/>
        </w:rPr>
      </w:pPr>
    </w:p>
    <w:p w:rsidR="008F114A" w:rsidRDefault="008F114A" w:rsidP="008F114A">
      <w:pPr>
        <w:pStyle w:val="a8"/>
        <w:spacing w:after="0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8F114A" w:rsidRDefault="008F114A" w:rsidP="008F114A">
      <w:pPr>
        <w:pStyle w:val="a8"/>
        <w:spacing w:after="0"/>
        <w:ind w:left="0" w:firstLine="284"/>
        <w:rPr>
          <w:b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Утвердить административный регламент предоставления муниципальной услуги «Организация досуга населения на территории парковой зоны МБУ «Центр культуры Ягоднинского городского округа» (приложение № 1 к настоящему постановлению).</w:t>
      </w: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Признать утратившими силу:</w:t>
      </w:r>
    </w:p>
    <w:p w:rsidR="008F114A" w:rsidRDefault="008F114A" w:rsidP="008F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Постановление администрации Ягоднинского муниципального района от 08.07.2011 года   № 353 «Об утверждении административного регламента муниципального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«Организация обслуживания населения на территории парка культуры и отдыха».</w:t>
      </w:r>
    </w:p>
    <w:p w:rsidR="008F114A" w:rsidRDefault="008F114A" w:rsidP="008F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администрации Ягоднинского муниципального района от 06.04.2012 года   № 259 «О внесении изменений в административный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«Организация обслуживания населения на территории парка культуры и отдыха», утвержденного постановлением администрации муниципального образования «Ягоднинский муниципальный район Магаданской области» от 08.07.2011г. № 353.</w:t>
      </w:r>
      <w:proofErr w:type="gramEnd"/>
    </w:p>
    <w:p w:rsidR="008F114A" w:rsidRDefault="008F114A" w:rsidP="008F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Постановление администрации Ягоднинского муниципального района от 09.04.2013 года № 184 «О внесении изменений в административный регламент муниципального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«Организация обслуживания населения на территории парка культуры и отдыха» от 08.07.2011г. № 353.</w:t>
      </w:r>
    </w:p>
    <w:p w:rsidR="008F114A" w:rsidRDefault="008F114A" w:rsidP="008F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 Постановление администрации Ягоднинского муниципального района от 24.10.2013 года № 603 «О внесении изменений в постановление администрации Ягоднинского района от </w:t>
      </w:r>
      <w:r>
        <w:rPr>
          <w:rFonts w:ascii="Times New Roman" w:hAnsi="Times New Roman"/>
          <w:sz w:val="24"/>
          <w:szCs w:val="24"/>
        </w:rPr>
        <w:lastRenderedPageBreak/>
        <w:t>08.07.2011 года № 353 «Об утверждении административного регламента исполнения муниципальной функции «Организация обслуживания населения на территории парка культуры и отдыха».</w:t>
      </w:r>
    </w:p>
    <w:p w:rsidR="008F114A" w:rsidRDefault="008F114A" w:rsidP="008F11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F114A" w:rsidRDefault="008F114A" w:rsidP="008F11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>
        <w:rPr>
          <w:rFonts w:ascii="Times New Roman" w:hAnsi="Times New Roman"/>
          <w:bCs/>
          <w:sz w:val="24"/>
          <w:szCs w:val="24"/>
        </w:rPr>
        <w:t>http:/ya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godnoeadm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культуры администрации Ягоднинского городского округа Е.А. Нефёдову.</w:t>
      </w: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14A" w:rsidRDefault="008F114A" w:rsidP="008F114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Ягоднинского городского округа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П.Н. </w:t>
      </w:r>
      <w:proofErr w:type="spellStart"/>
      <w:r>
        <w:rPr>
          <w:rFonts w:ascii="Times New Roman" w:hAnsi="Times New Roman"/>
          <w:sz w:val="24"/>
          <w:szCs w:val="24"/>
        </w:rPr>
        <w:t>Страдомский</w:t>
      </w:r>
      <w:proofErr w:type="spellEnd"/>
    </w:p>
    <w:p w:rsidR="00501116" w:rsidRDefault="00501116"/>
    <w:sectPr w:rsidR="00501116" w:rsidSect="008F11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4A"/>
    <w:rsid w:val="00501116"/>
    <w:rsid w:val="008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114A"/>
    <w:rPr>
      <w:color w:val="0000FF"/>
      <w:u w:val="single"/>
    </w:rPr>
  </w:style>
  <w:style w:type="paragraph" w:styleId="a4">
    <w:name w:val="Title"/>
    <w:basedOn w:val="a"/>
    <w:link w:val="a5"/>
    <w:qFormat/>
    <w:rsid w:val="008F114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8F114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6">
    <w:name w:val="Body Text"/>
    <w:basedOn w:val="a"/>
    <w:link w:val="1"/>
    <w:semiHidden/>
    <w:unhideWhenUsed/>
    <w:rsid w:val="008F114A"/>
    <w:pPr>
      <w:spacing w:after="0" w:line="240" w:lineRule="atLeast"/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114A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114A"/>
    <w:pPr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9">
    <w:name w:val="Основной текст с отступом Знак"/>
    <w:basedOn w:val="a0"/>
    <w:link w:val="a8"/>
    <w:semiHidden/>
    <w:rsid w:val="008F114A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1">
    <w:name w:val="Основной текст Знак1"/>
    <w:basedOn w:val="a0"/>
    <w:link w:val="a6"/>
    <w:semiHidden/>
    <w:locked/>
    <w:rsid w:val="008F114A"/>
    <w:rPr>
      <w:rFonts w:ascii="Calibri" w:eastAsia="Times New Roman" w:hAnsi="Calibri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2016-10-21T06:06:00Z</dcterms:created>
  <dcterms:modified xsi:type="dcterms:W3CDTF">2016-10-21T06:06:00Z</dcterms:modified>
</cp:coreProperties>
</file>