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86" w:rsidRDefault="004C4086" w:rsidP="004C4086">
      <w:pPr>
        <w:ind w:right="-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-14605</wp:posOffset>
            </wp:positionV>
            <wp:extent cx="876300" cy="895350"/>
            <wp:effectExtent l="0" t="0" r="0" b="0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086" w:rsidRDefault="004C4086" w:rsidP="004C4086">
      <w:pPr>
        <w:ind w:right="-5"/>
        <w:jc w:val="center"/>
        <w:rPr>
          <w:b/>
        </w:rPr>
      </w:pPr>
    </w:p>
    <w:p w:rsidR="004C4086" w:rsidRDefault="004C4086" w:rsidP="004C4086">
      <w:pPr>
        <w:ind w:right="-5"/>
        <w:jc w:val="center"/>
        <w:rPr>
          <w:b/>
        </w:rPr>
      </w:pPr>
    </w:p>
    <w:tbl>
      <w:tblPr>
        <w:tblpPr w:leftFromText="180" w:rightFromText="180" w:vertAnchor="text" w:horzAnchor="margin" w:tblpY="34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4C4086" w:rsidTr="004C4086">
        <w:trPr>
          <w:trHeight w:val="1186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086" w:rsidRDefault="004C4086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 xml:space="preserve">   </w:t>
            </w:r>
            <w:r>
              <w:rPr>
                <w:b/>
                <w:i/>
              </w:rPr>
              <w:t xml:space="preserve">ГОСУДАРСТВЕННОЕ УЧРЕЖДЕНИЕ – УПРАВЛЕНИЕ ПЕНСИОННОГОФОНДА РОССИЙСКОЙ ФЕДЕРАЦИИ В ЯГОДНИНСКОМ РАЙОНЕ </w:t>
            </w:r>
          </w:p>
          <w:p w:rsidR="004C4086" w:rsidRDefault="004C4086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МАГАДАНСКОЙ ОБЛАСТИ</w:t>
            </w:r>
          </w:p>
          <w:p w:rsidR="004C4086" w:rsidRDefault="004C4086">
            <w:pPr>
              <w:ind w:right="-5"/>
              <w:jc w:val="center"/>
              <w:rPr>
                <w:lang w:eastAsia="en-US"/>
              </w:rPr>
            </w:pPr>
            <w:r>
              <w:t>________________________________________________________________</w:t>
            </w:r>
          </w:p>
        </w:tc>
      </w:tr>
    </w:tbl>
    <w:p w:rsidR="00A07DB4" w:rsidRDefault="00894D67" w:rsidP="00A07DB4">
      <w:pPr>
        <w:rPr>
          <w:b/>
          <w:i/>
        </w:rPr>
      </w:pPr>
      <w:r>
        <w:rPr>
          <w:b/>
          <w:i/>
        </w:rPr>
        <w:t>1</w:t>
      </w:r>
      <w:r w:rsidR="0089477E">
        <w:rPr>
          <w:b/>
          <w:i/>
        </w:rPr>
        <w:t>8</w:t>
      </w:r>
      <w:r w:rsidR="00FE0D5D">
        <w:rPr>
          <w:b/>
          <w:i/>
        </w:rPr>
        <w:t>.01.</w:t>
      </w:r>
      <w:r w:rsidR="00A07DB4" w:rsidRPr="000346F5">
        <w:rPr>
          <w:b/>
          <w:i/>
        </w:rPr>
        <w:t>201</w:t>
      </w:r>
      <w:r w:rsidR="00B75ED1">
        <w:rPr>
          <w:b/>
          <w:i/>
        </w:rPr>
        <w:t>7</w:t>
      </w:r>
      <w:r w:rsidR="00A07DB4">
        <w:rPr>
          <w:b/>
          <w:i/>
        </w:rPr>
        <w:t xml:space="preserve">                                                 </w:t>
      </w:r>
    </w:p>
    <w:p w:rsidR="00DD098F" w:rsidRDefault="00A07DB4" w:rsidP="00DD098F">
      <w:pPr>
        <w:jc w:val="center"/>
        <w:rPr>
          <w:b/>
        </w:rPr>
      </w:pPr>
      <w:r w:rsidRPr="000346F5">
        <w:rPr>
          <w:b/>
        </w:rPr>
        <w:t>ПРЕСС-РЕЛИЗ</w:t>
      </w:r>
      <w:bookmarkStart w:id="0" w:name="_Toc442342180"/>
    </w:p>
    <w:p w:rsidR="00DD098F" w:rsidRDefault="00DD098F" w:rsidP="00DD098F">
      <w:pPr>
        <w:jc w:val="center"/>
        <w:rPr>
          <w:b/>
        </w:rPr>
      </w:pPr>
    </w:p>
    <w:p w:rsidR="00894D67" w:rsidRPr="009E1888" w:rsidRDefault="009E1888" w:rsidP="00DD098F">
      <w:pPr>
        <w:jc w:val="center"/>
        <w:rPr>
          <w:b/>
        </w:rPr>
      </w:pPr>
      <w:r w:rsidRPr="009E1888">
        <w:rPr>
          <w:b/>
        </w:rPr>
        <w:t>Успеть до 1 марта</w:t>
      </w:r>
    </w:p>
    <w:p w:rsidR="00894D67" w:rsidRDefault="00894D67" w:rsidP="00CE634E">
      <w:pPr>
        <w:ind w:firstLine="567"/>
        <w:jc w:val="center"/>
        <w:rPr>
          <w:b/>
          <w:i/>
        </w:rPr>
      </w:pPr>
    </w:p>
    <w:p w:rsidR="00894D67" w:rsidRDefault="00894D67" w:rsidP="00DD098F">
      <w:pPr>
        <w:ind w:firstLine="567"/>
        <w:jc w:val="both"/>
        <w:rPr>
          <w:b/>
          <w:i/>
        </w:rPr>
      </w:pPr>
      <w:r>
        <w:rPr>
          <w:b/>
          <w:i/>
        </w:rPr>
        <w:t>До конца февраля магаданские работодатели должны передать  в ПФР сведения о стаже своих работников</w:t>
      </w:r>
      <w:r w:rsidR="00DD098F">
        <w:rPr>
          <w:b/>
          <w:i/>
        </w:rPr>
        <w:t xml:space="preserve">. </w:t>
      </w:r>
    </w:p>
    <w:p w:rsidR="00894D67" w:rsidRDefault="00894D67" w:rsidP="00CE634E">
      <w:pPr>
        <w:ind w:firstLine="567"/>
        <w:jc w:val="center"/>
        <w:rPr>
          <w:b/>
          <w:i/>
        </w:rPr>
      </w:pPr>
    </w:p>
    <w:p w:rsidR="009E1888" w:rsidRDefault="00B91131" w:rsidP="00DD098F">
      <w:pPr>
        <w:ind w:firstLine="567"/>
        <w:jc w:val="both"/>
      </w:pPr>
      <w:r>
        <w:t xml:space="preserve">С 2017 года изменился порядок представления сведений, необходимых для осуществления персонифицированного учета пенсионных прав </w:t>
      </w:r>
      <w:r w:rsidR="00DD098F">
        <w:t>граждан</w:t>
      </w:r>
      <w:r>
        <w:t>.</w:t>
      </w:r>
      <w:r w:rsidR="00894D67">
        <w:t xml:space="preserve"> Раньше работодатель должен</w:t>
      </w:r>
      <w:r w:rsidR="009E1888">
        <w:t xml:space="preserve"> был сообщать о стаже работников один раз в квартал, теперь периодичность сокращена до 1 раза в год. При этом д</w:t>
      </w:r>
      <w:r>
        <w:t>анные о заработке, начисленных и уплаченных страховых взносах</w:t>
      </w:r>
      <w:r w:rsidR="009E1888">
        <w:t xml:space="preserve"> в налоговые органы по-прежнему предоставляются ежеквартально. </w:t>
      </w:r>
    </w:p>
    <w:p w:rsidR="009E1888" w:rsidRPr="009E1888" w:rsidRDefault="009E1888" w:rsidP="00DD098F">
      <w:pPr>
        <w:ind w:firstLine="567"/>
        <w:jc w:val="both"/>
      </w:pPr>
      <w:r>
        <w:t xml:space="preserve">Страхователи обязаны представить сведения о стаже за </w:t>
      </w:r>
      <w:r w:rsidR="00DD098F">
        <w:t>прошлый</w:t>
      </w:r>
      <w:r>
        <w:t xml:space="preserve"> год на всех работников, включая лиц, с которыми были заключены договоры гражданско-правового характера, на </w:t>
      </w:r>
      <w:r>
        <w:rPr>
          <w:rFonts w:eastAsia="Calibri"/>
          <w:lang w:eastAsia="en-US"/>
        </w:rPr>
        <w:t xml:space="preserve"> вознаграждения по которым в соответствии с законодательством Российской Федерации о налогах и сборах были начислены страховые взносы </w:t>
      </w:r>
      <w:r>
        <w:t xml:space="preserve">в 2017 году. Пока этих данных на лицевых счетах граждан нет. Соответственно, </w:t>
      </w:r>
      <w:r>
        <w:rPr>
          <w:bCs/>
        </w:rPr>
        <w:t>о</w:t>
      </w:r>
      <w:r w:rsidRPr="009E1888">
        <w:rPr>
          <w:bCs/>
        </w:rPr>
        <w:t>тсутствуют они также и в выписках, выдаваемых гражданам в ПФР или отражающихся в Личном кабинете гражданина на официальном сайте ведомства. Отчетность о стаже за 2017 год Пенсионный фонд  принима</w:t>
      </w:r>
      <w:r>
        <w:rPr>
          <w:bCs/>
        </w:rPr>
        <w:t>ет</w:t>
      </w:r>
      <w:r w:rsidRPr="009E1888">
        <w:rPr>
          <w:bCs/>
        </w:rPr>
        <w:t xml:space="preserve"> с 9 января по 1 марта 2018 года.</w:t>
      </w:r>
      <w:r w:rsidRPr="009E1888">
        <w:t xml:space="preserve"> </w:t>
      </w:r>
    </w:p>
    <w:p w:rsidR="009E1888" w:rsidRDefault="006C1C0B" w:rsidP="00DD098F">
      <w:pPr>
        <w:ind w:firstLine="567"/>
        <w:jc w:val="both"/>
      </w:pPr>
      <w:r>
        <w:t>Сведения в ПФР представляются по</w:t>
      </w:r>
      <w:r w:rsidR="00DD098F">
        <w:t xml:space="preserve"> утвержденной форме СЗВ-СТАЖ. </w:t>
      </w:r>
      <w:r w:rsidR="009E1888">
        <w:t xml:space="preserve">В </w:t>
      </w:r>
      <w:r w:rsidR="00DD098F">
        <w:t>ней</w:t>
      </w:r>
      <w:r w:rsidR="009E1888">
        <w:t xml:space="preserve"> указываются ФИО и СНИЛС </w:t>
      </w:r>
      <w:r w:rsidR="00DD098F">
        <w:t>граждан</w:t>
      </w:r>
      <w:r w:rsidR="009E1888">
        <w:t>, периоды работы и основания для досрочного назначения пенсии.</w:t>
      </w:r>
    </w:p>
    <w:p w:rsidR="00B75ED1" w:rsidRDefault="00B75ED1" w:rsidP="00DD098F">
      <w:pPr>
        <w:ind w:firstLine="567"/>
        <w:jc w:val="both"/>
      </w:pPr>
      <w:r>
        <w:t>Напоминаем, что страхователи с численностью более 25 застрахованных лиц предоставляют отчетность в электронном виде по телекоммуникационным каналам связи.</w:t>
      </w:r>
    </w:p>
    <w:p w:rsidR="00CE634E" w:rsidRDefault="00CE634E" w:rsidP="00DD098F">
      <w:pPr>
        <w:ind w:firstLine="567"/>
        <w:jc w:val="both"/>
      </w:pPr>
      <w:r>
        <w:t xml:space="preserve">Многие </w:t>
      </w:r>
      <w:r w:rsidR="00DD098F">
        <w:t>работодатели</w:t>
      </w:r>
      <w:r>
        <w:t xml:space="preserve"> уже познакомились с </w:t>
      </w:r>
      <w:r w:rsidR="009E1888">
        <w:t>такой формой</w:t>
      </w:r>
      <w:r w:rsidR="00DD098F">
        <w:t xml:space="preserve"> отчетности</w:t>
      </w:r>
      <w:r>
        <w:t>, когда представляли ее в 2017 году в отношении работников, подавших заявление в ПФР о назначении страховой пенсии.</w:t>
      </w:r>
      <w:r w:rsidR="00B75ED1">
        <w:t xml:space="preserve"> </w:t>
      </w:r>
      <w:r>
        <w:t>Для тех страхователей, кто будет представлять СЗВ-СТАЖ в</w:t>
      </w:r>
      <w:r w:rsidR="00B75ED1">
        <w:t xml:space="preserve"> </w:t>
      </w:r>
      <w:r>
        <w:t xml:space="preserve">первый раз, специалистами </w:t>
      </w:r>
      <w:proofErr w:type="spellStart"/>
      <w:r w:rsidR="003F54E2">
        <w:t>терорганов</w:t>
      </w:r>
      <w:proofErr w:type="spellEnd"/>
      <w:r>
        <w:t xml:space="preserve"> </w:t>
      </w:r>
      <w:r w:rsidR="003F54E2">
        <w:t xml:space="preserve">ПФР </w:t>
      </w:r>
      <w:r>
        <w:t xml:space="preserve">в январе 2018 </w:t>
      </w:r>
      <w:r w:rsidR="00FE0D5D">
        <w:t>про</w:t>
      </w:r>
      <w:r w:rsidR="003F54E2">
        <w:t>водятся</w:t>
      </w:r>
      <w:r w:rsidR="009E1888">
        <w:t xml:space="preserve"> обучающие</w:t>
      </w:r>
      <w:r>
        <w:t xml:space="preserve"> семинары.</w:t>
      </w:r>
    </w:p>
    <w:p w:rsidR="00CE634E" w:rsidRDefault="00AF1B1F" w:rsidP="00DD098F">
      <w:pPr>
        <w:ind w:firstLine="567"/>
        <w:jc w:val="both"/>
      </w:pPr>
      <w:r>
        <w:t xml:space="preserve">Более </w:t>
      </w:r>
      <w:r w:rsidR="004C4086">
        <w:t>97</w:t>
      </w:r>
      <w:r>
        <w:t xml:space="preserve"> </w:t>
      </w:r>
      <w:proofErr w:type="spellStart"/>
      <w:r w:rsidR="004C4086">
        <w:t>ягоднинских</w:t>
      </w:r>
      <w:proofErr w:type="spellEnd"/>
      <w:r w:rsidR="00DD098F">
        <w:t xml:space="preserve"> </w:t>
      </w:r>
      <w:r>
        <w:t>с</w:t>
      </w:r>
      <w:r w:rsidR="00CE634E">
        <w:t>т</w:t>
      </w:r>
      <w:r>
        <w:t>р</w:t>
      </w:r>
      <w:r w:rsidR="00CE634E">
        <w:t>аховател</w:t>
      </w:r>
      <w:r w:rsidR="00B75ED1">
        <w:t>ей,</w:t>
      </w:r>
      <w:r w:rsidR="00DD098F">
        <w:t xml:space="preserve"> представляющих</w:t>
      </w:r>
      <w:r w:rsidR="00CE634E">
        <w:t xml:space="preserve"> отчетность в элек</w:t>
      </w:r>
      <w:r>
        <w:t xml:space="preserve">тронной </w:t>
      </w:r>
      <w:r w:rsidR="00B75ED1">
        <w:t xml:space="preserve">форме, уже получили по </w:t>
      </w:r>
      <w:r w:rsidR="009E1888">
        <w:t xml:space="preserve">электронным каналам связи </w:t>
      </w:r>
      <w:r w:rsidR="00B75ED1">
        <w:t>подробные памятки по заполнению формы СЗВ-СТАЖ.</w:t>
      </w:r>
      <w:r w:rsidR="00CE634E">
        <w:t xml:space="preserve"> </w:t>
      </w:r>
    </w:p>
    <w:p w:rsidR="00CE634E" w:rsidRDefault="00CE634E" w:rsidP="00DD098F">
      <w:pPr>
        <w:ind w:firstLine="567"/>
        <w:jc w:val="both"/>
      </w:pPr>
      <w:r w:rsidRPr="00CE634E">
        <w:t>Для удобства за каждым страхователем</w:t>
      </w:r>
      <w:r w:rsidR="00DD098F">
        <w:t xml:space="preserve"> </w:t>
      </w:r>
      <w:r w:rsidR="004C4086">
        <w:t>районного округа</w:t>
      </w:r>
      <w:r w:rsidRPr="00CE634E">
        <w:t xml:space="preserve"> закреплен специалист Управления</w:t>
      </w:r>
      <w:r w:rsidR="00DD098F">
        <w:t xml:space="preserve"> ПФР в </w:t>
      </w:r>
      <w:r w:rsidR="004C4086">
        <w:t>Ягоднинском районе</w:t>
      </w:r>
      <w:r w:rsidR="00DD098F">
        <w:t xml:space="preserve"> </w:t>
      </w:r>
      <w:r w:rsidRPr="00CE634E">
        <w:t xml:space="preserve"> – куратор, который принимает и обрабатывает электронную отчетность, составлен график представления отчетности.</w:t>
      </w:r>
    </w:p>
    <w:p w:rsidR="009E1888" w:rsidRDefault="0081613F" w:rsidP="00DD098F">
      <w:pPr>
        <w:ind w:firstLine="567"/>
        <w:jc w:val="both"/>
      </w:pPr>
      <w:r w:rsidRPr="004C4086">
        <w:rPr>
          <w:u w:val="single"/>
        </w:rPr>
        <w:t>Пенсионный фонд обращает внимание на то</w:t>
      </w:r>
      <w:r>
        <w:t>, что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:rsidR="00501844" w:rsidRDefault="00501844" w:rsidP="00DD098F">
      <w:pPr>
        <w:ind w:firstLine="567"/>
        <w:jc w:val="both"/>
      </w:pPr>
      <w:r>
        <w:t xml:space="preserve">После приема отчетности специалисты ПФР в течение марта пополнят сведения о стаже </w:t>
      </w:r>
      <w:r w:rsidR="00041A5D">
        <w:t xml:space="preserve">граждан </w:t>
      </w:r>
      <w:r>
        <w:t xml:space="preserve">за 2017 год. Обновлённые данные жители </w:t>
      </w:r>
      <w:r w:rsidR="004C4086">
        <w:t xml:space="preserve">Ягоднинского </w:t>
      </w:r>
      <w:bookmarkStart w:id="1" w:name="_GoBack"/>
      <w:bookmarkEnd w:id="1"/>
      <w:r w:rsidR="004C4086">
        <w:t>района</w:t>
      </w:r>
      <w:r>
        <w:t xml:space="preserve"> смогут увидеть в </w:t>
      </w:r>
      <w:hyperlink r:id="rId7" w:history="1">
        <w:r w:rsidR="00DD098F">
          <w:rPr>
            <w:rStyle w:val="a4"/>
            <w:color w:val="auto"/>
            <w:u w:val="none"/>
          </w:rPr>
          <w:t>Л</w:t>
        </w:r>
        <w:r w:rsidRPr="00041A5D">
          <w:rPr>
            <w:rStyle w:val="a4"/>
            <w:color w:val="auto"/>
            <w:u w:val="none"/>
          </w:rPr>
          <w:t>ичном кабинете гражданина</w:t>
        </w:r>
      </w:hyperlink>
      <w:r>
        <w:t xml:space="preserve"> на сайте ПФР в апреле</w:t>
      </w:r>
      <w:r w:rsidR="00DD098F">
        <w:t xml:space="preserve"> этого года</w:t>
      </w:r>
      <w:r>
        <w:t>. </w:t>
      </w:r>
    </w:p>
    <w:p w:rsidR="00E7496A" w:rsidRPr="00926AA4" w:rsidRDefault="00E7496A" w:rsidP="00DD098F">
      <w:pPr>
        <w:pStyle w:val="a6"/>
        <w:spacing w:after="0"/>
        <w:ind w:firstLine="567"/>
      </w:pPr>
    </w:p>
    <w:bookmarkEnd w:id="0"/>
    <w:p w:rsidR="00FE0D5D" w:rsidRDefault="00FE0D5D" w:rsidP="00FE0D5D"/>
    <w:p w:rsidR="00FE0D5D" w:rsidRDefault="004C4086" w:rsidP="00FE0D5D">
      <w:pPr>
        <w:jc w:val="both"/>
        <w:rPr>
          <w:b/>
        </w:rPr>
      </w:pPr>
      <w:r>
        <w:rPr>
          <w:b/>
        </w:rPr>
        <w:t>Начальник Управления ПФР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4086" w:rsidRPr="00FF3B99" w:rsidRDefault="004C4086" w:rsidP="00FE0D5D">
      <w:pPr>
        <w:jc w:val="both"/>
      </w:pPr>
      <w:r>
        <w:rPr>
          <w:b/>
        </w:rPr>
        <w:t>М.С. Цуканов</w:t>
      </w:r>
    </w:p>
    <w:p w:rsidR="00FE0D5D" w:rsidRPr="00FF3B99" w:rsidRDefault="00FE0D5D" w:rsidP="00FE0D5D">
      <w:pPr>
        <w:ind w:firstLine="426"/>
        <w:jc w:val="both"/>
        <w:rPr>
          <w:i/>
        </w:rPr>
      </w:pPr>
    </w:p>
    <w:p w:rsidR="00FE0D5D" w:rsidRDefault="00FE0D5D" w:rsidP="00FE0D5D">
      <w:pPr>
        <w:ind w:left="709"/>
        <w:jc w:val="both"/>
        <w:rPr>
          <w:i/>
        </w:rPr>
      </w:pPr>
    </w:p>
    <w:p w:rsidR="00FE0D5D" w:rsidRPr="00FF3B99" w:rsidRDefault="00FE0D5D" w:rsidP="00FE0D5D">
      <w:pPr>
        <w:jc w:val="both"/>
        <w:rPr>
          <w:i/>
        </w:rPr>
      </w:pPr>
    </w:p>
    <w:sectPr w:rsidR="00FE0D5D" w:rsidRPr="00FF3B99" w:rsidSect="00664E2F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DB4"/>
    <w:rsid w:val="00004C9E"/>
    <w:rsid w:val="000204C0"/>
    <w:rsid w:val="00041A5D"/>
    <w:rsid w:val="00050F1C"/>
    <w:rsid w:val="00065C2A"/>
    <w:rsid w:val="00077A4C"/>
    <w:rsid w:val="00085E41"/>
    <w:rsid w:val="00095739"/>
    <w:rsid w:val="000966AF"/>
    <w:rsid w:val="00097BA7"/>
    <w:rsid w:val="000D4632"/>
    <w:rsid w:val="000E49DA"/>
    <w:rsid w:val="000E61C8"/>
    <w:rsid w:val="000F6E87"/>
    <w:rsid w:val="00110208"/>
    <w:rsid w:val="001250B6"/>
    <w:rsid w:val="001310BC"/>
    <w:rsid w:val="001338AC"/>
    <w:rsid w:val="00174C64"/>
    <w:rsid w:val="00202F49"/>
    <w:rsid w:val="0023564E"/>
    <w:rsid w:val="00256995"/>
    <w:rsid w:val="002876C1"/>
    <w:rsid w:val="002E6AF3"/>
    <w:rsid w:val="002E73D9"/>
    <w:rsid w:val="00304383"/>
    <w:rsid w:val="00311A16"/>
    <w:rsid w:val="00374234"/>
    <w:rsid w:val="003D3E19"/>
    <w:rsid w:val="003F378C"/>
    <w:rsid w:val="003F54E2"/>
    <w:rsid w:val="003F6237"/>
    <w:rsid w:val="004409A8"/>
    <w:rsid w:val="004411EC"/>
    <w:rsid w:val="00451383"/>
    <w:rsid w:val="00451990"/>
    <w:rsid w:val="00476322"/>
    <w:rsid w:val="004C1A7A"/>
    <w:rsid w:val="004C4086"/>
    <w:rsid w:val="004C6326"/>
    <w:rsid w:val="004E0E83"/>
    <w:rsid w:val="00501844"/>
    <w:rsid w:val="00527F92"/>
    <w:rsid w:val="005308FD"/>
    <w:rsid w:val="005B112B"/>
    <w:rsid w:val="005B322D"/>
    <w:rsid w:val="006633B2"/>
    <w:rsid w:val="00664E2F"/>
    <w:rsid w:val="006C1C0B"/>
    <w:rsid w:val="00740543"/>
    <w:rsid w:val="007461BF"/>
    <w:rsid w:val="00746D42"/>
    <w:rsid w:val="00754600"/>
    <w:rsid w:val="007B1F44"/>
    <w:rsid w:val="00805213"/>
    <w:rsid w:val="0080771D"/>
    <w:rsid w:val="0081613F"/>
    <w:rsid w:val="00854F56"/>
    <w:rsid w:val="0086308B"/>
    <w:rsid w:val="0089477E"/>
    <w:rsid w:val="00894D67"/>
    <w:rsid w:val="008A4F95"/>
    <w:rsid w:val="008A7622"/>
    <w:rsid w:val="008C5DDB"/>
    <w:rsid w:val="00926AA4"/>
    <w:rsid w:val="00932BEE"/>
    <w:rsid w:val="00973F5A"/>
    <w:rsid w:val="00980A46"/>
    <w:rsid w:val="009E1888"/>
    <w:rsid w:val="00A07DB4"/>
    <w:rsid w:val="00A5408D"/>
    <w:rsid w:val="00AB3040"/>
    <w:rsid w:val="00AD5DE2"/>
    <w:rsid w:val="00AF1B1F"/>
    <w:rsid w:val="00AF7450"/>
    <w:rsid w:val="00B00742"/>
    <w:rsid w:val="00B25C81"/>
    <w:rsid w:val="00B36CEB"/>
    <w:rsid w:val="00B75ED1"/>
    <w:rsid w:val="00B83FEE"/>
    <w:rsid w:val="00B91131"/>
    <w:rsid w:val="00B91759"/>
    <w:rsid w:val="00BE65C7"/>
    <w:rsid w:val="00CA22E9"/>
    <w:rsid w:val="00CE634E"/>
    <w:rsid w:val="00CE7C66"/>
    <w:rsid w:val="00D061C2"/>
    <w:rsid w:val="00D32CFF"/>
    <w:rsid w:val="00DA0879"/>
    <w:rsid w:val="00DB5978"/>
    <w:rsid w:val="00DD098F"/>
    <w:rsid w:val="00DE49CA"/>
    <w:rsid w:val="00E13BF4"/>
    <w:rsid w:val="00E641A7"/>
    <w:rsid w:val="00E7496A"/>
    <w:rsid w:val="00E8084B"/>
    <w:rsid w:val="00E85026"/>
    <w:rsid w:val="00ED2032"/>
    <w:rsid w:val="00ED7633"/>
    <w:rsid w:val="00EE273F"/>
    <w:rsid w:val="00EE7307"/>
    <w:rsid w:val="00F04612"/>
    <w:rsid w:val="00F12896"/>
    <w:rsid w:val="00F31780"/>
    <w:rsid w:val="00F715EF"/>
    <w:rsid w:val="00F80918"/>
    <w:rsid w:val="00F906D2"/>
    <w:rsid w:val="00FC1F88"/>
    <w:rsid w:val="00FD16B4"/>
    <w:rsid w:val="00FE0D5D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Заголовок Новости"/>
    <w:next w:val="a"/>
    <w:link w:val="20"/>
    <w:qFormat/>
    <w:rsid w:val="00926AA4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AA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DB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07D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7DB4"/>
  </w:style>
  <w:style w:type="character" w:styleId="a5">
    <w:name w:val="Strong"/>
    <w:basedOn w:val="a0"/>
    <w:uiPriority w:val="22"/>
    <w:qFormat/>
    <w:rsid w:val="00A07DB4"/>
    <w:rPr>
      <w:b/>
      <w:bCs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926AA4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">
    <w:name w:val="Б1"/>
    <w:basedOn w:val="3"/>
    <w:link w:val="10"/>
    <w:qFormat/>
    <w:rsid w:val="00926AA4"/>
    <w:pPr>
      <w:spacing w:before="0" w:after="120" w:line="276" w:lineRule="auto"/>
      <w:ind w:firstLine="709"/>
      <w:jc w:val="both"/>
    </w:pPr>
    <w:rPr>
      <w:rFonts w:ascii="Arial" w:hAnsi="Arial" w:cs="Arial"/>
      <w:b w:val="0"/>
      <w:i/>
      <w:color w:val="auto"/>
      <w:szCs w:val="26"/>
    </w:rPr>
  </w:style>
  <w:style w:type="character" w:customStyle="1" w:styleId="10">
    <w:name w:val="Б1 Знак"/>
    <w:basedOn w:val="30"/>
    <w:link w:val="1"/>
    <w:rsid w:val="00926AA4"/>
    <w:rPr>
      <w:rFonts w:ascii="Arial" w:eastAsia="Times New Roman" w:hAnsi="Arial" w:cs="Arial"/>
      <w:b/>
      <w:bCs/>
      <w:i/>
      <w:color w:val="4F81BD"/>
      <w:sz w:val="24"/>
      <w:szCs w:val="26"/>
      <w:lang w:eastAsia="ru-RU"/>
    </w:rPr>
  </w:style>
  <w:style w:type="paragraph" w:customStyle="1" w:styleId="a6">
    <w:name w:val="Текст новости"/>
    <w:link w:val="a7"/>
    <w:qFormat/>
    <w:rsid w:val="00926AA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новости Знак"/>
    <w:link w:val="a6"/>
    <w:rsid w:val="00926AA4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26AA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C1BD-4302-493D-A509-97A298DF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5</cp:revision>
  <cp:lastPrinted>2018-01-18T04:08:00Z</cp:lastPrinted>
  <dcterms:created xsi:type="dcterms:W3CDTF">2018-01-17T05:53:00Z</dcterms:created>
  <dcterms:modified xsi:type="dcterms:W3CDTF">2018-01-18T04:08:00Z</dcterms:modified>
</cp:coreProperties>
</file>