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90" w:rsidRPr="00E71C22" w:rsidRDefault="00131D90" w:rsidP="00CD3F9C">
      <w:pPr>
        <w:widowControl w:val="0"/>
        <w:pBdr>
          <w:bottom w:val="single" w:sz="12" w:space="1" w:color="auto"/>
        </w:pBdr>
        <w:tabs>
          <w:tab w:val="left" w:pos="1985"/>
        </w:tabs>
        <w:jc w:val="center"/>
        <w:rPr>
          <w:b/>
          <w:sz w:val="30"/>
          <w:szCs w:val="30"/>
        </w:rPr>
      </w:pPr>
      <w:r w:rsidRPr="00E71C22">
        <w:rPr>
          <w:b/>
          <w:sz w:val="30"/>
          <w:szCs w:val="30"/>
        </w:rPr>
        <w:t>АДМИНИСТРАЦИЯ ЯГОДНИНСКОГО ГОРОДСКОГО ОКРУГА</w:t>
      </w:r>
    </w:p>
    <w:p w:rsidR="00131D90" w:rsidRDefault="00131D90" w:rsidP="00CD3F9C">
      <w:pPr>
        <w:widowControl w:val="0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>(8 41343) 2-35-2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 xml:space="preserve">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</w:t>
      </w:r>
      <w:r>
        <w:rPr>
          <w:sz w:val="12"/>
          <w:szCs w:val="12"/>
        </w:rPr>
        <w:t>35</w:t>
      </w:r>
      <w:r w:rsidRPr="00C0054E">
        <w:rPr>
          <w:sz w:val="12"/>
          <w:szCs w:val="12"/>
        </w:rPr>
        <w:t>-2</w:t>
      </w:r>
      <w:r>
        <w:rPr>
          <w:sz w:val="12"/>
          <w:szCs w:val="12"/>
        </w:rPr>
        <w:t>0</w:t>
      </w:r>
      <w:r w:rsidRPr="00C0054E">
        <w:rPr>
          <w:sz w:val="12"/>
          <w:szCs w:val="12"/>
        </w:rPr>
        <w:t>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sz w:val="12"/>
            <w:szCs w:val="12"/>
            <w:lang w:val="en-US"/>
          </w:rPr>
          <w:t>ya</w:t>
        </w:r>
        <w:r>
          <w:rPr>
            <w:rStyle w:val="a6"/>
            <w:sz w:val="12"/>
            <w:szCs w:val="12"/>
            <w:lang w:val="en-US"/>
          </w:rPr>
          <w:t>komfin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proofErr w:type="spellStart"/>
        <w:r w:rsidRPr="00A66FCC">
          <w:rPr>
            <w:rStyle w:val="a6"/>
            <w:sz w:val="12"/>
            <w:szCs w:val="12"/>
            <w:lang w:val="en-US"/>
          </w:rPr>
          <w:t>ru</w:t>
        </w:r>
        <w:proofErr w:type="spellEnd"/>
      </w:hyperlink>
    </w:p>
    <w:p w:rsidR="00131D90" w:rsidRPr="00E71C22" w:rsidRDefault="00131D90" w:rsidP="00CD3F9C">
      <w:pPr>
        <w:widowControl w:val="0"/>
        <w:jc w:val="center"/>
        <w:rPr>
          <w:sz w:val="28"/>
          <w:szCs w:val="28"/>
        </w:rPr>
      </w:pPr>
    </w:p>
    <w:p w:rsidR="00131D90" w:rsidRPr="00C06482" w:rsidRDefault="00131D90" w:rsidP="00CD3F9C">
      <w:pPr>
        <w:widowControl w:val="0"/>
        <w:jc w:val="center"/>
        <w:rPr>
          <w:b/>
          <w:sz w:val="36"/>
          <w:szCs w:val="36"/>
        </w:rPr>
      </w:pPr>
      <w:r w:rsidRPr="00C06482">
        <w:rPr>
          <w:b/>
          <w:sz w:val="36"/>
          <w:szCs w:val="36"/>
        </w:rPr>
        <w:t xml:space="preserve">КОМИТЕТ ПО ФИНАНСАМ </w:t>
      </w:r>
    </w:p>
    <w:p w:rsidR="00131D90" w:rsidRPr="00E71C22" w:rsidRDefault="00131D90" w:rsidP="00CD3F9C">
      <w:pPr>
        <w:widowControl w:val="0"/>
        <w:ind w:left="-142"/>
        <w:jc w:val="center"/>
        <w:rPr>
          <w:b/>
          <w:sz w:val="28"/>
          <w:szCs w:val="28"/>
        </w:rPr>
      </w:pPr>
    </w:p>
    <w:p w:rsidR="002B7ECA" w:rsidRPr="002B7ECA" w:rsidRDefault="002B7ECA" w:rsidP="00CD3F9C">
      <w:pPr>
        <w:widowControl w:val="0"/>
        <w:jc w:val="center"/>
        <w:rPr>
          <w:b/>
          <w:sz w:val="36"/>
          <w:szCs w:val="28"/>
        </w:rPr>
      </w:pPr>
      <w:r w:rsidRPr="002B7ECA">
        <w:rPr>
          <w:b/>
          <w:sz w:val="36"/>
          <w:szCs w:val="28"/>
        </w:rPr>
        <w:t>ПРИ</w:t>
      </w:r>
      <w:r w:rsidR="00CF1F87">
        <w:rPr>
          <w:b/>
          <w:sz w:val="36"/>
          <w:szCs w:val="28"/>
        </w:rPr>
        <w:t>КАЗ</w:t>
      </w:r>
    </w:p>
    <w:p w:rsidR="002B7ECA" w:rsidRPr="002B7ECA" w:rsidRDefault="002B7ECA" w:rsidP="00CD3F9C">
      <w:pPr>
        <w:widowControl w:val="0"/>
        <w:jc w:val="both"/>
        <w:rPr>
          <w:sz w:val="28"/>
          <w:szCs w:val="28"/>
        </w:rPr>
      </w:pPr>
    </w:p>
    <w:p w:rsidR="002B7ECA" w:rsidRPr="002B7ECA" w:rsidRDefault="002B7ECA" w:rsidP="00CD3F9C">
      <w:pPr>
        <w:widowControl w:val="0"/>
        <w:jc w:val="both"/>
        <w:rPr>
          <w:sz w:val="28"/>
          <w:szCs w:val="28"/>
        </w:rPr>
      </w:pPr>
    </w:p>
    <w:p w:rsidR="001F2C3B" w:rsidRPr="00F37C73" w:rsidRDefault="00FC4934" w:rsidP="00CD3F9C">
      <w:pPr>
        <w:widowContro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«</w:t>
      </w:r>
      <w:r w:rsidR="00400AE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»  декабря  2020</w:t>
      </w:r>
      <w:r w:rsidR="001F2C3B">
        <w:rPr>
          <w:b/>
          <w:sz w:val="28"/>
          <w:szCs w:val="28"/>
        </w:rPr>
        <w:t xml:space="preserve"> года </w:t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ab/>
      </w:r>
      <w:r w:rsidR="005550A3">
        <w:rPr>
          <w:b/>
          <w:sz w:val="28"/>
          <w:szCs w:val="28"/>
        </w:rPr>
        <w:tab/>
      </w:r>
      <w:r w:rsidR="001F2C3B">
        <w:rPr>
          <w:b/>
          <w:sz w:val="28"/>
          <w:szCs w:val="28"/>
        </w:rPr>
        <w:t xml:space="preserve">№ </w:t>
      </w:r>
      <w:r w:rsidR="00F37C73" w:rsidRPr="00F37C73">
        <w:rPr>
          <w:b/>
          <w:sz w:val="28"/>
          <w:szCs w:val="28"/>
          <w:u w:val="single"/>
        </w:rPr>
        <w:t>47</w:t>
      </w:r>
    </w:p>
    <w:p w:rsidR="001F2C3B" w:rsidRDefault="001F2C3B" w:rsidP="00CD3F9C">
      <w:pPr>
        <w:widowControl w:val="0"/>
        <w:rPr>
          <w:b/>
          <w:sz w:val="28"/>
          <w:szCs w:val="28"/>
        </w:rPr>
      </w:pPr>
    </w:p>
    <w:p w:rsidR="001F2C3B" w:rsidRDefault="00041603" w:rsidP="00C8281C">
      <w:pPr>
        <w:widowControl w:val="0"/>
        <w:ind w:right="4677"/>
        <w:jc w:val="both"/>
        <w:rPr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О п</w:t>
      </w:r>
      <w:r w:rsidR="001F2C3B">
        <w:rPr>
          <w:bCs/>
          <w:spacing w:val="-2"/>
          <w:sz w:val="26"/>
          <w:szCs w:val="26"/>
        </w:rPr>
        <w:t>орядк</w:t>
      </w:r>
      <w:r w:rsidR="005550A3">
        <w:rPr>
          <w:bCs/>
          <w:spacing w:val="-2"/>
          <w:sz w:val="26"/>
          <w:szCs w:val="26"/>
        </w:rPr>
        <w:t>е</w:t>
      </w:r>
      <w:r w:rsidR="001F2C3B">
        <w:rPr>
          <w:bCs/>
          <w:spacing w:val="-2"/>
          <w:sz w:val="26"/>
          <w:szCs w:val="26"/>
        </w:rPr>
        <w:t xml:space="preserve"> составления и ведения </w:t>
      </w:r>
      <w:r>
        <w:rPr>
          <w:bCs/>
          <w:spacing w:val="-2"/>
          <w:sz w:val="26"/>
          <w:szCs w:val="26"/>
        </w:rPr>
        <w:t>кассового плана</w:t>
      </w:r>
      <w:r w:rsidR="001F2C3B">
        <w:rPr>
          <w:bCs/>
          <w:spacing w:val="-2"/>
          <w:sz w:val="26"/>
          <w:szCs w:val="26"/>
        </w:rPr>
        <w:t xml:space="preserve"> </w:t>
      </w:r>
      <w:r w:rsidR="005550A3">
        <w:rPr>
          <w:bCs/>
          <w:spacing w:val="-2"/>
          <w:sz w:val="26"/>
          <w:szCs w:val="26"/>
        </w:rPr>
        <w:t xml:space="preserve">исполнения </w:t>
      </w:r>
      <w:r w:rsidR="001F2C3B">
        <w:rPr>
          <w:bCs/>
          <w:spacing w:val="-2"/>
          <w:sz w:val="26"/>
          <w:szCs w:val="26"/>
        </w:rPr>
        <w:t xml:space="preserve">бюджета </w:t>
      </w:r>
      <w:r w:rsidR="00C8281C">
        <w:rPr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 w:rsidR="005550A3">
        <w:rPr>
          <w:bCs/>
          <w:spacing w:val="-2"/>
          <w:sz w:val="26"/>
          <w:szCs w:val="26"/>
        </w:rPr>
        <w:t>в текущем финансовом году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5550A3" w:rsidRDefault="00A76E02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  <w:r w:rsidRPr="00A76E02">
        <w:rPr>
          <w:spacing w:val="-2"/>
          <w:sz w:val="26"/>
          <w:szCs w:val="26"/>
        </w:rPr>
        <w:t>В соответствии с</w:t>
      </w:r>
      <w:r w:rsidR="005550A3">
        <w:rPr>
          <w:spacing w:val="-2"/>
          <w:sz w:val="26"/>
          <w:szCs w:val="26"/>
        </w:rPr>
        <w:t>о</w:t>
      </w:r>
      <w:r w:rsidRPr="00A76E02">
        <w:rPr>
          <w:spacing w:val="-2"/>
          <w:sz w:val="26"/>
          <w:szCs w:val="26"/>
        </w:rPr>
        <w:t xml:space="preserve"> </w:t>
      </w:r>
      <w:r w:rsidRPr="00120A83">
        <w:rPr>
          <w:spacing w:val="-2"/>
          <w:sz w:val="26"/>
          <w:szCs w:val="26"/>
        </w:rPr>
        <w:t>стать</w:t>
      </w:r>
      <w:r w:rsidR="005550A3">
        <w:rPr>
          <w:spacing w:val="-2"/>
          <w:sz w:val="26"/>
          <w:szCs w:val="26"/>
        </w:rPr>
        <w:t xml:space="preserve">ей </w:t>
      </w:r>
      <w:r w:rsidRPr="00120A83">
        <w:rPr>
          <w:spacing w:val="-2"/>
          <w:sz w:val="26"/>
          <w:szCs w:val="26"/>
        </w:rPr>
        <w:t>217</w:t>
      </w:r>
      <w:r w:rsidR="005550A3">
        <w:rPr>
          <w:spacing w:val="-2"/>
          <w:sz w:val="26"/>
          <w:szCs w:val="26"/>
        </w:rPr>
        <w:t xml:space="preserve">.1 </w:t>
      </w:r>
      <w:r w:rsidRPr="00120A83">
        <w:rPr>
          <w:spacing w:val="-2"/>
          <w:sz w:val="26"/>
          <w:szCs w:val="26"/>
        </w:rPr>
        <w:t>Бюджетного</w:t>
      </w:r>
      <w:r w:rsidRPr="00A76E02">
        <w:rPr>
          <w:spacing w:val="-2"/>
          <w:sz w:val="26"/>
          <w:szCs w:val="26"/>
        </w:rPr>
        <w:t xml:space="preserve"> кодекса Российской Федерации</w:t>
      </w:r>
    </w:p>
    <w:p w:rsidR="00EA5DE7" w:rsidRPr="00EA5DE7" w:rsidRDefault="005550A3" w:rsidP="005550A3">
      <w:pPr>
        <w:widowControl w:val="0"/>
        <w:spacing w:before="120" w:after="120"/>
        <w:jc w:val="center"/>
        <w:rPr>
          <w:spacing w:val="-2"/>
          <w:sz w:val="26"/>
          <w:szCs w:val="26"/>
        </w:rPr>
      </w:pPr>
      <w:r w:rsidRPr="005550A3">
        <w:rPr>
          <w:b/>
          <w:bCs/>
          <w:spacing w:val="-2"/>
          <w:sz w:val="26"/>
          <w:szCs w:val="26"/>
        </w:rPr>
        <w:t>ПРИКАЗЫВАЮ:</w:t>
      </w:r>
    </w:p>
    <w:p w:rsidR="00EA5DE7" w:rsidRDefault="00EA5DE7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EA5DE7">
        <w:rPr>
          <w:spacing w:val="-2"/>
          <w:sz w:val="26"/>
          <w:szCs w:val="26"/>
        </w:rPr>
        <w:t xml:space="preserve">Утвердить </w:t>
      </w:r>
      <w:r w:rsidR="00A76E02">
        <w:rPr>
          <w:spacing w:val="-2"/>
          <w:sz w:val="26"/>
          <w:szCs w:val="26"/>
        </w:rPr>
        <w:t xml:space="preserve">прилагаемый </w:t>
      </w:r>
      <w:r w:rsidR="00A76E02" w:rsidRPr="00A76E02">
        <w:rPr>
          <w:bCs/>
          <w:spacing w:val="-2"/>
          <w:sz w:val="26"/>
          <w:szCs w:val="26"/>
        </w:rPr>
        <w:t>Поряд</w:t>
      </w:r>
      <w:r w:rsidR="00A76E02">
        <w:rPr>
          <w:bCs/>
          <w:spacing w:val="-2"/>
          <w:sz w:val="26"/>
          <w:szCs w:val="26"/>
        </w:rPr>
        <w:t xml:space="preserve">ок </w:t>
      </w:r>
      <w:r w:rsidR="00A76E02" w:rsidRPr="00A76E02">
        <w:rPr>
          <w:bCs/>
          <w:spacing w:val="-2"/>
          <w:sz w:val="26"/>
          <w:szCs w:val="26"/>
        </w:rPr>
        <w:t xml:space="preserve">составления и ведения </w:t>
      </w:r>
      <w:r w:rsidR="005550A3">
        <w:rPr>
          <w:bCs/>
          <w:spacing w:val="-2"/>
          <w:sz w:val="26"/>
          <w:szCs w:val="26"/>
        </w:rPr>
        <w:t xml:space="preserve">кассового плана исполнения бюджета </w:t>
      </w:r>
      <w:r w:rsidR="00C8281C">
        <w:rPr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 w:rsidR="005550A3">
        <w:rPr>
          <w:bCs/>
          <w:spacing w:val="-2"/>
          <w:sz w:val="26"/>
          <w:szCs w:val="26"/>
        </w:rPr>
        <w:t>в текущем финансовом году</w:t>
      </w:r>
      <w:r w:rsidRPr="00EA5DE7">
        <w:rPr>
          <w:spacing w:val="-2"/>
          <w:sz w:val="26"/>
          <w:szCs w:val="26"/>
        </w:rPr>
        <w:t xml:space="preserve"> (далее - Порядок)</w:t>
      </w:r>
      <w:r w:rsidR="000335A1">
        <w:rPr>
          <w:spacing w:val="-2"/>
          <w:sz w:val="26"/>
          <w:szCs w:val="26"/>
        </w:rPr>
        <w:t>, согласно приложению 1</w:t>
      </w:r>
      <w:r w:rsidRPr="00EA5DE7">
        <w:rPr>
          <w:spacing w:val="-2"/>
          <w:sz w:val="26"/>
          <w:szCs w:val="26"/>
        </w:rPr>
        <w:t>.</w:t>
      </w:r>
    </w:p>
    <w:p w:rsidR="00A76E02" w:rsidRDefault="00A76E02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>Бюджетному о</w:t>
      </w:r>
      <w:r w:rsidRPr="00EA5DE7">
        <w:rPr>
          <w:spacing w:val="-2"/>
          <w:sz w:val="26"/>
          <w:szCs w:val="26"/>
        </w:rPr>
        <w:t>тделу</w:t>
      </w:r>
      <w:r>
        <w:rPr>
          <w:spacing w:val="-2"/>
          <w:sz w:val="26"/>
          <w:szCs w:val="26"/>
        </w:rPr>
        <w:t xml:space="preserve"> К</w:t>
      </w:r>
      <w:r w:rsidRPr="00EA5DE7">
        <w:rPr>
          <w:spacing w:val="-2"/>
          <w:sz w:val="26"/>
          <w:szCs w:val="26"/>
        </w:rPr>
        <w:t xml:space="preserve">омитета по финансам </w:t>
      </w:r>
      <w:r w:rsidR="00736B58">
        <w:rPr>
          <w:spacing w:val="-2"/>
          <w:sz w:val="26"/>
          <w:szCs w:val="26"/>
        </w:rPr>
        <w:t xml:space="preserve">администрации </w:t>
      </w:r>
      <w:r w:rsidR="00736B58">
        <w:rPr>
          <w:bCs/>
          <w:spacing w:val="-2"/>
          <w:sz w:val="26"/>
          <w:szCs w:val="26"/>
        </w:rPr>
        <w:t xml:space="preserve">Ягоднинского городского округа </w:t>
      </w:r>
      <w:r w:rsidRPr="00EA5DE7">
        <w:rPr>
          <w:spacing w:val="-2"/>
          <w:sz w:val="26"/>
          <w:szCs w:val="26"/>
        </w:rPr>
        <w:t>(</w:t>
      </w:r>
      <w:r>
        <w:rPr>
          <w:spacing w:val="-2"/>
          <w:sz w:val="26"/>
          <w:szCs w:val="26"/>
        </w:rPr>
        <w:t>Хоменко А.В.)</w:t>
      </w:r>
      <w:r w:rsidRPr="00EA5DE7">
        <w:rPr>
          <w:spacing w:val="-2"/>
          <w:sz w:val="26"/>
          <w:szCs w:val="26"/>
        </w:rPr>
        <w:t xml:space="preserve"> настоящ</w:t>
      </w:r>
      <w:r w:rsidR="00FE2890">
        <w:rPr>
          <w:spacing w:val="-2"/>
          <w:sz w:val="26"/>
          <w:szCs w:val="26"/>
        </w:rPr>
        <w:t>ий</w:t>
      </w:r>
      <w:r w:rsidRPr="00EA5DE7">
        <w:rPr>
          <w:spacing w:val="-2"/>
          <w:sz w:val="26"/>
          <w:szCs w:val="26"/>
        </w:rPr>
        <w:t xml:space="preserve"> </w:t>
      </w:r>
      <w:r w:rsidR="00FE2890">
        <w:rPr>
          <w:spacing w:val="-2"/>
          <w:sz w:val="26"/>
          <w:szCs w:val="26"/>
        </w:rPr>
        <w:t>приказ</w:t>
      </w:r>
      <w:r w:rsidRPr="00EA5DE7">
        <w:rPr>
          <w:spacing w:val="-2"/>
          <w:sz w:val="26"/>
          <w:szCs w:val="26"/>
        </w:rPr>
        <w:t xml:space="preserve"> довести до сведения и руководства в работе </w:t>
      </w:r>
      <w:r w:rsidR="004F5678">
        <w:rPr>
          <w:spacing w:val="-2"/>
          <w:sz w:val="26"/>
          <w:szCs w:val="26"/>
        </w:rPr>
        <w:t>главны</w:t>
      </w:r>
      <w:r w:rsidR="00FE2890">
        <w:rPr>
          <w:spacing w:val="-2"/>
          <w:sz w:val="26"/>
          <w:szCs w:val="26"/>
        </w:rPr>
        <w:t>х</w:t>
      </w:r>
      <w:r w:rsidR="004F5678">
        <w:rPr>
          <w:spacing w:val="-2"/>
          <w:sz w:val="26"/>
          <w:szCs w:val="26"/>
        </w:rPr>
        <w:t xml:space="preserve"> администратор</w:t>
      </w:r>
      <w:r w:rsidR="00FE2890">
        <w:rPr>
          <w:spacing w:val="-2"/>
          <w:sz w:val="26"/>
          <w:szCs w:val="26"/>
        </w:rPr>
        <w:t>ов</w:t>
      </w:r>
      <w:r w:rsidR="004F5678">
        <w:rPr>
          <w:spacing w:val="-2"/>
          <w:sz w:val="26"/>
          <w:szCs w:val="26"/>
        </w:rPr>
        <w:t xml:space="preserve"> доходов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4F5678">
        <w:rPr>
          <w:spacing w:val="-2"/>
          <w:sz w:val="26"/>
          <w:szCs w:val="26"/>
        </w:rPr>
        <w:t xml:space="preserve">, </w:t>
      </w:r>
      <w:r w:rsidRPr="00EA5DE7">
        <w:rPr>
          <w:spacing w:val="-2"/>
          <w:sz w:val="26"/>
          <w:szCs w:val="26"/>
        </w:rPr>
        <w:t>главны</w:t>
      </w:r>
      <w:r w:rsidR="00FE2890">
        <w:rPr>
          <w:spacing w:val="-2"/>
          <w:sz w:val="26"/>
          <w:szCs w:val="26"/>
        </w:rPr>
        <w:t>х</w:t>
      </w:r>
      <w:r w:rsidRPr="00EA5DE7">
        <w:rPr>
          <w:spacing w:val="-2"/>
          <w:sz w:val="26"/>
          <w:szCs w:val="26"/>
        </w:rPr>
        <w:t xml:space="preserve"> распорядител</w:t>
      </w:r>
      <w:r w:rsidR="00FE2890">
        <w:rPr>
          <w:spacing w:val="-2"/>
          <w:sz w:val="26"/>
          <w:szCs w:val="26"/>
        </w:rPr>
        <w:t>ей</w:t>
      </w:r>
      <w:r w:rsidRPr="00EA5DE7">
        <w:rPr>
          <w:spacing w:val="-2"/>
          <w:sz w:val="26"/>
          <w:szCs w:val="26"/>
        </w:rPr>
        <w:t xml:space="preserve"> </w:t>
      </w:r>
      <w:r w:rsidR="00E129F1">
        <w:rPr>
          <w:spacing w:val="-2"/>
          <w:sz w:val="26"/>
          <w:szCs w:val="26"/>
        </w:rPr>
        <w:t>(распорядител</w:t>
      </w:r>
      <w:r w:rsidR="00FE2890">
        <w:rPr>
          <w:spacing w:val="-2"/>
          <w:sz w:val="26"/>
          <w:szCs w:val="26"/>
        </w:rPr>
        <w:t>ей</w:t>
      </w:r>
      <w:r w:rsidR="00E129F1">
        <w:rPr>
          <w:spacing w:val="-2"/>
          <w:sz w:val="26"/>
          <w:szCs w:val="26"/>
        </w:rPr>
        <w:t xml:space="preserve">) средств </w:t>
      </w:r>
      <w:r w:rsidR="00E129F1">
        <w:rPr>
          <w:bCs/>
          <w:spacing w:val="-2"/>
          <w:sz w:val="26"/>
          <w:szCs w:val="26"/>
        </w:rPr>
        <w:t xml:space="preserve">бюджета </w:t>
      </w:r>
      <w:r w:rsidR="00C8281C">
        <w:rPr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 w:rsidR="004F5678">
        <w:rPr>
          <w:bCs/>
          <w:spacing w:val="-2"/>
          <w:sz w:val="26"/>
          <w:szCs w:val="26"/>
        </w:rPr>
        <w:t xml:space="preserve">и </w:t>
      </w:r>
      <w:r w:rsidR="00E129F1">
        <w:rPr>
          <w:bCs/>
          <w:spacing w:val="-2"/>
          <w:sz w:val="26"/>
          <w:szCs w:val="26"/>
        </w:rPr>
        <w:t xml:space="preserve">главных администраторов источников финансирования дефицита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>
        <w:rPr>
          <w:spacing w:val="-2"/>
          <w:sz w:val="26"/>
          <w:szCs w:val="26"/>
        </w:rPr>
        <w:t>.</w:t>
      </w:r>
      <w:proofErr w:type="gramEnd"/>
    </w:p>
    <w:p w:rsidR="00E129F1" w:rsidRPr="00B22B1F" w:rsidRDefault="00E129F1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E129F1">
        <w:rPr>
          <w:spacing w:val="-2"/>
          <w:sz w:val="26"/>
          <w:szCs w:val="26"/>
        </w:rPr>
        <w:t xml:space="preserve">Главным </w:t>
      </w:r>
      <w:r w:rsidR="00FE2890">
        <w:rPr>
          <w:spacing w:val="-2"/>
          <w:sz w:val="26"/>
          <w:szCs w:val="26"/>
        </w:rPr>
        <w:t xml:space="preserve">администраторам доходов бюджета </w:t>
      </w:r>
      <w:r w:rsidR="00C8281C">
        <w:rPr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FE2890">
        <w:rPr>
          <w:spacing w:val="-2"/>
          <w:sz w:val="26"/>
          <w:szCs w:val="26"/>
        </w:rPr>
        <w:t xml:space="preserve">, </w:t>
      </w:r>
      <w:r w:rsidR="00FE2890" w:rsidRPr="00EA5DE7">
        <w:rPr>
          <w:spacing w:val="-2"/>
          <w:sz w:val="26"/>
          <w:szCs w:val="26"/>
        </w:rPr>
        <w:t>главны</w:t>
      </w:r>
      <w:r w:rsidR="00FE2890">
        <w:rPr>
          <w:spacing w:val="-2"/>
          <w:sz w:val="26"/>
          <w:szCs w:val="26"/>
        </w:rPr>
        <w:t>м</w:t>
      </w:r>
      <w:r w:rsidR="00FE2890" w:rsidRPr="00E129F1">
        <w:rPr>
          <w:spacing w:val="-2"/>
          <w:sz w:val="26"/>
          <w:szCs w:val="26"/>
        </w:rPr>
        <w:t xml:space="preserve"> </w:t>
      </w:r>
      <w:r w:rsidRPr="00E129F1">
        <w:rPr>
          <w:spacing w:val="-2"/>
          <w:sz w:val="26"/>
          <w:szCs w:val="26"/>
        </w:rPr>
        <w:t xml:space="preserve">распорядителям (распорядителям) средств </w:t>
      </w:r>
      <w:r w:rsidR="0004044B">
        <w:rPr>
          <w:bCs/>
          <w:spacing w:val="-2"/>
          <w:sz w:val="26"/>
          <w:szCs w:val="26"/>
        </w:rPr>
        <w:t xml:space="preserve">бюджета </w:t>
      </w:r>
      <w:r w:rsidR="00C8281C">
        <w:rPr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 w:rsidR="00FE2890">
        <w:rPr>
          <w:bCs/>
          <w:spacing w:val="-2"/>
          <w:sz w:val="26"/>
          <w:szCs w:val="26"/>
        </w:rPr>
        <w:t xml:space="preserve">и </w:t>
      </w:r>
      <w:r w:rsidRPr="00E129F1">
        <w:rPr>
          <w:spacing w:val="-2"/>
          <w:sz w:val="26"/>
          <w:szCs w:val="26"/>
        </w:rPr>
        <w:t xml:space="preserve">главным администраторам </w:t>
      </w:r>
      <w:r w:rsidR="0004044B">
        <w:rPr>
          <w:bCs/>
          <w:spacing w:val="-2"/>
          <w:sz w:val="26"/>
          <w:szCs w:val="26"/>
        </w:rPr>
        <w:t xml:space="preserve">источников финансирования дефицита бюджета </w:t>
      </w:r>
      <w:r w:rsidR="00C8281C">
        <w:rPr>
          <w:bCs/>
          <w:spacing w:val="-2"/>
          <w:sz w:val="26"/>
          <w:szCs w:val="26"/>
        </w:rPr>
        <w:t xml:space="preserve">муниципального образования «Ягоднинский городской округ» </w:t>
      </w:r>
      <w:r w:rsidR="00FE2890">
        <w:rPr>
          <w:spacing w:val="-2"/>
          <w:sz w:val="26"/>
          <w:szCs w:val="26"/>
        </w:rPr>
        <w:t>организовать работу по исполнению настоящего приказа</w:t>
      </w:r>
      <w:r w:rsidR="0004044B">
        <w:rPr>
          <w:bCs/>
          <w:spacing w:val="-2"/>
          <w:sz w:val="26"/>
          <w:szCs w:val="26"/>
        </w:rPr>
        <w:t>.</w:t>
      </w:r>
    </w:p>
    <w:p w:rsidR="000C3F48" w:rsidRPr="00FE2890" w:rsidRDefault="00646AE9" w:rsidP="001B7629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FE2890">
        <w:rPr>
          <w:spacing w:val="-2"/>
          <w:sz w:val="26"/>
          <w:szCs w:val="26"/>
        </w:rPr>
        <w:t>Признать утратившим силу</w:t>
      </w:r>
      <w:r w:rsidR="000C3F48" w:rsidRPr="00FE2890">
        <w:rPr>
          <w:spacing w:val="-2"/>
          <w:sz w:val="26"/>
          <w:szCs w:val="26"/>
        </w:rPr>
        <w:t xml:space="preserve"> </w:t>
      </w:r>
      <w:r w:rsidR="00FE2890" w:rsidRPr="00FE2890">
        <w:rPr>
          <w:spacing w:val="-2"/>
          <w:sz w:val="26"/>
          <w:szCs w:val="26"/>
        </w:rPr>
        <w:t>приказ</w:t>
      </w:r>
      <w:r w:rsidR="000C3F48" w:rsidRPr="00FE2890">
        <w:rPr>
          <w:spacing w:val="-2"/>
          <w:sz w:val="26"/>
          <w:szCs w:val="26"/>
        </w:rPr>
        <w:t xml:space="preserve"> Комитета </w:t>
      </w:r>
      <w:r w:rsidR="008B5907" w:rsidRPr="00FE2890">
        <w:rPr>
          <w:spacing w:val="-2"/>
          <w:sz w:val="26"/>
          <w:szCs w:val="26"/>
        </w:rPr>
        <w:t>по финансам администрации Ягоднинского городского</w:t>
      </w:r>
      <w:r w:rsidR="00736B58" w:rsidRPr="00FE2890">
        <w:rPr>
          <w:spacing w:val="-2"/>
          <w:sz w:val="26"/>
          <w:szCs w:val="26"/>
        </w:rPr>
        <w:t xml:space="preserve"> округа</w:t>
      </w:r>
      <w:r w:rsidR="00FE2890" w:rsidRPr="00FE2890">
        <w:rPr>
          <w:spacing w:val="-2"/>
          <w:sz w:val="26"/>
          <w:szCs w:val="26"/>
        </w:rPr>
        <w:t xml:space="preserve"> </w:t>
      </w:r>
      <w:r w:rsidR="00FE2890" w:rsidRPr="001B7629">
        <w:rPr>
          <w:spacing w:val="-2"/>
          <w:sz w:val="26"/>
          <w:szCs w:val="26"/>
        </w:rPr>
        <w:t>от 25.12.2015г. №42 «О порядке составления и ведения кассового плана исполнения бюджета муниципального образования «Ягоднинский городской округ».</w:t>
      </w:r>
    </w:p>
    <w:p w:rsidR="00EA5DE7" w:rsidRPr="00054451" w:rsidRDefault="00B22B1F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1B7629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возложить на заместителя руководителя комитета – начальника бюджетного отдела </w:t>
      </w:r>
      <w:r w:rsidR="00736B58">
        <w:rPr>
          <w:spacing w:val="-2"/>
          <w:sz w:val="26"/>
          <w:szCs w:val="26"/>
        </w:rPr>
        <w:t xml:space="preserve">Комитета </w:t>
      </w:r>
      <w:r w:rsidR="00736B58" w:rsidRPr="00646AE9">
        <w:rPr>
          <w:spacing w:val="-2"/>
          <w:sz w:val="26"/>
          <w:szCs w:val="26"/>
        </w:rPr>
        <w:t xml:space="preserve">по финансам администрации </w:t>
      </w:r>
      <w:r w:rsidR="00736B58">
        <w:rPr>
          <w:spacing w:val="-2"/>
          <w:sz w:val="26"/>
          <w:szCs w:val="26"/>
        </w:rPr>
        <w:t>Ягоднинского городского округа</w:t>
      </w:r>
      <w:r w:rsidR="00736B58">
        <w:rPr>
          <w:sz w:val="26"/>
          <w:szCs w:val="26"/>
        </w:rPr>
        <w:t xml:space="preserve"> </w:t>
      </w:r>
      <w:r>
        <w:rPr>
          <w:sz w:val="26"/>
          <w:szCs w:val="26"/>
        </w:rPr>
        <w:t>(Хоменко А.В.).</w:t>
      </w:r>
    </w:p>
    <w:p w:rsidR="00054451" w:rsidRPr="00EA5DE7" w:rsidRDefault="00054451" w:rsidP="00CD3F9C">
      <w:pPr>
        <w:widowControl w:val="0"/>
        <w:numPr>
          <w:ilvl w:val="0"/>
          <w:numId w:val="11"/>
        </w:numPr>
        <w:tabs>
          <w:tab w:val="left" w:pos="1134"/>
        </w:tabs>
        <w:spacing w:before="120"/>
        <w:ind w:left="0" w:firstLine="709"/>
        <w:jc w:val="both"/>
        <w:rPr>
          <w:spacing w:val="-2"/>
          <w:sz w:val="26"/>
          <w:szCs w:val="26"/>
        </w:rPr>
      </w:pPr>
      <w:r w:rsidRPr="00054451">
        <w:rPr>
          <w:spacing w:val="-2"/>
          <w:sz w:val="26"/>
          <w:szCs w:val="26"/>
        </w:rPr>
        <w:t>Настоящий приказ подлежит официальному опубликованию и вступает в силу с 01 января 2021 года.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B22B1F" w:rsidRDefault="00B22B1F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905FC3" w:rsidRDefault="00905FC3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054451" w:rsidRDefault="00B22B1F" w:rsidP="00CD3F9C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Руководитель </w:t>
      </w:r>
    </w:p>
    <w:p w:rsidR="00B22B1F" w:rsidRDefault="00054451" w:rsidP="00CD3F9C">
      <w:pPr>
        <w:widowControl w:val="0"/>
        <w:rPr>
          <w:iCs/>
          <w:sz w:val="26"/>
          <w:szCs w:val="26"/>
        </w:rPr>
      </w:pPr>
      <w:r>
        <w:rPr>
          <w:iCs/>
          <w:sz w:val="26"/>
          <w:szCs w:val="26"/>
        </w:rPr>
        <w:t>К</w:t>
      </w:r>
      <w:r w:rsidR="00B22B1F">
        <w:rPr>
          <w:iCs/>
          <w:sz w:val="26"/>
          <w:szCs w:val="26"/>
        </w:rPr>
        <w:t xml:space="preserve">омитета по финансам                                         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0335A1">
        <w:rPr>
          <w:iCs/>
          <w:sz w:val="26"/>
          <w:szCs w:val="26"/>
        </w:rPr>
        <w:tab/>
      </w:r>
      <w:r w:rsidR="00B22B1F">
        <w:rPr>
          <w:iCs/>
          <w:sz w:val="26"/>
          <w:szCs w:val="26"/>
        </w:rPr>
        <w:t>А.В. Мирошниченко</w:t>
      </w: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B22B1F" w:rsidRDefault="00B22B1F" w:rsidP="00CD3F9C">
      <w:pPr>
        <w:widowControl w:val="0"/>
        <w:ind w:firstLine="708"/>
        <w:jc w:val="both"/>
        <w:rPr>
          <w:spacing w:val="-2"/>
          <w:sz w:val="26"/>
          <w:szCs w:val="26"/>
        </w:rPr>
        <w:sectPr w:rsidR="00B22B1F" w:rsidSect="00AD3A50">
          <w:pgSz w:w="11906" w:h="16838"/>
          <w:pgMar w:top="568" w:right="849" w:bottom="426" w:left="1418" w:header="720" w:footer="720" w:gutter="0"/>
          <w:cols w:space="720"/>
        </w:sect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0D3D7A" w:rsidRPr="00EA5DE7" w:rsidRDefault="000D3D7A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ind w:firstLine="708"/>
        <w:jc w:val="both"/>
        <w:rPr>
          <w:spacing w:val="-2"/>
          <w:sz w:val="26"/>
          <w:szCs w:val="26"/>
        </w:rPr>
      </w:pPr>
    </w:p>
    <w:tbl>
      <w:tblPr>
        <w:tblpPr w:leftFromText="180" w:rightFromText="180" w:horzAnchor="page" w:tblpX="7352" w:tblpY="-224"/>
        <w:tblW w:w="3858" w:type="dxa"/>
        <w:tblLook w:val="01E0" w:firstRow="1" w:lastRow="1" w:firstColumn="1" w:lastColumn="1" w:noHBand="0" w:noVBand="0"/>
      </w:tblPr>
      <w:tblGrid>
        <w:gridCol w:w="3858"/>
      </w:tblGrid>
      <w:tr w:rsidR="00EA5DE7" w:rsidRPr="00EA5DE7" w:rsidTr="002F4355">
        <w:trPr>
          <w:trHeight w:val="942"/>
        </w:trPr>
        <w:tc>
          <w:tcPr>
            <w:tcW w:w="3858" w:type="dxa"/>
          </w:tcPr>
          <w:p w:rsidR="000D3D7A" w:rsidRDefault="000D3D7A" w:rsidP="00CD3F9C">
            <w:pPr>
              <w:widowControl w:val="0"/>
              <w:jc w:val="center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Приложение 1</w:t>
            </w:r>
          </w:p>
          <w:p w:rsidR="00EA5DE7" w:rsidRPr="0027371E" w:rsidRDefault="00EA5DE7" w:rsidP="00CD3F9C">
            <w:pPr>
              <w:widowControl w:val="0"/>
              <w:jc w:val="center"/>
              <w:rPr>
                <w:spacing w:val="-2"/>
                <w:sz w:val="25"/>
                <w:szCs w:val="25"/>
              </w:rPr>
            </w:pPr>
            <w:r w:rsidRPr="0027371E">
              <w:rPr>
                <w:spacing w:val="-2"/>
                <w:sz w:val="25"/>
                <w:szCs w:val="25"/>
              </w:rPr>
              <w:t>Утвержден</w:t>
            </w:r>
            <w:r w:rsidR="000D3D7A">
              <w:rPr>
                <w:spacing w:val="-2"/>
                <w:sz w:val="25"/>
                <w:szCs w:val="25"/>
              </w:rPr>
              <w:t>о</w:t>
            </w:r>
          </w:p>
          <w:p w:rsidR="00EA5DE7" w:rsidRPr="0027371E" w:rsidRDefault="001B7629" w:rsidP="00CD3F9C">
            <w:pPr>
              <w:widowControl w:val="0"/>
              <w:jc w:val="center"/>
              <w:rPr>
                <w:spacing w:val="-2"/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приказом</w:t>
            </w:r>
            <w:r w:rsidR="00EA5DE7" w:rsidRPr="0027371E">
              <w:rPr>
                <w:spacing w:val="-2"/>
                <w:sz w:val="25"/>
                <w:szCs w:val="25"/>
              </w:rPr>
              <w:t xml:space="preserve"> Комитета по финансам администрации </w:t>
            </w:r>
            <w:r w:rsidR="0027371E" w:rsidRPr="0027371E">
              <w:rPr>
                <w:spacing w:val="-2"/>
                <w:sz w:val="25"/>
                <w:szCs w:val="25"/>
              </w:rPr>
              <w:t>Ягоднинск</w:t>
            </w:r>
            <w:r w:rsidR="002F4355">
              <w:rPr>
                <w:spacing w:val="-2"/>
                <w:sz w:val="25"/>
                <w:szCs w:val="25"/>
              </w:rPr>
              <w:t>ого</w:t>
            </w:r>
            <w:r w:rsidR="0027371E" w:rsidRPr="0027371E">
              <w:rPr>
                <w:spacing w:val="-2"/>
                <w:sz w:val="25"/>
                <w:szCs w:val="25"/>
              </w:rPr>
              <w:t xml:space="preserve"> </w:t>
            </w:r>
            <w:r w:rsidR="00131D90">
              <w:rPr>
                <w:spacing w:val="-2"/>
                <w:sz w:val="25"/>
                <w:szCs w:val="25"/>
              </w:rPr>
              <w:t>городско</w:t>
            </w:r>
            <w:r w:rsidR="002F4355">
              <w:rPr>
                <w:spacing w:val="-2"/>
                <w:sz w:val="25"/>
                <w:szCs w:val="25"/>
              </w:rPr>
              <w:t xml:space="preserve">го </w:t>
            </w:r>
            <w:r w:rsidR="00131D90">
              <w:rPr>
                <w:spacing w:val="-2"/>
                <w:sz w:val="25"/>
                <w:szCs w:val="25"/>
              </w:rPr>
              <w:t>округ</w:t>
            </w:r>
            <w:r w:rsidR="002F4355">
              <w:rPr>
                <w:spacing w:val="-2"/>
                <w:sz w:val="25"/>
                <w:szCs w:val="25"/>
              </w:rPr>
              <w:t>а</w:t>
            </w:r>
          </w:p>
          <w:p w:rsidR="00EA5DE7" w:rsidRPr="00EA5DE7" w:rsidRDefault="00EA5DE7" w:rsidP="00F37C73">
            <w:pPr>
              <w:widowControl w:val="0"/>
              <w:jc w:val="center"/>
              <w:rPr>
                <w:spacing w:val="-2"/>
                <w:sz w:val="26"/>
                <w:szCs w:val="26"/>
              </w:rPr>
            </w:pPr>
            <w:r w:rsidRPr="0027371E">
              <w:rPr>
                <w:spacing w:val="-2"/>
                <w:sz w:val="25"/>
                <w:szCs w:val="25"/>
              </w:rPr>
              <w:t xml:space="preserve">от </w:t>
            </w:r>
            <w:r w:rsidR="006711A8">
              <w:rPr>
                <w:spacing w:val="-2"/>
                <w:sz w:val="25"/>
                <w:szCs w:val="25"/>
              </w:rPr>
              <w:t>«</w:t>
            </w:r>
            <w:r w:rsidR="00400AEB" w:rsidRPr="00400AEB">
              <w:rPr>
                <w:spacing w:val="-2"/>
                <w:sz w:val="25"/>
                <w:szCs w:val="25"/>
                <w:u w:val="single"/>
              </w:rPr>
              <w:t>28</w:t>
            </w:r>
            <w:r w:rsidR="006711A8">
              <w:rPr>
                <w:spacing w:val="-2"/>
                <w:sz w:val="25"/>
                <w:szCs w:val="25"/>
              </w:rPr>
              <w:t>»</w:t>
            </w:r>
            <w:r w:rsidR="00400AEB" w:rsidRPr="00400AEB">
              <w:rPr>
                <w:spacing w:val="-2"/>
                <w:sz w:val="25"/>
                <w:szCs w:val="25"/>
                <w:u w:val="single"/>
              </w:rPr>
              <w:t>декабря</w:t>
            </w:r>
            <w:r w:rsidR="00400AEB">
              <w:rPr>
                <w:spacing w:val="-2"/>
                <w:sz w:val="25"/>
                <w:szCs w:val="25"/>
              </w:rPr>
              <w:t xml:space="preserve"> </w:t>
            </w:r>
            <w:r w:rsidR="00400AEB" w:rsidRPr="00400AEB">
              <w:rPr>
                <w:spacing w:val="-2"/>
                <w:sz w:val="25"/>
                <w:szCs w:val="25"/>
                <w:u w:val="single"/>
              </w:rPr>
              <w:t>2020</w:t>
            </w:r>
            <w:r w:rsidRPr="0027371E">
              <w:rPr>
                <w:spacing w:val="-2"/>
                <w:sz w:val="25"/>
                <w:szCs w:val="25"/>
              </w:rPr>
              <w:t xml:space="preserve"> г.  №</w:t>
            </w:r>
            <w:r w:rsidR="00400AEB">
              <w:rPr>
                <w:spacing w:val="-2"/>
                <w:sz w:val="25"/>
                <w:szCs w:val="25"/>
              </w:rPr>
              <w:t xml:space="preserve"> </w:t>
            </w:r>
            <w:r w:rsidR="00F37C73">
              <w:rPr>
                <w:spacing w:val="-2"/>
                <w:sz w:val="25"/>
                <w:szCs w:val="25"/>
                <w:u w:val="single"/>
              </w:rPr>
              <w:t>47</w:t>
            </w:r>
            <w:bookmarkStart w:id="0" w:name="_GoBack"/>
            <w:bookmarkEnd w:id="0"/>
          </w:p>
        </w:tc>
      </w:tr>
    </w:tbl>
    <w:p w:rsidR="00EA5DE7" w:rsidRPr="00EA5DE7" w:rsidRDefault="00EA5DE7" w:rsidP="00CD3F9C">
      <w:pPr>
        <w:widowControl w:val="0"/>
        <w:ind w:firstLine="708"/>
        <w:jc w:val="both"/>
        <w:rPr>
          <w:b/>
          <w:spacing w:val="-2"/>
          <w:sz w:val="26"/>
          <w:szCs w:val="26"/>
        </w:rPr>
      </w:pPr>
    </w:p>
    <w:p w:rsidR="00EA5DE7" w:rsidRPr="00EA5DE7" w:rsidRDefault="00EA5DE7" w:rsidP="00CD3F9C">
      <w:pPr>
        <w:widowControl w:val="0"/>
        <w:jc w:val="center"/>
        <w:rPr>
          <w:b/>
          <w:spacing w:val="-2"/>
          <w:sz w:val="26"/>
          <w:szCs w:val="26"/>
        </w:rPr>
      </w:pPr>
      <w:r w:rsidRPr="00EA5DE7">
        <w:rPr>
          <w:b/>
          <w:spacing w:val="-2"/>
          <w:sz w:val="26"/>
          <w:szCs w:val="26"/>
        </w:rPr>
        <w:t>Порядок</w:t>
      </w:r>
      <w:r w:rsidRPr="00EA5DE7">
        <w:rPr>
          <w:b/>
          <w:spacing w:val="-2"/>
          <w:sz w:val="26"/>
          <w:szCs w:val="26"/>
        </w:rPr>
        <w:br/>
      </w:r>
      <w:r w:rsidR="002F4355" w:rsidRPr="002F4355">
        <w:rPr>
          <w:b/>
          <w:bCs/>
          <w:spacing w:val="-2"/>
          <w:sz w:val="26"/>
          <w:szCs w:val="26"/>
        </w:rPr>
        <w:t xml:space="preserve">составления и ведения </w:t>
      </w:r>
      <w:r w:rsidR="001B7629">
        <w:rPr>
          <w:b/>
          <w:bCs/>
          <w:spacing w:val="-2"/>
          <w:sz w:val="26"/>
          <w:szCs w:val="26"/>
        </w:rPr>
        <w:t>кассового плана исполнения</w:t>
      </w:r>
      <w:r w:rsidR="002F4355" w:rsidRPr="002F4355">
        <w:rPr>
          <w:b/>
          <w:bCs/>
          <w:spacing w:val="-2"/>
          <w:sz w:val="26"/>
          <w:szCs w:val="26"/>
        </w:rPr>
        <w:t xml:space="preserve"> бюджета </w:t>
      </w:r>
      <w:r w:rsidR="00C8281C" w:rsidRPr="00C8281C">
        <w:rPr>
          <w:b/>
          <w:bCs/>
          <w:spacing w:val="-2"/>
          <w:sz w:val="26"/>
          <w:szCs w:val="26"/>
        </w:rPr>
        <w:t>муниципального образования «Ягоднинский городской округ»</w:t>
      </w:r>
      <w:r w:rsidR="001B7629">
        <w:rPr>
          <w:b/>
          <w:bCs/>
          <w:spacing w:val="-2"/>
          <w:sz w:val="26"/>
          <w:szCs w:val="26"/>
        </w:rPr>
        <w:t xml:space="preserve"> в текущем финансовом году</w:t>
      </w:r>
    </w:p>
    <w:p w:rsidR="00B122C9" w:rsidRPr="00BF5308" w:rsidRDefault="00B122C9" w:rsidP="00BF5308">
      <w:pPr>
        <w:pStyle w:val="1"/>
        <w:spacing w:before="240" w:after="240" w:line="240" w:lineRule="auto"/>
        <w:rPr>
          <w:sz w:val="28"/>
        </w:rPr>
      </w:pPr>
      <w:r w:rsidRPr="00BF5308">
        <w:rPr>
          <w:sz w:val="28"/>
        </w:rPr>
        <w:t xml:space="preserve">I. </w:t>
      </w:r>
      <w:r w:rsidR="00C8281C">
        <w:rPr>
          <w:sz w:val="28"/>
        </w:rPr>
        <w:t>Общие положения</w:t>
      </w:r>
      <w:r w:rsidR="009D2825" w:rsidRPr="00BF5308">
        <w:rPr>
          <w:sz w:val="28"/>
        </w:rPr>
        <w:t xml:space="preserve"> 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proofErr w:type="gramStart"/>
      <w:r w:rsidRPr="00C8281C">
        <w:rPr>
          <w:b w:val="0"/>
          <w:sz w:val="26"/>
          <w:szCs w:val="26"/>
          <w:lang w:bidi="ru-RU"/>
        </w:rPr>
        <w:t xml:space="preserve">Настоящий Порядок определяет правила составления и ведения кассового плана исполнения бюджета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«Ягоднинский городской округ»</w:t>
      </w:r>
      <w:r w:rsidR="003706B5">
        <w:rPr>
          <w:b w:val="0"/>
          <w:bCs/>
          <w:sz w:val="26"/>
          <w:szCs w:val="26"/>
          <w:lang w:bidi="ru-RU"/>
        </w:rPr>
        <w:t xml:space="preserve"> </w:t>
      </w:r>
      <w:r w:rsidRPr="00C8281C">
        <w:rPr>
          <w:b w:val="0"/>
          <w:sz w:val="26"/>
          <w:szCs w:val="26"/>
          <w:lang w:bidi="ru-RU"/>
        </w:rPr>
        <w:t xml:space="preserve">в текущем финансовом году (далее - кассовый план), а также состав и сроки представления главными распорядителями средств </w:t>
      </w:r>
      <w:r w:rsidR="003706B5" w:rsidRPr="00C8281C">
        <w:rPr>
          <w:b w:val="0"/>
          <w:sz w:val="26"/>
          <w:szCs w:val="26"/>
          <w:lang w:bidi="ru-RU"/>
        </w:rPr>
        <w:t xml:space="preserve">бюджета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«Ягоднинский городской округ»</w:t>
      </w:r>
      <w:r w:rsidR="003706B5">
        <w:rPr>
          <w:b w:val="0"/>
          <w:bCs/>
          <w:sz w:val="26"/>
          <w:szCs w:val="26"/>
          <w:lang w:bidi="ru-RU"/>
        </w:rPr>
        <w:t xml:space="preserve"> </w:t>
      </w:r>
      <w:r w:rsidRPr="00C8281C">
        <w:rPr>
          <w:b w:val="0"/>
          <w:sz w:val="26"/>
          <w:szCs w:val="26"/>
          <w:lang w:bidi="ru-RU"/>
        </w:rPr>
        <w:t xml:space="preserve">(далее – ГРБС), главными администраторами доходов </w:t>
      </w:r>
      <w:r w:rsidR="003706B5" w:rsidRPr="00C8281C">
        <w:rPr>
          <w:b w:val="0"/>
          <w:sz w:val="26"/>
          <w:szCs w:val="26"/>
          <w:lang w:bidi="ru-RU"/>
        </w:rPr>
        <w:t xml:space="preserve">бюджета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«Ягоднинский городской округ»</w:t>
      </w:r>
      <w:r w:rsidRPr="00C8281C">
        <w:rPr>
          <w:b w:val="0"/>
          <w:sz w:val="26"/>
          <w:szCs w:val="26"/>
          <w:lang w:bidi="ru-RU"/>
        </w:rPr>
        <w:t xml:space="preserve">, главными администраторами источников финансирования дефицита </w:t>
      </w:r>
      <w:r w:rsidR="003706B5" w:rsidRPr="00C8281C">
        <w:rPr>
          <w:b w:val="0"/>
          <w:sz w:val="26"/>
          <w:szCs w:val="26"/>
          <w:lang w:bidi="ru-RU"/>
        </w:rPr>
        <w:t xml:space="preserve">бюджета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«Ягоднинский городской округ</w:t>
      </w:r>
      <w:proofErr w:type="gramEnd"/>
      <w:r w:rsidR="003706B5" w:rsidRPr="003706B5">
        <w:rPr>
          <w:b w:val="0"/>
          <w:bCs/>
          <w:sz w:val="26"/>
          <w:szCs w:val="26"/>
          <w:lang w:bidi="ru-RU"/>
        </w:rPr>
        <w:t>»</w:t>
      </w:r>
      <w:r w:rsidR="003706B5">
        <w:rPr>
          <w:b w:val="0"/>
          <w:bCs/>
          <w:sz w:val="26"/>
          <w:szCs w:val="26"/>
          <w:lang w:bidi="ru-RU"/>
        </w:rPr>
        <w:t xml:space="preserve"> </w:t>
      </w:r>
      <w:r w:rsidRPr="00C8281C">
        <w:rPr>
          <w:b w:val="0"/>
          <w:sz w:val="26"/>
          <w:szCs w:val="26"/>
          <w:lang w:bidi="ru-RU"/>
        </w:rPr>
        <w:t>(далее – участники процесса прогнозирования) сведений, необходимых для составления и ведения кассового плана (далее - Сведения).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8281C">
        <w:rPr>
          <w:b w:val="0"/>
          <w:sz w:val="26"/>
          <w:szCs w:val="26"/>
          <w:lang w:bidi="ru-RU"/>
        </w:rPr>
        <w:t xml:space="preserve">Составление и ведение кассового плана осуществляется </w:t>
      </w:r>
      <w:r w:rsidR="003706B5">
        <w:rPr>
          <w:b w:val="0"/>
          <w:sz w:val="26"/>
          <w:szCs w:val="26"/>
          <w:lang w:bidi="ru-RU"/>
        </w:rPr>
        <w:t xml:space="preserve">Комитетом по финансам администрации Ягоднинского городского округа </w:t>
      </w:r>
      <w:r w:rsidRPr="00C8281C">
        <w:rPr>
          <w:b w:val="0"/>
          <w:sz w:val="26"/>
          <w:szCs w:val="26"/>
          <w:lang w:bidi="ru-RU"/>
        </w:rPr>
        <w:t xml:space="preserve">(далее </w:t>
      </w:r>
      <w:r w:rsidR="003706B5">
        <w:rPr>
          <w:b w:val="0"/>
          <w:sz w:val="26"/>
          <w:szCs w:val="26"/>
          <w:lang w:bidi="ru-RU"/>
        </w:rPr>
        <w:t>–</w:t>
      </w:r>
      <w:r w:rsidRPr="00C8281C">
        <w:rPr>
          <w:b w:val="0"/>
          <w:sz w:val="26"/>
          <w:szCs w:val="26"/>
          <w:lang w:bidi="ru-RU"/>
        </w:rPr>
        <w:t xml:space="preserve"> </w:t>
      </w:r>
      <w:r w:rsidR="003706B5">
        <w:rPr>
          <w:b w:val="0"/>
          <w:sz w:val="26"/>
          <w:szCs w:val="26"/>
          <w:lang w:bidi="ru-RU"/>
        </w:rPr>
        <w:t>Комитет по финансам</w:t>
      </w:r>
      <w:r w:rsidRPr="00C8281C">
        <w:rPr>
          <w:b w:val="0"/>
          <w:sz w:val="26"/>
          <w:szCs w:val="26"/>
          <w:lang w:bidi="ru-RU"/>
        </w:rPr>
        <w:t>) на основании Сведений, предоставляемых участниками процесса прогнозирования.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8281C">
        <w:rPr>
          <w:b w:val="0"/>
          <w:sz w:val="26"/>
          <w:szCs w:val="26"/>
          <w:lang w:bidi="ru-RU"/>
        </w:rPr>
        <w:t xml:space="preserve">Кассовый план отражает прогноз кассовых поступлений </w:t>
      </w:r>
      <w:proofErr w:type="gramStart"/>
      <w:r w:rsidRPr="00C8281C">
        <w:rPr>
          <w:b w:val="0"/>
          <w:sz w:val="26"/>
          <w:szCs w:val="26"/>
          <w:lang w:bidi="ru-RU"/>
        </w:rPr>
        <w:t>в</w:t>
      </w:r>
      <w:proofErr w:type="gramEnd"/>
      <w:r w:rsidRPr="00C8281C">
        <w:rPr>
          <w:b w:val="0"/>
          <w:sz w:val="26"/>
          <w:szCs w:val="26"/>
          <w:lang w:bidi="ru-RU"/>
        </w:rPr>
        <w:t xml:space="preserve"> </w:t>
      </w:r>
      <w:proofErr w:type="gramStart"/>
      <w:r w:rsidR="003706B5" w:rsidRPr="00C8281C">
        <w:rPr>
          <w:b w:val="0"/>
          <w:sz w:val="26"/>
          <w:szCs w:val="26"/>
          <w:lang w:bidi="ru-RU"/>
        </w:rPr>
        <w:t>бюджета</w:t>
      </w:r>
      <w:proofErr w:type="gramEnd"/>
      <w:r w:rsidR="003706B5" w:rsidRPr="00C8281C">
        <w:rPr>
          <w:b w:val="0"/>
          <w:sz w:val="26"/>
          <w:szCs w:val="26"/>
          <w:lang w:bidi="ru-RU"/>
        </w:rPr>
        <w:t xml:space="preserve"> </w:t>
      </w:r>
      <w:r w:rsidR="003706B5" w:rsidRPr="003706B5">
        <w:rPr>
          <w:b w:val="0"/>
          <w:bCs/>
          <w:sz w:val="26"/>
          <w:szCs w:val="26"/>
          <w:lang w:bidi="ru-RU"/>
        </w:rPr>
        <w:t>муниципального образования «Ягоднинский городской округ»</w:t>
      </w:r>
      <w:r w:rsidR="003706B5">
        <w:rPr>
          <w:b w:val="0"/>
          <w:bCs/>
          <w:sz w:val="26"/>
          <w:szCs w:val="26"/>
          <w:lang w:bidi="ru-RU"/>
        </w:rPr>
        <w:t xml:space="preserve"> (далее – бюджет округа)</w:t>
      </w:r>
      <w:r w:rsidRPr="00C8281C">
        <w:rPr>
          <w:b w:val="0"/>
          <w:sz w:val="26"/>
          <w:szCs w:val="26"/>
          <w:lang w:bidi="ru-RU"/>
        </w:rPr>
        <w:t xml:space="preserve">, кассовых выплат из </w:t>
      </w:r>
      <w:r w:rsidR="003706B5">
        <w:rPr>
          <w:b w:val="0"/>
          <w:bCs/>
          <w:sz w:val="26"/>
          <w:szCs w:val="26"/>
          <w:lang w:bidi="ru-RU"/>
        </w:rPr>
        <w:t>бюджета округа</w:t>
      </w:r>
      <w:r w:rsidR="003706B5" w:rsidRPr="00C8281C">
        <w:rPr>
          <w:b w:val="0"/>
          <w:sz w:val="26"/>
          <w:szCs w:val="26"/>
          <w:lang w:bidi="ru-RU"/>
        </w:rPr>
        <w:t xml:space="preserve"> </w:t>
      </w:r>
      <w:r w:rsidRPr="00C8281C">
        <w:rPr>
          <w:b w:val="0"/>
          <w:sz w:val="26"/>
          <w:szCs w:val="26"/>
          <w:lang w:bidi="ru-RU"/>
        </w:rPr>
        <w:t xml:space="preserve">по месяцам текущего финансового года и является инструментом для прогнозирования временных кассовых разрывов </w:t>
      </w:r>
      <w:r w:rsidR="003706B5">
        <w:rPr>
          <w:b w:val="0"/>
          <w:bCs/>
          <w:sz w:val="26"/>
          <w:szCs w:val="26"/>
          <w:lang w:bidi="ru-RU"/>
        </w:rPr>
        <w:t>бюджета округа</w:t>
      </w:r>
      <w:r w:rsidRPr="00C8281C">
        <w:rPr>
          <w:b w:val="0"/>
          <w:sz w:val="26"/>
          <w:szCs w:val="26"/>
          <w:lang w:bidi="ru-RU"/>
        </w:rPr>
        <w:t>.</w:t>
      </w:r>
    </w:p>
    <w:p w:rsidR="00C8281C" w:rsidRPr="003706B5" w:rsidRDefault="00C8281C" w:rsidP="003706B5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</w:t>
      </w:r>
      <w:r w:rsidR="003706B5" w:rsidRPr="003706B5">
        <w:rPr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>.</w:t>
      </w:r>
    </w:p>
    <w:p w:rsidR="00C8281C" w:rsidRPr="00C8281C" w:rsidRDefault="00C8281C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C8281C">
        <w:rPr>
          <w:b w:val="0"/>
          <w:sz w:val="26"/>
          <w:szCs w:val="26"/>
          <w:lang w:bidi="ru-RU"/>
        </w:rPr>
        <w:t xml:space="preserve">Прогноз кассовых поступлений в </w:t>
      </w:r>
      <w:r w:rsidR="003706B5">
        <w:rPr>
          <w:b w:val="0"/>
          <w:bCs/>
          <w:sz w:val="26"/>
          <w:szCs w:val="26"/>
          <w:lang w:bidi="ru-RU"/>
        </w:rPr>
        <w:t>бюджета округа</w:t>
      </w:r>
      <w:r w:rsidR="003706B5">
        <w:rPr>
          <w:b w:val="0"/>
          <w:sz w:val="26"/>
          <w:szCs w:val="26"/>
          <w:lang w:bidi="ru-RU"/>
        </w:rPr>
        <w:t xml:space="preserve"> </w:t>
      </w:r>
      <w:r w:rsidRPr="00C8281C">
        <w:rPr>
          <w:b w:val="0"/>
          <w:sz w:val="26"/>
          <w:szCs w:val="26"/>
          <w:lang w:bidi="ru-RU"/>
        </w:rPr>
        <w:t xml:space="preserve">включает отдельные показатели </w:t>
      </w:r>
      <w:proofErr w:type="gramStart"/>
      <w:r w:rsidRPr="00C8281C">
        <w:rPr>
          <w:b w:val="0"/>
          <w:sz w:val="26"/>
          <w:szCs w:val="26"/>
          <w:lang w:bidi="ru-RU"/>
        </w:rPr>
        <w:t>по</w:t>
      </w:r>
      <w:proofErr w:type="gramEnd"/>
      <w:r w:rsidRPr="00C8281C">
        <w:rPr>
          <w:b w:val="0"/>
          <w:sz w:val="26"/>
          <w:szCs w:val="26"/>
          <w:lang w:bidi="ru-RU"/>
        </w:rPr>
        <w:t>:</w:t>
      </w:r>
    </w:p>
    <w:p w:rsidR="00C8281C" w:rsidRPr="003706B5" w:rsidRDefault="00C8281C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прогнозу налоговых и неналоговых доходов </w:t>
      </w:r>
      <w:r w:rsidR="003706B5" w:rsidRPr="003706B5">
        <w:rPr>
          <w:spacing w:val="-2"/>
          <w:sz w:val="26"/>
          <w:szCs w:val="26"/>
          <w:lang w:bidi="ru-RU"/>
        </w:rPr>
        <w:t xml:space="preserve">бюджета округа </w:t>
      </w:r>
      <w:r w:rsidRPr="003706B5">
        <w:rPr>
          <w:spacing w:val="-2"/>
          <w:sz w:val="26"/>
          <w:szCs w:val="26"/>
          <w:lang w:bidi="ru-RU"/>
        </w:rPr>
        <w:t xml:space="preserve">в разрезе </w:t>
      </w:r>
      <w:proofErr w:type="gramStart"/>
      <w:r w:rsidRPr="003706B5">
        <w:rPr>
          <w:spacing w:val="-2"/>
          <w:sz w:val="26"/>
          <w:szCs w:val="26"/>
          <w:lang w:bidi="ru-RU"/>
        </w:rPr>
        <w:t>кодов классификации доходов бюджетов бюджетной классификации Российской Федерации</w:t>
      </w:r>
      <w:proofErr w:type="gramEnd"/>
      <w:r w:rsidRPr="003706B5">
        <w:rPr>
          <w:spacing w:val="-2"/>
          <w:sz w:val="26"/>
          <w:szCs w:val="26"/>
          <w:lang w:bidi="ru-RU"/>
        </w:rPr>
        <w:t>;</w:t>
      </w:r>
    </w:p>
    <w:p w:rsidR="00C8281C" w:rsidRPr="003706B5" w:rsidRDefault="00C8281C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безвозмездным поступлениям в </w:t>
      </w:r>
      <w:r w:rsidR="003706B5" w:rsidRPr="003706B5">
        <w:rPr>
          <w:spacing w:val="-2"/>
          <w:sz w:val="26"/>
          <w:szCs w:val="26"/>
          <w:lang w:bidi="ru-RU"/>
        </w:rPr>
        <w:t xml:space="preserve">бюджета округа </w:t>
      </w:r>
      <w:r w:rsidRPr="003706B5">
        <w:rPr>
          <w:spacing w:val="-2"/>
          <w:sz w:val="26"/>
          <w:szCs w:val="26"/>
          <w:lang w:bidi="ru-RU"/>
        </w:rPr>
        <w:t xml:space="preserve">в разрезе </w:t>
      </w:r>
      <w:proofErr w:type="gramStart"/>
      <w:r w:rsidRPr="003706B5">
        <w:rPr>
          <w:spacing w:val="-2"/>
          <w:sz w:val="26"/>
          <w:szCs w:val="26"/>
          <w:lang w:bidi="ru-RU"/>
        </w:rPr>
        <w:t>кодов классификации доходов бюджетов бюджетной классификации Российской Федерации</w:t>
      </w:r>
      <w:proofErr w:type="gramEnd"/>
      <w:r w:rsidRPr="003706B5">
        <w:rPr>
          <w:spacing w:val="-2"/>
          <w:sz w:val="26"/>
          <w:szCs w:val="26"/>
          <w:lang w:bidi="ru-RU"/>
        </w:rPr>
        <w:t>;</w:t>
      </w:r>
    </w:p>
    <w:p w:rsidR="00B122C9" w:rsidRPr="003706B5" w:rsidRDefault="00C8281C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поступлениям </w:t>
      </w:r>
      <w:proofErr w:type="gramStart"/>
      <w:r w:rsidRPr="003706B5">
        <w:rPr>
          <w:spacing w:val="-2"/>
          <w:sz w:val="26"/>
          <w:szCs w:val="26"/>
          <w:lang w:bidi="ru-RU"/>
        </w:rPr>
        <w:t xml:space="preserve">источников финансирования дефицита </w:t>
      </w:r>
      <w:r w:rsidR="003706B5" w:rsidRPr="003706B5">
        <w:rPr>
          <w:spacing w:val="-2"/>
          <w:sz w:val="26"/>
          <w:szCs w:val="26"/>
          <w:lang w:bidi="ru-RU"/>
        </w:rPr>
        <w:t>бюджета округа</w:t>
      </w:r>
      <w:proofErr w:type="gramEnd"/>
      <w:r w:rsidR="003706B5" w:rsidRPr="003706B5">
        <w:rPr>
          <w:spacing w:val="-2"/>
          <w:sz w:val="26"/>
          <w:szCs w:val="26"/>
          <w:lang w:bidi="ru-RU"/>
        </w:rPr>
        <w:t xml:space="preserve"> </w:t>
      </w:r>
      <w:r w:rsidRPr="003706B5">
        <w:rPr>
          <w:spacing w:val="-2"/>
          <w:sz w:val="26"/>
          <w:szCs w:val="26"/>
          <w:lang w:bidi="ru-RU"/>
        </w:rPr>
        <w:t>в разрезе кодов классификации источников финансирования дефицитов бюджетов бюджетной классификации Российской Федерации.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Прогноз кассовых выплат из </w:t>
      </w:r>
      <w:r>
        <w:rPr>
          <w:b w:val="0"/>
          <w:bCs/>
          <w:sz w:val="26"/>
          <w:szCs w:val="26"/>
          <w:lang w:bidi="ru-RU"/>
        </w:rPr>
        <w:t>бюджета округа</w:t>
      </w:r>
      <w:r>
        <w:rPr>
          <w:b w:val="0"/>
          <w:sz w:val="26"/>
          <w:szCs w:val="26"/>
          <w:lang w:bidi="ru-RU"/>
        </w:rPr>
        <w:t xml:space="preserve"> </w:t>
      </w:r>
      <w:r w:rsidRPr="003706B5">
        <w:rPr>
          <w:b w:val="0"/>
          <w:sz w:val="26"/>
          <w:szCs w:val="26"/>
          <w:lang w:bidi="ru-RU"/>
        </w:rPr>
        <w:t xml:space="preserve">включает отдельные показатели </w:t>
      </w:r>
      <w:proofErr w:type="gramStart"/>
      <w:r w:rsidRPr="003706B5">
        <w:rPr>
          <w:b w:val="0"/>
          <w:sz w:val="26"/>
          <w:szCs w:val="26"/>
          <w:lang w:bidi="ru-RU"/>
        </w:rPr>
        <w:t>по</w:t>
      </w:r>
      <w:proofErr w:type="gramEnd"/>
      <w:r w:rsidRPr="003706B5">
        <w:rPr>
          <w:b w:val="0"/>
          <w:sz w:val="26"/>
          <w:szCs w:val="26"/>
          <w:lang w:bidi="ru-RU"/>
        </w:rPr>
        <w:t>:</w:t>
      </w:r>
    </w:p>
    <w:p w:rsidR="003706B5" w:rsidRPr="003706B5" w:rsidRDefault="003706B5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lastRenderedPageBreak/>
        <w:t xml:space="preserve">расходам </w:t>
      </w:r>
      <w:r w:rsidRPr="003706B5">
        <w:rPr>
          <w:bCs/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 xml:space="preserve">, которые формируются по главным распорядителям средств </w:t>
      </w:r>
      <w:r w:rsidRPr="003706B5">
        <w:rPr>
          <w:bCs/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>;</w:t>
      </w:r>
    </w:p>
    <w:p w:rsidR="003706B5" w:rsidRPr="003706B5" w:rsidRDefault="003706B5" w:rsidP="003706B5">
      <w:pPr>
        <w:pStyle w:val="a8"/>
        <w:widowControl w:val="0"/>
        <w:numPr>
          <w:ilvl w:val="0"/>
          <w:numId w:val="26"/>
        </w:numPr>
        <w:tabs>
          <w:tab w:val="left" w:pos="1276"/>
        </w:tabs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выплатам по источникам финансирования дефицита </w:t>
      </w:r>
      <w:r w:rsidRPr="003706B5">
        <w:rPr>
          <w:bCs/>
          <w:spacing w:val="-2"/>
          <w:sz w:val="26"/>
          <w:szCs w:val="26"/>
          <w:lang w:bidi="ru-RU"/>
        </w:rPr>
        <w:t>бюджета округа</w:t>
      </w:r>
      <w:r w:rsidRPr="003706B5">
        <w:rPr>
          <w:spacing w:val="-2"/>
          <w:sz w:val="26"/>
          <w:szCs w:val="26"/>
          <w:lang w:bidi="ru-RU"/>
        </w:rPr>
        <w:t xml:space="preserve"> в разрезе </w:t>
      </w:r>
      <w:proofErr w:type="gramStart"/>
      <w:r w:rsidRPr="003706B5">
        <w:rPr>
          <w:spacing w:val="-2"/>
          <w:sz w:val="26"/>
          <w:szCs w:val="26"/>
          <w:lang w:bidi="ru-RU"/>
        </w:rPr>
        <w:t>кодов классификации источников финансирования дефицитов бюджетов бюджетной классификации Российской Федерации</w:t>
      </w:r>
      <w:proofErr w:type="gramEnd"/>
      <w:r w:rsidRPr="003706B5">
        <w:rPr>
          <w:spacing w:val="-2"/>
          <w:sz w:val="26"/>
          <w:szCs w:val="26"/>
          <w:lang w:bidi="ru-RU"/>
        </w:rPr>
        <w:t>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Участники процесса прогнозирования представляют в </w:t>
      </w:r>
      <w:r>
        <w:rPr>
          <w:b w:val="0"/>
          <w:sz w:val="26"/>
          <w:szCs w:val="26"/>
          <w:lang w:bidi="ru-RU"/>
        </w:rPr>
        <w:t>Комитет по финансам</w:t>
      </w:r>
      <w:r w:rsidRPr="003706B5">
        <w:rPr>
          <w:b w:val="0"/>
          <w:sz w:val="26"/>
          <w:szCs w:val="26"/>
          <w:lang w:bidi="ru-RU"/>
        </w:rPr>
        <w:t xml:space="preserve"> Сведения, в сроки, установленные настоящим Порядком, путем формирования их в информационной системе управления общественными финансами «Региональный электронный бюджет Магаданской области» (далее - ПК).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Главные администраторы доходов </w:t>
      </w:r>
      <w:r w:rsidRPr="003706B5">
        <w:rPr>
          <w:b w:val="0"/>
          <w:bCs/>
          <w:sz w:val="26"/>
          <w:szCs w:val="26"/>
          <w:lang w:bidi="ru-RU"/>
        </w:rPr>
        <w:t>бюджета округа</w:t>
      </w:r>
      <w:r w:rsidR="00631871">
        <w:rPr>
          <w:b w:val="0"/>
          <w:bCs/>
          <w:sz w:val="26"/>
          <w:szCs w:val="26"/>
          <w:lang w:bidi="ru-RU"/>
        </w:rPr>
        <w:t>,</w:t>
      </w:r>
      <w:r w:rsidR="00631871" w:rsidRPr="00631871">
        <w:rPr>
          <w:b w:val="0"/>
          <w:spacing w:val="-2"/>
          <w:sz w:val="26"/>
          <w:szCs w:val="26"/>
          <w:lang w:bidi="ru-RU"/>
        </w:rPr>
        <w:t xml:space="preserve"> </w:t>
      </w:r>
      <w:r w:rsidR="00631871" w:rsidRPr="00631871">
        <w:rPr>
          <w:b w:val="0"/>
          <w:bCs/>
          <w:sz w:val="26"/>
          <w:szCs w:val="26"/>
          <w:lang w:bidi="ru-RU"/>
        </w:rPr>
        <w:t>территориальны</w:t>
      </w:r>
      <w:r w:rsidR="00631871">
        <w:rPr>
          <w:b w:val="0"/>
          <w:bCs/>
          <w:sz w:val="26"/>
          <w:szCs w:val="26"/>
          <w:lang w:bidi="ru-RU"/>
        </w:rPr>
        <w:t>е</w:t>
      </w:r>
      <w:r w:rsidR="00631871" w:rsidRPr="00631871">
        <w:rPr>
          <w:b w:val="0"/>
          <w:bCs/>
          <w:sz w:val="26"/>
          <w:szCs w:val="26"/>
          <w:lang w:bidi="ru-RU"/>
        </w:rPr>
        <w:t xml:space="preserve"> орган</w:t>
      </w:r>
      <w:r w:rsidR="00631871">
        <w:rPr>
          <w:b w:val="0"/>
          <w:bCs/>
          <w:sz w:val="26"/>
          <w:szCs w:val="26"/>
          <w:lang w:bidi="ru-RU"/>
        </w:rPr>
        <w:t>ы</w:t>
      </w:r>
      <w:r w:rsidR="00631871" w:rsidRPr="00631871">
        <w:rPr>
          <w:b w:val="0"/>
          <w:bCs/>
          <w:sz w:val="26"/>
          <w:szCs w:val="26"/>
          <w:lang w:bidi="ru-RU"/>
        </w:rPr>
        <w:t xml:space="preserve"> исполнительной власти федерального уровня</w:t>
      </w:r>
      <w:r>
        <w:rPr>
          <w:b w:val="0"/>
          <w:bCs/>
          <w:sz w:val="26"/>
          <w:szCs w:val="26"/>
          <w:lang w:bidi="ru-RU"/>
        </w:rPr>
        <w:t xml:space="preserve"> </w:t>
      </w:r>
      <w:r w:rsidRPr="003706B5">
        <w:rPr>
          <w:b w:val="0"/>
          <w:sz w:val="26"/>
          <w:szCs w:val="26"/>
          <w:lang w:bidi="ru-RU"/>
        </w:rPr>
        <w:t xml:space="preserve">предоставляют в </w:t>
      </w:r>
      <w:r>
        <w:rPr>
          <w:b w:val="0"/>
          <w:sz w:val="26"/>
          <w:szCs w:val="26"/>
          <w:lang w:bidi="ru-RU"/>
        </w:rPr>
        <w:t>Комитет по финансам</w:t>
      </w:r>
      <w:r w:rsidRPr="003706B5">
        <w:rPr>
          <w:b w:val="0"/>
          <w:sz w:val="26"/>
          <w:szCs w:val="26"/>
          <w:lang w:bidi="ru-RU"/>
        </w:rPr>
        <w:t xml:space="preserve"> сведения в рамках нормативных правовых актов Правительства Магаданской области</w:t>
      </w:r>
      <w:r>
        <w:rPr>
          <w:b w:val="0"/>
          <w:sz w:val="26"/>
          <w:szCs w:val="26"/>
          <w:lang w:bidi="ru-RU"/>
        </w:rPr>
        <w:t xml:space="preserve"> и Администрации Ягоднинского городского округа</w:t>
      </w:r>
      <w:r w:rsidRPr="003706B5">
        <w:rPr>
          <w:b w:val="0"/>
          <w:sz w:val="26"/>
          <w:szCs w:val="26"/>
          <w:lang w:bidi="ru-RU"/>
        </w:rPr>
        <w:t xml:space="preserve">, регламентирующих составление и реализацию </w:t>
      </w:r>
      <w:r w:rsidR="00DB17AA" w:rsidRPr="0026102A">
        <w:rPr>
          <w:b w:val="0"/>
          <w:sz w:val="26"/>
          <w:szCs w:val="26"/>
          <w:lang w:bidi="ru-RU"/>
        </w:rPr>
        <w:t>Решени</w:t>
      </w:r>
      <w:r w:rsidR="00DB17AA">
        <w:rPr>
          <w:b w:val="0"/>
          <w:sz w:val="26"/>
          <w:szCs w:val="26"/>
          <w:lang w:bidi="ru-RU"/>
        </w:rPr>
        <w:t>я</w:t>
      </w:r>
      <w:r w:rsidR="00DB17AA" w:rsidRPr="0026102A">
        <w:rPr>
          <w:b w:val="0"/>
          <w:sz w:val="26"/>
          <w:szCs w:val="26"/>
          <w:lang w:bidi="ru-RU"/>
        </w:rPr>
        <w:t xml:space="preserve"> Собрания представителей Ягоднинского городского округа о бюджете муниципального образования «Ягоднинский городской округ»</w:t>
      </w:r>
      <w:r w:rsidRPr="003706B5">
        <w:rPr>
          <w:b w:val="0"/>
          <w:sz w:val="26"/>
          <w:szCs w:val="26"/>
          <w:lang w:bidi="ru-RU"/>
        </w:rPr>
        <w:t>.</w:t>
      </w:r>
    </w:p>
    <w:p w:rsidR="003706B5" w:rsidRPr="003706B5" w:rsidRDefault="003706B5" w:rsidP="003706B5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3706B5">
        <w:rPr>
          <w:b w:val="0"/>
          <w:sz w:val="26"/>
          <w:szCs w:val="26"/>
          <w:lang w:bidi="ru-RU"/>
        </w:rPr>
        <w:t xml:space="preserve">Кассовый план утверждается </w:t>
      </w:r>
      <w:r w:rsidR="00DB17AA" w:rsidRPr="00DB17AA">
        <w:rPr>
          <w:b w:val="0"/>
          <w:sz w:val="26"/>
          <w:szCs w:val="26"/>
          <w:lang w:bidi="ru-RU"/>
        </w:rPr>
        <w:t>руководителем Комитета по финансам</w:t>
      </w:r>
      <w:r w:rsidR="00DB17AA" w:rsidRPr="00DB17AA">
        <w:rPr>
          <w:sz w:val="26"/>
          <w:szCs w:val="26"/>
          <w:lang w:bidi="ru-RU"/>
        </w:rPr>
        <w:t xml:space="preserve"> </w:t>
      </w:r>
      <w:r w:rsidRPr="003706B5">
        <w:rPr>
          <w:b w:val="0"/>
          <w:sz w:val="26"/>
          <w:szCs w:val="26"/>
          <w:lang w:bidi="ru-RU"/>
        </w:rPr>
        <w:t>по форме приложения № 1 к настоящему Порядку в срок не позднее 29 числа месяца, предшествующего отчетному периоду.</w:t>
      </w:r>
    </w:p>
    <w:p w:rsidR="003706B5" w:rsidRPr="00DB17AA" w:rsidRDefault="00DB17AA" w:rsidP="00DB17AA">
      <w:pPr>
        <w:pStyle w:val="1"/>
        <w:spacing w:before="240" w:after="240" w:line="240" w:lineRule="auto"/>
        <w:rPr>
          <w:sz w:val="28"/>
        </w:rPr>
      </w:pPr>
      <w:r>
        <w:rPr>
          <w:sz w:val="28"/>
          <w:lang w:val="en-US"/>
        </w:rPr>
        <w:t>II</w:t>
      </w:r>
      <w:r w:rsidR="003706B5" w:rsidRPr="00DB17AA">
        <w:rPr>
          <w:sz w:val="28"/>
        </w:rPr>
        <w:t>. Порядок составления и уточнения кассового плана</w:t>
      </w:r>
    </w:p>
    <w:p w:rsidR="00114306" w:rsidRPr="00114306" w:rsidRDefault="00114306" w:rsidP="00114306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3706B5" w:rsidRPr="00114306" w:rsidRDefault="003706B5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114306">
        <w:rPr>
          <w:b w:val="0"/>
          <w:sz w:val="26"/>
          <w:szCs w:val="26"/>
          <w:lang w:bidi="ru-RU"/>
        </w:rPr>
        <w:t xml:space="preserve">Свод показателей годового и помесячного кассового плана по доходам составляется </w:t>
      </w:r>
      <w:r w:rsidR="00114306">
        <w:rPr>
          <w:b w:val="0"/>
          <w:sz w:val="26"/>
          <w:szCs w:val="26"/>
          <w:lang w:bidi="ru-RU"/>
        </w:rPr>
        <w:t>Бюджетным отделом Комитета по финансам</w:t>
      </w:r>
      <w:r w:rsidRPr="00114306">
        <w:rPr>
          <w:b w:val="0"/>
          <w:sz w:val="26"/>
          <w:szCs w:val="26"/>
          <w:lang w:bidi="ru-RU"/>
        </w:rPr>
        <w:t xml:space="preserve"> (далее – </w:t>
      </w:r>
      <w:r w:rsidR="00114306">
        <w:rPr>
          <w:b w:val="0"/>
          <w:sz w:val="26"/>
          <w:szCs w:val="26"/>
          <w:lang w:bidi="ru-RU"/>
        </w:rPr>
        <w:t>Бюджетный отдел</w:t>
      </w:r>
      <w:r w:rsidRPr="00114306">
        <w:rPr>
          <w:b w:val="0"/>
          <w:sz w:val="26"/>
          <w:szCs w:val="26"/>
          <w:lang w:bidi="ru-RU"/>
        </w:rPr>
        <w:t xml:space="preserve">) на основании </w:t>
      </w:r>
      <w:proofErr w:type="gramStart"/>
      <w:r w:rsidRPr="00114306">
        <w:rPr>
          <w:b w:val="0"/>
          <w:sz w:val="26"/>
          <w:szCs w:val="26"/>
          <w:lang w:bidi="ru-RU"/>
        </w:rPr>
        <w:t>сведений главных администраторов доходов бюджета</w:t>
      </w:r>
      <w:r w:rsidR="00114306">
        <w:rPr>
          <w:b w:val="0"/>
          <w:sz w:val="26"/>
          <w:szCs w:val="26"/>
          <w:lang w:bidi="ru-RU"/>
        </w:rPr>
        <w:t xml:space="preserve"> округа</w:t>
      </w:r>
      <w:proofErr w:type="gramEnd"/>
      <w:r w:rsidRPr="00114306">
        <w:rPr>
          <w:b w:val="0"/>
          <w:sz w:val="26"/>
          <w:szCs w:val="26"/>
          <w:lang w:bidi="ru-RU"/>
        </w:rPr>
        <w:t>:</w:t>
      </w:r>
    </w:p>
    <w:p w:rsidR="003706B5" w:rsidRPr="003706B5" w:rsidRDefault="003706B5" w:rsidP="003706B5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3706B5">
        <w:rPr>
          <w:spacing w:val="-2"/>
          <w:sz w:val="26"/>
          <w:szCs w:val="26"/>
          <w:lang w:bidi="ru-RU"/>
        </w:rPr>
        <w:t xml:space="preserve">прогноза поступлений доходов в бюджет </w:t>
      </w:r>
      <w:r w:rsidR="00114306">
        <w:rPr>
          <w:spacing w:val="-2"/>
          <w:sz w:val="26"/>
          <w:szCs w:val="26"/>
          <w:lang w:bidi="ru-RU"/>
        </w:rPr>
        <w:t>округа</w:t>
      </w:r>
      <w:r w:rsidRPr="003706B5">
        <w:rPr>
          <w:spacing w:val="-2"/>
          <w:sz w:val="26"/>
          <w:szCs w:val="26"/>
          <w:lang w:bidi="ru-RU"/>
        </w:rPr>
        <w:t xml:space="preserve"> на очередной финансовый год в разрезе кодов классификации доходов бюджетов Российской Федерации, представляемого в соответствии с Порядком составления проекта </w:t>
      </w:r>
      <w:r w:rsidR="00114306" w:rsidRPr="0026102A">
        <w:rPr>
          <w:sz w:val="26"/>
          <w:szCs w:val="26"/>
          <w:lang w:bidi="ru-RU"/>
        </w:rPr>
        <w:t>Решени</w:t>
      </w:r>
      <w:r w:rsidR="00114306" w:rsidRPr="002553B1">
        <w:rPr>
          <w:sz w:val="26"/>
          <w:szCs w:val="26"/>
          <w:lang w:bidi="ru-RU"/>
        </w:rPr>
        <w:t>я</w:t>
      </w:r>
      <w:r w:rsidR="00114306" w:rsidRPr="0026102A">
        <w:rPr>
          <w:sz w:val="26"/>
          <w:szCs w:val="26"/>
          <w:lang w:bidi="ru-RU"/>
        </w:rPr>
        <w:t xml:space="preserve"> Собрания представителей Ягоднинского городского округа о бюджете муниципального образования «Ягоднинский городской округ»</w:t>
      </w:r>
      <w:r w:rsidRPr="003706B5">
        <w:rPr>
          <w:spacing w:val="-2"/>
          <w:sz w:val="26"/>
          <w:szCs w:val="26"/>
          <w:lang w:bidi="ru-RU"/>
        </w:rPr>
        <w:t xml:space="preserve"> на очередной финансовый год и плановый период</w:t>
      </w:r>
      <w:r w:rsidR="002553B1">
        <w:rPr>
          <w:spacing w:val="-2"/>
          <w:sz w:val="26"/>
          <w:szCs w:val="26"/>
          <w:lang w:bidi="ru-RU"/>
        </w:rPr>
        <w:t xml:space="preserve"> (далее – Решение о бюджете)</w:t>
      </w:r>
      <w:r w:rsidRPr="003706B5">
        <w:rPr>
          <w:spacing w:val="-2"/>
          <w:sz w:val="26"/>
          <w:szCs w:val="26"/>
          <w:lang w:bidi="ru-RU"/>
        </w:rPr>
        <w:t xml:space="preserve">, утвержденным постановлением </w:t>
      </w:r>
      <w:r w:rsidR="00114306">
        <w:rPr>
          <w:spacing w:val="-2"/>
          <w:sz w:val="26"/>
          <w:szCs w:val="26"/>
          <w:lang w:bidi="ru-RU"/>
        </w:rPr>
        <w:t>администрации Ягоднинского городского округа</w:t>
      </w:r>
      <w:r w:rsidRPr="003706B5">
        <w:rPr>
          <w:spacing w:val="-2"/>
          <w:sz w:val="26"/>
          <w:szCs w:val="26"/>
          <w:lang w:bidi="ru-RU"/>
        </w:rPr>
        <w:t>;</w:t>
      </w:r>
      <w:proofErr w:type="gramEnd"/>
    </w:p>
    <w:p w:rsidR="009D2825" w:rsidRDefault="003706B5" w:rsidP="003706B5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3706B5">
        <w:rPr>
          <w:spacing w:val="-2"/>
          <w:sz w:val="26"/>
          <w:szCs w:val="26"/>
          <w:lang w:bidi="ru-RU"/>
        </w:rPr>
        <w:t xml:space="preserve">сведений о помесячном распределении поступлений доходов в бюджет </w:t>
      </w:r>
      <w:r w:rsidR="00114306">
        <w:rPr>
          <w:spacing w:val="-2"/>
          <w:sz w:val="26"/>
          <w:szCs w:val="26"/>
          <w:lang w:bidi="ru-RU"/>
        </w:rPr>
        <w:t xml:space="preserve">округа </w:t>
      </w:r>
      <w:r w:rsidRPr="003706B5">
        <w:rPr>
          <w:spacing w:val="-2"/>
          <w:sz w:val="26"/>
          <w:szCs w:val="26"/>
          <w:lang w:bidi="ru-RU"/>
        </w:rPr>
        <w:t>на оче</w:t>
      </w:r>
      <w:r w:rsidR="00631871">
        <w:rPr>
          <w:spacing w:val="-2"/>
          <w:sz w:val="26"/>
          <w:szCs w:val="26"/>
          <w:lang w:bidi="ru-RU"/>
        </w:rPr>
        <w:t>редной (текущий) финансовый год.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Годовой кассовый план по доходам на очередной финансовый год составляется не позднее 29 числа месяца текущего финансового года. Помесячный кассовый план по доходам в срок не позднее 25 числа месяца, предшествующего отчетному периоду.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114306">
        <w:rPr>
          <w:spacing w:val="-2"/>
          <w:sz w:val="26"/>
          <w:szCs w:val="26"/>
          <w:lang w:bidi="ru-RU"/>
        </w:rPr>
        <w:t xml:space="preserve">Сведения о помесячном распределении поступлений доходов в бюджет </w:t>
      </w:r>
      <w:r w:rsidR="00631871">
        <w:rPr>
          <w:spacing w:val="-2"/>
          <w:sz w:val="26"/>
          <w:szCs w:val="26"/>
          <w:lang w:bidi="ru-RU"/>
        </w:rPr>
        <w:t xml:space="preserve">округа </w:t>
      </w:r>
      <w:r w:rsidRPr="00114306">
        <w:rPr>
          <w:spacing w:val="-2"/>
          <w:sz w:val="26"/>
          <w:szCs w:val="26"/>
          <w:lang w:bidi="ru-RU"/>
        </w:rPr>
        <w:t>на очередной финансовый год представляются в ПК – главными администраторами доходов бюджета</w:t>
      </w:r>
      <w:r w:rsidR="00631871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 xml:space="preserve">, а также </w:t>
      </w:r>
      <w:r w:rsidR="0063187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>, на основании данных, предоставленных (в электронном виде либо на бумажном носителе) территориальными органами исполнительной власти федерального уровня, не позднее 29 числа месяца текущего финансового года по форме, согласно приложению № 2 к настоящему Порядку.</w:t>
      </w:r>
      <w:proofErr w:type="gramEnd"/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Уточнение сведений о помесячном распределении поступлений доходов в бюджет </w:t>
      </w:r>
      <w:r w:rsidR="001D35A5">
        <w:rPr>
          <w:spacing w:val="-2"/>
          <w:sz w:val="26"/>
          <w:szCs w:val="26"/>
          <w:lang w:bidi="ru-RU"/>
        </w:rPr>
        <w:t xml:space="preserve">округа </w:t>
      </w:r>
      <w:r w:rsidRPr="00114306">
        <w:rPr>
          <w:spacing w:val="-2"/>
          <w:sz w:val="26"/>
          <w:szCs w:val="26"/>
          <w:lang w:bidi="ru-RU"/>
        </w:rPr>
        <w:t xml:space="preserve">на текущий финансовый год представляется в </w:t>
      </w:r>
      <w:r w:rsidR="001D35A5">
        <w:rPr>
          <w:spacing w:val="-2"/>
          <w:sz w:val="26"/>
          <w:szCs w:val="26"/>
          <w:lang w:bidi="ru-RU"/>
        </w:rPr>
        <w:t xml:space="preserve">Бюджетный отдел </w:t>
      </w:r>
      <w:r w:rsidRPr="00114306">
        <w:rPr>
          <w:spacing w:val="-2"/>
          <w:sz w:val="26"/>
          <w:szCs w:val="26"/>
          <w:lang w:bidi="ru-RU"/>
        </w:rPr>
        <w:t xml:space="preserve">по </w:t>
      </w:r>
      <w:r w:rsidRPr="00114306">
        <w:rPr>
          <w:spacing w:val="-2"/>
          <w:sz w:val="26"/>
          <w:szCs w:val="26"/>
          <w:lang w:bidi="ru-RU"/>
        </w:rPr>
        <w:lastRenderedPageBreak/>
        <w:t>мере необходимости внесения изменений, не позднее 25 числа текущего месяца по форме согласно приложению № 3 к настоящему Порядку.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При уточнении сведений о помесячном распределении поступлений доходов в бюджет</w:t>
      </w:r>
      <w:r w:rsidR="002553B1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 xml:space="preserve"> на текущий финансовый год указываются фактические кассовые поступления доходов бюджета</w:t>
      </w:r>
      <w:r w:rsidR="002553B1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 xml:space="preserve"> за отчетный период текущего финансового года и уточняются соответствующие показатели периода, следующего за </w:t>
      </w:r>
      <w:proofErr w:type="gramStart"/>
      <w:r w:rsidRPr="00114306">
        <w:rPr>
          <w:spacing w:val="-2"/>
          <w:sz w:val="26"/>
          <w:szCs w:val="26"/>
          <w:lang w:bidi="ru-RU"/>
        </w:rPr>
        <w:t>отчетным</w:t>
      </w:r>
      <w:proofErr w:type="gramEnd"/>
      <w:r w:rsidRPr="00114306">
        <w:rPr>
          <w:spacing w:val="-2"/>
          <w:sz w:val="26"/>
          <w:szCs w:val="26"/>
          <w:lang w:bidi="ru-RU"/>
        </w:rPr>
        <w:t xml:space="preserve">. Одновременно с представлением уточненных сведений главный администратор доходов бюджета </w:t>
      </w:r>
      <w:r w:rsidR="002553B1">
        <w:rPr>
          <w:spacing w:val="-2"/>
          <w:sz w:val="26"/>
          <w:szCs w:val="26"/>
          <w:lang w:bidi="ru-RU"/>
        </w:rPr>
        <w:t xml:space="preserve">округа </w:t>
      </w:r>
      <w:r w:rsidRPr="00114306">
        <w:rPr>
          <w:spacing w:val="-2"/>
          <w:sz w:val="26"/>
          <w:szCs w:val="26"/>
          <w:lang w:bidi="ru-RU"/>
        </w:rPr>
        <w:t xml:space="preserve">представляет в </w:t>
      </w:r>
      <w:r w:rsidR="002553B1">
        <w:rPr>
          <w:spacing w:val="-2"/>
          <w:sz w:val="26"/>
          <w:szCs w:val="26"/>
          <w:lang w:bidi="ru-RU"/>
        </w:rPr>
        <w:t xml:space="preserve">Бюджетный отдел </w:t>
      </w:r>
      <w:r w:rsidRPr="00114306">
        <w:rPr>
          <w:spacing w:val="-2"/>
          <w:sz w:val="26"/>
          <w:szCs w:val="26"/>
          <w:lang w:bidi="ru-RU"/>
        </w:rPr>
        <w:t xml:space="preserve">пояснительную записку с отражением причин соответствующего отклонения. 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В случае внесения изменений в </w:t>
      </w:r>
      <w:r w:rsidR="002553B1" w:rsidRPr="0026102A">
        <w:rPr>
          <w:sz w:val="26"/>
          <w:szCs w:val="26"/>
          <w:lang w:bidi="ru-RU"/>
        </w:rPr>
        <w:t>Решени</w:t>
      </w:r>
      <w:r w:rsidR="002553B1" w:rsidRPr="002553B1">
        <w:rPr>
          <w:sz w:val="26"/>
          <w:szCs w:val="26"/>
          <w:lang w:bidi="ru-RU"/>
        </w:rPr>
        <w:t>я</w:t>
      </w:r>
      <w:r w:rsidR="002553B1" w:rsidRPr="0026102A">
        <w:rPr>
          <w:sz w:val="26"/>
          <w:szCs w:val="26"/>
          <w:lang w:bidi="ru-RU"/>
        </w:rPr>
        <w:t xml:space="preserve"> </w:t>
      </w:r>
      <w:r w:rsidRPr="00114306">
        <w:rPr>
          <w:spacing w:val="-2"/>
          <w:sz w:val="26"/>
          <w:szCs w:val="26"/>
          <w:lang w:bidi="ru-RU"/>
        </w:rPr>
        <w:t xml:space="preserve">о бюджете не позднее пяти рабочих дней </w:t>
      </w:r>
      <w:proofErr w:type="gramStart"/>
      <w:r w:rsidRPr="00114306">
        <w:rPr>
          <w:spacing w:val="-2"/>
          <w:sz w:val="26"/>
          <w:szCs w:val="26"/>
          <w:lang w:bidi="ru-RU"/>
        </w:rPr>
        <w:t>с даты принятия</w:t>
      </w:r>
      <w:proofErr w:type="gramEnd"/>
      <w:r w:rsidRPr="00114306">
        <w:rPr>
          <w:spacing w:val="-2"/>
          <w:sz w:val="26"/>
          <w:szCs w:val="26"/>
          <w:lang w:bidi="ru-RU"/>
        </w:rPr>
        <w:t xml:space="preserve"> указанного </w:t>
      </w:r>
      <w:r w:rsidR="002553B1">
        <w:rPr>
          <w:spacing w:val="-2"/>
          <w:sz w:val="26"/>
          <w:szCs w:val="26"/>
          <w:lang w:bidi="ru-RU"/>
        </w:rPr>
        <w:t>Решения</w:t>
      </w:r>
      <w:r w:rsidRPr="00114306">
        <w:rPr>
          <w:spacing w:val="-2"/>
          <w:sz w:val="26"/>
          <w:szCs w:val="26"/>
          <w:lang w:bidi="ru-RU"/>
        </w:rPr>
        <w:t xml:space="preserve"> главные администраторы доходов бюджета </w:t>
      </w:r>
      <w:r w:rsidR="002553B1">
        <w:rPr>
          <w:spacing w:val="-2"/>
          <w:sz w:val="26"/>
          <w:szCs w:val="26"/>
          <w:lang w:bidi="ru-RU"/>
        </w:rPr>
        <w:t xml:space="preserve">округа </w:t>
      </w:r>
      <w:r w:rsidRPr="00114306">
        <w:rPr>
          <w:spacing w:val="-2"/>
          <w:sz w:val="26"/>
          <w:szCs w:val="26"/>
          <w:lang w:bidi="ru-RU"/>
        </w:rPr>
        <w:t>вносят соответствующие изменения в годовой кассовый план.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114306">
        <w:rPr>
          <w:spacing w:val="-2"/>
          <w:sz w:val="26"/>
          <w:szCs w:val="26"/>
          <w:lang w:bidi="ru-RU"/>
        </w:rPr>
        <w:t>Контроль за</w:t>
      </w:r>
      <w:proofErr w:type="gramEnd"/>
      <w:r w:rsidRPr="00114306">
        <w:rPr>
          <w:spacing w:val="-2"/>
          <w:sz w:val="26"/>
          <w:szCs w:val="26"/>
          <w:lang w:bidi="ru-RU"/>
        </w:rPr>
        <w:t xml:space="preserve"> соответствием уточнен</w:t>
      </w:r>
      <w:r w:rsidR="002553B1">
        <w:rPr>
          <w:spacing w:val="-2"/>
          <w:sz w:val="26"/>
          <w:szCs w:val="26"/>
          <w:lang w:bidi="ru-RU"/>
        </w:rPr>
        <w:t xml:space="preserve">ных показателей кассового плана, </w:t>
      </w:r>
      <w:r w:rsidRPr="00114306">
        <w:rPr>
          <w:spacing w:val="-2"/>
          <w:sz w:val="26"/>
          <w:szCs w:val="26"/>
          <w:lang w:bidi="ru-RU"/>
        </w:rPr>
        <w:t xml:space="preserve">утвержденным годовым назначениям бюджета </w:t>
      </w:r>
      <w:r w:rsidR="002553B1">
        <w:rPr>
          <w:spacing w:val="-2"/>
          <w:sz w:val="26"/>
          <w:szCs w:val="26"/>
          <w:lang w:bidi="ru-RU"/>
        </w:rPr>
        <w:t xml:space="preserve">округа </w:t>
      </w:r>
      <w:r w:rsidRPr="00114306">
        <w:rPr>
          <w:spacing w:val="-2"/>
          <w:sz w:val="26"/>
          <w:szCs w:val="26"/>
          <w:lang w:bidi="ru-RU"/>
        </w:rPr>
        <w:t xml:space="preserve">на текущий финансовый год осуществляется </w:t>
      </w:r>
      <w:r w:rsidR="002553B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одновременно с главными администраторами доходов бюджета</w:t>
      </w:r>
      <w:r w:rsidR="002553B1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>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Сведения по доходам, не </w:t>
      </w:r>
      <w:proofErr w:type="gramStart"/>
      <w:r w:rsidRPr="00114306">
        <w:rPr>
          <w:spacing w:val="-2"/>
          <w:sz w:val="26"/>
          <w:szCs w:val="26"/>
          <w:lang w:bidi="ru-RU"/>
        </w:rPr>
        <w:t>прошедших</w:t>
      </w:r>
      <w:proofErr w:type="gramEnd"/>
      <w:r w:rsidRPr="00114306">
        <w:rPr>
          <w:spacing w:val="-2"/>
          <w:sz w:val="26"/>
          <w:szCs w:val="26"/>
          <w:lang w:bidi="ru-RU"/>
        </w:rPr>
        <w:t xml:space="preserve"> контроль, подлежат уточнению в течение одного рабочего дня.</w:t>
      </w:r>
    </w:p>
    <w:p w:rsidR="00114306" w:rsidRPr="002553B1" w:rsidRDefault="00114306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>Показатели для годового и помесячного кассового плана по расходам составляются на основании сведений ГРБС о распределении расходов в разрезе ведомственной структуры расходов бюджета</w:t>
      </w:r>
      <w:r w:rsidR="002553B1">
        <w:rPr>
          <w:b w:val="0"/>
          <w:sz w:val="26"/>
          <w:szCs w:val="26"/>
          <w:lang w:bidi="ru-RU"/>
        </w:rPr>
        <w:t xml:space="preserve"> округа</w:t>
      </w:r>
      <w:r w:rsidRPr="002553B1">
        <w:rPr>
          <w:b w:val="0"/>
          <w:sz w:val="26"/>
          <w:szCs w:val="26"/>
          <w:lang w:bidi="ru-RU"/>
        </w:rPr>
        <w:t xml:space="preserve"> с учетом детализации по дополнительным кодам расходов.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Сведения для составления годового кассового плана по расходам ГРБС составляют с учетом определенных при планировании закупок товаров, работ, услуг для обеспечения </w:t>
      </w:r>
      <w:r w:rsidR="002553B1">
        <w:rPr>
          <w:spacing w:val="-2"/>
          <w:sz w:val="26"/>
          <w:szCs w:val="26"/>
          <w:lang w:bidi="ru-RU"/>
        </w:rPr>
        <w:t>муниципальных</w:t>
      </w:r>
      <w:r w:rsidRPr="00114306">
        <w:rPr>
          <w:spacing w:val="-2"/>
          <w:sz w:val="26"/>
          <w:szCs w:val="26"/>
          <w:lang w:bidi="ru-RU"/>
        </w:rPr>
        <w:t xml:space="preserve"> нужд сроков и объемов оплаты денежных обязательств по заключаемым </w:t>
      </w:r>
      <w:r w:rsidR="002553B1">
        <w:rPr>
          <w:spacing w:val="-2"/>
          <w:sz w:val="26"/>
          <w:szCs w:val="26"/>
          <w:lang w:bidi="ru-RU"/>
        </w:rPr>
        <w:t>муниципальным</w:t>
      </w:r>
      <w:r w:rsidRPr="00114306">
        <w:rPr>
          <w:spacing w:val="-2"/>
          <w:sz w:val="26"/>
          <w:szCs w:val="26"/>
          <w:lang w:bidi="ru-RU"/>
        </w:rPr>
        <w:t xml:space="preserve"> контрактам, иным договорам.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При составлении годового кассового плана по расходам ГРБС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ГРБС в срок до 29 числа месяца, предшествующего очередному финансовому году, формируют сведения годового кассового плана по расходам в ПК.</w:t>
      </w:r>
    </w:p>
    <w:p w:rsidR="00114306" w:rsidRPr="00114306" w:rsidRDefault="002553B1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>
        <w:rPr>
          <w:spacing w:val="-2"/>
          <w:sz w:val="26"/>
          <w:szCs w:val="26"/>
          <w:lang w:bidi="ru-RU"/>
        </w:rPr>
        <w:t>Бюджетный отдел</w:t>
      </w:r>
      <w:r w:rsidR="00114306" w:rsidRPr="00114306">
        <w:rPr>
          <w:spacing w:val="-2"/>
          <w:sz w:val="26"/>
          <w:szCs w:val="26"/>
          <w:lang w:bidi="ru-RU"/>
        </w:rPr>
        <w:t xml:space="preserve"> в течение 1 рабочего дня осуществляют проверку представленных ГРБС кассовых планов на соответствие утвержденным лимитам бюджетных обязательств и бюджетным ассигнованиям. Сведения, не прошедшие проверку, подлежат уточнению ГРБС в течение 1 рабочего дня.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Согласованные </w:t>
      </w:r>
      <w:r w:rsidR="002553B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годовые кассовые планы по расходам утверждаются </w:t>
      </w:r>
      <w:r w:rsidR="002553B1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до начала очередного финансового года в ПК для составления сводного кассового плана по расходам. 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Внесение изменений в годовой кассовый план по расходам осуществляется в ПК с обоснованием необходимости планируемых изменений, которые подкрепляются в электронном виде к кассовому плану по расходам в ПК по форме согласно приложению № 4 к настоящему Порядку. 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proofErr w:type="gramStart"/>
      <w:r w:rsidRPr="00114306">
        <w:rPr>
          <w:spacing w:val="-2"/>
          <w:sz w:val="26"/>
          <w:szCs w:val="26"/>
          <w:lang w:bidi="ru-RU"/>
        </w:rPr>
        <w:t xml:space="preserve">В целях составления помесячного кассового плана по расходам ГРБС представляют не позднее 25 числа текущего месяца, предшествующего отчетному, в </w:t>
      </w:r>
      <w:r w:rsidR="00F51AB5">
        <w:rPr>
          <w:spacing w:val="-2"/>
          <w:sz w:val="26"/>
          <w:szCs w:val="26"/>
          <w:lang w:bidi="ru-RU"/>
        </w:rPr>
        <w:t>Бюджетный отдел</w:t>
      </w:r>
      <w:r w:rsidRPr="00114306">
        <w:rPr>
          <w:spacing w:val="-2"/>
          <w:sz w:val="26"/>
          <w:szCs w:val="26"/>
          <w:lang w:bidi="ru-RU"/>
        </w:rPr>
        <w:t xml:space="preserve"> сведения о планируемых кассовых расходах помесячно по форме согласно приложению № 4 к настоящему Порядку (с приложением в ПК информации, </w:t>
      </w:r>
      <w:r w:rsidRPr="00114306">
        <w:rPr>
          <w:spacing w:val="-2"/>
          <w:sz w:val="26"/>
          <w:szCs w:val="26"/>
          <w:lang w:bidi="ru-RU"/>
        </w:rPr>
        <w:lastRenderedPageBreak/>
        <w:t xml:space="preserve">подписанной руководителем, в разрезе контрагентов по планируемым расходам), сформированные в ПК с указанием даты начала действия документа. </w:t>
      </w:r>
      <w:proofErr w:type="gramEnd"/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Сведения о планируемых помесячных кассовых расходах (изменений в помесячный кассовый план по расходам) формируются отдельным документом по первоочередным расходам, а именно: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заработная плата;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начисления на выплаты по оплате труда;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коммунальные услуги;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социальное обеспечение;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лекарственные препараты и материалы, применяемые в медицинских целях;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продукты питания;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услуги связи;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транспортные услуги;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стипендии;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горюче-смазочные материалы;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расходы за счет средств федерального бюджета;</w:t>
      </w:r>
    </w:p>
    <w:p w:rsidR="00114306" w:rsidRPr="00F51AB5" w:rsidRDefault="00F51AB5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 xml:space="preserve">расходы за счет средств </w:t>
      </w:r>
      <w:r>
        <w:rPr>
          <w:spacing w:val="-2"/>
          <w:sz w:val="26"/>
          <w:szCs w:val="26"/>
          <w:lang w:bidi="ru-RU"/>
        </w:rPr>
        <w:t>областного</w:t>
      </w:r>
      <w:r w:rsidRPr="00F51AB5">
        <w:rPr>
          <w:spacing w:val="-2"/>
          <w:sz w:val="26"/>
          <w:szCs w:val="26"/>
          <w:lang w:bidi="ru-RU"/>
        </w:rPr>
        <w:t xml:space="preserve"> бюджета</w:t>
      </w:r>
      <w:r w:rsidR="00114306" w:rsidRPr="00F51AB5">
        <w:rPr>
          <w:spacing w:val="-2"/>
          <w:sz w:val="26"/>
          <w:szCs w:val="26"/>
          <w:lang w:bidi="ru-RU"/>
        </w:rPr>
        <w:t>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 xml:space="preserve">обслуживание </w:t>
      </w:r>
      <w:r w:rsidR="00F51AB5">
        <w:rPr>
          <w:spacing w:val="-2"/>
          <w:sz w:val="26"/>
          <w:szCs w:val="26"/>
          <w:lang w:bidi="ru-RU"/>
        </w:rPr>
        <w:t>муниципального</w:t>
      </w:r>
      <w:r w:rsidRPr="00F51AB5">
        <w:rPr>
          <w:spacing w:val="-2"/>
          <w:sz w:val="26"/>
          <w:szCs w:val="26"/>
          <w:lang w:bidi="ru-RU"/>
        </w:rPr>
        <w:t xml:space="preserve"> долга </w:t>
      </w:r>
      <w:r w:rsidR="00F51AB5">
        <w:rPr>
          <w:spacing w:val="-2"/>
          <w:sz w:val="26"/>
          <w:szCs w:val="26"/>
          <w:lang w:bidi="ru-RU"/>
        </w:rPr>
        <w:t>Ягоднинского городского округа</w:t>
      </w:r>
      <w:r w:rsidRPr="00F51AB5">
        <w:rPr>
          <w:spacing w:val="-2"/>
          <w:sz w:val="26"/>
          <w:szCs w:val="26"/>
          <w:lang w:bidi="ru-RU"/>
        </w:rPr>
        <w:t>;</w:t>
      </w:r>
    </w:p>
    <w:p w:rsidR="00114306" w:rsidRPr="00F51AB5" w:rsidRDefault="00114306" w:rsidP="00F51AB5">
      <w:pPr>
        <w:pStyle w:val="a8"/>
        <w:widowControl w:val="0"/>
        <w:numPr>
          <w:ilvl w:val="0"/>
          <w:numId w:val="27"/>
        </w:numPr>
        <w:spacing w:line="276" w:lineRule="auto"/>
        <w:ind w:left="1134" w:hanging="425"/>
        <w:jc w:val="both"/>
        <w:rPr>
          <w:spacing w:val="-2"/>
          <w:sz w:val="26"/>
          <w:szCs w:val="26"/>
          <w:lang w:bidi="ru-RU"/>
        </w:rPr>
      </w:pPr>
      <w:r w:rsidRPr="00F51AB5">
        <w:rPr>
          <w:spacing w:val="-2"/>
          <w:sz w:val="26"/>
          <w:szCs w:val="26"/>
          <w:lang w:bidi="ru-RU"/>
        </w:rPr>
        <w:t>субсидии юридическим лицам;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и отдельным документом по прочим расходам. 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ГРБС при формировании помесячного кассового плана по расходам необходимо учитывать полноту и своевременность выплаты заработной платы, выполнение публичных нормативных обязательств, сезонность выполняемых работ и мероприятий</w:t>
      </w:r>
      <w:r w:rsidR="00F51AB5">
        <w:rPr>
          <w:spacing w:val="-2"/>
          <w:sz w:val="26"/>
          <w:szCs w:val="26"/>
          <w:lang w:bidi="ru-RU"/>
        </w:rPr>
        <w:t>,</w:t>
      </w:r>
      <w:r w:rsidRPr="00114306">
        <w:rPr>
          <w:spacing w:val="-2"/>
          <w:sz w:val="26"/>
          <w:szCs w:val="26"/>
          <w:lang w:bidi="ru-RU"/>
        </w:rPr>
        <w:t xml:space="preserve"> определенных при планировании закупок товаров, работ, услуг для обеспечения </w:t>
      </w:r>
      <w:r w:rsidR="00F51AB5">
        <w:rPr>
          <w:spacing w:val="-2"/>
          <w:sz w:val="26"/>
          <w:szCs w:val="26"/>
          <w:lang w:bidi="ru-RU"/>
        </w:rPr>
        <w:t>муниципальных</w:t>
      </w:r>
      <w:r w:rsidRPr="00114306">
        <w:rPr>
          <w:spacing w:val="-2"/>
          <w:sz w:val="26"/>
          <w:szCs w:val="26"/>
          <w:lang w:bidi="ru-RU"/>
        </w:rPr>
        <w:t xml:space="preserve"> нужд, сроков и объемов оплаты денежных обязательств по заключаемым </w:t>
      </w:r>
      <w:r w:rsidR="00F51AB5">
        <w:rPr>
          <w:spacing w:val="-2"/>
          <w:sz w:val="26"/>
          <w:szCs w:val="26"/>
          <w:lang w:bidi="ru-RU"/>
        </w:rPr>
        <w:t>муниципальным</w:t>
      </w:r>
      <w:r w:rsidRPr="00114306">
        <w:rPr>
          <w:spacing w:val="-2"/>
          <w:sz w:val="26"/>
          <w:szCs w:val="26"/>
          <w:lang w:bidi="ru-RU"/>
        </w:rPr>
        <w:t xml:space="preserve"> контрактам, иным договорам.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Сформированные в ПК сводные кассовые планы по расходам без учета требований, установленных настоящим приказом, подлежат отклонению.</w:t>
      </w:r>
    </w:p>
    <w:p w:rsidR="00114306" w:rsidRPr="00114306" w:rsidRDefault="00F51AB5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>
        <w:rPr>
          <w:spacing w:val="-2"/>
          <w:sz w:val="26"/>
          <w:szCs w:val="26"/>
          <w:lang w:bidi="ru-RU"/>
        </w:rPr>
        <w:t xml:space="preserve">Бюджетный отдел </w:t>
      </w:r>
      <w:r w:rsidR="00114306" w:rsidRPr="00114306">
        <w:rPr>
          <w:spacing w:val="-2"/>
          <w:sz w:val="26"/>
          <w:szCs w:val="26"/>
          <w:lang w:bidi="ru-RU"/>
        </w:rPr>
        <w:t>осуществля</w:t>
      </w:r>
      <w:r>
        <w:rPr>
          <w:spacing w:val="-2"/>
          <w:sz w:val="26"/>
          <w:szCs w:val="26"/>
          <w:lang w:bidi="ru-RU"/>
        </w:rPr>
        <w:t>е</w:t>
      </w:r>
      <w:r w:rsidR="00114306" w:rsidRPr="00114306">
        <w:rPr>
          <w:spacing w:val="-2"/>
          <w:sz w:val="26"/>
          <w:szCs w:val="26"/>
          <w:lang w:bidi="ru-RU"/>
        </w:rPr>
        <w:t>т проверку помесячных кассовых планов и при помощи ПК направляют их не позднее 26 числа текущего месяца для включения их в сводный помесячный кассовый план по расходам на очередной месяц.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>Сведения о планируемых кассовых расходах в очередном месяце, составленные ГРБС с нарушением сроков представления, не включаются в сводный помесячный кассовый план по расходам.</w:t>
      </w:r>
    </w:p>
    <w:p w:rsidR="00114306" w:rsidRPr="00114306" w:rsidRDefault="00114306" w:rsidP="00114306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Изменение помесячного кассового плана по расходам производится на основании пояснительной записки ГРБС с обоснованием необходимости планируемых изменений, которая подкрепляется в электронном виде в ПК. Рассмотрение обращений ГРБС производится </w:t>
      </w:r>
      <w:r w:rsidR="00F51AB5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>. Принятие соответствующих изменений помесячного кассового плана по расходам без изменения общего объема утвержденного кассового прогноза по расходам бюджета</w:t>
      </w:r>
      <w:r w:rsidR="00F51AB5">
        <w:rPr>
          <w:spacing w:val="-2"/>
          <w:sz w:val="26"/>
          <w:szCs w:val="26"/>
          <w:lang w:bidi="ru-RU"/>
        </w:rPr>
        <w:t xml:space="preserve"> округа</w:t>
      </w:r>
      <w:r w:rsidRPr="00114306">
        <w:rPr>
          <w:spacing w:val="-2"/>
          <w:sz w:val="26"/>
          <w:szCs w:val="26"/>
          <w:lang w:bidi="ru-RU"/>
        </w:rPr>
        <w:t xml:space="preserve"> согласовывает </w:t>
      </w:r>
      <w:r w:rsidR="00F51AB5">
        <w:rPr>
          <w:spacing w:val="-2"/>
          <w:sz w:val="26"/>
          <w:szCs w:val="26"/>
          <w:lang w:bidi="ru-RU"/>
        </w:rPr>
        <w:t>консультант Бюджетного отдела</w:t>
      </w:r>
      <w:r w:rsidRPr="00114306">
        <w:rPr>
          <w:spacing w:val="-2"/>
          <w:sz w:val="26"/>
          <w:szCs w:val="26"/>
          <w:lang w:bidi="ru-RU"/>
        </w:rPr>
        <w:t>.</w:t>
      </w:r>
    </w:p>
    <w:p w:rsidR="00631871" w:rsidRPr="00631871" w:rsidRDefault="00114306" w:rsidP="0063187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114306">
        <w:rPr>
          <w:spacing w:val="-2"/>
          <w:sz w:val="26"/>
          <w:szCs w:val="26"/>
          <w:lang w:bidi="ru-RU"/>
        </w:rPr>
        <w:t xml:space="preserve">Сведения ГРБС о внесении изменений в помесячный кассовый план по расходам на текущий месяц принимаются </w:t>
      </w:r>
      <w:r w:rsidR="00F51AB5">
        <w:rPr>
          <w:spacing w:val="-2"/>
          <w:sz w:val="26"/>
          <w:szCs w:val="26"/>
          <w:lang w:bidi="ru-RU"/>
        </w:rPr>
        <w:t>Бюджетным отделом</w:t>
      </w:r>
      <w:r w:rsidRPr="00114306">
        <w:rPr>
          <w:spacing w:val="-2"/>
          <w:sz w:val="26"/>
          <w:szCs w:val="26"/>
          <w:lang w:bidi="ru-RU"/>
        </w:rPr>
        <w:t xml:space="preserve"> с 1 по 25 число каждого месяца. Изменения в помесячный кассовый план по расходам, </w:t>
      </w:r>
      <w:proofErr w:type="gramStart"/>
      <w:r w:rsidRPr="00114306">
        <w:rPr>
          <w:spacing w:val="-2"/>
          <w:sz w:val="26"/>
          <w:szCs w:val="26"/>
          <w:lang w:bidi="ru-RU"/>
        </w:rPr>
        <w:t>связанными</w:t>
      </w:r>
      <w:proofErr w:type="gramEnd"/>
      <w:r w:rsidR="00631871">
        <w:rPr>
          <w:spacing w:val="-2"/>
          <w:sz w:val="26"/>
          <w:szCs w:val="26"/>
          <w:lang w:bidi="ru-RU"/>
        </w:rPr>
        <w:t xml:space="preserve"> </w:t>
      </w:r>
      <w:r w:rsidR="00631871" w:rsidRPr="00631871">
        <w:rPr>
          <w:spacing w:val="-2"/>
          <w:sz w:val="26"/>
          <w:szCs w:val="26"/>
          <w:lang w:bidi="ru-RU"/>
        </w:rPr>
        <w:t xml:space="preserve">с реализацией национальных проектов и выплатой заработной платы сотрудникам принимаются </w:t>
      </w:r>
      <w:r w:rsidR="00283F40">
        <w:rPr>
          <w:spacing w:val="-2"/>
          <w:sz w:val="26"/>
          <w:szCs w:val="26"/>
          <w:lang w:bidi="ru-RU"/>
        </w:rPr>
        <w:lastRenderedPageBreak/>
        <w:t>Бюджетным отделом</w:t>
      </w:r>
      <w:r w:rsidR="00631871" w:rsidRPr="00631871">
        <w:rPr>
          <w:spacing w:val="-2"/>
          <w:sz w:val="26"/>
          <w:szCs w:val="26"/>
          <w:lang w:bidi="ru-RU"/>
        </w:rPr>
        <w:t xml:space="preserve"> до 30 числа каждого месяца.</w:t>
      </w:r>
    </w:p>
    <w:p w:rsidR="00631871" w:rsidRPr="00631871" w:rsidRDefault="00631871" w:rsidP="0063187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631871">
        <w:rPr>
          <w:spacing w:val="-2"/>
          <w:sz w:val="26"/>
          <w:szCs w:val="26"/>
          <w:lang w:bidi="ru-RU"/>
        </w:rPr>
        <w:t xml:space="preserve">В </w:t>
      </w:r>
      <w:proofErr w:type="gramStart"/>
      <w:r w:rsidRPr="00631871">
        <w:rPr>
          <w:spacing w:val="-2"/>
          <w:sz w:val="26"/>
          <w:szCs w:val="26"/>
          <w:lang w:bidi="ru-RU"/>
        </w:rPr>
        <w:t>последние</w:t>
      </w:r>
      <w:proofErr w:type="gramEnd"/>
      <w:r w:rsidRPr="00631871">
        <w:rPr>
          <w:spacing w:val="-2"/>
          <w:sz w:val="26"/>
          <w:szCs w:val="26"/>
          <w:lang w:bidi="ru-RU"/>
        </w:rPr>
        <w:t xml:space="preserve"> 5 рабочих дней текущего месяца изменение помесячного кассового плана не производится.</w:t>
      </w:r>
    </w:p>
    <w:p w:rsidR="00631871" w:rsidRPr="00631871" w:rsidRDefault="00631871" w:rsidP="00631871">
      <w:pPr>
        <w:widowControl w:val="0"/>
        <w:spacing w:line="276" w:lineRule="auto"/>
        <w:ind w:firstLine="709"/>
        <w:jc w:val="both"/>
        <w:rPr>
          <w:spacing w:val="-2"/>
          <w:sz w:val="26"/>
          <w:szCs w:val="26"/>
          <w:lang w:bidi="ru-RU"/>
        </w:rPr>
      </w:pPr>
      <w:r w:rsidRPr="00631871">
        <w:rPr>
          <w:spacing w:val="-2"/>
          <w:sz w:val="26"/>
          <w:szCs w:val="26"/>
          <w:lang w:bidi="ru-RU"/>
        </w:rPr>
        <w:t xml:space="preserve">В исключительных случаях ГРБС имеют право внести изменения в помесячный кассовый план с предоставлением обоснования необходимой выплаты. Указанные изменения подлежат согласованию </w:t>
      </w:r>
      <w:r w:rsidR="00283F40">
        <w:rPr>
          <w:spacing w:val="-2"/>
          <w:sz w:val="26"/>
          <w:szCs w:val="26"/>
          <w:lang w:bidi="ru-RU"/>
        </w:rPr>
        <w:t>главой администрации Ягоднинского городского округа</w:t>
      </w:r>
      <w:r w:rsidRPr="00631871">
        <w:rPr>
          <w:spacing w:val="-2"/>
          <w:sz w:val="26"/>
          <w:szCs w:val="26"/>
          <w:lang w:bidi="ru-RU"/>
        </w:rPr>
        <w:t>.</w:t>
      </w:r>
    </w:p>
    <w:p w:rsidR="00631871" w:rsidRPr="002553B1" w:rsidRDefault="00631871" w:rsidP="002553B1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 xml:space="preserve">Перенос неиспользованных в текущем месяце остатков кассового плана по расходам, за исключением расходов за счет средств федерального бюджета и первоочередных расходов, указанных в п.2.2. настоящего Приказа, без предоставления в адрес </w:t>
      </w:r>
      <w:r w:rsidR="00283F40">
        <w:rPr>
          <w:b w:val="0"/>
          <w:sz w:val="26"/>
          <w:szCs w:val="26"/>
          <w:lang w:bidi="ru-RU"/>
        </w:rPr>
        <w:t>Комитета по финансам</w:t>
      </w:r>
      <w:r w:rsidRPr="002553B1">
        <w:rPr>
          <w:b w:val="0"/>
          <w:sz w:val="26"/>
          <w:szCs w:val="26"/>
          <w:lang w:bidi="ru-RU"/>
        </w:rPr>
        <w:t xml:space="preserve"> обоснований, не допускается.</w:t>
      </w:r>
    </w:p>
    <w:p w:rsidR="00631871" w:rsidRPr="002553B1" w:rsidRDefault="00631871" w:rsidP="002553B1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 xml:space="preserve">При необходимости проведения промежуточного анализа исполнения кассового плана по расходам ГРБС по запросу </w:t>
      </w:r>
      <w:r w:rsidR="00283F40">
        <w:rPr>
          <w:b w:val="0"/>
          <w:sz w:val="26"/>
          <w:szCs w:val="26"/>
          <w:lang w:bidi="ru-RU"/>
        </w:rPr>
        <w:t>Комитета по финансам</w:t>
      </w:r>
      <w:r w:rsidRPr="002553B1">
        <w:rPr>
          <w:b w:val="0"/>
          <w:sz w:val="26"/>
          <w:szCs w:val="26"/>
          <w:lang w:bidi="ru-RU"/>
        </w:rPr>
        <w:t xml:space="preserve"> представляют оперативную информацию по исполнению плана кассовых выплат и о причинах его отклонений от первоначального плана.</w:t>
      </w:r>
    </w:p>
    <w:p w:rsidR="00631871" w:rsidRPr="002553B1" w:rsidRDefault="00631871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553B1">
        <w:rPr>
          <w:b w:val="0"/>
          <w:sz w:val="26"/>
          <w:szCs w:val="26"/>
          <w:lang w:bidi="ru-RU"/>
        </w:rPr>
        <w:t>ГРБС несут персональную ответственность: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за предоставление недостоверной информации при составлении и исполнении кассового плана;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за нарушение сроков о внесении изменений в кассовый план.</w:t>
      </w:r>
    </w:p>
    <w:p w:rsidR="00631871" w:rsidRPr="00283F40" w:rsidRDefault="00283F40" w:rsidP="00283F40">
      <w:pPr>
        <w:pStyle w:val="1"/>
        <w:spacing w:before="240" w:after="240" w:line="240" w:lineRule="auto"/>
        <w:rPr>
          <w:sz w:val="28"/>
        </w:rPr>
      </w:pPr>
      <w:r>
        <w:rPr>
          <w:sz w:val="28"/>
          <w:lang w:val="en-US"/>
        </w:rPr>
        <w:t>III</w:t>
      </w:r>
      <w:r w:rsidR="00631871" w:rsidRPr="00283F40">
        <w:rPr>
          <w:sz w:val="28"/>
        </w:rPr>
        <w:t xml:space="preserve">. Определение прогнозного состояния единого счета бюджета </w:t>
      </w:r>
      <w:r>
        <w:rPr>
          <w:sz w:val="28"/>
        </w:rPr>
        <w:t xml:space="preserve">округа </w:t>
      </w:r>
      <w:r w:rsidR="00631871" w:rsidRPr="00283F40">
        <w:rPr>
          <w:sz w:val="28"/>
        </w:rPr>
        <w:t>и источника его пополнения</w:t>
      </w:r>
    </w:p>
    <w:p w:rsidR="00283F40" w:rsidRPr="00283F40" w:rsidRDefault="00283F40" w:rsidP="00283F40">
      <w:pPr>
        <w:pStyle w:val="a8"/>
        <w:widowControl w:val="0"/>
        <w:numPr>
          <w:ilvl w:val="0"/>
          <w:numId w:val="13"/>
        </w:numPr>
        <w:tabs>
          <w:tab w:val="left" w:pos="1418"/>
        </w:tabs>
        <w:spacing w:before="60" w:after="60" w:line="276" w:lineRule="auto"/>
        <w:contextualSpacing w:val="0"/>
        <w:jc w:val="both"/>
        <w:outlineLvl w:val="0"/>
        <w:rPr>
          <w:vanish/>
          <w:sz w:val="26"/>
          <w:szCs w:val="26"/>
          <w:lang w:bidi="ru-RU"/>
        </w:rPr>
      </w:pPr>
    </w:p>
    <w:p w:rsidR="00631871" w:rsidRDefault="00283F40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>
        <w:rPr>
          <w:b w:val="0"/>
          <w:sz w:val="26"/>
          <w:szCs w:val="26"/>
          <w:lang w:bidi="ru-RU"/>
        </w:rPr>
        <w:t>Бюджетный отдел</w:t>
      </w:r>
      <w:r w:rsidR="00631871" w:rsidRPr="002553B1">
        <w:rPr>
          <w:b w:val="0"/>
          <w:sz w:val="26"/>
          <w:szCs w:val="26"/>
          <w:lang w:bidi="ru-RU"/>
        </w:rPr>
        <w:t xml:space="preserve"> на основании сводного кассового плана по доходам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>, по расходам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>, по источникам финансирования дефицита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 xml:space="preserve"> и сумме остатков бюджетных средств на начало планируемого периода ежеквартально (с помесячной разбивкой), определяет прогнозное состояние единого счета бюджета</w:t>
      </w:r>
      <w:r>
        <w:rPr>
          <w:b w:val="0"/>
          <w:sz w:val="26"/>
          <w:szCs w:val="26"/>
          <w:lang w:bidi="ru-RU"/>
        </w:rPr>
        <w:t xml:space="preserve"> округа</w:t>
      </w:r>
      <w:r w:rsidR="00631871" w:rsidRPr="002553B1">
        <w:rPr>
          <w:b w:val="0"/>
          <w:sz w:val="26"/>
          <w:szCs w:val="26"/>
          <w:lang w:bidi="ru-RU"/>
        </w:rPr>
        <w:t>.</w:t>
      </w:r>
    </w:p>
    <w:p w:rsidR="00631871" w:rsidRPr="00283F40" w:rsidRDefault="00631871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83F40">
        <w:rPr>
          <w:b w:val="0"/>
          <w:sz w:val="26"/>
          <w:szCs w:val="26"/>
          <w:lang w:bidi="ru-RU"/>
        </w:rPr>
        <w:t xml:space="preserve">В случае недостаточности средств на едином счете бюджета </w:t>
      </w:r>
      <w:r w:rsidR="00283F40">
        <w:rPr>
          <w:b w:val="0"/>
          <w:sz w:val="26"/>
          <w:szCs w:val="26"/>
          <w:lang w:bidi="ru-RU"/>
        </w:rPr>
        <w:t>округа Бюджетный отдел</w:t>
      </w:r>
      <w:r w:rsidRPr="00283F40">
        <w:rPr>
          <w:b w:val="0"/>
          <w:sz w:val="26"/>
          <w:szCs w:val="26"/>
          <w:lang w:bidi="ru-RU"/>
        </w:rPr>
        <w:t xml:space="preserve"> представляет </w:t>
      </w:r>
      <w:r w:rsidR="00283F40">
        <w:rPr>
          <w:b w:val="0"/>
          <w:sz w:val="26"/>
          <w:szCs w:val="26"/>
          <w:lang w:bidi="ru-RU"/>
        </w:rPr>
        <w:t>руководителю Комитета по финансам</w:t>
      </w:r>
      <w:r w:rsidRPr="00283F40">
        <w:rPr>
          <w:b w:val="0"/>
          <w:sz w:val="26"/>
          <w:szCs w:val="26"/>
          <w:lang w:bidi="ru-RU"/>
        </w:rPr>
        <w:t xml:space="preserve"> в срок до 30 числа месяца, предшествующего планируемому периоду, информацию с предложением о возможном привлечении заемных средств или об отсутствии такой возможности с указанием причин.</w:t>
      </w:r>
    </w:p>
    <w:p w:rsidR="00631871" w:rsidRPr="00283F40" w:rsidRDefault="00631871" w:rsidP="00283F40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83F40">
        <w:rPr>
          <w:b w:val="0"/>
          <w:sz w:val="26"/>
          <w:szCs w:val="26"/>
          <w:lang w:bidi="ru-RU"/>
        </w:rPr>
        <w:t xml:space="preserve">В качестве </w:t>
      </w:r>
      <w:proofErr w:type="gramStart"/>
      <w:r w:rsidRPr="00283F40">
        <w:rPr>
          <w:b w:val="0"/>
          <w:sz w:val="26"/>
          <w:szCs w:val="26"/>
          <w:lang w:bidi="ru-RU"/>
        </w:rPr>
        <w:t xml:space="preserve">источников пополнения единого счета бюджета </w:t>
      </w:r>
      <w:r w:rsidR="00283F40">
        <w:rPr>
          <w:b w:val="0"/>
          <w:sz w:val="26"/>
          <w:szCs w:val="26"/>
          <w:lang w:bidi="ru-RU"/>
        </w:rPr>
        <w:t>округа</w:t>
      </w:r>
      <w:proofErr w:type="gramEnd"/>
      <w:r w:rsidR="00283F40">
        <w:rPr>
          <w:b w:val="0"/>
          <w:sz w:val="26"/>
          <w:szCs w:val="26"/>
          <w:lang w:bidi="ru-RU"/>
        </w:rPr>
        <w:t xml:space="preserve"> </w:t>
      </w:r>
      <w:r w:rsidRPr="00283F40">
        <w:rPr>
          <w:b w:val="0"/>
          <w:sz w:val="26"/>
          <w:szCs w:val="26"/>
          <w:lang w:bidi="ru-RU"/>
        </w:rPr>
        <w:t>в течение финансового года могут быть использованы: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бюджетные кредиты, в соответствии с Бюджетным Кодексом РФ;</w:t>
      </w:r>
    </w:p>
    <w:p w:rsidR="00631871" w:rsidRPr="00283F40" w:rsidRDefault="00631871" w:rsidP="00283F40">
      <w:pPr>
        <w:pStyle w:val="a8"/>
        <w:widowControl w:val="0"/>
        <w:numPr>
          <w:ilvl w:val="0"/>
          <w:numId w:val="28"/>
        </w:numPr>
        <w:spacing w:line="276" w:lineRule="auto"/>
        <w:ind w:left="0" w:firstLine="709"/>
        <w:jc w:val="both"/>
        <w:rPr>
          <w:spacing w:val="-2"/>
          <w:sz w:val="26"/>
          <w:szCs w:val="26"/>
          <w:lang w:bidi="ru-RU"/>
        </w:rPr>
      </w:pPr>
      <w:r w:rsidRPr="00283F40">
        <w:rPr>
          <w:spacing w:val="-2"/>
          <w:sz w:val="26"/>
          <w:szCs w:val="26"/>
          <w:lang w:bidi="ru-RU"/>
        </w:rPr>
        <w:t>кредиты, предоставляемые кредитными организациями.</w:t>
      </w:r>
    </w:p>
    <w:p w:rsidR="00114306" w:rsidRPr="00283F40" w:rsidRDefault="00631871" w:rsidP="00114306">
      <w:pPr>
        <w:pStyle w:val="1"/>
        <w:keepNext w:val="0"/>
        <w:widowControl w:val="0"/>
        <w:numPr>
          <w:ilvl w:val="1"/>
          <w:numId w:val="13"/>
        </w:numPr>
        <w:tabs>
          <w:tab w:val="left" w:pos="1418"/>
        </w:tabs>
        <w:spacing w:before="60" w:after="60" w:line="276" w:lineRule="auto"/>
        <w:ind w:left="0" w:firstLine="709"/>
        <w:jc w:val="both"/>
        <w:rPr>
          <w:b w:val="0"/>
          <w:sz w:val="26"/>
          <w:szCs w:val="26"/>
          <w:lang w:bidi="ru-RU"/>
        </w:rPr>
      </w:pPr>
      <w:r w:rsidRPr="00283F40">
        <w:rPr>
          <w:b w:val="0"/>
          <w:sz w:val="26"/>
          <w:szCs w:val="26"/>
          <w:lang w:bidi="ru-RU"/>
        </w:rPr>
        <w:t xml:space="preserve">При отсутствии </w:t>
      </w:r>
      <w:proofErr w:type="gramStart"/>
      <w:r w:rsidRPr="00283F40">
        <w:rPr>
          <w:b w:val="0"/>
          <w:sz w:val="26"/>
          <w:szCs w:val="26"/>
          <w:lang w:bidi="ru-RU"/>
        </w:rPr>
        <w:t>возможности привлечения источников пополнения единого счета бюджета</w:t>
      </w:r>
      <w:proofErr w:type="gramEnd"/>
      <w:r w:rsidR="00283F40" w:rsidRPr="00283F40">
        <w:rPr>
          <w:b w:val="0"/>
          <w:sz w:val="26"/>
          <w:szCs w:val="26"/>
          <w:lang w:bidi="ru-RU"/>
        </w:rPr>
        <w:t xml:space="preserve"> округа</w:t>
      </w:r>
      <w:r w:rsidRPr="00283F40">
        <w:rPr>
          <w:b w:val="0"/>
          <w:sz w:val="26"/>
          <w:szCs w:val="26"/>
          <w:lang w:bidi="ru-RU"/>
        </w:rPr>
        <w:t xml:space="preserve">, в целях обеспечения сбалансированности кассового плана, </w:t>
      </w:r>
      <w:r w:rsidR="00283F40" w:rsidRPr="00283F40">
        <w:rPr>
          <w:b w:val="0"/>
          <w:sz w:val="26"/>
          <w:szCs w:val="26"/>
          <w:lang w:bidi="ru-RU"/>
        </w:rPr>
        <w:t>Комитет по финансам</w:t>
      </w:r>
      <w:r w:rsidRPr="00283F40">
        <w:rPr>
          <w:b w:val="0"/>
          <w:sz w:val="26"/>
          <w:szCs w:val="26"/>
          <w:lang w:bidi="ru-RU"/>
        </w:rPr>
        <w:t xml:space="preserve"> принимает решение об уменьшении предельных объемов финансирования ГРБС.</w:t>
      </w:r>
    </w:p>
    <w:p w:rsidR="00447703" w:rsidRDefault="00447703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</w:pPr>
    </w:p>
    <w:p w:rsidR="00120A83" w:rsidRDefault="00120A83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120A83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2926"/>
        <w:gridCol w:w="1401"/>
        <w:gridCol w:w="222"/>
        <w:gridCol w:w="432"/>
        <w:gridCol w:w="844"/>
        <w:gridCol w:w="273"/>
        <w:gridCol w:w="314"/>
        <w:gridCol w:w="273"/>
        <w:gridCol w:w="304"/>
        <w:gridCol w:w="273"/>
        <w:gridCol w:w="2485"/>
      </w:tblGrid>
      <w:tr w:rsidR="00670B37" w:rsidRPr="00AA50D7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rPr>
                <w:b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center"/>
              <w:rPr>
                <w:b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A50D7" w:rsidRDefault="00670B37" w:rsidP="00670B37">
            <w:pPr>
              <w:jc w:val="right"/>
              <w:rPr>
                <w:b/>
              </w:rPr>
            </w:pPr>
            <w:r w:rsidRPr="00AA50D7">
              <w:rPr>
                <w:b/>
              </w:rPr>
              <w:t>Приложение № 1</w:t>
            </w: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DB17AA">
            <w:pPr>
              <w:jc w:val="right"/>
            </w:pPr>
            <w:r w:rsidRPr="00A30F42">
              <w:t xml:space="preserve">К Порядку составления и ведения </w:t>
            </w:r>
            <w:r w:rsidR="00DB17AA" w:rsidRPr="00DB17AA">
              <w:rPr>
                <w:bCs/>
              </w:rPr>
              <w:t>кассового плана исполнения бюджета муниципального образования «Ягоднинский городской округ» в текущем финансовом году</w:t>
            </w: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right"/>
            </w:pPr>
          </w:p>
        </w:tc>
      </w:tr>
      <w:tr w:rsidR="00670B37" w:rsidRPr="00A30F42" w:rsidTr="00DB17AA">
        <w:trPr>
          <w:trHeight w:val="46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DB17AA" w:rsidP="00670B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КАССОВЫЙ  ПЛАН</w:t>
            </w:r>
          </w:p>
        </w:tc>
      </w:tr>
      <w:tr w:rsidR="00670B37" w:rsidRPr="00A30F42" w:rsidTr="00DB17AA">
        <w:trPr>
          <w:trHeight w:val="31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DB17AA" w:rsidP="00DB1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исполнения </w:t>
            </w:r>
            <w:r w:rsidR="00670B37" w:rsidRPr="00A30F42">
              <w:rPr>
                <w:b/>
                <w:bCs/>
                <w:sz w:val="24"/>
                <w:szCs w:val="24"/>
              </w:rPr>
              <w:t>бюджета Ягоднинского городского округа</w:t>
            </w:r>
          </w:p>
        </w:tc>
      </w:tr>
      <w:tr w:rsidR="00670B37" w:rsidRPr="00A30F42" w:rsidTr="00DB17AA">
        <w:trPr>
          <w:trHeight w:val="36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AA" w:rsidRPr="00DB17AA" w:rsidRDefault="00DB17AA" w:rsidP="00DB1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DB17AA">
              <w:rPr>
                <w:b/>
                <w:bCs/>
                <w:sz w:val="24"/>
                <w:szCs w:val="24"/>
              </w:rPr>
              <w:t>о расходам на ___ месяц, ___ квартал, год</w:t>
            </w:r>
          </w:p>
        </w:tc>
      </w:tr>
      <w:tr w:rsidR="00670B37" w:rsidRPr="00A30F42" w:rsidTr="00DB17AA">
        <w:trPr>
          <w:trHeight w:val="30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</w:tr>
      <w:tr w:rsidR="00670B37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37" w:rsidRPr="00A30F42" w:rsidRDefault="00670B37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37" w:rsidRPr="00A30F42" w:rsidRDefault="00670B37" w:rsidP="00DB17AA"/>
        </w:tc>
      </w:tr>
      <w:tr w:rsidR="00670B37" w:rsidRPr="00A30F42" w:rsidTr="00DB17AA">
        <w:trPr>
          <w:trHeight w:val="285"/>
        </w:trPr>
        <w:tc>
          <w:tcPr>
            <w:tcW w:w="9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B37" w:rsidRPr="00A30F42" w:rsidRDefault="00DB17AA" w:rsidP="00670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измерения: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</w:tr>
      <w:tr w:rsidR="000B4955" w:rsidRPr="00A30F42" w:rsidTr="007061EB">
        <w:trPr>
          <w:trHeight w:val="253"/>
        </w:trPr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55" w:rsidRPr="00DB17AA" w:rsidRDefault="000B4955" w:rsidP="00670B37">
            <w:r>
              <w:t>наименование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55" w:rsidRPr="00DB17AA" w:rsidRDefault="000B4955" w:rsidP="000B4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Месяц___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55" w:rsidRPr="00DB17AA" w:rsidRDefault="000B4955" w:rsidP="000B49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___квартал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5" w:rsidRPr="00A30F42" w:rsidRDefault="000B4955" w:rsidP="000B4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Годовые назначения</w:t>
            </w:r>
          </w:p>
        </w:tc>
      </w:tr>
      <w:tr w:rsidR="000B4955" w:rsidRPr="00A30F42" w:rsidTr="0083483B">
        <w:trPr>
          <w:trHeight w:val="180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5" w:rsidRPr="00A30F42" w:rsidRDefault="000B4955" w:rsidP="00670B37">
            <w:pPr>
              <w:jc w:val="center"/>
              <w:rPr>
                <w:sz w:val="12"/>
                <w:szCs w:val="12"/>
              </w:rPr>
            </w:pPr>
            <w:r w:rsidRPr="00A30F42">
              <w:rPr>
                <w:sz w:val="12"/>
                <w:szCs w:val="12"/>
              </w:rPr>
              <w:t>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Остаток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собственные средства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0B49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- средства учреждений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>
            <w:r>
              <w:t>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справочно – первоочередные статьи, в том числе: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DB17AA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Прогнозное состояние единого счета </w:t>
            </w:r>
            <w:r w:rsidRPr="000B495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0B4955">
              <w:rPr>
                <w:sz w:val="20"/>
                <w:szCs w:val="20"/>
              </w:rPr>
              <w:t xml:space="preserve"> округа </w:t>
            </w:r>
            <w:r>
              <w:rPr>
                <w:sz w:val="20"/>
                <w:szCs w:val="20"/>
              </w:rPr>
              <w:t>(дефицит/профицит)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A30F42" w:rsidRDefault="000B4955" w:rsidP="00B00B30"/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952B9">
        <w:trPr>
          <w:trHeight w:val="25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B00B3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Справочно расходы, в том числе по главным распорядителям средств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955" w:rsidRPr="000B4955" w:rsidRDefault="000B4955" w:rsidP="00670B3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955" w:rsidRPr="000B4955" w:rsidRDefault="000B4955" w:rsidP="0075471C">
            <w:pPr>
              <w:rPr>
                <w:bCs/>
                <w:sz w:val="16"/>
                <w:szCs w:val="16"/>
              </w:rPr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565592">
            <w:pPr>
              <w:jc w:val="center"/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55" w:rsidRPr="00A30F42" w:rsidRDefault="000B4955" w:rsidP="00565592">
            <w:pPr>
              <w:jc w:val="center"/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55" w:rsidRPr="00A30F42" w:rsidRDefault="000B4955" w:rsidP="00565592">
            <w:pPr>
              <w:jc w:val="center"/>
            </w:pP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r>
              <w:t>СОГЛАСОВАНО: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</w:tr>
      <w:tr w:rsidR="000B4955" w:rsidRPr="00A30F42" w:rsidTr="000B4955">
        <w:trPr>
          <w:trHeight w:val="30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</w:tr>
      <w:tr w:rsidR="000B4955" w:rsidRPr="00A30F42" w:rsidTr="000B4955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по финансам</w:t>
            </w:r>
            <w:r w:rsidRPr="00A30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jc w:val="center"/>
            </w:pPr>
          </w:p>
        </w:tc>
        <w:tc>
          <w:tcPr>
            <w:tcW w:w="5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55" w:rsidRPr="00A30F42" w:rsidRDefault="000B4955" w:rsidP="00B00B30">
            <w:pPr>
              <w:jc w:val="center"/>
              <w:rPr>
                <w:sz w:val="24"/>
                <w:szCs w:val="24"/>
              </w:rPr>
            </w:pPr>
            <w:r w:rsidRPr="00A30F42">
              <w:rPr>
                <w:sz w:val="24"/>
                <w:szCs w:val="24"/>
              </w:rPr>
              <w:t> </w:t>
            </w:r>
          </w:p>
        </w:tc>
      </w:tr>
      <w:tr w:rsidR="000B4955" w:rsidRPr="00A30F42" w:rsidTr="000B4955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B00B30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955" w:rsidRPr="00A30F42" w:rsidRDefault="000B4955" w:rsidP="00B00B3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(подпись)</w:t>
            </w: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955" w:rsidRPr="00A30F42" w:rsidRDefault="000B4955" w:rsidP="00B00B30">
            <w:pPr>
              <w:rPr>
                <w:sz w:val="16"/>
                <w:szCs w:val="16"/>
              </w:rPr>
            </w:pPr>
            <w:r w:rsidRPr="00A30F42">
              <w:rPr>
                <w:sz w:val="16"/>
                <w:szCs w:val="16"/>
              </w:rPr>
              <w:t>(расшифровка подписи)</w:t>
            </w:r>
          </w:p>
        </w:tc>
      </w:tr>
      <w:tr w:rsidR="000B4955" w:rsidRPr="00A30F42" w:rsidTr="000B4955">
        <w:trPr>
          <w:trHeight w:val="25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955" w:rsidRPr="00A30F42" w:rsidRDefault="000B4955" w:rsidP="00670B37"/>
        </w:tc>
      </w:tr>
    </w:tbl>
    <w:p w:rsidR="00565592" w:rsidRPr="00A30F42" w:rsidRDefault="00565592" w:rsidP="00CD3F9C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565592" w:rsidRPr="00A30F42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159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28"/>
        <w:gridCol w:w="217"/>
        <w:gridCol w:w="362"/>
        <w:gridCol w:w="472"/>
        <w:gridCol w:w="256"/>
        <w:gridCol w:w="736"/>
        <w:gridCol w:w="709"/>
        <w:gridCol w:w="175"/>
        <w:gridCol w:w="675"/>
        <w:gridCol w:w="256"/>
        <w:gridCol w:w="595"/>
        <w:gridCol w:w="567"/>
        <w:gridCol w:w="708"/>
        <w:gridCol w:w="122"/>
        <w:gridCol w:w="729"/>
        <w:gridCol w:w="709"/>
        <w:gridCol w:w="226"/>
        <w:gridCol w:w="206"/>
        <w:gridCol w:w="30"/>
        <w:gridCol w:w="392"/>
        <w:gridCol w:w="760"/>
        <w:gridCol w:w="226"/>
        <w:gridCol w:w="857"/>
        <w:gridCol w:w="1001"/>
        <w:gridCol w:w="126"/>
        <w:gridCol w:w="857"/>
        <w:gridCol w:w="854"/>
        <w:gridCol w:w="22"/>
        <w:gridCol w:w="240"/>
        <w:gridCol w:w="604"/>
        <w:gridCol w:w="194"/>
        <w:gridCol w:w="50"/>
      </w:tblGrid>
      <w:tr w:rsidR="008811EA" w:rsidRPr="00032954" w:rsidTr="00DB2C83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</w:p>
        </w:tc>
        <w:tc>
          <w:tcPr>
            <w:tcW w:w="2703" w:type="dxa"/>
            <w:gridSpan w:val="6"/>
            <w:tcBorders>
              <w:top w:val="nil"/>
              <w:bottom w:val="nil"/>
              <w:right w:val="nil"/>
            </w:tcBorders>
          </w:tcPr>
          <w:p w:rsidR="008811EA" w:rsidRPr="00AA50D7" w:rsidRDefault="008811EA" w:rsidP="00631871">
            <w:pPr>
              <w:jc w:val="right"/>
              <w:rPr>
                <w:b/>
              </w:rPr>
            </w:pPr>
            <w:r w:rsidRPr="00AA50D7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</w:tc>
      </w:tr>
      <w:tr w:rsidR="008D603E" w:rsidRPr="00032954" w:rsidTr="008D603E">
        <w:trPr>
          <w:gridAfter w:val="1"/>
          <w:wAfter w:w="5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8D603E" w:rsidRDefault="008D603E" w:rsidP="00032954">
            <w:pPr>
              <w:jc w:val="right"/>
            </w:pPr>
          </w:p>
        </w:tc>
        <w:tc>
          <w:tcPr>
            <w:tcW w:w="4981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«Ягоднинский городской округ» в текущем финансовом году</w:t>
            </w: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811EA" w:rsidRPr="00032954" w:rsidTr="001376E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6318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6" w:type="dxa"/>
            <w:gridSpan w:val="26"/>
            <w:tcBorders>
              <w:top w:val="nil"/>
              <w:left w:val="nil"/>
              <w:bottom w:val="nil"/>
            </w:tcBorders>
          </w:tcPr>
          <w:p w:rsidR="008811EA" w:rsidRPr="00032954" w:rsidRDefault="008811EA" w:rsidP="00631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СВЕДЕНИЯ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1EA" w:rsidRPr="00032954" w:rsidRDefault="008811EA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811EA" w:rsidRPr="00032954" w:rsidTr="00CF599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631871">
            <w:pPr>
              <w:jc w:val="center"/>
              <w:rPr>
                <w:b/>
                <w:bCs/>
              </w:rPr>
            </w:pPr>
          </w:p>
        </w:tc>
        <w:tc>
          <w:tcPr>
            <w:tcW w:w="12506" w:type="dxa"/>
            <w:gridSpan w:val="26"/>
            <w:tcBorders>
              <w:top w:val="nil"/>
              <w:left w:val="nil"/>
              <w:bottom w:val="nil"/>
            </w:tcBorders>
          </w:tcPr>
          <w:p w:rsidR="008811EA" w:rsidRPr="00032954" w:rsidRDefault="008811EA" w:rsidP="00631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 xml:space="preserve">о помесячном распределении поступлений доходов в бюджет Ягоднинского городского округа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1EA" w:rsidRPr="00032954" w:rsidRDefault="008811EA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811EA" w:rsidRPr="00032954" w:rsidTr="000E07DA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1EA" w:rsidRPr="00032954" w:rsidRDefault="008811EA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1EA" w:rsidRDefault="008811EA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16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811EA" w:rsidRPr="00032954" w:rsidRDefault="008811EA" w:rsidP="00881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  <w:r w:rsidRPr="00032954">
              <w:rPr>
                <w:color w:val="000000"/>
                <w:sz w:val="22"/>
                <w:szCs w:val="22"/>
              </w:rPr>
              <w:t xml:space="preserve"> "_______" 20__ г.</w:t>
            </w: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811EA" w:rsidRPr="00032954" w:rsidRDefault="008811EA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3E" w:rsidRPr="00032954" w:rsidRDefault="008D603E" w:rsidP="00631871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 xml:space="preserve">Главный </w:t>
            </w:r>
            <w:r>
              <w:rPr>
                <w:color w:val="000000"/>
                <w:sz w:val="22"/>
                <w:szCs w:val="22"/>
              </w:rPr>
              <w:t>администратор доходов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25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right w:val="nil"/>
            </w:tcBorders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4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E" w:rsidRPr="00032954" w:rsidRDefault="008D603E" w:rsidP="008D603E">
            <w:pPr>
              <w:pStyle w:val="Default"/>
              <w:jc w:val="center"/>
              <w:rPr>
                <w:sz w:val="22"/>
                <w:szCs w:val="22"/>
              </w:rPr>
            </w:pPr>
            <w:r w:rsidRPr="008D603E">
              <w:rPr>
                <w:sz w:val="18"/>
                <w:szCs w:val="18"/>
              </w:rPr>
              <w:t>Наименование кодов доходов бюджетной классификации Российской Федерации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E" w:rsidRPr="008D603E" w:rsidRDefault="008D603E" w:rsidP="008D603E">
            <w:pPr>
              <w:pStyle w:val="Default"/>
              <w:jc w:val="center"/>
              <w:rPr>
                <w:sz w:val="18"/>
                <w:szCs w:val="18"/>
              </w:rPr>
            </w:pPr>
            <w:r w:rsidRPr="008D603E">
              <w:rPr>
                <w:sz w:val="18"/>
                <w:szCs w:val="18"/>
              </w:rPr>
              <w:t>Сумма на год, всего</w:t>
            </w:r>
          </w:p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D603E" w:rsidRPr="008D603E" w:rsidTr="008D603E">
        <w:trPr>
          <w:gridAfter w:val="2"/>
          <w:wAfter w:w="244" w:type="dxa"/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032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0329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3 квартал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 w:rsidRPr="008D603E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квртал</w:t>
            </w:r>
            <w:proofErr w:type="spellEnd"/>
          </w:p>
        </w:tc>
      </w:tr>
      <w:tr w:rsidR="008D603E" w:rsidRPr="008D603E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3E" w:rsidRPr="008D603E" w:rsidRDefault="008D603E" w:rsidP="008D603E">
            <w:pPr>
              <w:jc w:val="center"/>
              <w:rPr>
                <w:color w:val="000000"/>
                <w:sz w:val="16"/>
                <w:szCs w:val="16"/>
              </w:rPr>
            </w:pPr>
            <w:r w:rsidRPr="008D603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96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603E" w:rsidRPr="00032954" w:rsidTr="008D603E">
        <w:trPr>
          <w:gridAfter w:val="2"/>
          <w:wAfter w:w="244" w:type="dxa"/>
          <w:trHeight w:val="30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03E" w:rsidRPr="00032954" w:rsidTr="008D603E">
        <w:trPr>
          <w:gridAfter w:val="2"/>
          <w:wAfter w:w="244" w:type="dxa"/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3E" w:rsidRPr="00032954" w:rsidRDefault="008D603E" w:rsidP="00032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5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986" w:type="dxa"/>
            <w:gridSpan w:val="2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left w:val="nil"/>
              <w:bottom w:val="nil"/>
              <w:right w:val="nil"/>
            </w:tcBorders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03E" w:rsidRPr="00032954" w:rsidRDefault="008D603E" w:rsidP="00032954">
            <w:pPr>
              <w:jc w:val="center"/>
              <w:rPr>
                <w:color w:val="000000"/>
                <w:sz w:val="22"/>
                <w:szCs w:val="22"/>
              </w:rPr>
            </w:pPr>
            <w:r w:rsidRPr="00032954">
              <w:rPr>
                <w:color w:val="000000"/>
                <w:sz w:val="22"/>
                <w:szCs w:val="22"/>
              </w:rPr>
              <w:t>(телефон)</w:t>
            </w:r>
          </w:p>
        </w:tc>
      </w:tr>
    </w:tbl>
    <w:p w:rsidR="004373AD" w:rsidRDefault="004373AD" w:rsidP="00BA43CE">
      <w:pPr>
        <w:widowControl w:val="0"/>
        <w:spacing w:line="276" w:lineRule="auto"/>
        <w:ind w:firstLine="993"/>
        <w:jc w:val="both"/>
        <w:rPr>
          <w:spacing w:val="-2"/>
          <w:sz w:val="26"/>
          <w:szCs w:val="26"/>
          <w:lang w:bidi="ru-RU"/>
        </w:rPr>
        <w:sectPr w:rsidR="004373AD" w:rsidSect="00032954">
          <w:pgSz w:w="16838" w:h="11906" w:orient="landscape"/>
          <w:pgMar w:top="1418" w:right="568" w:bottom="849" w:left="426" w:header="720" w:footer="720" w:gutter="0"/>
          <w:cols w:space="720"/>
          <w:docGrid w:linePitch="272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"/>
        <w:gridCol w:w="454"/>
        <w:gridCol w:w="368"/>
        <w:gridCol w:w="411"/>
        <w:gridCol w:w="527"/>
        <w:gridCol w:w="411"/>
        <w:gridCol w:w="377"/>
        <w:gridCol w:w="210"/>
        <w:gridCol w:w="329"/>
        <w:gridCol w:w="230"/>
        <w:gridCol w:w="295"/>
        <w:gridCol w:w="323"/>
        <w:gridCol w:w="462"/>
        <w:gridCol w:w="185"/>
        <w:gridCol w:w="645"/>
        <w:gridCol w:w="562"/>
        <w:gridCol w:w="283"/>
        <w:gridCol w:w="580"/>
        <w:gridCol w:w="284"/>
        <w:gridCol w:w="199"/>
        <w:gridCol w:w="833"/>
        <w:gridCol w:w="301"/>
        <w:gridCol w:w="1234"/>
        <w:gridCol w:w="8"/>
      </w:tblGrid>
      <w:tr w:rsidR="00A414DC" w:rsidRPr="00BA43CE" w:rsidTr="001D35A5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rPr>
                <w:b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A414DC" w:rsidP="000D4EB3">
            <w:pPr>
              <w:jc w:val="right"/>
              <w:rPr>
                <w:b/>
              </w:rPr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A414DC" w:rsidRDefault="001D35A5" w:rsidP="000D4EB3">
            <w:pPr>
              <w:jc w:val="right"/>
              <w:rPr>
                <w:b/>
              </w:rPr>
            </w:pPr>
            <w:r>
              <w:rPr>
                <w:b/>
              </w:rPr>
              <w:t>Приложение № 3</w:t>
            </w:r>
          </w:p>
        </w:tc>
      </w:tr>
      <w:tr w:rsidR="00A414DC" w:rsidRPr="00BA43CE" w:rsidTr="001D35A5">
        <w:trPr>
          <w:gridBefore w:val="1"/>
          <w:wBefore w:w="251" w:type="dxa"/>
          <w:trHeight w:val="255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BA43CE" w:rsidRDefault="00A414DC" w:rsidP="000D4EB3"/>
        </w:tc>
        <w:tc>
          <w:tcPr>
            <w:tcW w:w="67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BA43CE" w:rsidRDefault="001D35A5" w:rsidP="000D4EB3">
            <w:pPr>
              <w:jc w:val="right"/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«Ягоднинский городской округ» в текущем финансовом году</w:t>
            </w:r>
          </w:p>
        </w:tc>
      </w:tr>
      <w:tr w:rsidR="00A414DC" w:rsidRPr="00BA43CE" w:rsidTr="001D35A5">
        <w:trPr>
          <w:gridAfter w:val="1"/>
          <w:wAfter w:w="8" w:type="dxa"/>
          <w:trHeight w:val="503"/>
        </w:trPr>
        <w:tc>
          <w:tcPr>
            <w:tcW w:w="4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DC" w:rsidRPr="00E7742C" w:rsidRDefault="00A414DC" w:rsidP="000D4EB3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14DC" w:rsidRPr="00E7742C" w:rsidRDefault="00A414DC" w:rsidP="000D4EB3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DC" w:rsidRPr="00E7742C" w:rsidRDefault="00A414DC" w:rsidP="00A414DC">
            <w:pPr>
              <w:jc w:val="right"/>
            </w:pPr>
          </w:p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405"/>
        </w:trPr>
        <w:tc>
          <w:tcPr>
            <w:tcW w:w="97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35A5" w:rsidRDefault="001D35A5" w:rsidP="000D4EB3">
            <w:pPr>
              <w:jc w:val="center"/>
              <w:rPr>
                <w:b/>
                <w:bCs/>
                <w:sz w:val="24"/>
                <w:szCs w:val="32"/>
              </w:rPr>
            </w:pPr>
            <w:r w:rsidRPr="001D35A5">
              <w:rPr>
                <w:b/>
                <w:bCs/>
                <w:sz w:val="24"/>
                <w:szCs w:val="32"/>
              </w:rPr>
              <w:t xml:space="preserve">Уточнение сведений </w:t>
            </w:r>
            <w:r>
              <w:rPr>
                <w:b/>
                <w:bCs/>
                <w:sz w:val="24"/>
                <w:szCs w:val="32"/>
              </w:rPr>
              <w:t xml:space="preserve"> </w:t>
            </w:r>
            <w:r w:rsidRPr="001D35A5">
              <w:rPr>
                <w:b/>
                <w:bCs/>
                <w:sz w:val="24"/>
                <w:szCs w:val="32"/>
              </w:rPr>
              <w:t xml:space="preserve">о помесячном распределении поступлении доходов </w:t>
            </w:r>
          </w:p>
          <w:p w:rsidR="001D35A5" w:rsidRPr="00E7742C" w:rsidRDefault="001D35A5" w:rsidP="001D35A5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>в бюджет Ягоднинского городского округа</w:t>
            </w:r>
          </w:p>
        </w:tc>
      </w:tr>
      <w:tr w:rsidR="00A414DC" w:rsidRPr="00BA43CE" w:rsidTr="001D35A5">
        <w:trPr>
          <w:gridAfter w:val="1"/>
          <w:wAfter w:w="8" w:type="dxa"/>
          <w:trHeight w:val="315"/>
        </w:trPr>
        <w:tc>
          <w:tcPr>
            <w:tcW w:w="975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1D35A5" w:rsidP="00A414DC">
            <w:pPr>
              <w:jc w:val="center"/>
            </w:pPr>
            <w:r>
              <w:t>От «__» _________20 __г.</w:t>
            </w:r>
          </w:p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659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DC" w:rsidRPr="00E7742C" w:rsidRDefault="00A414DC" w:rsidP="001D35A5">
            <w:pPr>
              <w:rPr>
                <w:sz w:val="18"/>
              </w:rPr>
            </w:pPr>
            <w:r w:rsidRPr="00E7742C">
              <w:rPr>
                <w:sz w:val="18"/>
              </w:rPr>
              <w:t xml:space="preserve">Главный </w:t>
            </w:r>
            <w:r w:rsidR="001D35A5">
              <w:rPr>
                <w:sz w:val="18"/>
              </w:rPr>
              <w:t>администратор доходов</w:t>
            </w:r>
            <w:r w:rsidRPr="00E7742C">
              <w:rPr>
                <w:sz w:val="18"/>
              </w:rPr>
              <w:t xml:space="preserve"> бюджета Ягоднинск</w:t>
            </w:r>
            <w:r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405"/>
        </w:trPr>
        <w:tc>
          <w:tcPr>
            <w:tcW w:w="2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4DC" w:rsidRPr="00E7742C" w:rsidRDefault="001D35A5" w:rsidP="000D4EB3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36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</w:tr>
      <w:tr w:rsidR="00A414DC" w:rsidRPr="00BA43CE" w:rsidTr="001D35A5">
        <w:trPr>
          <w:gridAfter w:val="1"/>
          <w:wAfter w:w="8" w:type="dxa"/>
          <w:trHeight w:val="36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</w:tr>
      <w:tr w:rsidR="00A414DC" w:rsidRPr="00BA43CE" w:rsidTr="001D35A5">
        <w:trPr>
          <w:gridAfter w:val="1"/>
          <w:wAfter w:w="8" w:type="dxa"/>
          <w:trHeight w:val="375"/>
        </w:trPr>
        <w:tc>
          <w:tcPr>
            <w:tcW w:w="2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14"/>
                <w:szCs w:val="14"/>
              </w:rPr>
            </w:pPr>
          </w:p>
        </w:tc>
      </w:tr>
      <w:tr w:rsidR="001D35A5" w:rsidRPr="001D35A5" w:rsidTr="001D35A5">
        <w:trPr>
          <w:gridAfter w:val="1"/>
          <w:wAfter w:w="8" w:type="dxa"/>
          <w:trHeight w:val="222"/>
        </w:trPr>
        <w:tc>
          <w:tcPr>
            <w:tcW w:w="33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Наименование кодов доходов бюджетной классификации Российской Федерации</w:t>
            </w:r>
          </w:p>
        </w:tc>
        <w:tc>
          <w:tcPr>
            <w:tcW w:w="149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Сумма на год, всего</w:t>
            </w:r>
          </w:p>
        </w:tc>
        <w:tc>
          <w:tcPr>
            <w:tcW w:w="4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A5" w:rsidRPr="001D35A5" w:rsidRDefault="001D35A5" w:rsidP="001D35A5">
            <w:pPr>
              <w:jc w:val="center"/>
            </w:pPr>
            <w:r w:rsidRPr="001D35A5">
              <w:t>В том чи</w:t>
            </w:r>
            <w:r>
              <w:t>с</w:t>
            </w:r>
            <w:r w:rsidRPr="001D35A5">
              <w:t>ле:</w:t>
            </w:r>
          </w:p>
        </w:tc>
      </w:tr>
      <w:tr w:rsidR="001D35A5" w:rsidRPr="001D35A5" w:rsidTr="001D35A5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49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  <w:r w:rsidRPr="001D35A5">
              <w:rPr>
                <w:sz w:val="20"/>
                <w:szCs w:val="20"/>
              </w:rPr>
              <w:t>месяц, следующий за отчетным периодом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A5" w:rsidRPr="001D35A5" w:rsidRDefault="001D35A5" w:rsidP="001D35A5">
            <w:pPr>
              <w:jc w:val="center"/>
            </w:pPr>
            <w:r w:rsidRPr="001D35A5">
              <w:t>декабрь</w:t>
            </w:r>
          </w:p>
        </w:tc>
      </w:tr>
      <w:tr w:rsidR="001D35A5" w:rsidRPr="001D35A5" w:rsidTr="001D35A5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</w:tr>
      <w:tr w:rsidR="001D35A5" w:rsidRPr="001D35A5" w:rsidTr="001D35A5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</w:tr>
      <w:tr w:rsidR="001D35A5" w:rsidRPr="001D35A5" w:rsidTr="001D35A5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</w:tr>
      <w:tr w:rsidR="001D35A5" w:rsidRPr="001D35A5" w:rsidTr="001D35A5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</w:tr>
      <w:tr w:rsidR="001D35A5" w:rsidRPr="001D35A5" w:rsidTr="001D35A5">
        <w:trPr>
          <w:gridAfter w:val="1"/>
          <w:wAfter w:w="8" w:type="dxa"/>
          <w:trHeight w:val="255"/>
        </w:trPr>
        <w:tc>
          <w:tcPr>
            <w:tcW w:w="333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A5" w:rsidRPr="001D35A5" w:rsidRDefault="001D35A5" w:rsidP="001D35A5">
            <w:pPr>
              <w:jc w:val="center"/>
            </w:pPr>
          </w:p>
        </w:tc>
      </w:tr>
      <w:tr w:rsidR="00A414DC" w:rsidRPr="00BA43CE" w:rsidTr="001D35A5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1D35A5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4DC" w:rsidRPr="00BA43CE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A414DC" w:rsidRPr="00BA43CE" w:rsidTr="001D35A5">
        <w:trPr>
          <w:gridAfter w:val="1"/>
          <w:wAfter w:w="8" w:type="dxa"/>
          <w:trHeight w:val="525"/>
        </w:trPr>
        <w:tc>
          <w:tcPr>
            <w:tcW w:w="48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1D35A5">
        <w:trPr>
          <w:gridAfter w:val="1"/>
          <w:wAfter w:w="8" w:type="dxa"/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sz w:val="24"/>
                <w:szCs w:val="24"/>
              </w:rPr>
            </w:pPr>
          </w:p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4DC" w:rsidRPr="00E7742C" w:rsidRDefault="00A414DC" w:rsidP="000D4EB3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3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14DC" w:rsidRPr="00E7742C" w:rsidRDefault="00A414DC" w:rsidP="000D4EB3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>
            <w:pPr>
              <w:rPr>
                <w:i/>
                <w:iCs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  <w:tr w:rsidR="00A414DC" w:rsidRPr="00BA43CE" w:rsidTr="001D35A5">
        <w:trPr>
          <w:gridAfter w:val="1"/>
          <w:wAfter w:w="8" w:type="dxa"/>
          <w:trHeight w:val="255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4DC" w:rsidRPr="00BA43CE" w:rsidRDefault="00A414DC" w:rsidP="000D4EB3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4DC" w:rsidRPr="00E7742C" w:rsidRDefault="00A414DC" w:rsidP="000D4EB3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4DC" w:rsidRPr="00E7742C" w:rsidRDefault="00A414DC" w:rsidP="000D4EB3"/>
        </w:tc>
      </w:tr>
    </w:tbl>
    <w:p w:rsidR="00A414DC" w:rsidRDefault="00A414DC" w:rsidP="000335A1">
      <w:pPr>
        <w:rPr>
          <w:b/>
        </w:rPr>
        <w:sectPr w:rsidR="00A414DC" w:rsidSect="00AD3A50">
          <w:pgSz w:w="11906" w:h="16838"/>
          <w:pgMar w:top="568" w:right="849" w:bottom="426" w:left="1418" w:header="720" w:footer="720" w:gutter="0"/>
          <w:cols w:space="720"/>
        </w:sect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0"/>
        <w:gridCol w:w="453"/>
        <w:gridCol w:w="365"/>
        <w:gridCol w:w="408"/>
        <w:gridCol w:w="526"/>
        <w:gridCol w:w="411"/>
        <w:gridCol w:w="377"/>
        <w:gridCol w:w="210"/>
        <w:gridCol w:w="329"/>
        <w:gridCol w:w="230"/>
        <w:gridCol w:w="295"/>
        <w:gridCol w:w="323"/>
        <w:gridCol w:w="462"/>
        <w:gridCol w:w="187"/>
        <w:gridCol w:w="642"/>
        <w:gridCol w:w="558"/>
        <w:gridCol w:w="6"/>
        <w:gridCol w:w="281"/>
        <w:gridCol w:w="580"/>
        <w:gridCol w:w="286"/>
        <w:gridCol w:w="66"/>
        <w:gridCol w:w="966"/>
        <w:gridCol w:w="168"/>
        <w:gridCol w:w="1375"/>
        <w:gridCol w:w="8"/>
      </w:tblGrid>
      <w:tr w:rsidR="002553B1" w:rsidRPr="00BA43CE" w:rsidTr="00974055">
        <w:trPr>
          <w:gridBefore w:val="1"/>
          <w:wBefore w:w="250" w:type="dxa"/>
          <w:trHeight w:val="255"/>
        </w:trPr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rPr>
                <w:b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B00B30">
            <w:pPr>
              <w:jc w:val="right"/>
              <w:rPr>
                <w:b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A414DC" w:rsidRDefault="002553B1" w:rsidP="002553B1">
            <w:pPr>
              <w:jc w:val="right"/>
              <w:rPr>
                <w:b/>
              </w:rPr>
            </w:pPr>
            <w:r>
              <w:rPr>
                <w:b/>
              </w:rPr>
              <w:t>Приложение № 4</w:t>
            </w:r>
          </w:p>
        </w:tc>
      </w:tr>
      <w:tr w:rsidR="002553B1" w:rsidRPr="00BA43CE" w:rsidTr="00974055">
        <w:trPr>
          <w:gridBefore w:val="1"/>
          <w:wBefore w:w="250" w:type="dxa"/>
          <w:trHeight w:val="255"/>
        </w:trPr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BA43CE" w:rsidRDefault="002553B1" w:rsidP="00B00B30"/>
        </w:tc>
        <w:tc>
          <w:tcPr>
            <w:tcW w:w="6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BA43CE" w:rsidRDefault="002553B1" w:rsidP="00B00B30">
            <w:pPr>
              <w:jc w:val="right"/>
            </w:pPr>
            <w:r>
              <w:t xml:space="preserve">К Порядку составления и ведения </w:t>
            </w:r>
            <w:r>
              <w:rPr>
                <w:bCs/>
              </w:rPr>
              <w:t>кассового плана исполнения бюджета муниципального образования «Ягоднинский городской округ» в текущем финансовом году</w:t>
            </w:r>
          </w:p>
        </w:tc>
      </w:tr>
      <w:tr w:rsidR="002553B1" w:rsidRPr="00BA43CE" w:rsidTr="00974055">
        <w:trPr>
          <w:gridAfter w:val="1"/>
          <w:wAfter w:w="8" w:type="dxa"/>
          <w:trHeight w:val="503"/>
        </w:trPr>
        <w:tc>
          <w:tcPr>
            <w:tcW w:w="4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3B1" w:rsidRPr="00E7742C" w:rsidRDefault="002553B1" w:rsidP="00B00B30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53B1" w:rsidRPr="00E7742C" w:rsidRDefault="002553B1" w:rsidP="00B00B30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3B1" w:rsidRPr="00E7742C" w:rsidRDefault="002553B1" w:rsidP="00B00B30">
            <w:pPr>
              <w:jc w:val="right"/>
            </w:pPr>
          </w:p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B00B30">
        <w:trPr>
          <w:gridAfter w:val="1"/>
          <w:wAfter w:w="8" w:type="dxa"/>
          <w:trHeight w:val="405"/>
        </w:trPr>
        <w:tc>
          <w:tcPr>
            <w:tcW w:w="97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53B1" w:rsidRDefault="002553B1" w:rsidP="00B00B30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Сводный кассовый план по расходам для составления (изменения) кассового плана</w:t>
            </w:r>
          </w:p>
          <w:p w:rsidR="002553B1" w:rsidRPr="00E7742C" w:rsidRDefault="002553B1" w:rsidP="00B00B30">
            <w:pPr>
              <w:jc w:val="center"/>
            </w:pPr>
            <w:r w:rsidRPr="001D35A5">
              <w:rPr>
                <w:b/>
                <w:bCs/>
                <w:sz w:val="24"/>
                <w:szCs w:val="32"/>
              </w:rPr>
              <w:t>бюджет</w:t>
            </w:r>
            <w:r>
              <w:rPr>
                <w:b/>
                <w:bCs/>
                <w:sz w:val="24"/>
                <w:szCs w:val="32"/>
              </w:rPr>
              <w:t>а</w:t>
            </w:r>
            <w:r w:rsidRPr="001D35A5">
              <w:rPr>
                <w:b/>
                <w:bCs/>
                <w:sz w:val="24"/>
                <w:szCs w:val="32"/>
              </w:rPr>
              <w:t xml:space="preserve"> Ягоднинского городского округа</w:t>
            </w:r>
          </w:p>
        </w:tc>
      </w:tr>
      <w:tr w:rsidR="002553B1" w:rsidRPr="00BA43CE" w:rsidTr="00B00B30">
        <w:trPr>
          <w:gridAfter w:val="1"/>
          <w:wAfter w:w="8" w:type="dxa"/>
          <w:trHeight w:val="315"/>
        </w:trPr>
        <w:tc>
          <w:tcPr>
            <w:tcW w:w="97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553B1" w:rsidRPr="00E7742C" w:rsidRDefault="002553B1" w:rsidP="00974055">
            <w:pPr>
              <w:jc w:val="center"/>
            </w:pPr>
            <w:r>
              <w:t xml:space="preserve">№_______  </w:t>
            </w:r>
            <w:r w:rsidR="00974055">
              <w:t>о</w:t>
            </w:r>
            <w:r>
              <w:t>т «__» _________20 __г.</w:t>
            </w:r>
            <w:r w:rsidR="00974055">
              <w:t xml:space="preserve">  на ________год</w:t>
            </w:r>
          </w:p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974055" w:rsidRPr="00BA43CE" w:rsidTr="00974055">
        <w:trPr>
          <w:gridAfter w:val="1"/>
          <w:wAfter w:w="8" w:type="dxa"/>
          <w:trHeight w:val="659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055" w:rsidRPr="00E7742C" w:rsidRDefault="00974055" w:rsidP="00B00B30">
            <w:pPr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proofErr w:type="spellStart"/>
            <w:r>
              <w:rPr>
                <w:sz w:val="18"/>
              </w:rPr>
              <w:t>финоргана</w:t>
            </w:r>
            <w:proofErr w:type="spellEnd"/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55" w:rsidRPr="00BA43CE" w:rsidRDefault="00974055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055" w:rsidRPr="00E7742C" w:rsidRDefault="00974055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055" w:rsidRPr="00E7742C" w:rsidRDefault="00974055" w:rsidP="00B00B30"/>
        </w:tc>
      </w:tr>
      <w:tr w:rsidR="002553B1" w:rsidRPr="00BA43CE" w:rsidTr="00974055">
        <w:trPr>
          <w:gridAfter w:val="1"/>
          <w:wAfter w:w="8" w:type="dxa"/>
          <w:trHeight w:val="659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B1" w:rsidRPr="00E7742C" w:rsidRDefault="002553B1" w:rsidP="00974055">
            <w:pPr>
              <w:rPr>
                <w:sz w:val="18"/>
              </w:rPr>
            </w:pPr>
            <w:r w:rsidRPr="00E7742C">
              <w:rPr>
                <w:sz w:val="18"/>
              </w:rPr>
              <w:t xml:space="preserve">Главный </w:t>
            </w:r>
            <w:r w:rsidR="00974055">
              <w:rPr>
                <w:sz w:val="18"/>
              </w:rPr>
              <w:t>распорядитель средств</w:t>
            </w:r>
            <w:r w:rsidRPr="00E7742C">
              <w:rPr>
                <w:sz w:val="18"/>
              </w:rPr>
              <w:t xml:space="preserve"> бюджета Ягоднинск</w:t>
            </w:r>
            <w:r w:rsidRPr="00BA43CE">
              <w:rPr>
                <w:sz w:val="18"/>
              </w:rPr>
              <w:t>ого</w:t>
            </w:r>
            <w:r w:rsidRPr="00E7742C">
              <w:rPr>
                <w:sz w:val="18"/>
              </w:rPr>
              <w:t xml:space="preserve"> городско</w:t>
            </w:r>
            <w:r w:rsidRPr="00BA43CE">
              <w:rPr>
                <w:sz w:val="18"/>
              </w:rPr>
              <w:t>го</w:t>
            </w:r>
            <w:r w:rsidRPr="00E7742C">
              <w:rPr>
                <w:sz w:val="18"/>
              </w:rPr>
              <w:t xml:space="preserve"> округ</w:t>
            </w:r>
            <w:r w:rsidRPr="00BA43CE">
              <w:rPr>
                <w:sz w:val="18"/>
              </w:rPr>
              <w:t>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405"/>
        </w:trPr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B1" w:rsidRPr="00E7742C" w:rsidRDefault="002553B1" w:rsidP="00B00B30">
            <w:pPr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6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7742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75"/>
        </w:trPr>
        <w:tc>
          <w:tcPr>
            <w:tcW w:w="2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Единица измерения: тыс</w:t>
            </w:r>
            <w:proofErr w:type="gramStart"/>
            <w:r w:rsidRPr="00E7742C">
              <w:rPr>
                <w:i/>
                <w:iCs/>
                <w:sz w:val="14"/>
                <w:szCs w:val="14"/>
              </w:rPr>
              <w:t>.р</w:t>
            </w:r>
            <w:proofErr w:type="gramEnd"/>
            <w:r w:rsidRPr="00E7742C">
              <w:rPr>
                <w:i/>
                <w:iCs/>
                <w:sz w:val="14"/>
                <w:szCs w:val="14"/>
              </w:rPr>
              <w:t>ублей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jc w:val="center"/>
              <w:rPr>
                <w:i/>
                <w:iCs/>
                <w:sz w:val="14"/>
                <w:szCs w:val="14"/>
              </w:rPr>
            </w:pPr>
            <w:r w:rsidRPr="00E7742C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14"/>
                <w:szCs w:val="14"/>
              </w:rPr>
            </w:pPr>
          </w:p>
        </w:tc>
      </w:tr>
      <w:tr w:rsidR="00974055" w:rsidRPr="001D35A5" w:rsidTr="00974055">
        <w:trPr>
          <w:gridAfter w:val="1"/>
          <w:wAfter w:w="8" w:type="dxa"/>
          <w:trHeight w:val="222"/>
        </w:trPr>
        <w:tc>
          <w:tcPr>
            <w:tcW w:w="6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55" w:rsidRPr="001D35A5" w:rsidRDefault="00974055" w:rsidP="00B00B30">
            <w:pPr>
              <w:jc w:val="center"/>
            </w:pPr>
            <w:r>
              <w:t>К</w:t>
            </w:r>
            <w:r w:rsidRPr="001D35A5">
              <w:t>од</w:t>
            </w:r>
            <w:r>
              <w:t xml:space="preserve">ы </w:t>
            </w:r>
            <w:r w:rsidRPr="001D35A5">
              <w:t xml:space="preserve">классификации 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055" w:rsidRPr="001D35A5" w:rsidRDefault="00974055" w:rsidP="00B00B30">
            <w:pPr>
              <w:jc w:val="center"/>
            </w:pPr>
            <w:r w:rsidRPr="001D35A5">
              <w:t>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055" w:rsidRPr="001D35A5" w:rsidRDefault="00974055" w:rsidP="00974055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055" w:rsidRPr="001D35A5" w:rsidRDefault="00974055" w:rsidP="00974055">
            <w:pPr>
              <w:jc w:val="center"/>
            </w:pPr>
            <w:r>
              <w:t>Итого за год</w:t>
            </w:r>
          </w:p>
        </w:tc>
      </w:tr>
      <w:tr w:rsidR="00974055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974055" w:rsidP="00B00B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974055" w:rsidP="00B00B30">
            <w:pPr>
              <w:jc w:val="center"/>
            </w:pPr>
            <w:r>
              <w:t>Тип средств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B1" w:rsidRPr="001D35A5" w:rsidRDefault="00974055" w:rsidP="00B00B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2553B1" w:rsidP="0097405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2553B1" w:rsidRPr="001D35A5" w:rsidTr="00974055">
        <w:trPr>
          <w:gridAfter w:val="1"/>
          <w:wAfter w:w="8" w:type="dxa"/>
          <w:trHeight w:val="255"/>
        </w:trPr>
        <w:tc>
          <w:tcPr>
            <w:tcW w:w="33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49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1D35A5" w:rsidRDefault="002553B1" w:rsidP="00B00B30">
            <w:pPr>
              <w:jc w:val="center"/>
            </w:pPr>
          </w:p>
        </w:tc>
      </w:tr>
      <w:tr w:rsidR="00974055" w:rsidRPr="00BA43CE" w:rsidTr="00974055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3B1" w:rsidRPr="00BA43CE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  <w:r w:rsidRPr="00E7742C">
              <w:rPr>
                <w:sz w:val="24"/>
                <w:szCs w:val="24"/>
              </w:rPr>
              <w:t> 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r w:rsidRPr="00E7742C">
              <w:t>" ____" ____</w:t>
            </w:r>
            <w:r>
              <w:t>_______20</w:t>
            </w:r>
            <w:r w:rsidRPr="00E7742C">
              <w:t>__г.</w:t>
            </w:r>
          </w:p>
        </w:tc>
      </w:tr>
      <w:tr w:rsidR="002553B1" w:rsidRPr="00BA43CE" w:rsidTr="00974055">
        <w:trPr>
          <w:gridAfter w:val="1"/>
          <w:wAfter w:w="8" w:type="dxa"/>
          <w:trHeight w:val="525"/>
        </w:trPr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(руководитель организации или заместитель руководителя</w:t>
            </w:r>
            <w:r w:rsidRPr="00E7742C">
              <w:rPr>
                <w:sz w:val="16"/>
                <w:szCs w:val="16"/>
              </w:rPr>
              <w:br/>
              <w:t>организации, уполномоченный в установленном порядке)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  <w:r w:rsidRPr="00E7742C">
              <w:rPr>
                <w:sz w:val="16"/>
                <w:szCs w:val="16"/>
              </w:rPr>
              <w:t>(подпись)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  <w:r w:rsidRPr="00E7742C">
              <w:rPr>
                <w:sz w:val="14"/>
                <w:szCs w:val="16"/>
              </w:rPr>
              <w:t>(расшифровка подписи)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30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sz w:val="24"/>
                <w:szCs w:val="24"/>
              </w:rPr>
            </w:pPr>
          </w:p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3B1" w:rsidRPr="00E7742C" w:rsidRDefault="002553B1" w:rsidP="00B00B30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53B1" w:rsidRPr="00E7742C" w:rsidRDefault="002553B1" w:rsidP="00B00B30">
            <w:pPr>
              <w:rPr>
                <w:i/>
                <w:iCs/>
              </w:rPr>
            </w:pPr>
            <w:r w:rsidRPr="00E7742C">
              <w:rPr>
                <w:i/>
                <w:iCs/>
                <w:sz w:val="16"/>
                <w:szCs w:val="16"/>
              </w:rPr>
              <w:t>исполнитель: _______________________________ тел.________________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>
            <w:pPr>
              <w:rPr>
                <w:i/>
                <w:iCs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  <w:tr w:rsidR="002553B1" w:rsidRPr="00BA43CE" w:rsidTr="00974055">
        <w:trPr>
          <w:gridAfter w:val="1"/>
          <w:wAfter w:w="8" w:type="dxa"/>
          <w:trHeight w:val="255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3B1" w:rsidRPr="00BA43CE" w:rsidRDefault="002553B1" w:rsidP="00B00B30"/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3B1" w:rsidRPr="00E7742C" w:rsidRDefault="002553B1" w:rsidP="00B00B30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3B1" w:rsidRPr="00E7742C" w:rsidRDefault="002553B1" w:rsidP="00B00B30"/>
        </w:tc>
      </w:tr>
    </w:tbl>
    <w:p w:rsidR="002553B1" w:rsidRDefault="002553B1"/>
    <w:sectPr w:rsidR="002553B1" w:rsidSect="00AD3A50">
      <w:pgSz w:w="11906" w:h="16838"/>
      <w:pgMar w:top="568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B0"/>
    <w:multiLevelType w:val="multilevel"/>
    <w:tmpl w:val="50342AB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74399F"/>
    <w:multiLevelType w:val="hybridMultilevel"/>
    <w:tmpl w:val="A63AB1A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A7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911B90"/>
    <w:multiLevelType w:val="hybridMultilevel"/>
    <w:tmpl w:val="4C8E45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F5484"/>
    <w:multiLevelType w:val="hybridMultilevel"/>
    <w:tmpl w:val="3C3C3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15B1E"/>
    <w:multiLevelType w:val="hybridMultilevel"/>
    <w:tmpl w:val="CE307EE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2377B"/>
    <w:multiLevelType w:val="multilevel"/>
    <w:tmpl w:val="EB72FAB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E2129B"/>
    <w:multiLevelType w:val="multilevel"/>
    <w:tmpl w:val="EC4CD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44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0C1779"/>
    <w:multiLevelType w:val="multilevel"/>
    <w:tmpl w:val="7700952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B32B06"/>
    <w:multiLevelType w:val="hybridMultilevel"/>
    <w:tmpl w:val="650AA350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E57D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E84743"/>
    <w:multiLevelType w:val="multilevel"/>
    <w:tmpl w:val="347A7A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E4972"/>
    <w:multiLevelType w:val="multilevel"/>
    <w:tmpl w:val="9702A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749F4"/>
    <w:multiLevelType w:val="hybridMultilevel"/>
    <w:tmpl w:val="CFF45D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4AB3BE4"/>
    <w:multiLevelType w:val="hybridMultilevel"/>
    <w:tmpl w:val="12CA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2408C"/>
    <w:multiLevelType w:val="multilevel"/>
    <w:tmpl w:val="CD666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394D42"/>
    <w:multiLevelType w:val="hybridMultilevel"/>
    <w:tmpl w:val="071AB8FC"/>
    <w:lvl w:ilvl="0" w:tplc="DB4482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91679E"/>
    <w:multiLevelType w:val="hybridMultilevel"/>
    <w:tmpl w:val="80524488"/>
    <w:lvl w:ilvl="0" w:tplc="ED8472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B530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2A1F96"/>
    <w:multiLevelType w:val="hybridMultilevel"/>
    <w:tmpl w:val="533A49F4"/>
    <w:lvl w:ilvl="0" w:tplc="ED8472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2B95B0B"/>
    <w:multiLevelType w:val="hybridMultilevel"/>
    <w:tmpl w:val="0060DADA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9B6986"/>
    <w:multiLevelType w:val="hybridMultilevel"/>
    <w:tmpl w:val="095443DE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35506"/>
    <w:multiLevelType w:val="multilevel"/>
    <w:tmpl w:val="FDDEE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BE66D9"/>
    <w:multiLevelType w:val="multilevel"/>
    <w:tmpl w:val="D59200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8D5792"/>
    <w:multiLevelType w:val="multilevel"/>
    <w:tmpl w:val="A942D7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D34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584886"/>
    <w:multiLevelType w:val="multilevel"/>
    <w:tmpl w:val="A5B4542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1"/>
  </w:num>
  <w:num w:numId="5">
    <w:abstractNumId w:val="8"/>
  </w:num>
  <w:num w:numId="6">
    <w:abstractNumId w:val="18"/>
  </w:num>
  <w:num w:numId="7">
    <w:abstractNumId w:val="14"/>
  </w:num>
  <w:num w:numId="8">
    <w:abstractNumId w:val="3"/>
  </w:num>
  <w:num w:numId="9">
    <w:abstractNumId w:val="15"/>
  </w:num>
  <w:num w:numId="10">
    <w:abstractNumId w:val="20"/>
  </w:num>
  <w:num w:numId="11">
    <w:abstractNumId w:val="4"/>
  </w:num>
  <w:num w:numId="12">
    <w:abstractNumId w:val="17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12"/>
  </w:num>
  <w:num w:numId="18">
    <w:abstractNumId w:val="13"/>
  </w:num>
  <w:num w:numId="19">
    <w:abstractNumId w:val="27"/>
  </w:num>
  <w:num w:numId="20">
    <w:abstractNumId w:val="0"/>
  </w:num>
  <w:num w:numId="21">
    <w:abstractNumId w:val="9"/>
  </w:num>
  <w:num w:numId="22">
    <w:abstractNumId w:val="25"/>
  </w:num>
  <w:num w:numId="23">
    <w:abstractNumId w:val="10"/>
  </w:num>
  <w:num w:numId="24">
    <w:abstractNumId w:val="22"/>
  </w:num>
  <w:num w:numId="25">
    <w:abstractNumId w:val="16"/>
  </w:num>
  <w:num w:numId="26">
    <w:abstractNumId w:val="1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51"/>
    <w:rsid w:val="00015FD3"/>
    <w:rsid w:val="00016155"/>
    <w:rsid w:val="0002311E"/>
    <w:rsid w:val="00032954"/>
    <w:rsid w:val="000335A1"/>
    <w:rsid w:val="00034087"/>
    <w:rsid w:val="00036CA9"/>
    <w:rsid w:val="0004044B"/>
    <w:rsid w:val="00041603"/>
    <w:rsid w:val="00047115"/>
    <w:rsid w:val="00052ABF"/>
    <w:rsid w:val="00054451"/>
    <w:rsid w:val="000641E3"/>
    <w:rsid w:val="00067316"/>
    <w:rsid w:val="000832BC"/>
    <w:rsid w:val="000852AF"/>
    <w:rsid w:val="0009542D"/>
    <w:rsid w:val="000A45DC"/>
    <w:rsid w:val="000B459F"/>
    <w:rsid w:val="000B4955"/>
    <w:rsid w:val="000C2B58"/>
    <w:rsid w:val="000C3027"/>
    <w:rsid w:val="000C3F48"/>
    <w:rsid w:val="000D3D7A"/>
    <w:rsid w:val="000D4EB3"/>
    <w:rsid w:val="000E0A2D"/>
    <w:rsid w:val="000E2E49"/>
    <w:rsid w:val="001073E5"/>
    <w:rsid w:val="00114306"/>
    <w:rsid w:val="00120A83"/>
    <w:rsid w:val="001259B6"/>
    <w:rsid w:val="00131D90"/>
    <w:rsid w:val="0013629E"/>
    <w:rsid w:val="001544FD"/>
    <w:rsid w:val="00165C83"/>
    <w:rsid w:val="0016680D"/>
    <w:rsid w:val="00172D2E"/>
    <w:rsid w:val="00172D38"/>
    <w:rsid w:val="0017527E"/>
    <w:rsid w:val="00183E5B"/>
    <w:rsid w:val="00186A5D"/>
    <w:rsid w:val="00196941"/>
    <w:rsid w:val="001B7629"/>
    <w:rsid w:val="001B7C13"/>
    <w:rsid w:val="001C2AFF"/>
    <w:rsid w:val="001C5DE9"/>
    <w:rsid w:val="001D35A5"/>
    <w:rsid w:val="001E04D4"/>
    <w:rsid w:val="001F2C3B"/>
    <w:rsid w:val="002045FE"/>
    <w:rsid w:val="002078DC"/>
    <w:rsid w:val="002102AA"/>
    <w:rsid w:val="00227562"/>
    <w:rsid w:val="00231546"/>
    <w:rsid w:val="0024365F"/>
    <w:rsid w:val="00244134"/>
    <w:rsid w:val="002474A8"/>
    <w:rsid w:val="002553B1"/>
    <w:rsid w:val="0026102A"/>
    <w:rsid w:val="0027371E"/>
    <w:rsid w:val="00275562"/>
    <w:rsid w:val="00283A61"/>
    <w:rsid w:val="00283F40"/>
    <w:rsid w:val="00287EB4"/>
    <w:rsid w:val="00291A1B"/>
    <w:rsid w:val="002934A4"/>
    <w:rsid w:val="002A1DA8"/>
    <w:rsid w:val="002A3679"/>
    <w:rsid w:val="002B7ECA"/>
    <w:rsid w:val="002D1951"/>
    <w:rsid w:val="002D735C"/>
    <w:rsid w:val="002E1E99"/>
    <w:rsid w:val="002F4355"/>
    <w:rsid w:val="002F6601"/>
    <w:rsid w:val="00300C30"/>
    <w:rsid w:val="00306A23"/>
    <w:rsid w:val="0030776C"/>
    <w:rsid w:val="00315FBD"/>
    <w:rsid w:val="003200BC"/>
    <w:rsid w:val="003252B4"/>
    <w:rsid w:val="0032782E"/>
    <w:rsid w:val="00336496"/>
    <w:rsid w:val="00336F67"/>
    <w:rsid w:val="00337465"/>
    <w:rsid w:val="003402F7"/>
    <w:rsid w:val="00361476"/>
    <w:rsid w:val="0036387C"/>
    <w:rsid w:val="003706B5"/>
    <w:rsid w:val="00376290"/>
    <w:rsid w:val="003849EF"/>
    <w:rsid w:val="003854A4"/>
    <w:rsid w:val="003879C3"/>
    <w:rsid w:val="003914D9"/>
    <w:rsid w:val="0039469D"/>
    <w:rsid w:val="003A1CB1"/>
    <w:rsid w:val="003B1FD1"/>
    <w:rsid w:val="003D1C20"/>
    <w:rsid w:val="003D665D"/>
    <w:rsid w:val="003D6772"/>
    <w:rsid w:val="003E53F1"/>
    <w:rsid w:val="003E5CCC"/>
    <w:rsid w:val="003F4193"/>
    <w:rsid w:val="00400AEB"/>
    <w:rsid w:val="0041359A"/>
    <w:rsid w:val="00421348"/>
    <w:rsid w:val="004373AD"/>
    <w:rsid w:val="0044225B"/>
    <w:rsid w:val="00447348"/>
    <w:rsid w:val="00447703"/>
    <w:rsid w:val="00450891"/>
    <w:rsid w:val="00453A22"/>
    <w:rsid w:val="00461B17"/>
    <w:rsid w:val="00461F22"/>
    <w:rsid w:val="004653F8"/>
    <w:rsid w:val="0048469A"/>
    <w:rsid w:val="00495689"/>
    <w:rsid w:val="004A2377"/>
    <w:rsid w:val="004D5861"/>
    <w:rsid w:val="004F5678"/>
    <w:rsid w:val="004F703A"/>
    <w:rsid w:val="0050558A"/>
    <w:rsid w:val="00505A82"/>
    <w:rsid w:val="0051155B"/>
    <w:rsid w:val="00530D99"/>
    <w:rsid w:val="0054080D"/>
    <w:rsid w:val="00540B79"/>
    <w:rsid w:val="005550A3"/>
    <w:rsid w:val="005624B5"/>
    <w:rsid w:val="00563F51"/>
    <w:rsid w:val="00565592"/>
    <w:rsid w:val="0058189A"/>
    <w:rsid w:val="00581ABD"/>
    <w:rsid w:val="005A403D"/>
    <w:rsid w:val="005B478D"/>
    <w:rsid w:val="005D3AC9"/>
    <w:rsid w:val="005D6C2F"/>
    <w:rsid w:val="005D79D9"/>
    <w:rsid w:val="005F4FA6"/>
    <w:rsid w:val="00604D4E"/>
    <w:rsid w:val="00606C19"/>
    <w:rsid w:val="00617CFE"/>
    <w:rsid w:val="00623D6A"/>
    <w:rsid w:val="0062486E"/>
    <w:rsid w:val="00625929"/>
    <w:rsid w:val="00626B66"/>
    <w:rsid w:val="00631871"/>
    <w:rsid w:val="006345A8"/>
    <w:rsid w:val="006368E8"/>
    <w:rsid w:val="00646267"/>
    <w:rsid w:val="00646AE9"/>
    <w:rsid w:val="0065087E"/>
    <w:rsid w:val="006648E0"/>
    <w:rsid w:val="00670B37"/>
    <w:rsid w:val="006711A8"/>
    <w:rsid w:val="0067135C"/>
    <w:rsid w:val="00671624"/>
    <w:rsid w:val="00675391"/>
    <w:rsid w:val="00675ABF"/>
    <w:rsid w:val="00695632"/>
    <w:rsid w:val="006B7E47"/>
    <w:rsid w:val="006C4FF8"/>
    <w:rsid w:val="006D4178"/>
    <w:rsid w:val="006E32AC"/>
    <w:rsid w:val="006E438C"/>
    <w:rsid w:val="006E5F72"/>
    <w:rsid w:val="006E7ED3"/>
    <w:rsid w:val="006F3CD3"/>
    <w:rsid w:val="007012EE"/>
    <w:rsid w:val="0070333B"/>
    <w:rsid w:val="00711D0F"/>
    <w:rsid w:val="00716F3D"/>
    <w:rsid w:val="0071731F"/>
    <w:rsid w:val="00721562"/>
    <w:rsid w:val="00722856"/>
    <w:rsid w:val="00726697"/>
    <w:rsid w:val="007345F1"/>
    <w:rsid w:val="00735C6F"/>
    <w:rsid w:val="00736B58"/>
    <w:rsid w:val="0075471C"/>
    <w:rsid w:val="00776178"/>
    <w:rsid w:val="00783E52"/>
    <w:rsid w:val="007903F1"/>
    <w:rsid w:val="007A0E4A"/>
    <w:rsid w:val="007A24A9"/>
    <w:rsid w:val="007A5C54"/>
    <w:rsid w:val="007B03FC"/>
    <w:rsid w:val="007C293D"/>
    <w:rsid w:val="007C583F"/>
    <w:rsid w:val="007C5E0C"/>
    <w:rsid w:val="007F1DA0"/>
    <w:rsid w:val="007F5EF0"/>
    <w:rsid w:val="00803D82"/>
    <w:rsid w:val="00810CC4"/>
    <w:rsid w:val="00810F53"/>
    <w:rsid w:val="008153F8"/>
    <w:rsid w:val="00831A74"/>
    <w:rsid w:val="0083315D"/>
    <w:rsid w:val="00833BE6"/>
    <w:rsid w:val="00837FF9"/>
    <w:rsid w:val="00864423"/>
    <w:rsid w:val="008811EA"/>
    <w:rsid w:val="00881F71"/>
    <w:rsid w:val="008B5907"/>
    <w:rsid w:val="008B6637"/>
    <w:rsid w:val="008B70DC"/>
    <w:rsid w:val="008C330D"/>
    <w:rsid w:val="008D3CCC"/>
    <w:rsid w:val="008D603E"/>
    <w:rsid w:val="008F0961"/>
    <w:rsid w:val="008F1F19"/>
    <w:rsid w:val="008F4819"/>
    <w:rsid w:val="00905FC3"/>
    <w:rsid w:val="0091524C"/>
    <w:rsid w:val="0091739E"/>
    <w:rsid w:val="00922FD6"/>
    <w:rsid w:val="009454E2"/>
    <w:rsid w:val="00954B75"/>
    <w:rsid w:val="00962FB9"/>
    <w:rsid w:val="0096630B"/>
    <w:rsid w:val="00974055"/>
    <w:rsid w:val="009B2273"/>
    <w:rsid w:val="009D118D"/>
    <w:rsid w:val="009D2825"/>
    <w:rsid w:val="009F3EA0"/>
    <w:rsid w:val="009F4D0B"/>
    <w:rsid w:val="009F548F"/>
    <w:rsid w:val="00A01656"/>
    <w:rsid w:val="00A129F6"/>
    <w:rsid w:val="00A15756"/>
    <w:rsid w:val="00A30F42"/>
    <w:rsid w:val="00A31A0C"/>
    <w:rsid w:val="00A40E26"/>
    <w:rsid w:val="00A414DC"/>
    <w:rsid w:val="00A452D5"/>
    <w:rsid w:val="00A46308"/>
    <w:rsid w:val="00A57AAE"/>
    <w:rsid w:val="00A66B4C"/>
    <w:rsid w:val="00A720FE"/>
    <w:rsid w:val="00A76E02"/>
    <w:rsid w:val="00A8575E"/>
    <w:rsid w:val="00A86452"/>
    <w:rsid w:val="00A92C59"/>
    <w:rsid w:val="00A94DAE"/>
    <w:rsid w:val="00AA50D7"/>
    <w:rsid w:val="00AA52F1"/>
    <w:rsid w:val="00AB5347"/>
    <w:rsid w:val="00AC21D8"/>
    <w:rsid w:val="00AC473A"/>
    <w:rsid w:val="00AD0341"/>
    <w:rsid w:val="00AD135F"/>
    <w:rsid w:val="00AD3A50"/>
    <w:rsid w:val="00AD4B85"/>
    <w:rsid w:val="00AE42E0"/>
    <w:rsid w:val="00AE63E2"/>
    <w:rsid w:val="00B012FF"/>
    <w:rsid w:val="00B02C8B"/>
    <w:rsid w:val="00B122C9"/>
    <w:rsid w:val="00B126DC"/>
    <w:rsid w:val="00B2241C"/>
    <w:rsid w:val="00B22B1F"/>
    <w:rsid w:val="00B30036"/>
    <w:rsid w:val="00B3546D"/>
    <w:rsid w:val="00B4385A"/>
    <w:rsid w:val="00B50712"/>
    <w:rsid w:val="00B754B2"/>
    <w:rsid w:val="00B757C0"/>
    <w:rsid w:val="00B80B4D"/>
    <w:rsid w:val="00B82410"/>
    <w:rsid w:val="00B8693F"/>
    <w:rsid w:val="00B92C6A"/>
    <w:rsid w:val="00B950C2"/>
    <w:rsid w:val="00B9524E"/>
    <w:rsid w:val="00BA43CE"/>
    <w:rsid w:val="00BB7D26"/>
    <w:rsid w:val="00BC602C"/>
    <w:rsid w:val="00BF5308"/>
    <w:rsid w:val="00C00310"/>
    <w:rsid w:val="00C253B0"/>
    <w:rsid w:val="00C30832"/>
    <w:rsid w:val="00C310FB"/>
    <w:rsid w:val="00C37B80"/>
    <w:rsid w:val="00C53883"/>
    <w:rsid w:val="00C808FA"/>
    <w:rsid w:val="00C8281C"/>
    <w:rsid w:val="00C87A16"/>
    <w:rsid w:val="00CA602B"/>
    <w:rsid w:val="00CB545B"/>
    <w:rsid w:val="00CB64D6"/>
    <w:rsid w:val="00CC03C3"/>
    <w:rsid w:val="00CD3F9C"/>
    <w:rsid w:val="00CE0330"/>
    <w:rsid w:val="00CE245E"/>
    <w:rsid w:val="00CE3359"/>
    <w:rsid w:val="00CF1F87"/>
    <w:rsid w:val="00CF24F5"/>
    <w:rsid w:val="00CF796A"/>
    <w:rsid w:val="00D03174"/>
    <w:rsid w:val="00D138FB"/>
    <w:rsid w:val="00D17A15"/>
    <w:rsid w:val="00D23356"/>
    <w:rsid w:val="00D4682A"/>
    <w:rsid w:val="00D575CB"/>
    <w:rsid w:val="00D606BF"/>
    <w:rsid w:val="00D66A8C"/>
    <w:rsid w:val="00D811E2"/>
    <w:rsid w:val="00D9389F"/>
    <w:rsid w:val="00D979B4"/>
    <w:rsid w:val="00DB17AA"/>
    <w:rsid w:val="00DB29BE"/>
    <w:rsid w:val="00DB3080"/>
    <w:rsid w:val="00DB52D6"/>
    <w:rsid w:val="00DF23E5"/>
    <w:rsid w:val="00E046F7"/>
    <w:rsid w:val="00E129F1"/>
    <w:rsid w:val="00E14134"/>
    <w:rsid w:val="00E30816"/>
    <w:rsid w:val="00E325C6"/>
    <w:rsid w:val="00E4081E"/>
    <w:rsid w:val="00E40BAE"/>
    <w:rsid w:val="00E41700"/>
    <w:rsid w:val="00E44AF8"/>
    <w:rsid w:val="00E53545"/>
    <w:rsid w:val="00E64F78"/>
    <w:rsid w:val="00E6590B"/>
    <w:rsid w:val="00E74387"/>
    <w:rsid w:val="00E7742C"/>
    <w:rsid w:val="00E80B5E"/>
    <w:rsid w:val="00E83837"/>
    <w:rsid w:val="00E901AC"/>
    <w:rsid w:val="00E9090D"/>
    <w:rsid w:val="00E96E9D"/>
    <w:rsid w:val="00EA1665"/>
    <w:rsid w:val="00EA25D0"/>
    <w:rsid w:val="00EA5DE7"/>
    <w:rsid w:val="00EB24BD"/>
    <w:rsid w:val="00EE188B"/>
    <w:rsid w:val="00EE504A"/>
    <w:rsid w:val="00EE70D6"/>
    <w:rsid w:val="00F07635"/>
    <w:rsid w:val="00F225F2"/>
    <w:rsid w:val="00F308D7"/>
    <w:rsid w:val="00F37B9F"/>
    <w:rsid w:val="00F37C73"/>
    <w:rsid w:val="00F51AB5"/>
    <w:rsid w:val="00F528E5"/>
    <w:rsid w:val="00F65CB7"/>
    <w:rsid w:val="00F73630"/>
    <w:rsid w:val="00F80F60"/>
    <w:rsid w:val="00F84537"/>
    <w:rsid w:val="00F977FF"/>
    <w:rsid w:val="00FB75A5"/>
    <w:rsid w:val="00FC0339"/>
    <w:rsid w:val="00FC4934"/>
    <w:rsid w:val="00FC65C5"/>
    <w:rsid w:val="00FD1BEE"/>
    <w:rsid w:val="00FE2890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1"/>
  </w:style>
  <w:style w:type="paragraph" w:styleId="1">
    <w:name w:val="heading 1"/>
    <w:basedOn w:val="a"/>
    <w:next w:val="a"/>
    <w:link w:val="10"/>
    <w:qFormat/>
    <w:rsid w:val="009B2273"/>
    <w:pPr>
      <w:keepNext/>
      <w:spacing w:line="360" w:lineRule="auto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B22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B227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22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273"/>
    <w:pPr>
      <w:jc w:val="both"/>
    </w:pPr>
    <w:rPr>
      <w:sz w:val="28"/>
    </w:rPr>
  </w:style>
  <w:style w:type="paragraph" w:styleId="20">
    <w:name w:val="Body Text 2"/>
    <w:basedOn w:val="a"/>
    <w:rsid w:val="009B2273"/>
    <w:rPr>
      <w:sz w:val="28"/>
    </w:rPr>
  </w:style>
  <w:style w:type="paragraph" w:styleId="a4">
    <w:name w:val="Body Text Indent"/>
    <w:basedOn w:val="a"/>
    <w:rsid w:val="009B2273"/>
    <w:pPr>
      <w:ind w:left="5670"/>
    </w:pPr>
    <w:rPr>
      <w:sz w:val="28"/>
    </w:rPr>
  </w:style>
  <w:style w:type="paragraph" w:styleId="a5">
    <w:name w:val="Balloon Text"/>
    <w:basedOn w:val="a"/>
    <w:semiHidden/>
    <w:rsid w:val="0058189A"/>
    <w:rPr>
      <w:rFonts w:ascii="Tahoma" w:hAnsi="Tahoma" w:cs="Tahoma"/>
      <w:sz w:val="16"/>
      <w:szCs w:val="16"/>
    </w:rPr>
  </w:style>
  <w:style w:type="character" w:styleId="a6">
    <w:name w:val="Hyperlink"/>
    <w:rsid w:val="00AD3A50"/>
    <w:rPr>
      <w:color w:val="0000FF"/>
      <w:u w:val="single"/>
    </w:rPr>
  </w:style>
  <w:style w:type="table" w:styleId="a7">
    <w:name w:val="Table Grid"/>
    <w:basedOn w:val="a1"/>
    <w:rsid w:val="001B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0FB"/>
    <w:pPr>
      <w:ind w:left="720"/>
      <w:contextualSpacing/>
    </w:pPr>
  </w:style>
  <w:style w:type="character" w:customStyle="1" w:styleId="a9">
    <w:name w:val="Основной текст_"/>
    <w:link w:val="11"/>
    <w:rsid w:val="00B122C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122C9"/>
    <w:pPr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10">
    <w:name w:val="Заголовок 1 Знак"/>
    <w:link w:val="1"/>
    <w:rsid w:val="00CD3F9C"/>
    <w:rPr>
      <w:b/>
      <w:sz w:val="44"/>
    </w:rPr>
  </w:style>
  <w:style w:type="paragraph" w:customStyle="1" w:styleId="30">
    <w:name w:val="Основной текст3"/>
    <w:basedOn w:val="a"/>
    <w:rsid w:val="00A57AAE"/>
    <w:pPr>
      <w:widowControl w:val="0"/>
      <w:shd w:val="clear" w:color="auto" w:fill="FFFFFF"/>
      <w:spacing w:before="240" w:line="413" w:lineRule="exact"/>
      <w:jc w:val="both"/>
    </w:pPr>
    <w:rPr>
      <w:sz w:val="22"/>
      <w:szCs w:val="22"/>
      <w:lang w:bidi="ru-RU"/>
    </w:rPr>
  </w:style>
  <w:style w:type="paragraph" w:customStyle="1" w:styleId="Default">
    <w:name w:val="Default"/>
    <w:rsid w:val="00A12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2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5A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1"/>
  </w:style>
  <w:style w:type="paragraph" w:styleId="1">
    <w:name w:val="heading 1"/>
    <w:basedOn w:val="a"/>
    <w:next w:val="a"/>
    <w:link w:val="10"/>
    <w:qFormat/>
    <w:rsid w:val="009B2273"/>
    <w:pPr>
      <w:keepNext/>
      <w:spacing w:line="360" w:lineRule="auto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B22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B227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22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273"/>
    <w:pPr>
      <w:jc w:val="both"/>
    </w:pPr>
    <w:rPr>
      <w:sz w:val="28"/>
    </w:rPr>
  </w:style>
  <w:style w:type="paragraph" w:styleId="20">
    <w:name w:val="Body Text 2"/>
    <w:basedOn w:val="a"/>
    <w:rsid w:val="009B2273"/>
    <w:rPr>
      <w:sz w:val="28"/>
    </w:rPr>
  </w:style>
  <w:style w:type="paragraph" w:styleId="a4">
    <w:name w:val="Body Text Indent"/>
    <w:basedOn w:val="a"/>
    <w:rsid w:val="009B2273"/>
    <w:pPr>
      <w:ind w:left="5670"/>
    </w:pPr>
    <w:rPr>
      <w:sz w:val="28"/>
    </w:rPr>
  </w:style>
  <w:style w:type="paragraph" w:styleId="a5">
    <w:name w:val="Balloon Text"/>
    <w:basedOn w:val="a"/>
    <w:semiHidden/>
    <w:rsid w:val="0058189A"/>
    <w:rPr>
      <w:rFonts w:ascii="Tahoma" w:hAnsi="Tahoma" w:cs="Tahoma"/>
      <w:sz w:val="16"/>
      <w:szCs w:val="16"/>
    </w:rPr>
  </w:style>
  <w:style w:type="character" w:styleId="a6">
    <w:name w:val="Hyperlink"/>
    <w:rsid w:val="00AD3A50"/>
    <w:rPr>
      <w:color w:val="0000FF"/>
      <w:u w:val="single"/>
    </w:rPr>
  </w:style>
  <w:style w:type="table" w:styleId="a7">
    <w:name w:val="Table Grid"/>
    <w:basedOn w:val="a1"/>
    <w:rsid w:val="001B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0FB"/>
    <w:pPr>
      <w:ind w:left="720"/>
      <w:contextualSpacing/>
    </w:pPr>
  </w:style>
  <w:style w:type="character" w:customStyle="1" w:styleId="a9">
    <w:name w:val="Основной текст_"/>
    <w:link w:val="11"/>
    <w:rsid w:val="00B122C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122C9"/>
    <w:pPr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10">
    <w:name w:val="Заголовок 1 Знак"/>
    <w:link w:val="1"/>
    <w:rsid w:val="00CD3F9C"/>
    <w:rPr>
      <w:b/>
      <w:sz w:val="44"/>
    </w:rPr>
  </w:style>
  <w:style w:type="paragraph" w:customStyle="1" w:styleId="30">
    <w:name w:val="Основной текст3"/>
    <w:basedOn w:val="a"/>
    <w:rsid w:val="00A57AAE"/>
    <w:pPr>
      <w:widowControl w:val="0"/>
      <w:shd w:val="clear" w:color="auto" w:fill="FFFFFF"/>
      <w:spacing w:before="240" w:line="413" w:lineRule="exact"/>
      <w:jc w:val="both"/>
    </w:pPr>
    <w:rPr>
      <w:sz w:val="22"/>
      <w:szCs w:val="22"/>
      <w:lang w:bidi="ru-RU"/>
    </w:rPr>
  </w:style>
  <w:style w:type="paragraph" w:customStyle="1" w:styleId="Default">
    <w:name w:val="Default"/>
    <w:rsid w:val="00A129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2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05A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43FE-E3B2-46E0-9209-56F29FEF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2882</Words>
  <Characters>16431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   ЯГОДНИНСКОГО    РАЙОНА</vt:lpstr>
    </vt:vector>
  </TitlesOfParts>
  <Company>Районный финансовый отдел</Company>
  <LinksUpToDate>false</LinksUpToDate>
  <CharactersWithSpaces>19275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mailto:komfin@regadm.magadan.ru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   ЯГОДНИНСКОГО    РАЙОНА</dc:title>
  <dc:creator>Морозова Т.А.</dc:creator>
  <cp:lastModifiedBy>INesehyuk</cp:lastModifiedBy>
  <cp:revision>5</cp:revision>
  <cp:lastPrinted>2018-02-12T03:37:00Z</cp:lastPrinted>
  <dcterms:created xsi:type="dcterms:W3CDTF">2021-03-21T22:35:00Z</dcterms:created>
  <dcterms:modified xsi:type="dcterms:W3CDTF">2021-03-21T23:12:00Z</dcterms:modified>
</cp:coreProperties>
</file>