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E7" w:rsidRPr="007E1E64" w:rsidRDefault="00926BE7" w:rsidP="00926BE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26BE7" w:rsidRDefault="00926BE7" w:rsidP="00926BE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26BE7" w:rsidRDefault="00926BE7" w:rsidP="00926BE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26BE7" w:rsidRDefault="00926BE7" w:rsidP="00926BE7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926BE7" w:rsidRPr="00F97089" w:rsidRDefault="00926BE7" w:rsidP="00926BE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26BE7" w:rsidRPr="003F23A3" w:rsidRDefault="00926BE7" w:rsidP="00926B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26BE7" w:rsidRDefault="00926BE7" w:rsidP="00926B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6BE7" w:rsidRPr="007E1E64" w:rsidRDefault="00926BE7" w:rsidP="00926B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26BE7" w:rsidRPr="007346DB" w:rsidRDefault="00926BE7" w:rsidP="00926BE7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A6F" w:rsidRPr="007346DB" w:rsidRDefault="00E25A6F" w:rsidP="00E25A6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A6F" w:rsidRPr="0046628C" w:rsidRDefault="00E25A6F" w:rsidP="00E25A6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6D5D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96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796D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335</w:t>
      </w:r>
    </w:p>
    <w:p w:rsidR="00E25A6F" w:rsidRDefault="00E25A6F" w:rsidP="00E25A6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A6F" w:rsidRDefault="00E25A6F" w:rsidP="00E25A6F">
      <w:pPr>
        <w:spacing w:after="0" w:line="240" w:lineRule="atLeast"/>
        <w:ind w:right="5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порядка составления и утверждения отчёта о результатах деятельности муниципального бюджетного</w:t>
      </w:r>
      <w:r w:rsidR="00621F2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казенного учреждения и об использовании закрепленного за ним муниципального имущества</w:t>
      </w:r>
    </w:p>
    <w:p w:rsidR="00E25A6F" w:rsidRDefault="00E25A6F" w:rsidP="00E25A6F">
      <w:pPr>
        <w:spacing w:after="0" w:line="240" w:lineRule="atLeast"/>
        <w:ind w:right="5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6F" w:rsidRDefault="00E25A6F" w:rsidP="00E25A6F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25A6F"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E25A6F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E25A6F">
        <w:rPr>
          <w:rFonts w:ascii="Times New Roman" w:hAnsi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соответствии с </w:t>
      </w:r>
      <w:hyperlink r:id="rId7" w:history="1">
        <w:r w:rsidRPr="00E25A6F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E25A6F">
        <w:rPr>
          <w:rFonts w:ascii="Times New Roman" w:hAnsi="Times New Roman"/>
          <w:sz w:val="24"/>
          <w:szCs w:val="24"/>
        </w:rPr>
        <w:t xml:space="preserve"> Министерства финансов РФ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</w:t>
      </w:r>
      <w:proofErr w:type="gramEnd"/>
      <w:r w:rsidRPr="00E25A6F">
        <w:rPr>
          <w:rFonts w:ascii="Times New Roman" w:hAnsi="Times New Roman"/>
          <w:sz w:val="24"/>
          <w:szCs w:val="24"/>
        </w:rPr>
        <w:t xml:space="preserve"> (муниципального) имущества" администрация </w:t>
      </w: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E25A6F" w:rsidRDefault="00E25A6F" w:rsidP="00E25A6F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6F" w:rsidRDefault="00E25A6F" w:rsidP="00E25A6F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25A6F" w:rsidRPr="00E25A6F" w:rsidRDefault="00E25A6F" w:rsidP="00E25A6F">
      <w:pPr>
        <w:spacing w:before="220"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25A6F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1" w:history="1">
        <w:r w:rsidRPr="00E25A6F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E25A6F">
        <w:rPr>
          <w:rFonts w:ascii="Times New Roman" w:hAnsi="Times New Roman"/>
          <w:sz w:val="24"/>
          <w:szCs w:val="24"/>
        </w:rPr>
        <w:t xml:space="preserve"> составления и утверждения отчета о результатах деятельности муниципального бюджетного</w:t>
      </w:r>
      <w:r w:rsidR="00621F23">
        <w:rPr>
          <w:rFonts w:ascii="Times New Roman" w:hAnsi="Times New Roman"/>
          <w:sz w:val="24"/>
          <w:szCs w:val="24"/>
        </w:rPr>
        <w:t xml:space="preserve"> и</w:t>
      </w:r>
      <w:r w:rsidRPr="00E25A6F">
        <w:rPr>
          <w:rFonts w:ascii="Times New Roman" w:hAnsi="Times New Roman"/>
          <w:sz w:val="24"/>
          <w:szCs w:val="24"/>
        </w:rPr>
        <w:t xml:space="preserve"> казенного учреждения и об использовании закрепленного за ним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(далее - Порядок)</w:t>
      </w:r>
      <w:r w:rsidRPr="00E25A6F">
        <w:rPr>
          <w:rFonts w:ascii="Times New Roman" w:hAnsi="Times New Roman"/>
          <w:sz w:val="24"/>
          <w:szCs w:val="24"/>
        </w:rPr>
        <w:t>.</w:t>
      </w:r>
    </w:p>
    <w:p w:rsidR="00E25A6F" w:rsidRDefault="00E25A6F" w:rsidP="00E25A6F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Ответственность за исполнение настоящего постановления возложить на руководителей </w:t>
      </w:r>
      <w:r w:rsidR="00621F23">
        <w:rPr>
          <w:rFonts w:ascii="Times New Roman" w:hAnsi="Times New Roman"/>
          <w:sz w:val="24"/>
          <w:szCs w:val="24"/>
        </w:rPr>
        <w:t xml:space="preserve">отраслевых (функциональных) </w:t>
      </w:r>
      <w:r>
        <w:rPr>
          <w:rFonts w:ascii="Times New Roman" w:hAnsi="Times New Roman"/>
          <w:sz w:val="24"/>
          <w:szCs w:val="24"/>
        </w:rPr>
        <w:t>органов администрации муниципального образования "Ягоднинский городской округ", в ведении которых находятся муниципальные бюджетные</w:t>
      </w:r>
      <w:r w:rsidR="00621F2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казенные учреждения.</w:t>
      </w:r>
    </w:p>
    <w:p w:rsidR="00E25A6F" w:rsidRPr="00E25A6F" w:rsidRDefault="00E25A6F" w:rsidP="00E25A6F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25A6F">
        <w:rPr>
          <w:rFonts w:ascii="Times New Roman" w:hAnsi="Times New Roman"/>
          <w:sz w:val="24"/>
          <w:szCs w:val="24"/>
        </w:rPr>
        <w:tab/>
        <w:t xml:space="preserve">3. 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 а</w:t>
      </w:r>
      <w:r w:rsidRPr="00E25A6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"Ягоднинский</w:t>
      </w:r>
      <w:r w:rsidRPr="00E25A6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E25A6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Магаданской области"</w:t>
      </w:r>
      <w:r w:rsidRPr="00E25A6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31декабря </w:t>
      </w:r>
      <w:r w:rsidRPr="00E25A6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0 года</w:t>
      </w:r>
      <w:r w:rsidRPr="00E25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25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636</w:t>
      </w:r>
      <w:r w:rsidRPr="00E25A6F">
        <w:rPr>
          <w:rFonts w:ascii="Times New Roman" w:hAnsi="Times New Roman"/>
          <w:sz w:val="24"/>
          <w:szCs w:val="24"/>
        </w:rPr>
        <w:t xml:space="preserve"> "О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E25A6F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Pr="00E25A6F">
        <w:rPr>
          <w:rFonts w:ascii="Times New Roman" w:hAnsi="Times New Roman"/>
          <w:sz w:val="24"/>
          <w:szCs w:val="24"/>
        </w:rPr>
        <w:t xml:space="preserve"> составления и утверждения отчета о результатах деятельности муниципального бюджетного</w:t>
      </w:r>
      <w:r>
        <w:rPr>
          <w:rFonts w:ascii="Times New Roman" w:hAnsi="Times New Roman"/>
          <w:sz w:val="24"/>
          <w:szCs w:val="24"/>
        </w:rPr>
        <w:t>,</w:t>
      </w:r>
      <w:r w:rsidRPr="00E25A6F">
        <w:rPr>
          <w:rFonts w:ascii="Times New Roman" w:hAnsi="Times New Roman"/>
          <w:sz w:val="24"/>
          <w:szCs w:val="24"/>
        </w:rPr>
        <w:t xml:space="preserve"> казенного</w:t>
      </w:r>
      <w:r>
        <w:rPr>
          <w:rFonts w:ascii="Times New Roman" w:hAnsi="Times New Roman"/>
          <w:sz w:val="24"/>
          <w:szCs w:val="24"/>
        </w:rPr>
        <w:t xml:space="preserve"> и автономного</w:t>
      </w:r>
      <w:r w:rsidRPr="00E25A6F">
        <w:rPr>
          <w:rFonts w:ascii="Times New Roman" w:hAnsi="Times New Roman"/>
          <w:sz w:val="24"/>
          <w:szCs w:val="24"/>
        </w:rPr>
        <w:t xml:space="preserve"> учреждения и об использовании закрепленного за ним муниципального имущества".</w:t>
      </w:r>
    </w:p>
    <w:p w:rsidR="00E25A6F" w:rsidRDefault="00E25A6F" w:rsidP="007541E4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E25A6F" w:rsidRDefault="00E25A6F" w:rsidP="007541E4">
      <w:pPr>
        <w:pStyle w:val="ConsPlusNormal"/>
        <w:ind w:firstLine="540"/>
        <w:jc w:val="both"/>
      </w:pPr>
      <w:r>
        <w:t>5.</w:t>
      </w:r>
      <w:r w:rsidRPr="006A320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25A6F" w:rsidRDefault="00E25A6F" w:rsidP="007541E4">
      <w:pPr>
        <w:pStyle w:val="ConsPlusNormal"/>
        <w:ind w:firstLine="540"/>
        <w:jc w:val="both"/>
      </w:pPr>
      <w:r>
        <w:t xml:space="preserve">6. </w:t>
      </w:r>
      <w:r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Pr="00BA7E03">
        <w:rPr>
          <w:szCs w:val="24"/>
        </w:rPr>
        <w:t>.</w:t>
      </w: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Pr="00165FF3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7541E4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541E4" w:rsidRDefault="007541E4" w:rsidP="007541E4">
      <w:pPr>
        <w:pStyle w:val="ConsPlusNormal"/>
        <w:jc w:val="right"/>
        <w:outlineLvl w:val="0"/>
      </w:pPr>
    </w:p>
    <w:p w:rsidR="007541E4" w:rsidRDefault="007541E4" w:rsidP="007541E4">
      <w:pPr>
        <w:pStyle w:val="ConsPlusNormal"/>
        <w:jc w:val="right"/>
        <w:outlineLvl w:val="0"/>
      </w:pPr>
    </w:p>
    <w:p w:rsidR="007541E4" w:rsidRPr="00D1510C" w:rsidRDefault="007541E4" w:rsidP="007541E4">
      <w:pPr>
        <w:pStyle w:val="ConsPlusNormal"/>
        <w:jc w:val="right"/>
        <w:outlineLvl w:val="0"/>
      </w:pPr>
      <w:proofErr w:type="gramStart"/>
      <w:r w:rsidRPr="00D1510C">
        <w:lastRenderedPageBreak/>
        <w:t>Утвержден</w:t>
      </w:r>
      <w:proofErr w:type="gramEnd"/>
      <w:r>
        <w:t xml:space="preserve"> </w:t>
      </w:r>
      <w:r w:rsidRPr="00D1510C">
        <w:t>постановлением</w:t>
      </w:r>
    </w:p>
    <w:p w:rsidR="007541E4" w:rsidRDefault="007541E4" w:rsidP="007541E4">
      <w:pPr>
        <w:pStyle w:val="ConsPlusNormal"/>
        <w:jc w:val="right"/>
      </w:pPr>
      <w:r>
        <w:t xml:space="preserve">администрации Ягоднинского </w:t>
      </w:r>
    </w:p>
    <w:p w:rsidR="007541E4" w:rsidRPr="00D1510C" w:rsidRDefault="007541E4" w:rsidP="007541E4">
      <w:pPr>
        <w:pStyle w:val="ConsPlusNormal"/>
        <w:jc w:val="right"/>
      </w:pPr>
      <w:r>
        <w:t>городского округа</w:t>
      </w:r>
    </w:p>
    <w:p w:rsidR="007541E4" w:rsidRPr="00D1510C" w:rsidRDefault="007541E4" w:rsidP="007541E4">
      <w:pPr>
        <w:pStyle w:val="ConsPlusNormal"/>
        <w:jc w:val="right"/>
      </w:pPr>
      <w:r>
        <w:t>№</w:t>
      </w:r>
      <w:r w:rsidR="00796D5D">
        <w:t xml:space="preserve"> 335</w:t>
      </w:r>
      <w:r>
        <w:t>от "</w:t>
      </w:r>
      <w:r w:rsidR="00796D5D">
        <w:t>15</w:t>
      </w:r>
      <w:r>
        <w:t>"</w:t>
      </w:r>
      <w:r w:rsidR="00796D5D">
        <w:t xml:space="preserve"> мая</w:t>
      </w:r>
      <w:r w:rsidRPr="00D1510C">
        <w:t xml:space="preserve"> 201</w:t>
      </w:r>
      <w:r>
        <w:t>9</w:t>
      </w:r>
      <w:r w:rsidRPr="00D1510C">
        <w:t xml:space="preserve"> года</w:t>
      </w:r>
    </w:p>
    <w:p w:rsidR="007541E4" w:rsidRPr="00D1510C" w:rsidRDefault="007541E4" w:rsidP="007541E4">
      <w:pPr>
        <w:pStyle w:val="ConsPlusNormal"/>
        <w:jc w:val="center"/>
      </w:pPr>
    </w:p>
    <w:p w:rsidR="007541E4" w:rsidRPr="00D1510C" w:rsidRDefault="007541E4" w:rsidP="007541E4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D1510C">
        <w:rPr>
          <w:rFonts w:ascii="Times New Roman" w:hAnsi="Times New Roman" w:cs="Times New Roman"/>
        </w:rPr>
        <w:t>ПОРЯДОК</w:t>
      </w:r>
    </w:p>
    <w:p w:rsidR="007541E4" w:rsidRPr="00D1510C" w:rsidRDefault="007541E4" w:rsidP="007541E4">
      <w:pPr>
        <w:pStyle w:val="ConsPlusTitle"/>
        <w:jc w:val="center"/>
        <w:rPr>
          <w:rFonts w:ascii="Times New Roman" w:hAnsi="Times New Roman" w:cs="Times New Roman"/>
        </w:rPr>
      </w:pPr>
      <w:r w:rsidRPr="00D1510C">
        <w:rPr>
          <w:rFonts w:ascii="Times New Roman" w:hAnsi="Times New Roman" w:cs="Times New Roman"/>
        </w:rPr>
        <w:t>СОСТАВЛЕНИЯ И УТВЕРЖДЕНИЯ ОТЧЕТА О РЕЗУЛЬТАТАХ ДЕЯТЕЛЬНОСТИ</w:t>
      </w:r>
    </w:p>
    <w:p w:rsidR="007541E4" w:rsidRPr="00D1510C" w:rsidRDefault="007541E4" w:rsidP="007541E4">
      <w:pPr>
        <w:pStyle w:val="ConsPlusTitle"/>
        <w:jc w:val="center"/>
        <w:rPr>
          <w:rFonts w:ascii="Times New Roman" w:hAnsi="Times New Roman" w:cs="Times New Roman"/>
        </w:rPr>
      </w:pPr>
      <w:r w:rsidRPr="00D1510C">
        <w:rPr>
          <w:rFonts w:ascii="Times New Roman" w:hAnsi="Times New Roman" w:cs="Times New Roman"/>
        </w:rPr>
        <w:t>МУНИЦИПАЛЬНОГО БЮДЖЕТНОГО</w:t>
      </w:r>
      <w:r w:rsidR="00621F23">
        <w:rPr>
          <w:rFonts w:ascii="Times New Roman" w:hAnsi="Times New Roman" w:cs="Times New Roman"/>
        </w:rPr>
        <w:t xml:space="preserve"> И</w:t>
      </w:r>
      <w:r w:rsidRPr="00D1510C">
        <w:rPr>
          <w:rFonts w:ascii="Times New Roman" w:hAnsi="Times New Roman" w:cs="Times New Roman"/>
        </w:rPr>
        <w:t xml:space="preserve"> КАЗЕННОГО УЧРЕЖДЕНИЯ И ОБ ИСПОЛЬЗОВАНИИ ЗАКРЕПЛЕННОГО ЗА НИМ</w:t>
      </w:r>
    </w:p>
    <w:p w:rsidR="007541E4" w:rsidRPr="00D1510C" w:rsidRDefault="007541E4" w:rsidP="007541E4">
      <w:pPr>
        <w:pStyle w:val="ConsPlusTitle"/>
        <w:jc w:val="center"/>
        <w:rPr>
          <w:rFonts w:ascii="Times New Roman" w:hAnsi="Times New Roman" w:cs="Times New Roman"/>
        </w:rPr>
      </w:pPr>
      <w:r w:rsidRPr="00D1510C">
        <w:rPr>
          <w:rFonts w:ascii="Times New Roman" w:hAnsi="Times New Roman" w:cs="Times New Roman"/>
        </w:rPr>
        <w:t>МУНИЦИПАЛЬНОГО ИМУЩЕСТВА</w:t>
      </w:r>
    </w:p>
    <w:p w:rsidR="007541E4" w:rsidRPr="00D1510C" w:rsidRDefault="007541E4" w:rsidP="007541E4">
      <w:pPr>
        <w:pStyle w:val="ConsPlusNormal"/>
        <w:jc w:val="center"/>
      </w:pPr>
    </w:p>
    <w:p w:rsidR="007541E4" w:rsidRPr="00D1510C" w:rsidRDefault="007541E4" w:rsidP="007541E4">
      <w:pPr>
        <w:pStyle w:val="ConsPlusNormal"/>
        <w:ind w:firstLine="540"/>
        <w:jc w:val="both"/>
      </w:pPr>
      <w:r w:rsidRPr="00D1510C">
        <w:t>1. Настоящий Порядок разработан с целью обеспечения единого подхода к формированию отчетов о результатах деятельности муниципального бюджетного</w:t>
      </w:r>
      <w:r w:rsidR="00621F23">
        <w:t xml:space="preserve"> и</w:t>
      </w:r>
      <w:r w:rsidRPr="00D1510C">
        <w:t xml:space="preserve"> казенного учреждения и об использовании закрепленного за ними муниципального имущества (далее - Отчет).</w:t>
      </w:r>
    </w:p>
    <w:p w:rsidR="007541E4" w:rsidRPr="00D1510C" w:rsidRDefault="007541E4" w:rsidP="007541E4">
      <w:pPr>
        <w:pStyle w:val="ConsPlusNormal"/>
        <w:spacing w:before="220"/>
        <w:ind w:firstLine="540"/>
        <w:jc w:val="both"/>
      </w:pPr>
      <w:r w:rsidRPr="00D1510C">
        <w:t>2. Отчет составляется в соответствии с настоящим Пор</w:t>
      </w:r>
      <w:r w:rsidR="00A73C08">
        <w:t>ядком муниципальными бюджетными и</w:t>
      </w:r>
      <w:r w:rsidRPr="00D1510C">
        <w:t xml:space="preserve"> казенными учреждениями, их обособленными подразделениями, осуществляющими полномочия по ведению бухгалтерского учета (далее - учреждение) с учетом требований законодательства Российской Федерации о защите государственной тайны.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3</w:t>
      </w:r>
      <w:r w:rsidR="007541E4" w:rsidRPr="00D1510C">
        <w:t xml:space="preserve">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="007541E4" w:rsidRPr="00D1510C">
        <w:t>за</w:t>
      </w:r>
      <w:proofErr w:type="gramEnd"/>
      <w:r w:rsidR="007541E4" w:rsidRPr="00D1510C">
        <w:t xml:space="preserve"> отчетным.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4</w:t>
      </w:r>
      <w:r w:rsidR="007541E4" w:rsidRPr="00D1510C">
        <w:t xml:space="preserve">. Отчет составляется в разрезе следующих разделов </w:t>
      </w:r>
      <w:hyperlink w:anchor="P114" w:history="1">
        <w:r w:rsidR="007541E4" w:rsidRPr="00D1510C">
          <w:rPr>
            <w:color w:val="0000FF"/>
          </w:rPr>
          <w:t>(приложение N 1)</w:t>
        </w:r>
      </w:hyperlink>
      <w:r w:rsidR="007541E4" w:rsidRPr="00D1510C">
        <w:t>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4</w:t>
      </w:r>
      <w:r w:rsidR="007541E4" w:rsidRPr="00D1510C">
        <w:t xml:space="preserve">.1. </w:t>
      </w:r>
      <w:hyperlink w:anchor="P124" w:history="1">
        <w:r w:rsidR="007541E4" w:rsidRPr="00D1510C">
          <w:rPr>
            <w:color w:val="0000FF"/>
          </w:rPr>
          <w:t>Раздел 1</w:t>
        </w:r>
      </w:hyperlink>
      <w:r w:rsidR="007541E4" w:rsidRPr="00D1510C">
        <w:t xml:space="preserve"> "Общие сведения об учреждении".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4</w:t>
      </w:r>
      <w:r w:rsidR="007541E4" w:rsidRPr="00D1510C">
        <w:t xml:space="preserve">.2. </w:t>
      </w:r>
      <w:hyperlink w:anchor="P153" w:history="1">
        <w:r w:rsidR="007541E4" w:rsidRPr="00D1510C">
          <w:rPr>
            <w:color w:val="0000FF"/>
          </w:rPr>
          <w:t>Раздел 2</w:t>
        </w:r>
      </w:hyperlink>
      <w:r w:rsidR="007541E4" w:rsidRPr="00D1510C">
        <w:t xml:space="preserve"> "Результат деятельности учреждения".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4</w:t>
      </w:r>
      <w:r w:rsidR="007541E4" w:rsidRPr="00D1510C">
        <w:t xml:space="preserve">.3. </w:t>
      </w:r>
      <w:hyperlink w:anchor="P248" w:history="1">
        <w:r w:rsidR="007541E4" w:rsidRPr="00D1510C">
          <w:rPr>
            <w:color w:val="0000FF"/>
          </w:rPr>
          <w:t>Раздел 3</w:t>
        </w:r>
      </w:hyperlink>
      <w:r w:rsidR="007541E4" w:rsidRPr="00D1510C">
        <w:t xml:space="preserve"> "Об использовании имущества, закрепленного за учреждением".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 xml:space="preserve">. В </w:t>
      </w:r>
      <w:hyperlink w:anchor="P124" w:history="1">
        <w:r w:rsidR="007541E4" w:rsidRPr="00D1510C">
          <w:rPr>
            <w:color w:val="0000FF"/>
          </w:rPr>
          <w:t>разделе 1</w:t>
        </w:r>
      </w:hyperlink>
      <w:r w:rsidR="007541E4" w:rsidRPr="00D1510C">
        <w:t xml:space="preserve"> "Общие сведения об учреждении" указываются: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>.1.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>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>.3.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 xml:space="preserve">.4. </w:t>
      </w:r>
      <w:proofErr w:type="gramStart"/>
      <w:r w:rsidR="007541E4" w:rsidRPr="00D1510C"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="007541E4" w:rsidRPr="00D1510C">
        <w:t xml:space="preserve"> </w:t>
      </w:r>
      <w:proofErr w:type="gramStart"/>
      <w:r w:rsidR="007541E4" w:rsidRPr="00D1510C">
        <w:t>В случае изменения количества штатных единиц учреждения указываются причины, приведшие к их изменению на конец отчетного периода).</w:t>
      </w:r>
      <w:proofErr w:type="gramEnd"/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>.5. Средняя заработная плата сотрудников учреждения.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5</w:t>
      </w:r>
      <w:r w:rsidR="007541E4" w:rsidRPr="00D1510C">
        <w:t xml:space="preserve">.6. </w:t>
      </w:r>
      <w:hyperlink w:anchor="P124" w:history="1">
        <w:r w:rsidR="007541E4" w:rsidRPr="00D1510C">
          <w:rPr>
            <w:color w:val="0000FF"/>
          </w:rPr>
          <w:t>Раздел 1</w:t>
        </w:r>
      </w:hyperlink>
      <w:r w:rsidR="007541E4" w:rsidRPr="00D1510C">
        <w:t xml:space="preserve"> "Общие сведения об учреждении" по решению учреждения либо </w:t>
      </w:r>
      <w:r>
        <w:t xml:space="preserve">отраслевого (функционального) </w:t>
      </w:r>
      <w:r w:rsidR="007541E4" w:rsidRPr="00D1510C">
        <w:t>органа администрации муниципал</w:t>
      </w:r>
      <w:r w:rsidR="007541E4">
        <w:t>ьного образования "Ягоднинского городского округа</w:t>
      </w:r>
      <w:r w:rsidR="007541E4" w:rsidRPr="00D1510C">
        <w:t xml:space="preserve">", в ведении которого находится учреждение, может </w:t>
      </w:r>
      <w:r w:rsidR="007541E4" w:rsidRPr="00D1510C">
        <w:lastRenderedPageBreak/>
        <w:t>включать также иные сведения.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 xml:space="preserve">. В </w:t>
      </w:r>
      <w:hyperlink w:anchor="P153" w:history="1">
        <w:r w:rsidR="007541E4" w:rsidRPr="00D1510C">
          <w:rPr>
            <w:color w:val="0000FF"/>
          </w:rPr>
          <w:t>разделе 2</w:t>
        </w:r>
      </w:hyperlink>
      <w:r w:rsidR="007541E4" w:rsidRPr="00D1510C">
        <w:t xml:space="preserve"> "Результат деятельности учреждения" указываются: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.1. Изменение (увеличение, уменьшение) балансовой (остаточной) стоимости нефинансовых активов относительно предыдущего отчетного года (в процентах).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.3.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.4. Общее количество потребителей, воспользовавшихся услугами (работами) учреждения (в том числе платными для потребителей).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.5. Цены (тарифы) на платные услуги (работы), оказываемые потребителям (в динамике в течение отчетного периода).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.6. Суммы доходов, полученных учреждением от оказания платных услуг (выполнения работ).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.7. Количество жалоб потребителей и принятые по результатам их рассмотрения меры.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.8. Бюджетное учреждени</w:t>
      </w:r>
      <w:r>
        <w:t>е</w:t>
      </w:r>
      <w:r w:rsidR="007541E4" w:rsidRPr="00D1510C">
        <w:t xml:space="preserve"> дополнительно указыва</w:t>
      </w:r>
      <w:r>
        <w:t>е</w:t>
      </w:r>
      <w:r w:rsidR="007541E4" w:rsidRPr="00D1510C">
        <w:t>т: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.8.1. Суммы кассовых и плановых поступлений (с учетом возвратов) в разрезе поступлений, предусмотренных Планом.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.8.2. Суммы кассовых и плановых выплат (с учетом восстановленных кассовых выплат) в разрезе выплат, предусмотренных Планом.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>.9. 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6</w:t>
      </w:r>
      <w:r w:rsidR="007541E4" w:rsidRPr="00D1510C">
        <w:t xml:space="preserve">.10. </w:t>
      </w:r>
      <w:hyperlink w:anchor="P153" w:history="1">
        <w:r w:rsidR="007541E4" w:rsidRPr="00D1510C">
          <w:rPr>
            <w:color w:val="0000FF"/>
          </w:rPr>
          <w:t>Раздел 2</w:t>
        </w:r>
      </w:hyperlink>
      <w:r w:rsidR="007541E4" w:rsidRPr="00D1510C">
        <w:t xml:space="preserve"> "Результат деятельности учреждения" по решению учреждения либо </w:t>
      </w:r>
      <w:r>
        <w:t xml:space="preserve">отраслевого (функционального) </w:t>
      </w:r>
      <w:r w:rsidR="007541E4" w:rsidRPr="00D1510C">
        <w:t>органа администрации муниципального образования "Ягоднинск</w:t>
      </w:r>
      <w:r w:rsidR="007541E4">
        <w:t>ий  городской округа</w:t>
      </w:r>
      <w:r w:rsidR="007541E4" w:rsidRPr="00D1510C">
        <w:t>", в ведении которого находится учреждение, может включать также иные сведения.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 xml:space="preserve">. В </w:t>
      </w:r>
      <w:hyperlink w:anchor="P248" w:history="1">
        <w:r w:rsidR="007541E4" w:rsidRPr="00D1510C">
          <w:rPr>
            <w:color w:val="0000FF"/>
          </w:rPr>
          <w:t>разделе 3</w:t>
        </w:r>
      </w:hyperlink>
      <w:r w:rsidR="007541E4" w:rsidRPr="00D1510C">
        <w:t xml:space="preserve"> "Об использовании имущества, закрепленного за учреждением" учреждениями указываются на начало и конец отчетного года: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.1. Общая балансовая (остаточная) стоимость недвижимого имущества, находящегося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.1.1. Общая балансовая (остаточная) стоимость недвижимого имущества, находящегося у учреждения на праве оперативного управления, и переданного в аренду.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.1.2.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.2. Общая балансовая (остаточная) стоимость движимого имущества, находящегося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lastRenderedPageBreak/>
        <w:t>7</w:t>
      </w:r>
      <w:r w:rsidR="007541E4" w:rsidRPr="00D1510C">
        <w:t>.2.1. Общая балансовая (остаточная) стоимость движимого имущества, находящегося у учреждения на праве оперативного управления, и переданного в аренду.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.2.2.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.3. Общая площадь объектов недвижимого имущества, находящегося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.3.1. Общая площадь объектов недвижимого имущества, находящегося у учреждения на праве оперативного управления, и переданного в аренду.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.3.2. Общая площадь объектов недвижимого имущества, находящегося у учреждения на праве оперативного управления, и переданного в безвозмездное пользование.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.4. Количество объектов недвижимого имущества, находящегося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.5.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.6. Бюджетным учреждением дополнительно указывается: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.6.1. Общая балансовая (остаточная) стоимость недвижимого имущества, приобретенного учреждением в отчетном году за счет средств, выделенных учреждению на указанные цели.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.6.2.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.6.3.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7541E4" w:rsidRPr="00D1510C" w:rsidRDefault="00A73C08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 xml:space="preserve">.7. </w:t>
      </w:r>
      <w:hyperlink w:anchor="P248" w:history="1">
        <w:r w:rsidR="007541E4" w:rsidRPr="00D1510C">
          <w:rPr>
            <w:color w:val="0000FF"/>
          </w:rPr>
          <w:t>Раздел 3</w:t>
        </w:r>
      </w:hyperlink>
      <w:r w:rsidR="007541E4" w:rsidRPr="00D1510C">
        <w:t xml:space="preserve"> "Об использовании имущества, закрепленного за учреждением" по решению учреждения либо</w:t>
      </w:r>
      <w:r w:rsidRPr="00A73C08">
        <w:t xml:space="preserve"> </w:t>
      </w:r>
      <w:r>
        <w:t>отраслевого (функционального)</w:t>
      </w:r>
      <w:r w:rsidR="007541E4" w:rsidRPr="00D1510C">
        <w:t xml:space="preserve"> органа администрации муниципального </w:t>
      </w:r>
      <w:r w:rsidR="007541E4">
        <w:t xml:space="preserve">образования </w:t>
      </w:r>
      <w:r w:rsidR="00AB331E">
        <w:t>"</w:t>
      </w:r>
      <w:r w:rsidR="007541E4" w:rsidRPr="00D1510C">
        <w:t>Ягоднинск</w:t>
      </w:r>
      <w:r w:rsidR="007541E4">
        <w:t>ий  городской округа</w:t>
      </w:r>
      <w:r w:rsidR="007541E4" w:rsidRPr="00D1510C">
        <w:t>", в ведении которого находится учреждение, может включать также иные сведения.</w:t>
      </w:r>
    </w:p>
    <w:p w:rsidR="00A73C08" w:rsidRDefault="00A73C08" w:rsidP="007541E4">
      <w:pPr>
        <w:pStyle w:val="ConsPlusNormal"/>
        <w:ind w:firstLine="540"/>
        <w:jc w:val="both"/>
      </w:pPr>
    </w:p>
    <w:p w:rsidR="007541E4" w:rsidRPr="00D1510C" w:rsidRDefault="00A73C08" w:rsidP="007541E4">
      <w:pPr>
        <w:pStyle w:val="ConsPlusNormal"/>
        <w:ind w:firstLine="540"/>
        <w:jc w:val="both"/>
      </w:pPr>
      <w:r>
        <w:t>7</w:t>
      </w:r>
      <w:r w:rsidR="007541E4" w:rsidRPr="00D1510C">
        <w:t>.</w:t>
      </w:r>
      <w:r>
        <w:t>8</w:t>
      </w:r>
      <w:r w:rsidR="007541E4" w:rsidRPr="00D1510C">
        <w:t xml:space="preserve">. Отчет учреждения утверждается руководителем учреждения и представляется в </w:t>
      </w:r>
      <w:r w:rsidR="00AB331E">
        <w:t xml:space="preserve">отраслевой (функциональный) </w:t>
      </w:r>
      <w:r w:rsidR="007541E4" w:rsidRPr="00D1510C">
        <w:t>орган администрации муниципального образования "Ягоднинск</w:t>
      </w:r>
      <w:r w:rsidR="007541E4">
        <w:t>ий  городской округа</w:t>
      </w:r>
      <w:r w:rsidR="00AB331E">
        <w:t>"</w:t>
      </w:r>
      <w:r w:rsidR="007541E4" w:rsidRPr="00D1510C">
        <w:t>, в ведении которого находится учреждение.</w:t>
      </w:r>
    </w:p>
    <w:p w:rsidR="007541E4" w:rsidRPr="00D1510C" w:rsidRDefault="00AB331E" w:rsidP="007541E4">
      <w:pPr>
        <w:pStyle w:val="ConsPlusNormal"/>
        <w:spacing w:before="240"/>
        <w:ind w:firstLine="540"/>
        <w:jc w:val="both"/>
      </w:pPr>
      <w:r>
        <w:t>7</w:t>
      </w:r>
      <w:r w:rsidR="007541E4" w:rsidRPr="00D1510C">
        <w:t>.</w:t>
      </w:r>
      <w:r>
        <w:t>9</w:t>
      </w:r>
      <w:r w:rsidR="007541E4" w:rsidRPr="00D1510C">
        <w:t xml:space="preserve">. </w:t>
      </w:r>
      <w:r>
        <w:t>Отраслевой (функциональный) о</w:t>
      </w:r>
      <w:r w:rsidR="007541E4" w:rsidRPr="00D1510C">
        <w:t>рган администрации муниципального образования "Ягоднинск</w:t>
      </w:r>
      <w:r w:rsidR="007541E4">
        <w:t>ий  городской округа</w:t>
      </w:r>
      <w:r w:rsidR="007541E4" w:rsidRPr="00D1510C">
        <w:t>", в ведении которого находится учреждение,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7541E4" w:rsidRPr="00D1510C" w:rsidRDefault="00AB331E" w:rsidP="007541E4">
      <w:pPr>
        <w:pStyle w:val="ConsPlusNormal"/>
        <w:spacing w:before="220"/>
        <w:ind w:firstLine="540"/>
        <w:jc w:val="both"/>
      </w:pPr>
      <w:r>
        <w:t>7</w:t>
      </w:r>
      <w:r w:rsidR="007541E4" w:rsidRPr="00D1510C">
        <w:t>.1</w:t>
      </w:r>
      <w:r>
        <w:t>0</w:t>
      </w:r>
      <w:r w:rsidR="007541E4" w:rsidRPr="00D1510C">
        <w:t xml:space="preserve">. Отчеты подлежат размещению на официальном сайте органов местного самоуправления в сети "Интернет" не позднее 1 июня года, следующего </w:t>
      </w:r>
      <w:proofErr w:type="gramStart"/>
      <w:r w:rsidR="007541E4" w:rsidRPr="00D1510C">
        <w:t>за</w:t>
      </w:r>
      <w:proofErr w:type="gramEnd"/>
      <w:r w:rsidR="007541E4" w:rsidRPr="00D1510C">
        <w:t xml:space="preserve"> отчетным.</w:t>
      </w:r>
    </w:p>
    <w:p w:rsidR="007541E4" w:rsidRDefault="007541E4" w:rsidP="007541E4">
      <w:pPr>
        <w:pStyle w:val="ConsPlusNormal"/>
        <w:ind w:firstLine="540"/>
        <w:jc w:val="both"/>
      </w:pPr>
    </w:p>
    <w:p w:rsidR="007541E4" w:rsidRDefault="007541E4" w:rsidP="007541E4">
      <w:pPr>
        <w:pStyle w:val="ConsPlusNormal"/>
        <w:ind w:firstLine="540"/>
        <w:jc w:val="both"/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B331E" w:rsidRDefault="00AB331E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N 1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Порядку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составления и утверждения отчета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 результатах деятельности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бюджетного</w:t>
      </w:r>
      <w:r w:rsidR="00AB331E">
        <w:rPr>
          <w:rFonts w:ascii="Times New Roman" w:eastAsiaTheme="minorHAnsi" w:hAnsi="Times New Roman"/>
          <w:sz w:val="24"/>
          <w:szCs w:val="24"/>
        </w:rPr>
        <w:t xml:space="preserve"> и</w:t>
      </w:r>
      <w:r>
        <w:rPr>
          <w:rFonts w:ascii="Times New Roman" w:eastAsiaTheme="minorHAnsi" w:hAnsi="Times New Roman"/>
          <w:sz w:val="24"/>
          <w:szCs w:val="24"/>
        </w:rPr>
        <w:t xml:space="preserve"> казенного</w:t>
      </w:r>
    </w:p>
    <w:p w:rsidR="00AB331E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учреждения и об использовании</w:t>
      </w:r>
      <w:r w:rsidR="00AB331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закрепленного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 ним</w:t>
      </w:r>
      <w:r w:rsidR="00AB331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муниципального имущества,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утвержденно</w:t>
      </w:r>
      <w:r w:rsidR="00AB331E">
        <w:rPr>
          <w:rFonts w:ascii="Times New Roman" w:eastAsiaTheme="minorHAnsi" w:hAnsi="Times New Roman"/>
          <w:sz w:val="24"/>
          <w:szCs w:val="24"/>
        </w:rPr>
        <w:t>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постановлением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Ягоднинского городского округа</w:t>
      </w:r>
    </w:p>
    <w:p w:rsidR="009D5873" w:rsidRDefault="009D5873" w:rsidP="009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№ </w:t>
      </w:r>
      <w:r w:rsidR="00796D5D">
        <w:rPr>
          <w:rFonts w:ascii="Times New Roman" w:eastAsiaTheme="minorHAnsi" w:hAnsi="Times New Roman"/>
          <w:sz w:val="24"/>
          <w:szCs w:val="24"/>
        </w:rPr>
        <w:t>335</w:t>
      </w:r>
      <w:r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96D5D">
        <w:rPr>
          <w:rFonts w:ascii="Times New Roman" w:eastAsiaTheme="minorHAnsi" w:hAnsi="Times New Roman"/>
          <w:sz w:val="24"/>
          <w:szCs w:val="24"/>
        </w:rPr>
        <w:t>15 мая</w:t>
      </w:r>
      <w:r>
        <w:rPr>
          <w:rFonts w:ascii="Times New Roman" w:eastAsiaTheme="minorHAnsi" w:hAnsi="Times New Roman"/>
          <w:sz w:val="24"/>
          <w:szCs w:val="24"/>
        </w:rPr>
        <w:t xml:space="preserve">  2019 года</w:t>
      </w:r>
    </w:p>
    <w:p w:rsidR="007541E4" w:rsidRDefault="007541E4" w:rsidP="007541E4">
      <w:pPr>
        <w:pStyle w:val="ConsPlusNormal"/>
        <w:ind w:firstLine="540"/>
        <w:jc w:val="both"/>
      </w:pPr>
    </w:p>
    <w:p w:rsidR="007541E4" w:rsidRPr="009D5873" w:rsidRDefault="007541E4" w:rsidP="007541E4">
      <w:pPr>
        <w:pStyle w:val="ConsPlusNormal"/>
        <w:ind w:firstLine="540"/>
        <w:jc w:val="both"/>
        <w:rPr>
          <w:szCs w:val="24"/>
        </w:rPr>
      </w:pPr>
    </w:p>
    <w:p w:rsidR="007541E4" w:rsidRPr="009D5873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873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</w:p>
    <w:p w:rsidR="007541E4" w:rsidRPr="009D5873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873">
        <w:rPr>
          <w:rFonts w:ascii="Times New Roman" w:eastAsia="Times New Roman" w:hAnsi="Times New Roman"/>
          <w:sz w:val="24"/>
          <w:szCs w:val="24"/>
          <w:lang w:eastAsia="ru-RU"/>
        </w:rPr>
        <w:t>о результатах деятельности муниципального учреждения  и об использовании закрепленного за ним муниципального имущества за _________ 20__ год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42" w:type="dxa"/>
        <w:tblLook w:val="04A0"/>
      </w:tblPr>
      <w:tblGrid>
        <w:gridCol w:w="3227"/>
        <w:gridCol w:w="2977"/>
        <w:gridCol w:w="2552"/>
        <w:gridCol w:w="1186"/>
      </w:tblGrid>
      <w:tr w:rsidR="007541E4" w:rsidRPr="001A68E5" w:rsidTr="007541E4">
        <w:tc>
          <w:tcPr>
            <w:tcW w:w="322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КОДЫ</w:t>
            </w:r>
          </w:p>
        </w:tc>
      </w:tr>
      <w:tr w:rsidR="007541E4" w:rsidRPr="001A68E5" w:rsidTr="007541E4">
        <w:tc>
          <w:tcPr>
            <w:tcW w:w="322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КФД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6204" w:type="dxa"/>
            <w:gridSpan w:val="2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учреждения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3227" w:type="dxa"/>
            <w:tcBorders>
              <w:bottom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3227" w:type="dxa"/>
            <w:tcBorders>
              <w:top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322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Краткое наименование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учреждения</w:t>
            </w:r>
          </w:p>
        </w:tc>
        <w:tc>
          <w:tcPr>
            <w:tcW w:w="297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3227" w:type="dxa"/>
            <w:tcBorders>
              <w:bottom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41E4" w:rsidRPr="001A68E5" w:rsidTr="007541E4">
        <w:tc>
          <w:tcPr>
            <w:tcW w:w="3227" w:type="dxa"/>
            <w:tcBorders>
              <w:top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измерения: по </w:t>
            </w:r>
            <w:hyperlink r:id="rId8" w:history="1">
              <w:r w:rsidRPr="001A68E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Раздел I. Общие сведения об учреждении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Виды деятельности муниципального учреждения: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7541E4" w:rsidRPr="001A68E5" w:rsidTr="007541E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Основные виды деятельности в   соответствии с учредительными  документами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Виды деятельности, не являющиеся основными, в соответствии с  учредительными документами  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           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A68E5">
        <w:rPr>
          <w:rFonts w:ascii="Times New Roman" w:eastAsia="Times New Roman" w:hAnsi="Times New Roman"/>
          <w:lang w:eastAsia="ru-RU"/>
        </w:rPr>
        <w:t>слуг</w:t>
      </w: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68E5">
        <w:rPr>
          <w:rFonts w:ascii="Times New Roman" w:eastAsia="Times New Roman" w:hAnsi="Times New Roman"/>
          <w:lang w:eastAsia="ru-RU"/>
        </w:rPr>
        <w:t xml:space="preserve"> (работ</w:t>
      </w: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A68E5">
        <w:rPr>
          <w:rFonts w:ascii="Times New Roman" w:eastAsia="Times New Roman" w:hAnsi="Times New Roman"/>
          <w:lang w:eastAsia="ru-RU"/>
        </w:rPr>
        <w:t>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7541E4" w:rsidRPr="001A68E5" w:rsidTr="007541E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Услуги (работы), которые оказываются потребителям за плату в случаях, предусмотренных нормативными правовыми актами &lt;*&gt;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Потребители услуг (работ), которые оказываются за плату в случаях, предусмотренных нормативно-правовыми актами       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   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           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Перечень учредительных и разрешительных документов, на основании которых учреждение осуществляет свою деятельность.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№1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810"/>
        <w:gridCol w:w="1890"/>
        <w:gridCol w:w="1890"/>
        <w:gridCol w:w="1788"/>
      </w:tblGrid>
      <w:tr w:rsidR="007541E4" w:rsidRPr="001A68E5" w:rsidTr="007541E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Наименование документа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Дата выдачи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Срок действия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Примечания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B331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Сведения о персонале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№2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993"/>
        <w:gridCol w:w="1080"/>
        <w:gridCol w:w="1080"/>
        <w:gridCol w:w="1080"/>
        <w:gridCol w:w="1080"/>
        <w:gridCol w:w="1349"/>
      </w:tblGrid>
      <w:tr w:rsidR="007541E4" w:rsidRPr="001A68E5" w:rsidTr="007541E4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>Наименование профессиональных квалификационных групп работников</w:t>
            </w:r>
          </w:p>
        </w:tc>
        <w:tc>
          <w:tcPr>
            <w:tcW w:w="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Численность 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работающих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, в т.ч.: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Среднемесячная  заработная  плата, руб.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Примечания (причины изменения штатной численности)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штатная, ед.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списочная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, чел.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 начало 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конец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начало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конец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 начало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 конец периода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Раздел II. Результат деятельности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Изменение (увеличение, уменьшение) балансовой (остаточной стоимости нефинансовых активов относительно предыдущего отчетного года (в процентах)</w:t>
      </w:r>
      <w:proofErr w:type="gramEnd"/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8E5">
        <w:rPr>
          <w:rFonts w:ascii="Times New Roman" w:eastAsia="Times New Roman" w:hAnsi="Times New Roman"/>
          <w:sz w:val="20"/>
          <w:szCs w:val="20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 средств, а также от порчи материальных ценностей</w:t>
      </w:r>
    </w:p>
    <w:tbl>
      <w:tblPr>
        <w:tblpPr w:leftFromText="180" w:rightFromText="180" w:vertAnchor="text" w:horzAnchor="margin" w:tblpXSpec="center" w:tblpY="156"/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1394"/>
        <w:gridCol w:w="2565"/>
        <w:gridCol w:w="2835"/>
      </w:tblGrid>
      <w:tr w:rsidR="007541E4" w:rsidRPr="001A68E5" w:rsidTr="007541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Всего, руб.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бюджетная деятельность,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приносящая доход деятельность, руб.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        </w:t>
            </w:r>
          </w:p>
        </w:tc>
      </w:tr>
      <w:tr w:rsidR="007541E4" w:rsidRPr="001A68E5" w:rsidTr="007541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Недостачи материальных   </w:t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ценностей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Недостачи денежных средств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Хищение материальных   </w:t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ценностей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Хищение денежных средств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Порча материальных ценностей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  <w:sectPr w:rsidR="007541E4" w:rsidRPr="001A68E5" w:rsidSect="007541E4">
          <w:pgSz w:w="11905" w:h="16838" w:code="9"/>
          <w:pgMar w:top="567" w:right="851" w:bottom="567" w:left="1418" w:header="720" w:footer="720" w:gutter="0"/>
          <w:cols w:space="720"/>
        </w:sect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услуг (работ), оказываемых в рамках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задания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№3</w:t>
      </w:r>
    </w:p>
    <w:tbl>
      <w:tblPr>
        <w:tblpPr w:leftFromText="180" w:rightFromText="180" w:vertAnchor="text" w:horzAnchor="margin" w:tblpXSpec="right" w:tblpY="175"/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516"/>
        <w:gridCol w:w="992"/>
        <w:gridCol w:w="567"/>
        <w:gridCol w:w="1134"/>
        <w:gridCol w:w="709"/>
        <w:gridCol w:w="567"/>
        <w:gridCol w:w="1276"/>
        <w:gridCol w:w="708"/>
        <w:gridCol w:w="709"/>
        <w:gridCol w:w="992"/>
        <w:gridCol w:w="709"/>
        <w:gridCol w:w="709"/>
        <w:gridCol w:w="850"/>
        <w:gridCol w:w="993"/>
        <w:gridCol w:w="1275"/>
        <w:gridCol w:w="529"/>
        <w:gridCol w:w="605"/>
      </w:tblGrid>
      <w:tr w:rsidR="007541E4" w:rsidRPr="001A68E5" w:rsidTr="007541E4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Наименование услуг (работ)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Код услуги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&lt;*&gt;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изм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Объем услуг в  натуральном  выражении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Норматив финансового обеспечения единицы услуги (работы), руб.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Объем финансового обеспечения по муниципальному заданию,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Качество оказания услуг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Количество потребителей, воспользовавшихся услугами (работами учреждения</w:t>
            </w:r>
            <w:proofErr w:type="gramEnd"/>
          </w:p>
        </w:tc>
      </w:tr>
      <w:tr w:rsidR="007541E4" w:rsidRPr="001A68E5" w:rsidTr="007541E4">
        <w:trPr>
          <w:cantSplit/>
          <w:trHeight w:val="2966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предыдущего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предыдущего года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предыдущего года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Количество жалоб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Меры, принятые по результатам рассмотрения жалоб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предыдущего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Услуги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...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Работы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...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Содержание имущества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8E5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&lt;*&gt; - указывается номер услуги (работы), определенный ведомственным перечнем органа, исполняющего функции учредителя.</w:t>
      </w: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услуг (работ), осуществляемых на платной основе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№4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567"/>
        <w:gridCol w:w="1167"/>
        <w:gridCol w:w="675"/>
        <w:gridCol w:w="675"/>
        <w:gridCol w:w="945"/>
        <w:gridCol w:w="675"/>
        <w:gridCol w:w="675"/>
        <w:gridCol w:w="945"/>
        <w:gridCol w:w="675"/>
        <w:gridCol w:w="675"/>
        <w:gridCol w:w="945"/>
        <w:gridCol w:w="1215"/>
        <w:gridCol w:w="1080"/>
        <w:gridCol w:w="540"/>
        <w:gridCol w:w="736"/>
        <w:gridCol w:w="479"/>
      </w:tblGrid>
      <w:tr w:rsidR="007541E4" w:rsidRPr="001A68E5" w:rsidTr="007541E4">
        <w:trPr>
          <w:gridAfter w:val="1"/>
          <w:wAfter w:w="479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Код услуги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изм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Объем услуг в натуральном выражении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Стоимость единицы услуг, руб.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Объем услуг в стоимостном  выражении, 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Качество оказания услуг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Количество потребителей, воспользовавшихся платными услугами (работами учреждения</w:t>
            </w:r>
            <w:proofErr w:type="gramEnd"/>
          </w:p>
        </w:tc>
      </w:tr>
      <w:tr w:rsidR="007541E4" w:rsidRPr="001A68E5" w:rsidTr="007541E4">
        <w:trPr>
          <w:gridAfter w:val="1"/>
          <w:wAfter w:w="479" w:type="dxa"/>
          <w:cantSplit/>
          <w:trHeight w:val="215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Количество жалоб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Меры, принятые по результатам рассмотрения жалоб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  предыдущего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Отчетный период</w:t>
            </w:r>
          </w:p>
        </w:tc>
      </w:tr>
      <w:tr w:rsidR="007541E4" w:rsidRPr="001A68E5" w:rsidTr="007541E4">
        <w:trPr>
          <w:gridAfter w:val="1"/>
          <w:wAfter w:w="479" w:type="dxa"/>
          <w:cantSplit/>
          <w:trHeight w:val="14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7541E4" w:rsidRPr="001A68E5" w:rsidTr="007541E4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8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14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15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9" w:type="dxa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  <w:tr w:rsidR="007541E4" w:rsidRPr="001A68E5" w:rsidTr="007541E4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...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gridAfter w:val="1"/>
          <w:wAfter w:w="479" w:type="dxa"/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Суммы кассовых и плановых поступлений и выплат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за 20__ год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p w:rsidR="00273966" w:rsidRPr="001A68E5" w:rsidRDefault="00273966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1080"/>
        <w:gridCol w:w="945"/>
        <w:gridCol w:w="810"/>
        <w:gridCol w:w="850"/>
      </w:tblGrid>
      <w:tr w:rsidR="007541E4" w:rsidRPr="001A68E5" w:rsidTr="00273966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Наименование  показателя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Статья КОСГУ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  муниципального задания,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субсидии,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Бюджетные инвестиции, руб.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Доходы от предпринимательской и иной приносящей доход  деятельности, руб.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ИТОГО,  руб.</w:t>
            </w:r>
          </w:p>
        </w:tc>
      </w:tr>
      <w:tr w:rsidR="007541E4" w:rsidRPr="001A68E5" w:rsidTr="00273966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всего, в т.ч.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Прочие доходы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факт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7541E4" w:rsidRPr="001A68E5" w:rsidTr="002739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Остаток средств на начало периода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Поступления, всего: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Выплаты, всего, в том числе: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3.1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труда и  начисления на выплаты по   </w:t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оплате труда, 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210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3.1.1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211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3.1.2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выплаты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212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3.1.3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Начисления на оплату труда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213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Услуги связи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Транспортные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Коммунальные услуги, в т.ч.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223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3.2.3.1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оплата услуг электроснабжения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lastRenderedPageBreak/>
              <w:t>3.2.3.2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услуг теплоснабжения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3.2.3.3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услуг  водоснабжения и водоотведения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3.2.4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Арендная плата за пользование  имуществом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3.2.5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3.2.6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работы, услуги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226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3.3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перечисления  организациям,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240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3.3.1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 перечисления государственным и муниципальным организациям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241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3.4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260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расходы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290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310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нематериальных активов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320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не произведённых активов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330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3.5.4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340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3.5.5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Приобретение ценных бумаг и иные формы участия в капитале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520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Финансовый результат за год (стр. 2 -стр. 3)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2739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Остаток средств на конец период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а(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стр. 1 -стр. 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 кассового исполнения бюджетной сметы и показатели доведенных лимитов бюджетных обязательств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за 20__ год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№6</w:t>
      </w:r>
    </w:p>
    <w:p w:rsidR="009D5873" w:rsidRPr="001A68E5" w:rsidRDefault="009D5873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429"/>
        <w:gridCol w:w="2694"/>
        <w:gridCol w:w="2835"/>
        <w:gridCol w:w="3793"/>
      </w:tblGrid>
      <w:tr w:rsidR="007541E4" w:rsidRPr="001A68E5" w:rsidTr="007541E4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Доведено лимитов бюджетных обязательств,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Кассовое исполнение, руб.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      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   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873" w:rsidRDefault="009D5873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Изменение дебиторской задолженности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учреждения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№7</w:t>
      </w:r>
    </w:p>
    <w:p w:rsidR="009D5873" w:rsidRPr="001A68E5" w:rsidRDefault="009D5873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567"/>
        <w:gridCol w:w="709"/>
        <w:gridCol w:w="809"/>
        <w:gridCol w:w="567"/>
        <w:gridCol w:w="810"/>
        <w:gridCol w:w="465"/>
        <w:gridCol w:w="851"/>
        <w:gridCol w:w="567"/>
        <w:gridCol w:w="567"/>
        <w:gridCol w:w="609"/>
        <w:gridCol w:w="567"/>
        <w:gridCol w:w="567"/>
        <w:gridCol w:w="566"/>
        <w:gridCol w:w="567"/>
        <w:gridCol w:w="608"/>
        <w:gridCol w:w="668"/>
        <w:gridCol w:w="426"/>
        <w:gridCol w:w="709"/>
        <w:gridCol w:w="567"/>
        <w:gridCol w:w="567"/>
        <w:gridCol w:w="567"/>
        <w:gridCol w:w="567"/>
      </w:tblGrid>
      <w:tr w:rsidR="007541E4" w:rsidRPr="001A68E5" w:rsidTr="007541E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Наименование показателя  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Дебиторская задолженность на начало отчетного периода, руб.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Дебиторская задолженность на конец отчетного периода, руб.</w:t>
            </w: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3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из нее - 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из нее - 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просроченная</w:t>
            </w:r>
            <w:proofErr w:type="gramEnd"/>
          </w:p>
        </w:tc>
      </w:tr>
      <w:tr w:rsidR="007541E4" w:rsidRPr="001A68E5" w:rsidTr="007541E4">
        <w:trPr>
          <w:cantSplit/>
          <w:trHeight w:val="24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предпринимательская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прочее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прочее 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предпринимательская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прочее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7541E4" w:rsidRPr="001A68E5" w:rsidTr="007541E4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труда и начисления на выплаты по оплате труда всего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Начисления на оплату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работ, услуг, всего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Услуги связи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Транспортные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работы,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перечисления организациям,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перечисления  государственным и муниципальным организациям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обеспечение, всего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нематериальных активов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6.3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 материальных запасов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Поступление финансовых  активов,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lastRenderedPageBreak/>
              <w:t>6.4.1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ценных бумаг и иных форм участия в капитале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Изменение кредиторской задолженности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учреждения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p w:rsidR="00273966" w:rsidRPr="001A68E5" w:rsidRDefault="00273966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425"/>
        <w:gridCol w:w="992"/>
        <w:gridCol w:w="709"/>
        <w:gridCol w:w="709"/>
        <w:gridCol w:w="709"/>
        <w:gridCol w:w="992"/>
        <w:gridCol w:w="567"/>
        <w:gridCol w:w="425"/>
        <w:gridCol w:w="709"/>
        <w:gridCol w:w="567"/>
        <w:gridCol w:w="992"/>
        <w:gridCol w:w="709"/>
        <w:gridCol w:w="709"/>
        <w:gridCol w:w="850"/>
        <w:gridCol w:w="992"/>
        <w:gridCol w:w="426"/>
        <w:gridCol w:w="708"/>
        <w:gridCol w:w="851"/>
      </w:tblGrid>
      <w:tr w:rsidR="007541E4" w:rsidRPr="001A68E5" w:rsidTr="007541E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Наименование показателя   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Кредиторская задолженность на начало отчетного периода, руб.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Кредиторская задолженность на конец отчетного периода, руб.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 том числе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из нее - 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просроченная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 том числе     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из нее - 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просроченная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7541E4" w:rsidRPr="001A68E5" w:rsidTr="007541E4">
        <w:trPr>
          <w:cantSplit/>
          <w:trHeight w:val="2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целевые  субсидии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8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17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18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</w:p>
        </w:tc>
      </w:tr>
      <w:tr w:rsidR="007541E4" w:rsidRPr="001A68E5" w:rsidTr="007541E4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труда и начисления на выплаты по оплате труда,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Заработная плата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выплаты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1.3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Начисления на оплату труда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Оплата работ, услуг, всего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Услуги связи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Транспортные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Коммунальные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2.4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Арендная плата за пользование имуществом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2.5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Работы, услуги по содержанию имущества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2.6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работы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перечисления  организациям,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3.1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Безвозмездные перечисления  государственным и муниципальным организациям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Социальное  обеспечение,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5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Прочие расходы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Поступление  нефинансовых активов, всего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 стоимости основных       </w:t>
            </w:r>
            <w:r w:rsidRPr="001A68E5">
              <w:rPr>
                <w:rFonts w:ascii="Times New Roman" w:eastAsia="Times New Roman" w:hAnsi="Times New Roman"/>
                <w:lang w:eastAsia="ru-RU"/>
              </w:rPr>
              <w:br/>
              <w:t xml:space="preserve">средств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 стоимости  нематериальных активов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 стоимости материальных запасов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6.4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Поступление  финансовых активов, всего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6.4.1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ценных бумаг и иных форм участия в  капитале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ИТОГО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III. Об использовании имущества, закрепленного за учреждением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Перечень недвижимого имущества, включая земельные участки</w:t>
      </w:r>
    </w:p>
    <w:p w:rsidR="007541E4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№9</w:t>
      </w:r>
    </w:p>
    <w:p w:rsidR="00273966" w:rsidRPr="001A68E5" w:rsidRDefault="00273966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709"/>
        <w:gridCol w:w="850"/>
        <w:gridCol w:w="567"/>
        <w:gridCol w:w="709"/>
        <w:gridCol w:w="425"/>
        <w:gridCol w:w="709"/>
        <w:gridCol w:w="851"/>
        <w:gridCol w:w="425"/>
        <w:gridCol w:w="567"/>
        <w:gridCol w:w="425"/>
        <w:gridCol w:w="425"/>
        <w:gridCol w:w="709"/>
        <w:gridCol w:w="425"/>
        <w:gridCol w:w="426"/>
        <w:gridCol w:w="708"/>
        <w:gridCol w:w="426"/>
        <w:gridCol w:w="425"/>
        <w:gridCol w:w="567"/>
        <w:gridCol w:w="425"/>
        <w:gridCol w:w="425"/>
        <w:gridCol w:w="567"/>
        <w:gridCol w:w="646"/>
      </w:tblGrid>
      <w:tr w:rsidR="007541E4" w:rsidRPr="001A68E5" w:rsidTr="007541E4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Перечень объектов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Право пользования 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Инвентарный номер объекта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Год постройки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Площадь помещений, участков на начало отчетного периода, кв. м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Площадь помещений, участков на  конец отчетного периода, кв. м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Балансовая стоимость объекта, руб.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Остаточная стоимость объекта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Техническое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состояние  </w:t>
            </w:r>
          </w:p>
        </w:tc>
      </w:tr>
      <w:tr w:rsidR="007541E4" w:rsidRPr="001A68E5" w:rsidTr="007541E4">
        <w:trPr>
          <w:cantSplit/>
          <w:trHeight w:val="135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начало  отчетного периода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на конец  отчетного периода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 начало  отчетного периода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на конец отчетного  периода     </w:t>
            </w: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</w:t>
            </w: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всего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6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39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Используемая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для исполнения муниципального  задания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используемая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 для осуществления приносящей  доход  деятельности  &lt;*&gt;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Используемая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для исполнения муниципального  задания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используемая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для  осуществления приносящей  доход  деятельности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&lt;*&gt;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аренду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lang w:eastAsia="ru-RU"/>
              </w:rPr>
              <w:t>переданная</w:t>
            </w:r>
            <w:proofErr w:type="gramEnd"/>
            <w:r w:rsidRPr="001A68E5">
              <w:rPr>
                <w:rFonts w:ascii="Times New Roman" w:eastAsia="Times New Roman" w:hAnsi="Times New Roman"/>
                <w:lang w:eastAsia="ru-RU"/>
              </w:rPr>
              <w:t xml:space="preserve"> в безвозмездное пользование  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 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8E5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&lt;*&gt; данную графу заполняют лишь те учреждения, в которых отдельно выделены площади для оказания платных услуг.</w:t>
      </w:r>
    </w:p>
    <w:p w:rsidR="00273966" w:rsidRDefault="00273966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III. Об использовании имущества, закрепленного за учреждением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Перечень движимого имущества на начало и конец отчетного периода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p w:rsidR="007541E4" w:rsidRPr="001A68E5" w:rsidRDefault="007541E4" w:rsidP="007541E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567"/>
        <w:gridCol w:w="567"/>
        <w:gridCol w:w="567"/>
        <w:gridCol w:w="567"/>
        <w:gridCol w:w="425"/>
        <w:gridCol w:w="709"/>
        <w:gridCol w:w="708"/>
        <w:gridCol w:w="567"/>
        <w:gridCol w:w="567"/>
        <w:gridCol w:w="426"/>
        <w:gridCol w:w="708"/>
        <w:gridCol w:w="709"/>
        <w:gridCol w:w="675"/>
        <w:gridCol w:w="601"/>
        <w:gridCol w:w="641"/>
        <w:gridCol w:w="682"/>
        <w:gridCol w:w="729"/>
        <w:gridCol w:w="675"/>
        <w:gridCol w:w="533"/>
        <w:gridCol w:w="567"/>
        <w:gridCol w:w="709"/>
        <w:gridCol w:w="709"/>
      </w:tblGrid>
      <w:tr w:rsidR="007541E4" w:rsidRPr="001A68E5" w:rsidTr="007541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группы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стоимость движимого имущества</w:t>
            </w:r>
          </w:p>
        </w:tc>
        <w:tc>
          <w:tcPr>
            <w:tcW w:w="1247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65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 стоимость прочего движимого имущества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3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 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 </w:t>
            </w:r>
          </w:p>
        </w:tc>
        <w:tc>
          <w:tcPr>
            <w:tcW w:w="2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</w:t>
            </w:r>
          </w:p>
        </w:tc>
      </w:tr>
      <w:tr w:rsidR="007541E4" w:rsidRPr="001A68E5" w:rsidTr="007541E4">
        <w:trPr>
          <w:cantSplit/>
          <w:trHeight w:val="257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  начало отчетного периода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конец отчетного периода  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переданное в безвозмездное  пользование  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сданное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аренду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исполнения муниципального  задания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осуществления приносящей доход деятельности 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переданное в безвозмездное  пользование  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сданное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аренду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исполнения муниципального  задания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осуществления приносящей доход деятельности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переданное в безвозмездное  пользование  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сданное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аренду  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исполнения муниципального  задания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осуществления приносящей доход деятельности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переданное в безвозмездное  пользование 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сданное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аренду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исполнения муниципального  задания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Используемое</w:t>
            </w:r>
            <w:proofErr w:type="gramEnd"/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 осуществления приносящей доход деятельности </w:t>
            </w: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 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  </w:t>
            </w:r>
          </w:p>
        </w:tc>
      </w:tr>
      <w:tr w:rsidR="007541E4" w:rsidRPr="001A68E5" w:rsidTr="007541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и  оборудование, в т.ч.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медицинское оборудование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средства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Измерительные и регулирующие  приборы и  устройства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Инвентарь   производственный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Вычислительная  техника и    оргтехника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Инструмент, производственный и хозяйственный инвентарь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6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виды материальных основных фондов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Нематериальные </w:t>
            </w:r>
          </w:p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фонды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Незавершенное  строительство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41E4" w:rsidRPr="001A68E5" w:rsidTr="007541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6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1E4" w:rsidRPr="001A68E5" w:rsidRDefault="007541E4" w:rsidP="007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8E5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1A68E5" w:rsidRDefault="007541E4" w:rsidP="007541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541E4" w:rsidRPr="001A68E5" w:rsidRDefault="007541E4" w:rsidP="00754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1E4" w:rsidRPr="00D1510C" w:rsidRDefault="007541E4" w:rsidP="007541E4">
      <w:pPr>
        <w:pStyle w:val="ConsPlusNormal"/>
        <w:ind w:firstLine="540"/>
        <w:jc w:val="both"/>
      </w:pPr>
    </w:p>
    <w:p w:rsidR="007541E4" w:rsidRPr="00D1510C" w:rsidRDefault="007541E4" w:rsidP="007541E4">
      <w:pPr>
        <w:pStyle w:val="ConsPlusNormal"/>
        <w:ind w:firstLine="540"/>
        <w:jc w:val="both"/>
      </w:pPr>
    </w:p>
    <w:p w:rsidR="007541E4" w:rsidRPr="00D1510C" w:rsidRDefault="007541E4" w:rsidP="007541E4">
      <w:pPr>
        <w:pStyle w:val="ConsPlusNormal"/>
        <w:ind w:firstLine="540"/>
        <w:jc w:val="both"/>
      </w:pPr>
    </w:p>
    <w:p w:rsidR="007541E4" w:rsidRPr="00D1510C" w:rsidRDefault="007541E4" w:rsidP="007541E4">
      <w:pPr>
        <w:pStyle w:val="ConsPlusNormal"/>
        <w:ind w:firstLine="540"/>
        <w:jc w:val="both"/>
      </w:pPr>
    </w:p>
    <w:p w:rsidR="007541E4" w:rsidRPr="00FA5C48" w:rsidRDefault="007541E4" w:rsidP="007541E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E25A6F" w:rsidRPr="00E25A6F" w:rsidRDefault="00E25A6F" w:rsidP="007541E4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5A6F" w:rsidRPr="00E25A6F" w:rsidSect="002739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BE7"/>
    <w:rsid w:val="001116BC"/>
    <w:rsid w:val="00256306"/>
    <w:rsid w:val="00273966"/>
    <w:rsid w:val="00392C1E"/>
    <w:rsid w:val="00443004"/>
    <w:rsid w:val="00621F23"/>
    <w:rsid w:val="007541E4"/>
    <w:rsid w:val="00762477"/>
    <w:rsid w:val="00796D5D"/>
    <w:rsid w:val="00867B45"/>
    <w:rsid w:val="009111BF"/>
    <w:rsid w:val="00926BE7"/>
    <w:rsid w:val="009D5873"/>
    <w:rsid w:val="009F2397"/>
    <w:rsid w:val="00A73C08"/>
    <w:rsid w:val="00AB331E"/>
    <w:rsid w:val="00E25A6F"/>
    <w:rsid w:val="00F75A2B"/>
    <w:rsid w:val="00FB42AC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41E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41E4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541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BE7"/>
    <w:rPr>
      <w:color w:val="0000FF" w:themeColor="hyperlink"/>
      <w:u w:val="single"/>
    </w:rPr>
  </w:style>
  <w:style w:type="paragraph" w:customStyle="1" w:styleId="ConsPlusNormal">
    <w:name w:val="ConsPlusNormal"/>
    <w:rsid w:val="00E25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1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41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54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41E4"/>
  </w:style>
  <w:style w:type="paragraph" w:styleId="a4">
    <w:name w:val="Document Map"/>
    <w:basedOn w:val="a"/>
    <w:link w:val="a5"/>
    <w:semiHidden/>
    <w:rsid w:val="007541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7541E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7541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1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54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4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54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5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4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C24C7E2D1C87EAAC6C4189F143F6F0B3DAB411BFF139CDEE6C0BEV9V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2FAF109ED6ADE5EA168FEEE702B0A16DAC366C715EB3FC974A0F3E4A4BF8B0F78CE7302EE94B8B6A2E19D9A0DF0C5C0F7DBcF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2FAF109ED6ADE5EA168FEEE702B0A15DBC26ACB10EB3FC974A0F3E4A4BF8B0F78CE7309BBC7F5E6A4B4C9C058F9DAC7E9DAFC4426C636c3G2F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Валенра</dc:creator>
  <cp:keywords/>
  <dc:description/>
  <cp:lastModifiedBy>BIV</cp:lastModifiedBy>
  <cp:revision>5</cp:revision>
  <dcterms:created xsi:type="dcterms:W3CDTF">2019-04-15T05:00:00Z</dcterms:created>
  <dcterms:modified xsi:type="dcterms:W3CDTF">2019-05-17T05:41:00Z</dcterms:modified>
</cp:coreProperties>
</file>