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933" w:rsidRPr="003A0933" w:rsidRDefault="003A0933" w:rsidP="003A0933">
      <w:pPr>
        <w:spacing w:after="80" w:line="256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A093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СОБРАНИЕ ПРЕДСТАВИТЕЛЕЙ </w:t>
      </w:r>
    </w:p>
    <w:p w:rsidR="003A0933" w:rsidRPr="003A0933" w:rsidRDefault="003A0933" w:rsidP="003A0933">
      <w:pPr>
        <w:spacing w:after="80" w:line="256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A093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ЯГОДНИНСКОГО ГОРОДСКОГО ОКРУГА</w:t>
      </w:r>
    </w:p>
    <w:p w:rsidR="003A0933" w:rsidRPr="003A0933" w:rsidRDefault="003A0933" w:rsidP="003A0933">
      <w:pPr>
        <w:keepNext/>
        <w:spacing w:line="256" w:lineRule="auto"/>
        <w:outlineLvl w:val="0"/>
        <w:rPr>
          <w:rFonts w:ascii="Times New Roman" w:eastAsia="Times New Roman" w:hAnsi="Times New Roman" w:cs="Times New Roman"/>
          <w:sz w:val="10"/>
          <w:szCs w:val="10"/>
        </w:rPr>
      </w:pPr>
      <w:r w:rsidRPr="003A0933">
        <w:rPr>
          <w:rFonts w:ascii="Times New Roman" w:eastAsia="Times New Roman" w:hAnsi="Times New Roman" w:cs="Times New Roman"/>
        </w:rPr>
        <w:t xml:space="preserve">                                        </w:t>
      </w:r>
    </w:p>
    <w:p w:rsidR="003A0933" w:rsidRPr="003A0933" w:rsidRDefault="003A0933" w:rsidP="003A0933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3A0933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РЕШЕНИЕ</w:t>
      </w:r>
    </w:p>
    <w:tbl>
      <w:tblPr>
        <w:tblW w:w="15212" w:type="dxa"/>
        <w:tblLook w:val="01E0" w:firstRow="1" w:lastRow="1" w:firstColumn="1" w:lastColumn="1" w:noHBand="0" w:noVBand="0"/>
      </w:tblPr>
      <w:tblGrid>
        <w:gridCol w:w="15212"/>
      </w:tblGrid>
      <w:tr w:rsidR="003A0933" w:rsidRPr="003A0933" w:rsidTr="003A0933">
        <w:tc>
          <w:tcPr>
            <w:tcW w:w="9889" w:type="dxa"/>
          </w:tcPr>
          <w:p w:rsidR="003A0933" w:rsidRPr="003A0933" w:rsidRDefault="003A0933" w:rsidP="003A0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09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FD2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</w:t>
            </w:r>
            <w:r w:rsidRPr="003A09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» </w:t>
            </w:r>
            <w:r w:rsidR="00FD2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апреля</w:t>
            </w:r>
            <w:r w:rsidRPr="003A09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1151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 </w:t>
            </w:r>
            <w:r w:rsidRPr="003A09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года                                            </w:t>
            </w:r>
            <w:r w:rsidR="001151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</w:t>
            </w:r>
            <w:r w:rsidR="00FD2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</w:t>
            </w:r>
            <w:r w:rsidRPr="003A09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№ </w:t>
            </w:r>
            <w:r w:rsidR="00FD2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43</w:t>
            </w:r>
          </w:p>
          <w:p w:rsidR="003A0933" w:rsidRPr="003A0933" w:rsidRDefault="003A0933" w:rsidP="003A0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09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п. Ягодное</w:t>
            </w:r>
          </w:p>
          <w:p w:rsidR="003A0933" w:rsidRPr="003A0933" w:rsidRDefault="003A0933" w:rsidP="003A0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A0933" w:rsidRPr="003A0933" w:rsidRDefault="003A0933" w:rsidP="003A0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0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Pr="003A09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отчета </w:t>
      </w:r>
    </w:p>
    <w:p w:rsidR="003A0933" w:rsidRPr="003A0933" w:rsidRDefault="003A0933" w:rsidP="003A0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09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деятельности Контрольно-счетной палаты </w:t>
      </w:r>
      <w:r w:rsidRPr="003A0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</w:t>
      </w:r>
      <w:r w:rsidRPr="003A09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Ягоднинский городской округ»</w:t>
      </w:r>
      <w:r w:rsidR="00872A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</w:t>
      </w:r>
      <w:r w:rsidR="000470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</w:t>
      </w:r>
      <w:r w:rsidR="001151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0470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3A0933" w:rsidRPr="003A0933" w:rsidRDefault="003A0933" w:rsidP="003A0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933" w:rsidRPr="003A0933" w:rsidRDefault="003A0933" w:rsidP="003A09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 основании Федерального закона от 07</w:t>
      </w:r>
      <w:r w:rsidR="00F04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февраля </w:t>
      </w:r>
      <w:r w:rsidRPr="003A0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2011</w:t>
      </w:r>
      <w:r w:rsidR="00F04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3A0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6-ФЗ «Об общих принципах организации и деятельности контрольно-счетных органов субъектов Российской Федерации и муниц</w:t>
      </w:r>
      <w:r w:rsidR="00D02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ипальных образований», а также </w:t>
      </w:r>
      <w:r w:rsidRPr="003A0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20 </w:t>
      </w:r>
      <w:r w:rsidRPr="003A0933">
        <w:rPr>
          <w:rFonts w:ascii="Times New Roman" w:eastAsia="Calibri" w:hAnsi="Times New Roman" w:cs="Times New Roman"/>
          <w:sz w:val="28"/>
          <w:szCs w:val="28"/>
        </w:rPr>
        <w:t>решения Собрания представителей Ягоднинского городского округа от</w:t>
      </w:r>
      <w:r w:rsidRPr="003A0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0933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D0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</w:t>
      </w:r>
      <w:r w:rsidRPr="003A0933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года № 91 «Об утверждении Положения «О Контрольно-счетной палате муниципального образования «Ягоднинский городской округ»</w:t>
      </w:r>
      <w:r w:rsidRPr="003A0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Собрание представителей Ягоднинского городского округа </w:t>
      </w:r>
    </w:p>
    <w:p w:rsidR="003A0933" w:rsidRPr="003A0933" w:rsidRDefault="003A0933" w:rsidP="003A09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0933" w:rsidRPr="003A0933" w:rsidRDefault="003A0933" w:rsidP="003A09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09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РЕШИЛО:</w:t>
      </w:r>
    </w:p>
    <w:p w:rsidR="003A0933" w:rsidRPr="00C205BE" w:rsidRDefault="003A0933" w:rsidP="003A09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A0933" w:rsidRPr="003A0933" w:rsidRDefault="003A0933" w:rsidP="00115190">
      <w:pPr>
        <w:numPr>
          <w:ilvl w:val="0"/>
          <w:numId w:val="1"/>
        </w:numPr>
        <w:spacing w:after="0" w:line="240" w:lineRule="auto"/>
        <w:ind w:left="142" w:firstLine="2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 w:rsidR="00F04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прилагаемый </w:t>
      </w:r>
      <w:r w:rsidRPr="003A0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 о деятельности Контрольно-счетной палаты </w:t>
      </w:r>
      <w:r w:rsidRPr="003A0933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3A0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«Ягоднинский городской округ»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</w:t>
      </w:r>
      <w:r w:rsidR="00325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F04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5190" w:rsidRPr="00115190" w:rsidRDefault="00115190" w:rsidP="00115190">
      <w:pPr>
        <w:numPr>
          <w:ilvl w:val="0"/>
          <w:numId w:val="1"/>
        </w:numPr>
        <w:spacing w:after="0" w:line="240" w:lineRule="auto"/>
        <w:ind w:left="142" w:firstLine="2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19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Настоящее решение подлежит официальному опубликованию.</w:t>
      </w:r>
    </w:p>
    <w:p w:rsidR="003A0933" w:rsidRPr="003A0933" w:rsidRDefault="003A0933" w:rsidP="003A09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0933" w:rsidRPr="003A0933" w:rsidRDefault="003A0933" w:rsidP="003A09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0933" w:rsidRPr="003A0933" w:rsidRDefault="003A0933" w:rsidP="003A09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0933" w:rsidRPr="003A0933" w:rsidRDefault="003A0933" w:rsidP="003A09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0933" w:rsidRPr="003A0933" w:rsidRDefault="003A0933" w:rsidP="003A0933">
      <w:pPr>
        <w:spacing w:after="0" w:line="256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</w:p>
    <w:p w:rsidR="003A0933" w:rsidRPr="003A0933" w:rsidRDefault="003A0933" w:rsidP="003A0933">
      <w:pPr>
        <w:spacing w:after="0" w:line="256" w:lineRule="auto"/>
        <w:ind w:right="-284"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Ягоднинского городского округа                                             </w:t>
      </w:r>
      <w:r w:rsidR="00115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Н.Б. Олейник</w:t>
      </w:r>
    </w:p>
    <w:p w:rsidR="003A0933" w:rsidRPr="003A0933" w:rsidRDefault="003A0933" w:rsidP="003A0933">
      <w:pPr>
        <w:spacing w:after="0" w:line="256" w:lineRule="auto"/>
        <w:ind w:right="-284"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2891" w:type="dxa"/>
        <w:tblInd w:w="-34" w:type="dxa"/>
        <w:tblLook w:val="04A0" w:firstRow="1" w:lastRow="0" w:firstColumn="1" w:lastColumn="0" w:noHBand="0" w:noVBand="1"/>
      </w:tblPr>
      <w:tblGrid>
        <w:gridCol w:w="9640"/>
        <w:gridCol w:w="3251"/>
      </w:tblGrid>
      <w:tr w:rsidR="003A0933" w:rsidRPr="003A0933" w:rsidTr="003A0933">
        <w:tc>
          <w:tcPr>
            <w:tcW w:w="9640" w:type="dxa"/>
          </w:tcPr>
          <w:p w:rsidR="003A0933" w:rsidRPr="003A0933" w:rsidRDefault="003A0933" w:rsidP="003A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4" w:firstLine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A0933" w:rsidRPr="003A0933" w:rsidRDefault="003A0933" w:rsidP="003A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4" w:firstLine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09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Председатель </w:t>
            </w:r>
          </w:p>
          <w:p w:rsidR="003A0933" w:rsidRPr="003A0933" w:rsidRDefault="003A0933" w:rsidP="003A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4" w:firstLine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09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Собрания представителей </w:t>
            </w:r>
          </w:p>
          <w:p w:rsidR="003A0933" w:rsidRPr="003A0933" w:rsidRDefault="003A0933" w:rsidP="008A3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4" w:firstLine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09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Ягоднинского городского округа                                              </w:t>
            </w:r>
            <w:r w:rsidR="008A39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О.Г. Гаврилова</w:t>
            </w:r>
            <w:r w:rsidRPr="003A09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51" w:type="dxa"/>
          </w:tcPr>
          <w:p w:rsidR="003A0933" w:rsidRPr="003A0933" w:rsidRDefault="003A0933" w:rsidP="003A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 w:firstLine="142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A0933" w:rsidRDefault="003A0933" w:rsidP="003A0933">
      <w:pPr>
        <w:spacing w:after="0" w:line="240" w:lineRule="auto"/>
        <w:rPr>
          <w:rFonts w:ascii="Calibri" w:eastAsia="Calibri" w:hAnsi="Calibri" w:cs="Times New Roman"/>
          <w:i/>
          <w:sz w:val="32"/>
          <w:szCs w:val="32"/>
          <w:u w:val="single"/>
        </w:rPr>
      </w:pPr>
    </w:p>
    <w:p w:rsidR="00C205BE" w:rsidRDefault="00C205BE" w:rsidP="003A0933">
      <w:pPr>
        <w:spacing w:after="0" w:line="240" w:lineRule="auto"/>
        <w:rPr>
          <w:rFonts w:ascii="Calibri" w:eastAsia="Calibri" w:hAnsi="Calibri" w:cs="Times New Roman"/>
          <w:i/>
          <w:sz w:val="32"/>
          <w:szCs w:val="32"/>
          <w:u w:val="single"/>
        </w:rPr>
      </w:pPr>
    </w:p>
    <w:p w:rsidR="00C205BE" w:rsidRDefault="00C205BE" w:rsidP="003A0933">
      <w:pPr>
        <w:spacing w:after="0" w:line="240" w:lineRule="auto"/>
        <w:rPr>
          <w:rFonts w:ascii="Calibri" w:eastAsia="Calibri" w:hAnsi="Calibri" w:cs="Times New Roman"/>
          <w:i/>
          <w:sz w:val="32"/>
          <w:szCs w:val="32"/>
          <w:u w:val="single"/>
        </w:rPr>
      </w:pPr>
    </w:p>
    <w:p w:rsidR="00C205BE" w:rsidRDefault="00C205BE" w:rsidP="003A0933">
      <w:pPr>
        <w:spacing w:after="0" w:line="240" w:lineRule="auto"/>
        <w:rPr>
          <w:rFonts w:ascii="Calibri" w:eastAsia="Calibri" w:hAnsi="Calibri" w:cs="Times New Roman"/>
          <w:i/>
          <w:sz w:val="32"/>
          <w:szCs w:val="32"/>
          <w:u w:val="single"/>
        </w:rPr>
      </w:pPr>
    </w:p>
    <w:p w:rsidR="00C205BE" w:rsidRDefault="00C205BE" w:rsidP="003A0933">
      <w:pPr>
        <w:spacing w:after="0" w:line="240" w:lineRule="auto"/>
        <w:rPr>
          <w:rFonts w:ascii="Calibri" w:eastAsia="Calibri" w:hAnsi="Calibri" w:cs="Times New Roman"/>
          <w:i/>
          <w:sz w:val="32"/>
          <w:szCs w:val="32"/>
          <w:u w:val="single"/>
        </w:rPr>
      </w:pPr>
    </w:p>
    <w:p w:rsidR="00F04331" w:rsidRDefault="00F04331" w:rsidP="003A0933">
      <w:pPr>
        <w:spacing w:after="0" w:line="240" w:lineRule="auto"/>
        <w:rPr>
          <w:rFonts w:ascii="Calibri" w:eastAsia="Calibri" w:hAnsi="Calibri" w:cs="Times New Roman"/>
          <w:i/>
          <w:sz w:val="32"/>
          <w:szCs w:val="32"/>
          <w:u w:val="single"/>
        </w:rPr>
      </w:pPr>
    </w:p>
    <w:p w:rsidR="00C205BE" w:rsidRDefault="00C205BE" w:rsidP="003A0933">
      <w:pPr>
        <w:spacing w:after="0" w:line="240" w:lineRule="auto"/>
        <w:rPr>
          <w:rFonts w:ascii="Calibri" w:eastAsia="Calibri" w:hAnsi="Calibri" w:cs="Times New Roman"/>
          <w:i/>
          <w:sz w:val="32"/>
          <w:szCs w:val="32"/>
          <w:u w:val="single"/>
        </w:rPr>
      </w:pPr>
    </w:p>
    <w:p w:rsidR="00C205BE" w:rsidRPr="00C205BE" w:rsidRDefault="00C205BE" w:rsidP="00C205B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05BE">
        <w:rPr>
          <w:rFonts w:ascii="Calibri" w:eastAsia="Times New Roman" w:hAnsi="Calibri" w:cs="Times New Roman"/>
          <w:sz w:val="20"/>
          <w:szCs w:val="20"/>
          <w:lang w:eastAsia="ru-RU"/>
        </w:rPr>
        <w:lastRenderedPageBreak/>
        <w:t xml:space="preserve">  </w:t>
      </w:r>
      <w:r w:rsidRPr="00C205BE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C205BE" w:rsidRPr="00C205BE" w:rsidRDefault="00C205BE" w:rsidP="00C205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0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Собрания представителей </w:t>
      </w:r>
    </w:p>
    <w:p w:rsidR="00C205BE" w:rsidRPr="00C205BE" w:rsidRDefault="00C205BE" w:rsidP="00C205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05BE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Ягоднинского городского округа</w:t>
      </w:r>
    </w:p>
    <w:p w:rsidR="00C205BE" w:rsidRPr="00C205BE" w:rsidRDefault="00C205BE" w:rsidP="00C205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05B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 w:rsidR="00FD2A46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Pr="00C20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</w:t>
      </w:r>
      <w:r w:rsidRPr="00C20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 № </w:t>
      </w:r>
      <w:r w:rsidR="00FD2A46">
        <w:rPr>
          <w:rFonts w:ascii="Times New Roman" w:eastAsia="Times New Roman" w:hAnsi="Times New Roman" w:cs="Times New Roman"/>
          <w:sz w:val="26"/>
          <w:szCs w:val="26"/>
          <w:lang w:eastAsia="ru-RU"/>
        </w:rPr>
        <w:t>43</w:t>
      </w:r>
    </w:p>
    <w:p w:rsidR="00C205BE" w:rsidRDefault="00C205BE" w:rsidP="003A0933">
      <w:pPr>
        <w:spacing w:after="0" w:line="240" w:lineRule="auto"/>
        <w:rPr>
          <w:rFonts w:ascii="Calibri" w:eastAsia="Calibri" w:hAnsi="Calibri" w:cs="Times New Roman"/>
          <w:i/>
          <w:sz w:val="32"/>
          <w:szCs w:val="32"/>
          <w:u w:val="single"/>
        </w:rPr>
      </w:pPr>
    </w:p>
    <w:p w:rsidR="00C205BE" w:rsidRDefault="00C205BE" w:rsidP="002E600B">
      <w:pPr>
        <w:spacing w:after="0" w:line="240" w:lineRule="auto"/>
        <w:rPr>
          <w:rFonts w:ascii="Calibri" w:eastAsia="Calibri" w:hAnsi="Calibri" w:cs="Times New Roman"/>
          <w:i/>
          <w:sz w:val="32"/>
          <w:szCs w:val="32"/>
          <w:u w:val="single"/>
        </w:rPr>
      </w:pPr>
    </w:p>
    <w:p w:rsidR="00C205BE" w:rsidRPr="0045023D" w:rsidRDefault="00C205BE" w:rsidP="0045023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23D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C205BE" w:rsidRPr="0045023D" w:rsidRDefault="00C205BE" w:rsidP="0045023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23D">
        <w:rPr>
          <w:rFonts w:ascii="Times New Roman" w:hAnsi="Times New Roman" w:cs="Times New Roman"/>
          <w:b/>
          <w:sz w:val="28"/>
          <w:szCs w:val="28"/>
        </w:rPr>
        <w:t>о деятельности Контрольно-счётной палаты</w:t>
      </w:r>
    </w:p>
    <w:p w:rsidR="00C205BE" w:rsidRDefault="00C205BE" w:rsidP="0045023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23D">
        <w:rPr>
          <w:rFonts w:ascii="Times New Roman" w:hAnsi="Times New Roman" w:cs="Times New Roman"/>
          <w:b/>
          <w:sz w:val="28"/>
          <w:szCs w:val="28"/>
        </w:rPr>
        <w:t>Ягоднинского городского округа за 2020 год.</w:t>
      </w:r>
    </w:p>
    <w:p w:rsidR="002E600B" w:rsidRPr="0045023D" w:rsidRDefault="002E600B" w:rsidP="0045023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5BE" w:rsidRPr="000C643E" w:rsidRDefault="00C205BE" w:rsidP="0045023D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43E">
        <w:rPr>
          <w:rFonts w:ascii="Times New Roman" w:hAnsi="Times New Roman" w:cs="Times New Roman"/>
          <w:sz w:val="28"/>
          <w:szCs w:val="28"/>
        </w:rPr>
        <w:t>Настоящий отчет о деятельности Контрольно- счётной палаты муниципального образования «Ягоднинский городской округ»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C643E">
        <w:rPr>
          <w:rFonts w:ascii="Times New Roman" w:hAnsi="Times New Roman" w:cs="Times New Roman"/>
          <w:sz w:val="28"/>
          <w:szCs w:val="28"/>
        </w:rPr>
        <w:t xml:space="preserve"> году, итогах, проведенных контрольных и экспертно-аналитических мероприятиях подготовлен </w:t>
      </w:r>
      <w:r w:rsidRPr="000C643E">
        <w:rPr>
          <w:rFonts w:ascii="Times New Roman" w:hAnsi="Times New Roman" w:cs="Times New Roman"/>
          <w:sz w:val="28"/>
          <w:szCs w:val="28"/>
          <w:u w:val="single"/>
        </w:rPr>
        <w:t xml:space="preserve">на основании требований статьи 20 </w:t>
      </w:r>
      <w:r w:rsidRPr="000C643E">
        <w:rPr>
          <w:rFonts w:ascii="Times New Roman" w:hAnsi="Times New Roman" w:cs="Times New Roman"/>
          <w:sz w:val="28"/>
          <w:szCs w:val="28"/>
        </w:rPr>
        <w:t xml:space="preserve">Положения «О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>Ягоднинского</w:t>
      </w:r>
      <w:r w:rsidRPr="000C643E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C643E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0C643E">
        <w:rPr>
          <w:rFonts w:ascii="Times New Roman" w:hAnsi="Times New Roman" w:cs="Times New Roman"/>
          <w:sz w:val="28"/>
          <w:szCs w:val="28"/>
        </w:rPr>
        <w:t>, утвержденного Решением Собрания представителей Ягоднинского городского округа от 04 февраля 2016 года №</w:t>
      </w:r>
      <w:r w:rsidR="00B04549">
        <w:rPr>
          <w:rFonts w:ascii="Times New Roman" w:hAnsi="Times New Roman" w:cs="Times New Roman"/>
          <w:sz w:val="28"/>
          <w:szCs w:val="28"/>
        </w:rPr>
        <w:t xml:space="preserve"> </w:t>
      </w:r>
      <w:r w:rsidRPr="000C643E">
        <w:rPr>
          <w:rFonts w:ascii="Times New Roman" w:hAnsi="Times New Roman" w:cs="Times New Roman"/>
          <w:sz w:val="28"/>
          <w:szCs w:val="28"/>
        </w:rPr>
        <w:t>91, в соответствии с планом работы Контрольно-счетной палаты Ягоднинского городского округа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C643E">
        <w:rPr>
          <w:rFonts w:ascii="Times New Roman" w:hAnsi="Times New Roman" w:cs="Times New Roman"/>
          <w:sz w:val="28"/>
          <w:szCs w:val="28"/>
        </w:rPr>
        <w:t xml:space="preserve"> год, утвержденного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C643E">
        <w:rPr>
          <w:rFonts w:ascii="Times New Roman" w:hAnsi="Times New Roman" w:cs="Times New Roman"/>
          <w:sz w:val="28"/>
          <w:szCs w:val="28"/>
        </w:rPr>
        <w:t xml:space="preserve">риказом председателя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0C643E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C643E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0C643E">
        <w:rPr>
          <w:rFonts w:ascii="Times New Roman" w:hAnsi="Times New Roman" w:cs="Times New Roman"/>
          <w:sz w:val="28"/>
          <w:szCs w:val="28"/>
        </w:rPr>
        <w:t>.</w:t>
      </w:r>
    </w:p>
    <w:p w:rsidR="00C205BE" w:rsidRPr="000C643E" w:rsidRDefault="00F04331" w:rsidP="00F04331">
      <w:pPr>
        <w:pStyle w:val="a7"/>
        <w:tabs>
          <w:tab w:val="left" w:pos="284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C205BE" w:rsidRPr="000C643E">
        <w:rPr>
          <w:rFonts w:ascii="Times New Roman" w:hAnsi="Times New Roman" w:cs="Times New Roman"/>
          <w:b/>
          <w:sz w:val="28"/>
          <w:szCs w:val="28"/>
        </w:rPr>
        <w:t xml:space="preserve">Организационно-правовое обеспечение Контрольно-счетной палаты </w:t>
      </w:r>
      <w:r w:rsidR="00C205BE">
        <w:rPr>
          <w:rFonts w:ascii="Times New Roman" w:hAnsi="Times New Roman" w:cs="Times New Roman"/>
          <w:b/>
          <w:sz w:val="28"/>
          <w:szCs w:val="28"/>
        </w:rPr>
        <w:t>Ягоднинского городского</w:t>
      </w:r>
      <w:r w:rsidR="00C205BE" w:rsidRPr="000C643E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C205BE">
        <w:rPr>
          <w:rFonts w:ascii="Times New Roman" w:hAnsi="Times New Roman" w:cs="Times New Roman"/>
          <w:b/>
          <w:sz w:val="28"/>
          <w:szCs w:val="28"/>
        </w:rPr>
        <w:t>а</w:t>
      </w:r>
      <w:r w:rsidR="002E600B">
        <w:rPr>
          <w:rFonts w:ascii="Times New Roman" w:hAnsi="Times New Roman" w:cs="Times New Roman"/>
          <w:b/>
          <w:sz w:val="28"/>
          <w:szCs w:val="28"/>
        </w:rPr>
        <w:t>.</w:t>
      </w:r>
    </w:p>
    <w:p w:rsidR="00C205BE" w:rsidRPr="000C643E" w:rsidRDefault="00C205BE" w:rsidP="0045023D">
      <w:pPr>
        <w:tabs>
          <w:tab w:val="left" w:pos="118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43E">
        <w:rPr>
          <w:rFonts w:ascii="Times New Roman" w:hAnsi="Times New Roman" w:cs="Times New Roman"/>
          <w:sz w:val="28"/>
          <w:szCs w:val="28"/>
        </w:rPr>
        <w:t xml:space="preserve">Контрольно-счетная палата </w:t>
      </w:r>
      <w:r>
        <w:rPr>
          <w:rFonts w:ascii="Times New Roman" w:hAnsi="Times New Roman" w:cs="Times New Roman"/>
          <w:sz w:val="28"/>
          <w:szCs w:val="28"/>
        </w:rPr>
        <w:t>Ягоднинского</w:t>
      </w:r>
      <w:r w:rsidRPr="000C643E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C643E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643E">
        <w:rPr>
          <w:rFonts w:ascii="Times New Roman" w:hAnsi="Times New Roman" w:cs="Times New Roman"/>
          <w:sz w:val="28"/>
          <w:szCs w:val="28"/>
        </w:rPr>
        <w:t xml:space="preserve"> (далее Контрольно-счетная палата) является постоянно действующим органом внешнего муниципального финансового контроля.</w:t>
      </w:r>
    </w:p>
    <w:p w:rsidR="00C205BE" w:rsidRPr="000C643E" w:rsidRDefault="00C205BE" w:rsidP="0045023D">
      <w:pPr>
        <w:tabs>
          <w:tab w:val="left" w:pos="118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43E">
        <w:rPr>
          <w:rFonts w:ascii="Times New Roman" w:hAnsi="Times New Roman" w:cs="Times New Roman"/>
          <w:sz w:val="28"/>
          <w:szCs w:val="28"/>
        </w:rPr>
        <w:t xml:space="preserve">Контрольно-счетная палата не является юридическим лицом и входит в структуру Собрания представителей Ягоднинского городского округа. </w:t>
      </w:r>
    </w:p>
    <w:p w:rsidR="00C205BE" w:rsidRPr="000C643E" w:rsidRDefault="00C205BE" w:rsidP="0045023D">
      <w:pPr>
        <w:tabs>
          <w:tab w:val="left" w:pos="118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43E">
        <w:rPr>
          <w:rFonts w:ascii="Times New Roman" w:hAnsi="Times New Roman" w:cs="Times New Roman"/>
          <w:sz w:val="28"/>
          <w:szCs w:val="28"/>
        </w:rPr>
        <w:t>Контрольно-счетная палата обладает организационной и функциональной независимостью, и осуществляет свою деятельность самостоятельно.</w:t>
      </w:r>
    </w:p>
    <w:p w:rsidR="00C205BE" w:rsidRPr="000C643E" w:rsidRDefault="00C205BE" w:rsidP="0045023D">
      <w:pPr>
        <w:tabs>
          <w:tab w:val="left" w:pos="118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43E">
        <w:rPr>
          <w:rFonts w:ascii="Times New Roman" w:hAnsi="Times New Roman" w:cs="Times New Roman"/>
          <w:sz w:val="28"/>
          <w:szCs w:val="28"/>
        </w:rPr>
        <w:t>Контрольно-счетная палата осуществляет свою деятельность на основе Конституции Российской Федерации, Бюджетного кодекса Российской Федерации, Федерального закона от 07</w:t>
      </w:r>
      <w:r w:rsidR="00D02061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0C643E">
        <w:rPr>
          <w:rFonts w:ascii="Times New Roman" w:hAnsi="Times New Roman" w:cs="Times New Roman"/>
          <w:sz w:val="28"/>
          <w:szCs w:val="28"/>
        </w:rPr>
        <w:t>2011 года №</w:t>
      </w:r>
      <w:r w:rsidR="00D02061">
        <w:rPr>
          <w:rFonts w:ascii="Times New Roman" w:hAnsi="Times New Roman" w:cs="Times New Roman"/>
          <w:sz w:val="28"/>
          <w:szCs w:val="28"/>
        </w:rPr>
        <w:t xml:space="preserve"> </w:t>
      </w:r>
      <w:r w:rsidRPr="000C643E">
        <w:rPr>
          <w:rFonts w:ascii="Times New Roman" w:hAnsi="Times New Roman" w:cs="Times New Roman"/>
          <w:sz w:val="28"/>
          <w:szCs w:val="28"/>
        </w:rPr>
        <w:t>6-ФЗ «Об общих принципах организации местного самоуправления в Российской Федерации», действующего законодательства Российской Федерации и Магаданской области, Устава муниципального образования «Ягоднинский городской округ», нормативных правовых актов органов местного самоуправления.</w:t>
      </w:r>
    </w:p>
    <w:p w:rsidR="00C205BE" w:rsidRDefault="00C205BE" w:rsidP="0045023D">
      <w:pPr>
        <w:tabs>
          <w:tab w:val="left" w:pos="118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43E">
        <w:rPr>
          <w:rFonts w:ascii="Times New Roman" w:hAnsi="Times New Roman" w:cs="Times New Roman"/>
          <w:sz w:val="28"/>
          <w:szCs w:val="28"/>
        </w:rPr>
        <w:t>Деятельность Контрольно-счетной палаты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C643E">
        <w:rPr>
          <w:rFonts w:ascii="Times New Roman" w:hAnsi="Times New Roman" w:cs="Times New Roman"/>
          <w:sz w:val="28"/>
          <w:szCs w:val="28"/>
        </w:rPr>
        <w:t xml:space="preserve"> году осуществлялась в соответствии с планом и была направлена на реализацию основных задач в сфере внешнего государственного финансового контроля: организацию и осуществление контроля за законностью и результативностью (эффективность и экономность) использования средств бюджета Ягоднинского городского </w:t>
      </w:r>
      <w:r w:rsidRPr="000C643E">
        <w:rPr>
          <w:rFonts w:ascii="Times New Roman" w:hAnsi="Times New Roman" w:cs="Times New Roman"/>
          <w:sz w:val="28"/>
          <w:szCs w:val="28"/>
        </w:rPr>
        <w:lastRenderedPageBreak/>
        <w:t>округа. Организация работы строилась на укреплении и развитии основополагающих принципов, являющихся базовыми для эффективного функционирования органа внешнего государственного контроля: законности, эффективности и независимости.</w:t>
      </w:r>
    </w:p>
    <w:p w:rsidR="00C205BE" w:rsidRPr="000C643E" w:rsidRDefault="00C205BE" w:rsidP="0045023D">
      <w:pPr>
        <w:tabs>
          <w:tab w:val="left" w:pos="22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43E">
        <w:rPr>
          <w:rFonts w:ascii="Times New Roman" w:hAnsi="Times New Roman" w:cs="Times New Roman"/>
          <w:sz w:val="28"/>
          <w:szCs w:val="28"/>
        </w:rPr>
        <w:t>Штатная численность Контрольно-счетной палаты в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0C643E">
        <w:rPr>
          <w:rFonts w:ascii="Times New Roman" w:hAnsi="Times New Roman" w:cs="Times New Roman"/>
          <w:sz w:val="28"/>
          <w:szCs w:val="28"/>
        </w:rPr>
        <w:t>году составила 3 единицы, все должности замещены.</w:t>
      </w:r>
    </w:p>
    <w:p w:rsidR="00C205BE" w:rsidRPr="00441BAE" w:rsidRDefault="00441BAE" w:rsidP="00441B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C205BE" w:rsidRPr="00441BAE">
        <w:rPr>
          <w:rFonts w:ascii="Times New Roman" w:hAnsi="Times New Roman" w:cs="Times New Roman"/>
          <w:b/>
          <w:sz w:val="28"/>
          <w:szCs w:val="28"/>
        </w:rPr>
        <w:t>Экспертно-аналитическая деятельность Контрольно-счетной палаты в 2020 году.</w:t>
      </w:r>
    </w:p>
    <w:p w:rsidR="00C205BE" w:rsidRPr="00DD757F" w:rsidRDefault="00C205BE" w:rsidP="0045023D">
      <w:pPr>
        <w:tabs>
          <w:tab w:val="left" w:pos="22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57F">
        <w:rPr>
          <w:rFonts w:ascii="Times New Roman" w:hAnsi="Times New Roman" w:cs="Times New Roman"/>
          <w:sz w:val="28"/>
          <w:szCs w:val="28"/>
        </w:rPr>
        <w:t>В рамках экспертно-аналитической деятельности Контрольно-счетной палатой в 2020 году было подготовлено следующие:</w:t>
      </w:r>
    </w:p>
    <w:p w:rsidR="00C205BE" w:rsidRPr="00DD757F" w:rsidRDefault="00C205BE" w:rsidP="0045023D">
      <w:pPr>
        <w:tabs>
          <w:tab w:val="left" w:pos="22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57F">
        <w:rPr>
          <w:rFonts w:ascii="Times New Roman" w:hAnsi="Times New Roman" w:cs="Times New Roman"/>
          <w:sz w:val="28"/>
          <w:szCs w:val="28"/>
        </w:rPr>
        <w:t xml:space="preserve">- проведены 2 экспертизы проекта решения «О бюджете муниципального образования «Ягоднинский городской округ» на 2021 год и плановый период 2022-2023 годы. Проект был принят в двух чтениях. Проект решения направлен в Контрольно-счетную палату в соответствии с требованиями в части срока и объемов, установленных пунктом 1 статьи 185 Бюджетного кодекса Российской Федерации. </w:t>
      </w:r>
      <w:r w:rsidRPr="00DD757F">
        <w:rPr>
          <w:rFonts w:ascii="Times New Roman" w:hAnsi="Times New Roman" w:cs="Times New Roman"/>
          <w:i/>
          <w:sz w:val="28"/>
          <w:szCs w:val="28"/>
          <w:u w:val="single"/>
        </w:rPr>
        <w:t>В проекте Решения содержатся основные характеристики бюджета</w:t>
      </w:r>
      <w:r w:rsidRPr="00DD757F">
        <w:rPr>
          <w:rFonts w:ascii="Times New Roman" w:hAnsi="Times New Roman" w:cs="Times New Roman"/>
          <w:sz w:val="28"/>
          <w:szCs w:val="28"/>
        </w:rPr>
        <w:t>: общий объем доходов бюджета, общий объем расходов, дефицит (профицит) бюджета, определены перечень главных администраторов доходов бюджета, перечень главных администраторов источников финансирования дефицита бюджета и другие показатели, определенные статьей 184.1 Бюджетного кодекса Российской федерации;</w:t>
      </w:r>
    </w:p>
    <w:p w:rsidR="00C205BE" w:rsidRPr="00DD757F" w:rsidRDefault="0045023D" w:rsidP="0045023D">
      <w:pPr>
        <w:tabs>
          <w:tab w:val="left" w:pos="22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05BE" w:rsidRPr="00DD757F">
        <w:rPr>
          <w:rFonts w:ascii="Times New Roman" w:hAnsi="Times New Roman" w:cs="Times New Roman"/>
          <w:sz w:val="28"/>
          <w:szCs w:val="28"/>
        </w:rPr>
        <w:t xml:space="preserve"> проведена внешняя проверка годового отчета об исполнении бюджета муниципального образования «Ягоднинский городской округ» за 2019 год. Отчет об исполнении бюджета представлен в Контрольно-счетную палату в срок, установленный статьей 264.4 Бюджетного кодекса Российской Федерации. По результатам проведенной экспертизы составлено заключении, в котором отражены все показатели, сформулированы выводы и даны рекомендации;</w:t>
      </w:r>
    </w:p>
    <w:p w:rsidR="00C205BE" w:rsidRPr="00DD757F" w:rsidRDefault="00C205BE" w:rsidP="0045023D">
      <w:pPr>
        <w:tabs>
          <w:tab w:val="left" w:pos="22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57F">
        <w:rPr>
          <w:rFonts w:ascii="Times New Roman" w:hAnsi="Times New Roman" w:cs="Times New Roman"/>
          <w:sz w:val="28"/>
          <w:szCs w:val="28"/>
        </w:rPr>
        <w:t>- проведено 4 экспертиз</w:t>
      </w:r>
      <w:r w:rsidR="00D02061">
        <w:rPr>
          <w:rFonts w:ascii="Times New Roman" w:hAnsi="Times New Roman" w:cs="Times New Roman"/>
          <w:sz w:val="28"/>
          <w:szCs w:val="28"/>
        </w:rPr>
        <w:t>ы</w:t>
      </w:r>
      <w:r w:rsidRPr="00DD757F">
        <w:rPr>
          <w:rFonts w:ascii="Times New Roman" w:hAnsi="Times New Roman" w:cs="Times New Roman"/>
          <w:sz w:val="28"/>
          <w:szCs w:val="28"/>
        </w:rPr>
        <w:t xml:space="preserve"> проектов решения Собрания представителей Ягоднинского городского округа «О внесении изменений в решение Собрания представителей Ягоднинского городского округа» от 24.12.2019 года № 337 «О бюджете муниципального образования «Ягоднинский городской округ» на 2020 год и плановый период 2021 и 2022 годов» с целью проверки соответствия предлагаемых изменений действующему бюджетному законодательству Российской Федерации. По результатам данных экспертиз составлены заключения с выводами и предложениями;</w:t>
      </w:r>
    </w:p>
    <w:p w:rsidR="00C205BE" w:rsidRPr="00DD757F" w:rsidRDefault="00C205BE" w:rsidP="0045023D">
      <w:pPr>
        <w:tabs>
          <w:tab w:val="left" w:pos="2250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757F">
        <w:rPr>
          <w:rFonts w:ascii="Times New Roman" w:hAnsi="Times New Roman" w:cs="Times New Roman"/>
          <w:sz w:val="28"/>
          <w:szCs w:val="28"/>
        </w:rPr>
        <w:t>- проведено 23 экспертиз</w:t>
      </w:r>
      <w:r w:rsidR="00441BAE">
        <w:rPr>
          <w:rFonts w:ascii="Times New Roman" w:hAnsi="Times New Roman" w:cs="Times New Roman"/>
          <w:sz w:val="28"/>
          <w:szCs w:val="28"/>
        </w:rPr>
        <w:t>ы</w:t>
      </w:r>
      <w:r w:rsidRPr="00DD757F">
        <w:rPr>
          <w:rFonts w:ascii="Times New Roman" w:hAnsi="Times New Roman" w:cs="Times New Roman"/>
          <w:sz w:val="28"/>
          <w:szCs w:val="28"/>
        </w:rPr>
        <w:t xml:space="preserve"> на проекты постановлени</w:t>
      </w:r>
      <w:r w:rsidR="00441BAE">
        <w:rPr>
          <w:rFonts w:ascii="Times New Roman" w:hAnsi="Times New Roman" w:cs="Times New Roman"/>
          <w:sz w:val="28"/>
          <w:szCs w:val="28"/>
        </w:rPr>
        <w:t>й</w:t>
      </w:r>
      <w:r w:rsidRPr="00DD757F">
        <w:rPr>
          <w:rFonts w:ascii="Times New Roman" w:hAnsi="Times New Roman" w:cs="Times New Roman"/>
          <w:sz w:val="28"/>
          <w:szCs w:val="28"/>
        </w:rPr>
        <w:t xml:space="preserve"> администрации Ягоднинского городского округа, связанных с изменениями в муниципальные программы, действующие на территории округа. По всем экспертизам также составлены экспертные заключения, переданные в </w:t>
      </w:r>
      <w:r w:rsidR="00441BAE">
        <w:rPr>
          <w:rFonts w:ascii="Times New Roman" w:hAnsi="Times New Roman" w:cs="Times New Roman"/>
          <w:sz w:val="28"/>
          <w:szCs w:val="28"/>
        </w:rPr>
        <w:t>а</w:t>
      </w:r>
      <w:r w:rsidRPr="00DD757F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Pr="00DD757F">
        <w:rPr>
          <w:rFonts w:ascii="Times New Roman" w:hAnsi="Times New Roman" w:cs="Times New Roman"/>
          <w:sz w:val="28"/>
          <w:szCs w:val="28"/>
        </w:rPr>
        <w:lastRenderedPageBreak/>
        <w:t xml:space="preserve">Ягоднинского городского округа. </w:t>
      </w:r>
      <w:r w:rsidRPr="00DD757F">
        <w:rPr>
          <w:rFonts w:ascii="Times New Roman" w:hAnsi="Times New Roman" w:cs="Times New Roman"/>
          <w:b/>
          <w:i/>
          <w:sz w:val="28"/>
          <w:szCs w:val="28"/>
        </w:rPr>
        <w:t>В 30 % случаях требовались повторные экспертизы проектов, после устранения замечаний, выявле</w:t>
      </w:r>
      <w:r w:rsidR="00441BAE">
        <w:rPr>
          <w:rFonts w:ascii="Times New Roman" w:hAnsi="Times New Roman" w:cs="Times New Roman"/>
          <w:b/>
          <w:i/>
          <w:sz w:val="28"/>
          <w:szCs w:val="28"/>
        </w:rPr>
        <w:t>нных Контрольно-счетной палатой.</w:t>
      </w:r>
    </w:p>
    <w:p w:rsidR="00C205BE" w:rsidRPr="00DD757F" w:rsidRDefault="00441BAE" w:rsidP="0045023D">
      <w:pPr>
        <w:tabs>
          <w:tab w:val="left" w:pos="22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205BE" w:rsidRPr="00DD757F">
        <w:rPr>
          <w:rFonts w:ascii="Times New Roman" w:hAnsi="Times New Roman" w:cs="Times New Roman"/>
          <w:sz w:val="28"/>
          <w:szCs w:val="28"/>
        </w:rPr>
        <w:t xml:space="preserve">тдельным направлением экспертно-аналитической работы Контрольно-счетной палаты является осуществление проведение финансово-экономических экспертиз нормативно-правовых актов Ягоднинского городского округа. Так в 2020 году было проведено 6 финансово-экономических экспертиз проектов Решения Собрания представителей Ягоднинского городского округа и проектов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205BE" w:rsidRPr="00DD757F">
        <w:rPr>
          <w:rFonts w:ascii="Times New Roman" w:hAnsi="Times New Roman" w:cs="Times New Roman"/>
          <w:sz w:val="28"/>
          <w:szCs w:val="28"/>
        </w:rPr>
        <w:t xml:space="preserve">остановлений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205BE" w:rsidRPr="00DD757F">
        <w:rPr>
          <w:rFonts w:ascii="Times New Roman" w:hAnsi="Times New Roman" w:cs="Times New Roman"/>
          <w:sz w:val="28"/>
          <w:szCs w:val="28"/>
        </w:rPr>
        <w:t>дминистрации Ягоднинского городского округа, в том числе:</w:t>
      </w:r>
    </w:p>
    <w:p w:rsidR="00C205BE" w:rsidRPr="00DD757F" w:rsidRDefault="00441BAE" w:rsidP="0045023D">
      <w:pPr>
        <w:tabs>
          <w:tab w:val="left" w:pos="22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05BE" w:rsidRPr="00DD757F">
        <w:rPr>
          <w:rFonts w:ascii="Times New Roman" w:hAnsi="Times New Roman" w:cs="Times New Roman"/>
          <w:sz w:val="28"/>
          <w:szCs w:val="28"/>
        </w:rPr>
        <w:t>экспертиза от 21 июля 2020 года на проект постановления администрации Ягоднинского городского округа «О внесении изменений в постановление администрации Ягоднинского городского округа от 02.07.2018 года № 506 «Об утверждении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помещениях»;</w:t>
      </w:r>
    </w:p>
    <w:p w:rsidR="00C205BE" w:rsidRPr="00DD757F" w:rsidRDefault="00441BAE" w:rsidP="0045023D">
      <w:pPr>
        <w:tabs>
          <w:tab w:val="left" w:pos="22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05BE" w:rsidRPr="00DD757F">
        <w:rPr>
          <w:rFonts w:ascii="Times New Roman" w:hAnsi="Times New Roman" w:cs="Times New Roman"/>
          <w:sz w:val="28"/>
          <w:szCs w:val="28"/>
        </w:rPr>
        <w:t>экспертиза от 09 октября 2020 года на проект Решения Собрания представителей Ягоднинского городского округа «О внесении изменений в Решение Собрания представителей Ягоднинского городского округа от 15.11.2017 года № 223 «Об утверждении Положения о размерах, порядке и условиях выплаты денежного вознаграждения лицам, замещающим муниципальные должности, осуществляющим свои полномочия на постоянной основе в муниципальном образовании «Ягоднинский городской округ» и денежного содержания лицам, замещающим должности муниципальной службы в органах местного самоуправления муниципального образования «Ягоднинский городской округ», отраслевых (функциональных) и территориальных органах администрации Ягоднинского городского округа»;</w:t>
      </w:r>
    </w:p>
    <w:p w:rsidR="00C205BE" w:rsidRPr="00DD757F" w:rsidRDefault="00441BAE" w:rsidP="0045023D">
      <w:pPr>
        <w:tabs>
          <w:tab w:val="left" w:pos="22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05BE" w:rsidRPr="00DD757F">
        <w:rPr>
          <w:rFonts w:ascii="Times New Roman" w:hAnsi="Times New Roman" w:cs="Times New Roman"/>
          <w:sz w:val="28"/>
          <w:szCs w:val="28"/>
        </w:rPr>
        <w:t>экспертиза от 09 октября 2020 года на проект решения Собрания представителей Ягоднинского городского округа «Об индексации пенсии за выслугу лет муниципальных служащих муниципального образования «Ягоднинский городской округ»;</w:t>
      </w:r>
    </w:p>
    <w:p w:rsidR="00C205BE" w:rsidRPr="00DD757F" w:rsidRDefault="00441BAE" w:rsidP="0045023D">
      <w:pPr>
        <w:tabs>
          <w:tab w:val="left" w:pos="22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05BE" w:rsidRPr="00DD757F">
        <w:rPr>
          <w:rFonts w:ascii="Times New Roman" w:hAnsi="Times New Roman" w:cs="Times New Roman"/>
          <w:sz w:val="28"/>
          <w:szCs w:val="28"/>
        </w:rPr>
        <w:t>экспертиза от 15 октября 2020 года на проект решения Собрания представителей Ягоднинского городского округа «О внесении изменений в решение Собрания представителей Ягоднинского городского округа от 03 октября 2015 года №</w:t>
      </w:r>
      <w:r w:rsidR="00B0454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205BE" w:rsidRPr="00DD757F">
        <w:rPr>
          <w:rFonts w:ascii="Times New Roman" w:hAnsi="Times New Roman" w:cs="Times New Roman"/>
          <w:sz w:val="28"/>
          <w:szCs w:val="28"/>
        </w:rPr>
        <w:t xml:space="preserve">53 «Об утверждении Положения «О гарантиях и компенсациях для лиц, проживающих на территории муниципального образования «Ягоднинский городской округ» и работающих в органах </w:t>
      </w:r>
      <w:r w:rsidR="00C205BE" w:rsidRPr="00DD757F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и муниципальных учреждениях муниципального образования «Ягоднинский городской округ»;</w:t>
      </w:r>
    </w:p>
    <w:p w:rsidR="00C205BE" w:rsidRPr="00DD757F" w:rsidRDefault="00441BAE" w:rsidP="0045023D">
      <w:pPr>
        <w:tabs>
          <w:tab w:val="left" w:pos="22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05BE" w:rsidRPr="00DD757F">
        <w:rPr>
          <w:rFonts w:ascii="Times New Roman" w:hAnsi="Times New Roman" w:cs="Times New Roman"/>
          <w:sz w:val="28"/>
          <w:szCs w:val="28"/>
        </w:rPr>
        <w:t>экспертиза от 04 декабря 2020 года на проект постановления администрации Ягоднинского городского округа «О внесении изменений в постановление администрации Ягоднинского городского округа от 21 ноября 2016 года № 880 «Об утверждении примерного положения об оплате труда работников муниципальных учреждений, подведомственных Комитету по физической культуре, спорту и туризму администрации Ягоднинского городского округа»;</w:t>
      </w:r>
    </w:p>
    <w:p w:rsidR="00C205BE" w:rsidRDefault="00441BAE" w:rsidP="0045023D">
      <w:pPr>
        <w:tabs>
          <w:tab w:val="left" w:pos="22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05BE" w:rsidRPr="00DD757F">
        <w:rPr>
          <w:rFonts w:ascii="Times New Roman" w:hAnsi="Times New Roman" w:cs="Times New Roman"/>
          <w:sz w:val="28"/>
          <w:szCs w:val="28"/>
        </w:rPr>
        <w:t>экспертиза от 10 декабря 2020 года на проект решения Собрания представителей Ягоднинского городского округа «Об утверждении Порядка реализации инициативных проектов в муниципальном образовании «Ягоднинский городской округ» и Порядка определения территории или части территории муниципального образования «Ягоднинский городской округ», предназначенной для реализации инициативных проектов».</w:t>
      </w:r>
    </w:p>
    <w:p w:rsidR="00C205BE" w:rsidRPr="000C643E" w:rsidRDefault="00C205BE" w:rsidP="0045023D">
      <w:pPr>
        <w:tabs>
          <w:tab w:val="left" w:pos="22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43E">
        <w:rPr>
          <w:rFonts w:ascii="Times New Roman" w:hAnsi="Times New Roman" w:cs="Times New Roman"/>
          <w:sz w:val="28"/>
          <w:szCs w:val="28"/>
        </w:rPr>
        <w:t>По всем проведенным экспертизам составлены экспертные заключения.</w:t>
      </w:r>
    </w:p>
    <w:p w:rsidR="00C205BE" w:rsidRPr="00441BAE" w:rsidRDefault="00441BAE" w:rsidP="00441BAE">
      <w:pPr>
        <w:tabs>
          <w:tab w:val="left" w:pos="11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205BE" w:rsidRPr="00441BAE">
        <w:rPr>
          <w:rFonts w:ascii="Times New Roman" w:hAnsi="Times New Roman" w:cs="Times New Roman"/>
          <w:b/>
          <w:sz w:val="28"/>
          <w:szCs w:val="28"/>
        </w:rPr>
        <w:t>Контрольно-ревизионная деятельность Контрольно-счетной палаты в 2020 году.</w:t>
      </w:r>
    </w:p>
    <w:p w:rsidR="00C205BE" w:rsidRPr="000C643E" w:rsidRDefault="00C205BE" w:rsidP="0045023D">
      <w:pPr>
        <w:tabs>
          <w:tab w:val="left" w:pos="22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43E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C643E">
        <w:rPr>
          <w:rFonts w:ascii="Times New Roman" w:hAnsi="Times New Roman" w:cs="Times New Roman"/>
          <w:sz w:val="28"/>
          <w:szCs w:val="28"/>
        </w:rPr>
        <w:t xml:space="preserve"> году контрольные мероприятия были направлены на проверку целевого и эффективного использования средств бюджета. Проведено 6 мероприятий</w:t>
      </w:r>
      <w:r>
        <w:rPr>
          <w:rFonts w:ascii="Times New Roman" w:hAnsi="Times New Roman" w:cs="Times New Roman"/>
          <w:sz w:val="28"/>
          <w:szCs w:val="28"/>
        </w:rPr>
        <w:t>, из них 3 проверки учреждений образования Ягоднинского городской округа в п. Ягодное, п. Дебин, п. Синегорье, в том числе:</w:t>
      </w:r>
    </w:p>
    <w:p w:rsidR="00C205BE" w:rsidRPr="000C643E" w:rsidRDefault="0045023D" w:rsidP="0045023D">
      <w:pPr>
        <w:tabs>
          <w:tab w:val="left" w:pos="225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05BE" w:rsidRPr="00C91AE3">
        <w:rPr>
          <w:rFonts w:ascii="Times New Roman" w:hAnsi="Times New Roman" w:cs="Times New Roman"/>
          <w:sz w:val="28"/>
          <w:szCs w:val="28"/>
          <w:u w:val="single"/>
        </w:rPr>
        <w:t>Проверка финансово-хозяйственной деятельности МБООДО «Центр детского творчества п. Ягодное»</w:t>
      </w:r>
      <w:r w:rsidR="00C205BE" w:rsidRPr="00C91A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за 2019 года».</w:t>
      </w:r>
      <w:r w:rsidR="00C205BE" w:rsidRPr="000C6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05BE" w:rsidRDefault="00C205BE" w:rsidP="0045023D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43E">
        <w:rPr>
          <w:rFonts w:ascii="Times New Roman" w:hAnsi="Times New Roman" w:cs="Times New Roman"/>
          <w:bCs/>
          <w:sz w:val="28"/>
          <w:szCs w:val="28"/>
        </w:rPr>
        <w:t xml:space="preserve">По результатам проверки подписан Акт от 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0C643E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3.2020</w:t>
      </w:r>
      <w:r w:rsidRPr="000C643E">
        <w:rPr>
          <w:rFonts w:ascii="Times New Roman" w:hAnsi="Times New Roman" w:cs="Times New Roman"/>
          <w:bCs/>
          <w:sz w:val="28"/>
          <w:szCs w:val="28"/>
        </w:rPr>
        <w:t xml:space="preserve"> года, акт подписан без разногласий. Вынесено представление №</w:t>
      </w:r>
      <w:r>
        <w:rPr>
          <w:rFonts w:ascii="Times New Roman" w:hAnsi="Times New Roman" w:cs="Times New Roman"/>
          <w:bCs/>
          <w:sz w:val="28"/>
          <w:szCs w:val="28"/>
        </w:rPr>
        <w:t>18</w:t>
      </w:r>
      <w:r w:rsidRPr="000C643E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bCs/>
          <w:sz w:val="28"/>
          <w:szCs w:val="28"/>
        </w:rPr>
        <w:t>31.03.2020</w:t>
      </w:r>
      <w:r w:rsidRPr="000C643E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0C643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Нарушения действующего законодательства, выявленных в ходе проверки устранены в полном объеме.</w:t>
      </w:r>
    </w:p>
    <w:p w:rsidR="00C205BE" w:rsidRPr="000C643E" w:rsidRDefault="0045023D" w:rsidP="0045023D">
      <w:pPr>
        <w:tabs>
          <w:tab w:val="left" w:pos="225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205BE" w:rsidRPr="00C91AE3">
        <w:rPr>
          <w:rFonts w:ascii="Times New Roman" w:hAnsi="Times New Roman" w:cs="Times New Roman"/>
          <w:sz w:val="28"/>
          <w:szCs w:val="28"/>
          <w:u w:val="single"/>
        </w:rPr>
        <w:t>Проверка финансово-хозяйственной деятельности МБОУ «МБОУ «СОШ п. Дебин»</w:t>
      </w:r>
      <w:r w:rsidR="00C205BE" w:rsidRPr="00C91A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за 2019 года и 1 квартал 2020 года».</w:t>
      </w:r>
      <w:r w:rsidR="00C205BE" w:rsidRPr="000C6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05BE" w:rsidRDefault="00C205BE" w:rsidP="0045023D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43E">
        <w:rPr>
          <w:rFonts w:ascii="Times New Roman" w:hAnsi="Times New Roman" w:cs="Times New Roman"/>
          <w:bCs/>
          <w:sz w:val="28"/>
          <w:szCs w:val="28"/>
        </w:rPr>
        <w:t xml:space="preserve">По результатам проверки подписан Акт от </w:t>
      </w:r>
      <w:r>
        <w:rPr>
          <w:rFonts w:ascii="Times New Roman" w:hAnsi="Times New Roman" w:cs="Times New Roman"/>
          <w:bCs/>
          <w:sz w:val="28"/>
          <w:szCs w:val="28"/>
        </w:rPr>
        <w:t>05</w:t>
      </w:r>
      <w:r w:rsidRPr="000C643E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6.2020</w:t>
      </w:r>
      <w:r w:rsidRPr="000C643E">
        <w:rPr>
          <w:rFonts w:ascii="Times New Roman" w:hAnsi="Times New Roman" w:cs="Times New Roman"/>
          <w:bCs/>
          <w:sz w:val="28"/>
          <w:szCs w:val="28"/>
        </w:rPr>
        <w:t xml:space="preserve"> года, акт подписан без разногласий. Вынесено представление №</w:t>
      </w:r>
      <w:r>
        <w:rPr>
          <w:rFonts w:ascii="Times New Roman" w:hAnsi="Times New Roman" w:cs="Times New Roman"/>
          <w:bCs/>
          <w:sz w:val="28"/>
          <w:szCs w:val="28"/>
        </w:rPr>
        <w:t>40</w:t>
      </w:r>
      <w:r w:rsidRPr="000C643E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bCs/>
          <w:sz w:val="28"/>
          <w:szCs w:val="28"/>
        </w:rPr>
        <w:t>16.07.2020</w:t>
      </w:r>
      <w:r w:rsidRPr="000C643E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0C643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Нарушения действующего законодательства, выявленных в ходе проверки устранены в полном объеме.</w:t>
      </w:r>
    </w:p>
    <w:p w:rsidR="00C205BE" w:rsidRPr="000C643E" w:rsidRDefault="0045023D" w:rsidP="0045023D">
      <w:pPr>
        <w:tabs>
          <w:tab w:val="left" w:pos="225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205BE" w:rsidRPr="00C91AE3">
        <w:rPr>
          <w:rFonts w:ascii="Times New Roman" w:hAnsi="Times New Roman" w:cs="Times New Roman"/>
          <w:sz w:val="28"/>
          <w:szCs w:val="28"/>
          <w:u w:val="single"/>
        </w:rPr>
        <w:t>Проверка финансово-хозяйственной деятельности МБОУ «МБОУ «</w:t>
      </w:r>
      <w:r w:rsidR="00C205BE">
        <w:rPr>
          <w:rFonts w:ascii="Times New Roman" w:hAnsi="Times New Roman" w:cs="Times New Roman"/>
          <w:sz w:val="28"/>
          <w:szCs w:val="28"/>
          <w:u w:val="single"/>
        </w:rPr>
        <w:t>СОШ п. Синегорье</w:t>
      </w:r>
      <w:r w:rsidR="00C205BE" w:rsidRPr="00C91AE3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C205BE" w:rsidRPr="00C91A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за 2019 года и </w:t>
      </w:r>
      <w:r w:rsidR="00C205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="00C205BE" w:rsidRPr="00C91A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C205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месяцев</w:t>
      </w:r>
      <w:r w:rsidR="00C205BE" w:rsidRPr="00C91A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2020 года».</w:t>
      </w:r>
      <w:r w:rsidR="00C205BE" w:rsidRPr="000C6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05BE" w:rsidRPr="000C643E" w:rsidRDefault="00C205BE" w:rsidP="0045023D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43E">
        <w:rPr>
          <w:rFonts w:ascii="Times New Roman" w:hAnsi="Times New Roman" w:cs="Times New Roman"/>
          <w:bCs/>
          <w:sz w:val="28"/>
          <w:szCs w:val="28"/>
        </w:rPr>
        <w:t xml:space="preserve">По результатам проверки подписан Акт от </w:t>
      </w:r>
      <w:r>
        <w:rPr>
          <w:rFonts w:ascii="Times New Roman" w:hAnsi="Times New Roman" w:cs="Times New Roman"/>
          <w:bCs/>
          <w:sz w:val="28"/>
          <w:szCs w:val="28"/>
        </w:rPr>
        <w:t>17.11.2020</w:t>
      </w:r>
      <w:r w:rsidRPr="000C643E">
        <w:rPr>
          <w:rFonts w:ascii="Times New Roman" w:hAnsi="Times New Roman" w:cs="Times New Roman"/>
          <w:bCs/>
          <w:sz w:val="28"/>
          <w:szCs w:val="28"/>
        </w:rPr>
        <w:t xml:space="preserve"> года, акт подписан без разногласий. Вынесено представление №</w:t>
      </w:r>
      <w:r w:rsidR="00B0454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83</w:t>
      </w:r>
      <w:r w:rsidRPr="000C643E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bCs/>
          <w:sz w:val="28"/>
          <w:szCs w:val="28"/>
        </w:rPr>
        <w:t>23.12.2020</w:t>
      </w:r>
      <w:r w:rsidRPr="000C643E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0C6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C64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Нарушения действующего законодательства, выявленных в ходе проверки устранены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частично</w:t>
      </w:r>
      <w:r w:rsidRPr="000C64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данный момент ведется работа по устранению всех нарушений, Контрольно-счетной палатой Ягоднинского городского округа осуществляется контроль за соблюдением срока исполнения устранения нарушений, установленных в ходе проверки.</w:t>
      </w:r>
    </w:p>
    <w:p w:rsidR="00C205BE" w:rsidRDefault="00C205BE" w:rsidP="0045023D">
      <w:pPr>
        <w:tabs>
          <w:tab w:val="left" w:pos="225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43E">
        <w:rPr>
          <w:rFonts w:ascii="Times New Roman" w:hAnsi="Times New Roman" w:cs="Times New Roman"/>
          <w:sz w:val="28"/>
          <w:szCs w:val="28"/>
        </w:rPr>
        <w:t>Также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C643E">
        <w:rPr>
          <w:rFonts w:ascii="Times New Roman" w:hAnsi="Times New Roman" w:cs="Times New Roman"/>
          <w:sz w:val="28"/>
          <w:szCs w:val="28"/>
        </w:rPr>
        <w:t xml:space="preserve"> году было запланировано и проведено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C643E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C643E">
        <w:rPr>
          <w:rFonts w:ascii="Times New Roman" w:hAnsi="Times New Roman" w:cs="Times New Roman"/>
          <w:sz w:val="28"/>
          <w:szCs w:val="28"/>
        </w:rPr>
        <w:t xml:space="preserve"> целевого и эффективного использования средств бюджета Ягоднинского городского округа, выделенных на реализацию следующих муниципальных программ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205BE" w:rsidRDefault="002E600B" w:rsidP="00441BAE">
      <w:pPr>
        <w:pStyle w:val="a7"/>
        <w:tabs>
          <w:tab w:val="left" w:pos="2250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205BE">
        <w:rPr>
          <w:rFonts w:ascii="Times New Roman" w:hAnsi="Times New Roman" w:cs="Times New Roman"/>
          <w:sz w:val="28"/>
          <w:szCs w:val="28"/>
        </w:rPr>
        <w:t>«Безопасность образовательного процесса в образовательных организациях Ягоднинского городского округа на 2019 год»;</w:t>
      </w:r>
    </w:p>
    <w:p w:rsidR="00C205BE" w:rsidRDefault="002E600B" w:rsidP="00441BAE">
      <w:pPr>
        <w:pStyle w:val="a7"/>
        <w:tabs>
          <w:tab w:val="left" w:pos="2250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205BE">
        <w:rPr>
          <w:rFonts w:ascii="Times New Roman" w:hAnsi="Times New Roman" w:cs="Times New Roman"/>
          <w:sz w:val="28"/>
          <w:szCs w:val="28"/>
        </w:rPr>
        <w:t>«Переселение граждан из аварийного жилищного фонда и (или) непригодных для проживания помещений на территории Ягоднинского городского округа на 2017-2019 годы»;</w:t>
      </w:r>
    </w:p>
    <w:p w:rsidR="00C205BE" w:rsidRDefault="002E600B" w:rsidP="00441BAE">
      <w:pPr>
        <w:pStyle w:val="a7"/>
        <w:tabs>
          <w:tab w:val="left" w:pos="2250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205BE">
        <w:rPr>
          <w:rFonts w:ascii="Times New Roman" w:hAnsi="Times New Roman" w:cs="Times New Roman"/>
          <w:sz w:val="28"/>
          <w:szCs w:val="28"/>
        </w:rPr>
        <w:t>«Поддержка инициативной и талантливой молодежи в Ягоднинском городском округе на 2018-2019</w:t>
      </w:r>
      <w:r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C205BE" w:rsidRDefault="00C205BE" w:rsidP="0045023D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87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Положением о Контрольно-счетной Ягоднинского городского округа по результатам проведенных контрольных мероприятий, руководителям объектов проверок были направлены представления для устранения выявленных нарушений и принятия мер дисциплинарного взыскания к лицам, виновным в допущенных нарушениях.   </w:t>
      </w:r>
    </w:p>
    <w:p w:rsidR="00C205BE" w:rsidRPr="00596BB5" w:rsidRDefault="00C205BE" w:rsidP="0045023D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BB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Выявленные в ходе проведенных контрольных мероприятий нарушений свидетельствует о недостаточной организации контроля за эффективным расходованием бюджетных средств со стороны руководства учреждений, недостаточной организации ведения бюджетного учета, отсутствии своевременного анализа и сопоставления их данных.</w:t>
      </w:r>
    </w:p>
    <w:p w:rsidR="00C205BE" w:rsidRPr="00C87D49" w:rsidRDefault="00C205BE" w:rsidP="0045023D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 нарушений действующего законодательства, выявленных контрольными мероприятиями устранена, по остальным ведется работа по устранению данных нарушений и контроль.</w:t>
      </w:r>
    </w:p>
    <w:p w:rsidR="00C205BE" w:rsidRDefault="00C205BE" w:rsidP="0045023D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всех актов проверок, проведенных Контрольно-счетной палатой Ягоднинского городского округа были направлены </w:t>
      </w:r>
      <w:r w:rsidR="00441BA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лаве муниципального образования «Ягоднинский городской округ», </w:t>
      </w:r>
      <w:r w:rsidR="00441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</w:t>
      </w:r>
      <w:r w:rsidR="00441BA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 Ягоднин</w:t>
      </w:r>
      <w:r w:rsidR="002E600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городского округа и в </w:t>
      </w:r>
      <w:r w:rsidR="00441B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рокуратуру Ягоднинского района для ознакомления.</w:t>
      </w:r>
    </w:p>
    <w:p w:rsidR="00C205BE" w:rsidRDefault="00C205BE" w:rsidP="0045023D">
      <w:pPr>
        <w:tabs>
          <w:tab w:val="left" w:pos="225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43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205BE" w:rsidRPr="002E600B" w:rsidRDefault="00C205BE" w:rsidP="002E600B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5BE" w:rsidRPr="00986E1E" w:rsidRDefault="00C205BE" w:rsidP="00AC1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E1E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C205BE" w:rsidRPr="00986E1E" w:rsidRDefault="00C205BE" w:rsidP="00AC1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E1E"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          </w:t>
      </w:r>
      <w:r w:rsidR="00D0206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86E1E">
        <w:rPr>
          <w:rFonts w:ascii="Times New Roman" w:hAnsi="Times New Roman" w:cs="Times New Roman"/>
          <w:sz w:val="28"/>
          <w:szCs w:val="28"/>
        </w:rPr>
        <w:t xml:space="preserve">      С.А.</w:t>
      </w:r>
      <w:r w:rsidR="00D02061">
        <w:rPr>
          <w:rFonts w:ascii="Times New Roman" w:hAnsi="Times New Roman" w:cs="Times New Roman"/>
          <w:sz w:val="28"/>
          <w:szCs w:val="28"/>
        </w:rPr>
        <w:t xml:space="preserve"> </w:t>
      </w:r>
      <w:r w:rsidRPr="00986E1E">
        <w:rPr>
          <w:rFonts w:ascii="Times New Roman" w:hAnsi="Times New Roman" w:cs="Times New Roman"/>
          <w:sz w:val="28"/>
          <w:szCs w:val="28"/>
        </w:rPr>
        <w:t>Ерёмичева</w:t>
      </w:r>
    </w:p>
    <w:p w:rsidR="00C205BE" w:rsidRPr="003A0933" w:rsidRDefault="00C205BE" w:rsidP="00AC1F0D">
      <w:pPr>
        <w:widowControl w:val="0"/>
        <w:spacing w:after="0" w:line="276" w:lineRule="auto"/>
        <w:jc w:val="both"/>
        <w:rPr>
          <w:rFonts w:ascii="Calibri" w:eastAsia="Calibri" w:hAnsi="Calibri" w:cs="Times New Roman"/>
          <w:i/>
          <w:sz w:val="32"/>
          <w:szCs w:val="32"/>
          <w:u w:val="single"/>
        </w:rPr>
      </w:pPr>
    </w:p>
    <w:sectPr w:rsidR="00C205BE" w:rsidRPr="003A0933" w:rsidSect="003A093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C713F"/>
    <w:multiLevelType w:val="hybridMultilevel"/>
    <w:tmpl w:val="7FF0BD44"/>
    <w:lvl w:ilvl="0" w:tplc="0B287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0270D3"/>
    <w:multiLevelType w:val="hybridMultilevel"/>
    <w:tmpl w:val="18A03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32B6E"/>
    <w:multiLevelType w:val="hybridMultilevel"/>
    <w:tmpl w:val="BE4E5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B68"/>
    <w:rsid w:val="0004709A"/>
    <w:rsid w:val="00115190"/>
    <w:rsid w:val="001D0401"/>
    <w:rsid w:val="001D14EB"/>
    <w:rsid w:val="001F17EF"/>
    <w:rsid w:val="002E2F7B"/>
    <w:rsid w:val="002E600B"/>
    <w:rsid w:val="00325E5C"/>
    <w:rsid w:val="003A0933"/>
    <w:rsid w:val="00441BAE"/>
    <w:rsid w:val="0045023D"/>
    <w:rsid w:val="00770B92"/>
    <w:rsid w:val="00872A35"/>
    <w:rsid w:val="008A3928"/>
    <w:rsid w:val="00AC1F0D"/>
    <w:rsid w:val="00B04549"/>
    <w:rsid w:val="00BB4957"/>
    <w:rsid w:val="00C205BE"/>
    <w:rsid w:val="00CD51D5"/>
    <w:rsid w:val="00D02061"/>
    <w:rsid w:val="00F04331"/>
    <w:rsid w:val="00F06B68"/>
    <w:rsid w:val="00FD2A46"/>
    <w:rsid w:val="00FF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14349-9937-4006-A0E2-F8C15FB9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0933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BB4957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BB4957"/>
    <w:pPr>
      <w:ind w:left="720"/>
      <w:contextualSpacing/>
    </w:pPr>
  </w:style>
  <w:style w:type="paragraph" w:customStyle="1" w:styleId="ConsPlusNormal">
    <w:name w:val="ConsPlusNormal"/>
    <w:qFormat/>
    <w:rsid w:val="00BB49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rsid w:val="00BB4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1904</Words>
  <Characters>10855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5</cp:revision>
  <cp:lastPrinted>2021-04-14T23:53:00Z</cp:lastPrinted>
  <dcterms:created xsi:type="dcterms:W3CDTF">2021-04-14T23:51:00Z</dcterms:created>
  <dcterms:modified xsi:type="dcterms:W3CDTF">2021-04-16T00:33:00Z</dcterms:modified>
</cp:coreProperties>
</file>