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6E" w:rsidRPr="00662205" w:rsidRDefault="0017396E" w:rsidP="0017396E">
      <w:pPr>
        <w:spacing w:after="120" w:line="240" w:lineRule="auto"/>
        <w:ind w:right="-144" w:hanging="1"/>
        <w:contextualSpacing/>
        <w:jc w:val="center"/>
        <w:rPr>
          <w:rFonts w:cs="Times New Roman"/>
          <w:b/>
          <w:szCs w:val="24"/>
        </w:rPr>
      </w:pPr>
      <w:r w:rsidRPr="00662205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-118745</wp:posOffset>
            </wp:positionV>
            <wp:extent cx="876300" cy="895350"/>
            <wp:effectExtent l="19050" t="0" r="0" b="0"/>
            <wp:wrapNone/>
            <wp:docPr id="1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2205">
        <w:rPr>
          <w:rFonts w:cs="Times New Roman"/>
          <w:b/>
          <w:szCs w:val="24"/>
        </w:rPr>
        <w:t>ПЕНСИОННЫЙ ФОНД РОССИЙСКОЙ  ФЕДЕРАЦИИ</w:t>
      </w:r>
    </w:p>
    <w:p w:rsidR="0017396E" w:rsidRPr="00662205" w:rsidRDefault="0017396E" w:rsidP="0017396E">
      <w:pPr>
        <w:spacing w:after="120" w:line="240" w:lineRule="auto"/>
        <w:ind w:right="-144" w:hanging="1"/>
        <w:contextualSpacing/>
        <w:rPr>
          <w:rFonts w:cs="Times New Roman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17396E" w:rsidRPr="00662205" w:rsidTr="00377190">
        <w:trPr>
          <w:trHeight w:val="72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824" w:rsidRPr="006C23BD" w:rsidRDefault="00A04824" w:rsidP="00377190">
            <w:pPr>
              <w:snapToGrid w:val="0"/>
              <w:spacing w:line="240" w:lineRule="auto"/>
              <w:ind w:right="-529"/>
              <w:jc w:val="center"/>
              <w:rPr>
                <w:rFonts w:cs="Times New Roman"/>
                <w:b/>
                <w:i/>
              </w:rPr>
            </w:pPr>
            <w:r w:rsidRPr="006C23BD">
              <w:rPr>
                <w:rFonts w:cs="Times New Roman"/>
                <w:b/>
                <w:i/>
              </w:rPr>
              <w:t>ГОСУДАРСТВЕННОЕ УЧРЕЖДЕНИЕ – УПРАВЛЕНИЕ ПЕНСИОННОГО ФОНДА</w:t>
            </w:r>
          </w:p>
          <w:p w:rsidR="00A04824" w:rsidRPr="006C23BD" w:rsidRDefault="00A04824" w:rsidP="00377190">
            <w:pPr>
              <w:spacing w:after="120" w:line="240" w:lineRule="auto"/>
              <w:ind w:left="0" w:right="-144" w:firstLine="0"/>
              <w:contextualSpacing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6C23BD">
              <w:rPr>
                <w:rFonts w:cs="Times New Roman"/>
                <w:b/>
                <w:i/>
              </w:rPr>
              <w:t>РОССИЙСКОЙ ФЕДЕРАЦИИ В ЯГОДНИНСКОМ РАЙОНЕ</w:t>
            </w:r>
          </w:p>
          <w:p w:rsidR="0017396E" w:rsidRPr="00481E23" w:rsidRDefault="0017396E" w:rsidP="00377190">
            <w:pPr>
              <w:spacing w:after="120" w:line="240" w:lineRule="auto"/>
              <w:ind w:left="0" w:right="-144" w:firstLine="0"/>
              <w:contextualSpacing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</w:p>
          <w:p w:rsidR="0017396E" w:rsidRPr="00662205" w:rsidRDefault="0017396E" w:rsidP="00377190">
            <w:pPr>
              <w:spacing w:after="120" w:line="240" w:lineRule="auto"/>
              <w:ind w:left="0" w:right="-144" w:firstLine="0"/>
              <w:contextualSpacing/>
              <w:jc w:val="center"/>
              <w:rPr>
                <w:rFonts w:cs="Times New Roman"/>
                <w:szCs w:val="24"/>
              </w:rPr>
            </w:pPr>
            <w:r w:rsidRPr="00662205">
              <w:rPr>
                <w:rFonts w:cs="Times New Roman"/>
                <w:szCs w:val="24"/>
              </w:rPr>
              <w:t>________________________________________________________________</w:t>
            </w:r>
          </w:p>
        </w:tc>
      </w:tr>
    </w:tbl>
    <w:p w:rsidR="0017396E" w:rsidRPr="00662205" w:rsidRDefault="00A04824" w:rsidP="00377190">
      <w:pPr>
        <w:spacing w:after="120" w:line="240" w:lineRule="auto"/>
        <w:ind w:left="0" w:firstLine="0"/>
        <w:contextualSpacing/>
        <w:rPr>
          <w:rFonts w:cs="Times New Roman"/>
          <w:b/>
          <w:i/>
          <w:szCs w:val="24"/>
        </w:rPr>
      </w:pPr>
      <w:bookmarkStart w:id="0" w:name="_GoBack"/>
      <w:bookmarkEnd w:id="0"/>
      <w:r>
        <w:rPr>
          <w:rFonts w:cs="Times New Roman"/>
          <w:b/>
          <w:i/>
          <w:szCs w:val="24"/>
        </w:rPr>
        <w:t>01</w:t>
      </w:r>
      <w:r w:rsidR="0017396E">
        <w:rPr>
          <w:rFonts w:cs="Times New Roman"/>
          <w:b/>
          <w:i/>
          <w:szCs w:val="24"/>
        </w:rPr>
        <w:t>.0</w:t>
      </w:r>
      <w:r>
        <w:rPr>
          <w:rFonts w:cs="Times New Roman"/>
          <w:b/>
          <w:i/>
          <w:szCs w:val="24"/>
        </w:rPr>
        <w:t>3</w:t>
      </w:r>
      <w:r w:rsidR="0017396E">
        <w:rPr>
          <w:rFonts w:cs="Times New Roman"/>
          <w:b/>
          <w:i/>
          <w:szCs w:val="24"/>
        </w:rPr>
        <w:t>.2019</w:t>
      </w:r>
      <w:r w:rsidR="0017396E" w:rsidRPr="00662205">
        <w:rPr>
          <w:rFonts w:cs="Times New Roman"/>
          <w:b/>
          <w:i/>
          <w:szCs w:val="24"/>
        </w:rPr>
        <w:t xml:space="preserve">                                                 </w:t>
      </w:r>
    </w:p>
    <w:p w:rsidR="0017396E" w:rsidRDefault="0017396E" w:rsidP="0017396E">
      <w:pPr>
        <w:spacing w:after="120" w:line="240" w:lineRule="auto"/>
        <w:contextualSpacing/>
        <w:jc w:val="center"/>
        <w:rPr>
          <w:rFonts w:cs="Times New Roman"/>
          <w:b/>
          <w:szCs w:val="24"/>
        </w:rPr>
      </w:pPr>
      <w:r w:rsidRPr="00662205">
        <w:rPr>
          <w:rFonts w:cs="Times New Roman"/>
          <w:b/>
          <w:szCs w:val="24"/>
        </w:rPr>
        <w:t>ПРЕСС-РЕЛИЗ</w:t>
      </w:r>
    </w:p>
    <w:p w:rsidR="004F3F5C" w:rsidRPr="004F3F5C" w:rsidRDefault="004F3F5C" w:rsidP="0017396E">
      <w:pPr>
        <w:spacing w:after="120" w:line="240" w:lineRule="auto"/>
        <w:contextualSpacing/>
        <w:jc w:val="center"/>
        <w:rPr>
          <w:rFonts w:cs="Times New Roman"/>
          <w:b/>
          <w:szCs w:val="24"/>
        </w:rPr>
      </w:pPr>
    </w:p>
    <w:p w:rsidR="0017396E" w:rsidRPr="004F3F5C" w:rsidRDefault="004F3F5C" w:rsidP="004F3F5C">
      <w:pPr>
        <w:spacing w:line="240" w:lineRule="auto"/>
        <w:ind w:left="0" w:right="0"/>
        <w:jc w:val="center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  <w:r w:rsidRPr="004F3F5C">
        <w:rPr>
          <w:rFonts w:eastAsia="Times New Roman" w:cs="Times New Roman"/>
          <w:b/>
          <w:color w:val="000000"/>
          <w:szCs w:val="24"/>
          <w:lang w:eastAsia="ru-RU"/>
        </w:rPr>
        <w:t xml:space="preserve">Заключить соглашение с </w:t>
      </w:r>
      <w:r w:rsidR="00377190">
        <w:rPr>
          <w:rFonts w:eastAsia="Times New Roman" w:cs="Times New Roman"/>
          <w:b/>
          <w:color w:val="000000"/>
          <w:szCs w:val="24"/>
          <w:lang w:eastAsia="ru-RU"/>
        </w:rPr>
        <w:t>У</w:t>
      </w:r>
      <w:r w:rsidRPr="004F3F5C">
        <w:rPr>
          <w:rFonts w:eastAsia="Times New Roman" w:cs="Times New Roman"/>
          <w:b/>
          <w:color w:val="000000"/>
          <w:szCs w:val="24"/>
          <w:lang w:eastAsia="ru-RU"/>
        </w:rPr>
        <w:t>ПФР? Легко!</w:t>
      </w:r>
    </w:p>
    <w:p w:rsidR="004F3F5C" w:rsidRPr="004F3F5C" w:rsidRDefault="004F3F5C" w:rsidP="004F3F5C">
      <w:pPr>
        <w:spacing w:line="240" w:lineRule="auto"/>
        <w:ind w:left="0" w:right="0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17396E" w:rsidRPr="004F3F5C" w:rsidRDefault="002A7C0B" w:rsidP="004F3F5C">
      <w:pPr>
        <w:pStyle w:val="a3"/>
        <w:spacing w:before="0" w:beforeAutospacing="0" w:after="240" w:afterAutospacing="0" w:line="250" w:lineRule="atLeast"/>
        <w:ind w:firstLine="567"/>
        <w:jc w:val="both"/>
        <w:textAlignment w:val="baseline"/>
        <w:rPr>
          <w:b/>
          <w:i/>
          <w:color w:val="000000"/>
        </w:rPr>
      </w:pPr>
      <w:r>
        <w:rPr>
          <w:b/>
          <w:i/>
          <w:color w:val="000000"/>
        </w:rPr>
        <w:t xml:space="preserve">В </w:t>
      </w:r>
      <w:r w:rsidR="008753E6" w:rsidRPr="004F3F5C">
        <w:rPr>
          <w:b/>
          <w:i/>
          <w:color w:val="000000"/>
        </w:rPr>
        <w:t>Управлени</w:t>
      </w:r>
      <w:r>
        <w:rPr>
          <w:b/>
          <w:i/>
          <w:color w:val="000000"/>
        </w:rPr>
        <w:t>и</w:t>
      </w:r>
      <w:r w:rsidR="008753E6" w:rsidRPr="004F3F5C">
        <w:rPr>
          <w:b/>
          <w:i/>
          <w:color w:val="000000"/>
        </w:rPr>
        <w:t xml:space="preserve"> ПФР</w:t>
      </w:r>
      <w:r w:rsidR="00377190">
        <w:rPr>
          <w:b/>
          <w:i/>
          <w:color w:val="000000"/>
        </w:rPr>
        <w:t xml:space="preserve"> в Ягоднинском районе</w:t>
      </w:r>
      <w:r w:rsidR="008753E6" w:rsidRPr="004F3F5C">
        <w:rPr>
          <w:b/>
          <w:i/>
          <w:color w:val="000000"/>
        </w:rPr>
        <w:t xml:space="preserve"> Магаданской области </w:t>
      </w:r>
      <w:r w:rsidR="00164DCF" w:rsidRPr="004F3F5C">
        <w:rPr>
          <w:b/>
          <w:i/>
          <w:color w:val="000000"/>
        </w:rPr>
        <w:t>заключ</w:t>
      </w:r>
      <w:r w:rsidR="00377190">
        <w:rPr>
          <w:b/>
          <w:i/>
          <w:color w:val="000000"/>
        </w:rPr>
        <w:t xml:space="preserve">аются соглашения </w:t>
      </w:r>
      <w:r w:rsidR="00164DCF" w:rsidRPr="004F3F5C">
        <w:rPr>
          <w:b/>
          <w:i/>
          <w:color w:val="000000"/>
        </w:rPr>
        <w:t xml:space="preserve">об электронном взаимодействии </w:t>
      </w:r>
      <w:r w:rsidR="00164DCF">
        <w:rPr>
          <w:b/>
          <w:i/>
          <w:color w:val="000000"/>
        </w:rPr>
        <w:t>с</w:t>
      </w:r>
      <w:r w:rsidR="008753E6" w:rsidRPr="004F3F5C">
        <w:rPr>
          <w:b/>
          <w:i/>
          <w:color w:val="000000"/>
        </w:rPr>
        <w:t xml:space="preserve"> работодателями. Данные соглашения позволят страхователям</w:t>
      </w:r>
      <w:r w:rsidR="00D63D38">
        <w:rPr>
          <w:b/>
          <w:i/>
          <w:color w:val="000000"/>
        </w:rPr>
        <w:t xml:space="preserve"> в короткий срок получи</w:t>
      </w:r>
      <w:r w:rsidR="008753E6" w:rsidRPr="004F3F5C">
        <w:rPr>
          <w:b/>
          <w:i/>
          <w:color w:val="000000"/>
        </w:rPr>
        <w:t xml:space="preserve">ть информацию, </w:t>
      </w:r>
      <w:proofErr w:type="gramStart"/>
      <w:r w:rsidR="008753E6" w:rsidRPr="004F3F5C">
        <w:rPr>
          <w:b/>
          <w:i/>
          <w:color w:val="000000"/>
        </w:rPr>
        <w:t>относится</w:t>
      </w:r>
      <w:proofErr w:type="gramEnd"/>
      <w:r w:rsidR="008753E6" w:rsidRPr="004F3F5C">
        <w:rPr>
          <w:b/>
          <w:i/>
          <w:color w:val="000000"/>
        </w:rPr>
        <w:t xml:space="preserve">  </w:t>
      </w:r>
      <w:r w:rsidR="00EB24B9" w:rsidRPr="004F3F5C">
        <w:rPr>
          <w:b/>
          <w:i/>
          <w:color w:val="000000"/>
        </w:rPr>
        <w:t>ли их работник</w:t>
      </w:r>
      <w:r w:rsidR="008753E6" w:rsidRPr="004F3F5C">
        <w:rPr>
          <w:b/>
          <w:i/>
          <w:color w:val="000000"/>
        </w:rPr>
        <w:t xml:space="preserve"> </w:t>
      </w:r>
      <w:r w:rsidR="00EB24B9" w:rsidRPr="004F3F5C">
        <w:rPr>
          <w:b/>
          <w:i/>
          <w:color w:val="000000"/>
        </w:rPr>
        <w:t>к категории лиц предпенсионного возраста либо является получателем пенсии.</w:t>
      </w:r>
    </w:p>
    <w:p w:rsidR="0017396E" w:rsidRPr="004F3F5C" w:rsidRDefault="0017396E" w:rsidP="00377190">
      <w:pPr>
        <w:pStyle w:val="a3"/>
        <w:spacing w:before="0" w:beforeAutospacing="0" w:after="240" w:afterAutospacing="0"/>
        <w:ind w:firstLine="567"/>
        <w:jc w:val="both"/>
        <w:textAlignment w:val="baseline"/>
        <w:rPr>
          <w:color w:val="000000"/>
        </w:rPr>
      </w:pPr>
      <w:r w:rsidRPr="004F3F5C">
        <w:rPr>
          <w:color w:val="000000"/>
        </w:rPr>
        <w:t>В связи с изменениями в пенсионном законодательстве с 1 января 2019 года в Трудовой кодекс Российской Федерации</w:t>
      </w:r>
      <w:r w:rsidR="004F389E" w:rsidRPr="004F3F5C">
        <w:rPr>
          <w:color w:val="000000"/>
        </w:rPr>
        <w:t xml:space="preserve"> </w:t>
      </w:r>
      <w:r w:rsidRPr="004F3F5C">
        <w:rPr>
          <w:color w:val="000000"/>
        </w:rPr>
        <w:t>внесены поправки, предусматривающие различные гарантии,  льготы и меры социальной поддержки гражданам предпенсионного возраста.</w:t>
      </w:r>
    </w:p>
    <w:p w:rsidR="0017396E" w:rsidRPr="004F3F5C" w:rsidRDefault="0017396E" w:rsidP="00377190">
      <w:pPr>
        <w:pStyle w:val="a3"/>
        <w:spacing w:before="0" w:beforeAutospacing="0" w:after="240" w:afterAutospacing="0"/>
        <w:ind w:firstLine="567"/>
        <w:jc w:val="both"/>
        <w:textAlignment w:val="baseline"/>
        <w:rPr>
          <w:color w:val="000000"/>
        </w:rPr>
      </w:pPr>
      <w:r w:rsidRPr="004F3F5C">
        <w:rPr>
          <w:color w:val="000000"/>
        </w:rPr>
        <w:t>В частности,  теперь работодатель обязан предоставлять  два рабочих дня один раз в год с сохранением места работы и среднего заработка для прохождения диспансеризации работникам предпенсионного возраста и работникам, являющимся получателями пенсии по старости или за выслугу лет.</w:t>
      </w:r>
    </w:p>
    <w:p w:rsidR="00377190" w:rsidRDefault="0017396E" w:rsidP="00377190">
      <w:pPr>
        <w:pStyle w:val="a3"/>
        <w:spacing w:before="0" w:beforeAutospacing="0" w:after="240" w:afterAutospacing="0"/>
        <w:ind w:firstLine="567"/>
        <w:jc w:val="both"/>
        <w:textAlignment w:val="baseline"/>
        <w:rPr>
          <w:color w:val="000000"/>
        </w:rPr>
      </w:pPr>
      <w:r w:rsidRPr="004F3F5C">
        <w:rPr>
          <w:color w:val="000000"/>
        </w:rPr>
        <w:t>Так как законодательством предусматривается переходный период</w:t>
      </w:r>
      <w:r w:rsidR="005334E9">
        <w:rPr>
          <w:color w:val="000000"/>
        </w:rPr>
        <w:t xml:space="preserve"> повышения пенсионного возраста,</w:t>
      </w:r>
      <w:r w:rsidRPr="004F3F5C">
        <w:rPr>
          <w:color w:val="000000"/>
        </w:rPr>
        <w:t xml:space="preserve"> </w:t>
      </w:r>
      <w:r w:rsidR="005334E9">
        <w:rPr>
          <w:color w:val="000000"/>
        </w:rPr>
        <w:t xml:space="preserve">то </w:t>
      </w:r>
      <w:r w:rsidR="00164DCF">
        <w:rPr>
          <w:color w:val="000000"/>
        </w:rPr>
        <w:t xml:space="preserve">самостоятельно </w:t>
      </w:r>
      <w:r w:rsidR="005D638A">
        <w:rPr>
          <w:color w:val="000000"/>
        </w:rPr>
        <w:t>определить, является ли его работник предпенсионером,  страхователю</w:t>
      </w:r>
      <w:r w:rsidR="00164DCF">
        <w:rPr>
          <w:color w:val="000000"/>
        </w:rPr>
        <w:t xml:space="preserve"> непросто.</w:t>
      </w:r>
      <w:r w:rsidR="005334E9">
        <w:rPr>
          <w:color w:val="000000"/>
        </w:rPr>
        <w:t xml:space="preserve"> </w:t>
      </w:r>
      <w:r w:rsidR="00AF24D3" w:rsidRPr="004F3F5C">
        <w:rPr>
          <w:color w:val="000000"/>
        </w:rPr>
        <w:t>Для получения оперативной информации</w:t>
      </w:r>
      <w:r w:rsidR="00164DCF">
        <w:rPr>
          <w:color w:val="000000"/>
        </w:rPr>
        <w:t xml:space="preserve"> о статусе </w:t>
      </w:r>
      <w:r w:rsidR="005D638A">
        <w:rPr>
          <w:color w:val="000000"/>
        </w:rPr>
        <w:t xml:space="preserve">работающего </w:t>
      </w:r>
      <w:r w:rsidR="00164DCF">
        <w:rPr>
          <w:color w:val="000000"/>
        </w:rPr>
        <w:t>гражданина (</w:t>
      </w:r>
      <w:proofErr w:type="gramStart"/>
      <w:r w:rsidR="00AF24D3" w:rsidRPr="004F3F5C">
        <w:rPr>
          <w:color w:val="000000"/>
        </w:rPr>
        <w:t>относится</w:t>
      </w:r>
      <w:proofErr w:type="gramEnd"/>
      <w:r w:rsidR="00AF24D3" w:rsidRPr="004F3F5C">
        <w:rPr>
          <w:color w:val="000000"/>
        </w:rPr>
        <w:t xml:space="preserve"> ли </w:t>
      </w:r>
      <w:r w:rsidR="005D638A">
        <w:rPr>
          <w:color w:val="000000"/>
        </w:rPr>
        <w:t>он</w:t>
      </w:r>
      <w:r w:rsidR="00AF24D3" w:rsidRPr="004F3F5C">
        <w:rPr>
          <w:color w:val="000000"/>
        </w:rPr>
        <w:t xml:space="preserve"> к категории лиц  предпенсионного возраста либо является</w:t>
      </w:r>
      <w:r w:rsidR="00D63D38">
        <w:rPr>
          <w:color w:val="000000"/>
        </w:rPr>
        <w:t xml:space="preserve"> пенсионером</w:t>
      </w:r>
      <w:r w:rsidR="00164DCF">
        <w:rPr>
          <w:color w:val="000000"/>
        </w:rPr>
        <w:t>)</w:t>
      </w:r>
      <w:r w:rsidR="00D63D38">
        <w:rPr>
          <w:color w:val="000000"/>
        </w:rPr>
        <w:t>,</w:t>
      </w:r>
      <w:r w:rsidR="00AF24D3" w:rsidRPr="004F3F5C">
        <w:rPr>
          <w:color w:val="000000"/>
        </w:rPr>
        <w:t xml:space="preserve"> </w:t>
      </w:r>
      <w:r w:rsidR="00164DCF">
        <w:rPr>
          <w:color w:val="000000"/>
        </w:rPr>
        <w:t>работодатели заключают с</w:t>
      </w:r>
      <w:r w:rsidR="00164DCF" w:rsidRPr="004F3F5C">
        <w:rPr>
          <w:color w:val="000000"/>
        </w:rPr>
        <w:t xml:space="preserve"> </w:t>
      </w:r>
      <w:r w:rsidR="00AF24D3" w:rsidRPr="004F3F5C">
        <w:rPr>
          <w:color w:val="000000"/>
        </w:rPr>
        <w:t>управлени</w:t>
      </w:r>
      <w:r w:rsidR="00164DCF">
        <w:rPr>
          <w:color w:val="000000"/>
        </w:rPr>
        <w:t xml:space="preserve">ями ПФР </w:t>
      </w:r>
      <w:r w:rsidR="00AF24D3" w:rsidRPr="004F3F5C">
        <w:rPr>
          <w:color w:val="000000"/>
        </w:rPr>
        <w:t xml:space="preserve">соглашения об электронном информационном взаимодействии. В настоящее время подписано </w:t>
      </w:r>
      <w:r w:rsidR="00377190">
        <w:rPr>
          <w:color w:val="000000"/>
        </w:rPr>
        <w:t>163</w:t>
      </w:r>
      <w:r w:rsidR="00AF24D3" w:rsidRPr="004F3F5C">
        <w:rPr>
          <w:color w:val="000000"/>
        </w:rPr>
        <w:t xml:space="preserve">  </w:t>
      </w:r>
      <w:proofErr w:type="gramStart"/>
      <w:r w:rsidR="00AF24D3" w:rsidRPr="004F3F5C">
        <w:rPr>
          <w:color w:val="000000"/>
        </w:rPr>
        <w:t>таких</w:t>
      </w:r>
      <w:proofErr w:type="gramEnd"/>
      <w:r w:rsidR="00AF24D3" w:rsidRPr="004F3F5C">
        <w:rPr>
          <w:color w:val="000000"/>
        </w:rPr>
        <w:t xml:space="preserve"> соглашения. </w:t>
      </w:r>
    </w:p>
    <w:p w:rsidR="00AF24D3" w:rsidRPr="004F3F5C" w:rsidRDefault="00AF24D3" w:rsidP="00377190">
      <w:pPr>
        <w:pStyle w:val="a3"/>
        <w:spacing w:before="0" w:beforeAutospacing="0" w:after="240" w:afterAutospacing="0"/>
        <w:ind w:firstLine="567"/>
        <w:jc w:val="both"/>
        <w:textAlignment w:val="baseline"/>
        <w:rPr>
          <w:color w:val="000000"/>
        </w:rPr>
      </w:pPr>
      <w:r w:rsidRPr="004F3F5C">
        <w:rPr>
          <w:color w:val="000000"/>
        </w:rPr>
        <w:t>По всем вопросам, связанным с заключением соглашений</w:t>
      </w:r>
      <w:r w:rsidR="00BF2F6A">
        <w:rPr>
          <w:color w:val="000000"/>
        </w:rPr>
        <w:t xml:space="preserve"> об информационном взаимодействии</w:t>
      </w:r>
      <w:r w:rsidRPr="004F3F5C">
        <w:rPr>
          <w:color w:val="000000"/>
        </w:rPr>
        <w:t xml:space="preserve">, </w:t>
      </w:r>
      <w:r w:rsidR="00D63D38">
        <w:rPr>
          <w:color w:val="000000"/>
        </w:rPr>
        <w:t>рекомендуется</w:t>
      </w:r>
      <w:r w:rsidRPr="004F3F5C">
        <w:rPr>
          <w:color w:val="000000"/>
        </w:rPr>
        <w:t xml:space="preserve"> обращаться в управление ПФР </w:t>
      </w:r>
      <w:r w:rsidR="00377190">
        <w:rPr>
          <w:color w:val="000000"/>
        </w:rPr>
        <w:t>в Ягоднинском районе Магаданской области.</w:t>
      </w:r>
    </w:p>
    <w:p w:rsidR="00AF24D3" w:rsidRPr="00783F22" w:rsidRDefault="00AF24D3" w:rsidP="00D63D38">
      <w:pPr>
        <w:pStyle w:val="a3"/>
        <w:spacing w:before="0" w:beforeAutospacing="0" w:after="240" w:afterAutospacing="0" w:line="250" w:lineRule="atLeast"/>
        <w:ind w:firstLine="567"/>
        <w:jc w:val="both"/>
        <w:textAlignment w:val="baseline"/>
        <w:rPr>
          <w:color w:val="000000"/>
        </w:rPr>
      </w:pPr>
    </w:p>
    <w:p w:rsidR="00A04824" w:rsidRPr="004F0C9F" w:rsidRDefault="00A04824" w:rsidP="00A04824">
      <w:pPr>
        <w:spacing w:line="240" w:lineRule="auto"/>
        <w:rPr>
          <w:rFonts w:cs="Times New Roman"/>
          <w:b/>
          <w:szCs w:val="24"/>
        </w:rPr>
      </w:pPr>
      <w:r w:rsidRPr="004F0C9F">
        <w:rPr>
          <w:rFonts w:cs="Times New Roman"/>
          <w:b/>
          <w:szCs w:val="24"/>
        </w:rPr>
        <w:t>Начальник управления</w:t>
      </w:r>
    </w:p>
    <w:p w:rsidR="00A04824" w:rsidRPr="004F0C9F" w:rsidRDefault="00A04824" w:rsidP="00A04824">
      <w:pPr>
        <w:spacing w:line="240" w:lineRule="auto"/>
        <w:rPr>
          <w:rFonts w:cs="Times New Roman"/>
        </w:rPr>
      </w:pPr>
      <w:r w:rsidRPr="004F0C9F">
        <w:rPr>
          <w:rFonts w:cs="Times New Roman"/>
          <w:b/>
          <w:szCs w:val="24"/>
        </w:rPr>
        <w:t>Максим Цуканов</w:t>
      </w:r>
    </w:p>
    <w:p w:rsidR="002876C1" w:rsidRDefault="002876C1" w:rsidP="004F3F5C">
      <w:pPr>
        <w:spacing w:after="120" w:line="240" w:lineRule="auto"/>
        <w:ind w:right="-470"/>
        <w:contextualSpacing/>
      </w:pPr>
    </w:p>
    <w:sectPr w:rsidR="002876C1" w:rsidSect="00FD0B9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6E"/>
    <w:rsid w:val="000A38E5"/>
    <w:rsid w:val="00164DCF"/>
    <w:rsid w:val="0017396E"/>
    <w:rsid w:val="002876C1"/>
    <w:rsid w:val="002A7C0B"/>
    <w:rsid w:val="00374234"/>
    <w:rsid w:val="00377190"/>
    <w:rsid w:val="003F378C"/>
    <w:rsid w:val="004F389E"/>
    <w:rsid w:val="004F3F5C"/>
    <w:rsid w:val="005334E9"/>
    <w:rsid w:val="00565C4D"/>
    <w:rsid w:val="005D638A"/>
    <w:rsid w:val="006B5832"/>
    <w:rsid w:val="007528F3"/>
    <w:rsid w:val="008753E6"/>
    <w:rsid w:val="008D3912"/>
    <w:rsid w:val="00A04824"/>
    <w:rsid w:val="00A5408D"/>
    <w:rsid w:val="00A66534"/>
    <w:rsid w:val="00AF24D3"/>
    <w:rsid w:val="00B00742"/>
    <w:rsid w:val="00BA67C8"/>
    <w:rsid w:val="00BF2F6A"/>
    <w:rsid w:val="00C312D1"/>
    <w:rsid w:val="00CA5BA5"/>
    <w:rsid w:val="00D63D38"/>
    <w:rsid w:val="00DB5978"/>
    <w:rsid w:val="00EB24B9"/>
    <w:rsid w:val="00EE12D3"/>
    <w:rsid w:val="00F319E0"/>
    <w:rsid w:val="00F80918"/>
    <w:rsid w:val="00F85659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96E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4F3F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96E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4F3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Бушмакова Евгения Николаевна</cp:lastModifiedBy>
  <cp:revision>2</cp:revision>
  <cp:lastPrinted>2019-02-26T06:29:00Z</cp:lastPrinted>
  <dcterms:created xsi:type="dcterms:W3CDTF">2019-03-01T06:07:00Z</dcterms:created>
  <dcterms:modified xsi:type="dcterms:W3CDTF">2019-03-01T06:07:00Z</dcterms:modified>
</cp:coreProperties>
</file>