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D3" w:rsidRPr="00203BE2" w:rsidRDefault="009D60D3" w:rsidP="009D60D3">
      <w:pPr>
        <w:pBdr>
          <w:bottom w:val="single" w:sz="12" w:space="1" w:color="auto"/>
        </w:pBdr>
        <w:tabs>
          <w:tab w:val="left" w:pos="1985"/>
        </w:tabs>
        <w:jc w:val="center"/>
        <w:rPr>
          <w:b/>
          <w:sz w:val="40"/>
          <w:szCs w:val="40"/>
        </w:rPr>
      </w:pPr>
      <w:r w:rsidRPr="00203BE2">
        <w:rPr>
          <w:b/>
          <w:sz w:val="40"/>
          <w:szCs w:val="40"/>
        </w:rPr>
        <w:t>Я Г О Д Н И Н С К И Й  Г О Р О Д С К О Й  О К Р У Г</w:t>
      </w:r>
    </w:p>
    <w:p w:rsidR="009D60D3" w:rsidRDefault="009D60D3" w:rsidP="009D60D3">
      <w:pPr>
        <w:jc w:val="center"/>
        <w:rPr>
          <w:sz w:val="12"/>
          <w:szCs w:val="12"/>
        </w:rPr>
      </w:pPr>
      <w:r w:rsidRPr="00D11B5E">
        <w:rPr>
          <w:sz w:val="12"/>
          <w:szCs w:val="12"/>
        </w:rPr>
        <w:t xml:space="preserve">686230, поселок Ягодное, Ягоднинский район, Магаданская область, улица Спортивная, дом 6,  тел. </w:t>
      </w:r>
      <w:r w:rsidRPr="00C0054E">
        <w:rPr>
          <w:sz w:val="12"/>
          <w:szCs w:val="12"/>
        </w:rPr>
        <w:t xml:space="preserve">(8 41343) 2-35-29, </w:t>
      </w:r>
      <w:r w:rsidRPr="00D11B5E">
        <w:rPr>
          <w:sz w:val="12"/>
          <w:szCs w:val="12"/>
        </w:rPr>
        <w:t>факс</w:t>
      </w:r>
      <w:r w:rsidRPr="00C0054E">
        <w:rPr>
          <w:sz w:val="12"/>
          <w:szCs w:val="12"/>
        </w:rPr>
        <w:t xml:space="preserve">  (8 41343) 2-20-42,</w:t>
      </w:r>
      <w:r w:rsidRPr="00D11B5E">
        <w:rPr>
          <w:color w:val="000000"/>
          <w:sz w:val="12"/>
          <w:szCs w:val="12"/>
          <w:lang w:val="en-US"/>
        </w:rPr>
        <w:t>E</w:t>
      </w:r>
      <w:r w:rsidRPr="00C0054E">
        <w:rPr>
          <w:color w:val="000000"/>
          <w:sz w:val="12"/>
          <w:szCs w:val="12"/>
        </w:rPr>
        <w:t>-</w:t>
      </w:r>
      <w:r w:rsidRPr="00D11B5E">
        <w:rPr>
          <w:color w:val="000000"/>
          <w:sz w:val="12"/>
          <w:szCs w:val="12"/>
          <w:lang w:val="en-US"/>
        </w:rPr>
        <w:t>mail</w:t>
      </w:r>
      <w:r w:rsidRPr="00C0054E">
        <w:rPr>
          <w:color w:val="000000"/>
          <w:sz w:val="12"/>
          <w:szCs w:val="12"/>
        </w:rPr>
        <w:t>:</w:t>
      </w:r>
      <w:hyperlink r:id="rId8" w:history="1">
        <w:r w:rsidRPr="00A66FCC">
          <w:rPr>
            <w:rStyle w:val="a3"/>
            <w:sz w:val="12"/>
            <w:szCs w:val="12"/>
            <w:lang w:val="en-US"/>
          </w:rPr>
          <w:t>Priemnaya</w:t>
        </w:r>
        <w:r w:rsidRPr="00C0054E">
          <w:rPr>
            <w:rStyle w:val="a3"/>
            <w:sz w:val="12"/>
            <w:szCs w:val="12"/>
          </w:rPr>
          <w:t>_</w:t>
        </w:r>
        <w:r w:rsidRPr="00A66FCC">
          <w:rPr>
            <w:rStyle w:val="a3"/>
            <w:sz w:val="12"/>
            <w:szCs w:val="12"/>
            <w:lang w:val="en-US"/>
          </w:rPr>
          <w:t>yagodnoe</w:t>
        </w:r>
        <w:r w:rsidRPr="00C0054E">
          <w:rPr>
            <w:rStyle w:val="a3"/>
            <w:sz w:val="12"/>
            <w:szCs w:val="12"/>
          </w:rPr>
          <w:t>@49</w:t>
        </w:r>
        <w:r w:rsidRPr="00A66FCC">
          <w:rPr>
            <w:rStyle w:val="a3"/>
            <w:sz w:val="12"/>
            <w:szCs w:val="12"/>
            <w:lang w:val="en-US"/>
          </w:rPr>
          <w:t>gov</w:t>
        </w:r>
        <w:r w:rsidRPr="00C0054E">
          <w:rPr>
            <w:rStyle w:val="a3"/>
            <w:sz w:val="12"/>
            <w:szCs w:val="12"/>
          </w:rPr>
          <w:t>.</w:t>
        </w:r>
        <w:r w:rsidRPr="00A66FCC">
          <w:rPr>
            <w:rStyle w:val="a3"/>
            <w:sz w:val="12"/>
            <w:szCs w:val="12"/>
            <w:lang w:val="en-US"/>
          </w:rPr>
          <w:t>ru</w:t>
        </w:r>
      </w:hyperlink>
    </w:p>
    <w:p w:rsidR="009D60D3" w:rsidRDefault="009D60D3" w:rsidP="009D60D3">
      <w:pPr>
        <w:jc w:val="center"/>
        <w:rPr>
          <w:sz w:val="12"/>
          <w:szCs w:val="12"/>
        </w:rPr>
      </w:pPr>
    </w:p>
    <w:p w:rsidR="009D60D3" w:rsidRDefault="009D60D3" w:rsidP="009D60D3">
      <w:pPr>
        <w:jc w:val="center"/>
        <w:rPr>
          <w:sz w:val="12"/>
          <w:szCs w:val="12"/>
        </w:rPr>
      </w:pPr>
    </w:p>
    <w:p w:rsidR="009D60D3" w:rsidRPr="00203BE2" w:rsidRDefault="009D60D3" w:rsidP="009D60D3">
      <w:pPr>
        <w:jc w:val="center"/>
        <w:rPr>
          <w:b/>
          <w:color w:val="000000"/>
          <w:sz w:val="32"/>
          <w:szCs w:val="32"/>
        </w:rPr>
      </w:pPr>
      <w:r w:rsidRPr="00203BE2">
        <w:rPr>
          <w:b/>
          <w:sz w:val="32"/>
          <w:szCs w:val="32"/>
        </w:rPr>
        <w:t>АДМИНИСТРАЦИЯ ЯГОДНИНСКОГО ГОРОДСКОГО ОКРУГА</w:t>
      </w:r>
    </w:p>
    <w:p w:rsidR="009D60D3" w:rsidRPr="00203BE2" w:rsidRDefault="009D60D3" w:rsidP="009D60D3">
      <w:pPr>
        <w:rPr>
          <w:b/>
          <w:sz w:val="32"/>
          <w:szCs w:val="32"/>
        </w:rPr>
      </w:pPr>
    </w:p>
    <w:p w:rsidR="009D60D3" w:rsidRPr="00203BE2" w:rsidRDefault="009D60D3" w:rsidP="009D60D3">
      <w:pPr>
        <w:ind w:left="-142"/>
        <w:jc w:val="center"/>
        <w:rPr>
          <w:b/>
          <w:sz w:val="32"/>
          <w:szCs w:val="32"/>
        </w:rPr>
      </w:pPr>
      <w:r w:rsidRPr="00203BE2">
        <w:rPr>
          <w:b/>
          <w:sz w:val="32"/>
          <w:szCs w:val="32"/>
        </w:rPr>
        <w:t>ПОСТАНОВЛЕНИЕ</w:t>
      </w:r>
    </w:p>
    <w:p w:rsidR="009D60D3" w:rsidRDefault="009D60D3" w:rsidP="009D60D3">
      <w:pPr>
        <w:rPr>
          <w:rFonts w:ascii="Bookman Old Style" w:hAnsi="Bookman Old Style"/>
          <w:sz w:val="28"/>
          <w:szCs w:val="20"/>
        </w:rPr>
      </w:pPr>
    </w:p>
    <w:p w:rsidR="009D60D3" w:rsidRDefault="009D60D3" w:rsidP="009D60D3">
      <w:pPr>
        <w:tabs>
          <w:tab w:val="left" w:pos="7614"/>
        </w:tabs>
      </w:pPr>
    </w:p>
    <w:p w:rsidR="009D60D3" w:rsidRPr="002163D1" w:rsidRDefault="009D60D3" w:rsidP="009D60D3">
      <w:pPr>
        <w:tabs>
          <w:tab w:val="left" w:pos="7614"/>
        </w:tabs>
      </w:pPr>
      <w:r>
        <w:t>о</w:t>
      </w:r>
      <w:r w:rsidR="006230F0">
        <w:t>т«15</w:t>
      </w:r>
      <w:r w:rsidRPr="006414D2">
        <w:t xml:space="preserve"> </w:t>
      </w:r>
      <w:r w:rsidR="006230F0">
        <w:t>февраля 2</w:t>
      </w:r>
      <w:r>
        <w:t>02</w:t>
      </w:r>
      <w:r w:rsidR="00055838">
        <w:t>1</w:t>
      </w:r>
      <w:r w:rsidRPr="006414D2">
        <w:t xml:space="preserve"> года</w:t>
      </w:r>
      <w:r w:rsidRPr="006414D2">
        <w:tab/>
      </w:r>
      <w:r w:rsidRPr="006414D2">
        <w:tab/>
      </w:r>
      <w:r w:rsidRPr="006414D2">
        <w:tab/>
        <w:t>№</w:t>
      </w:r>
      <w:r w:rsidR="006230F0">
        <w:t xml:space="preserve"> 58</w:t>
      </w:r>
    </w:p>
    <w:p w:rsidR="009D60D3" w:rsidRDefault="009D60D3" w:rsidP="009D60D3">
      <w:pPr>
        <w:pStyle w:val="20"/>
      </w:pPr>
    </w:p>
    <w:p w:rsidR="009D60D3" w:rsidRDefault="009D60D3" w:rsidP="009D60D3">
      <w:pPr>
        <w:pStyle w:val="20"/>
        <w:rPr>
          <w:b/>
          <w:sz w:val="24"/>
        </w:rPr>
      </w:pPr>
    </w:p>
    <w:p w:rsidR="009D60D3" w:rsidRDefault="009D60D3" w:rsidP="009D60D3">
      <w:pPr>
        <w:pStyle w:val="20"/>
        <w:rPr>
          <w:b/>
          <w:sz w:val="24"/>
        </w:rPr>
      </w:pPr>
    </w:p>
    <w:p w:rsidR="009D60D3" w:rsidRDefault="009D60D3" w:rsidP="009D60D3">
      <w:pPr>
        <w:pStyle w:val="20"/>
        <w:rPr>
          <w:b/>
          <w:sz w:val="24"/>
        </w:rPr>
      </w:pPr>
      <w:r>
        <w:rPr>
          <w:b/>
          <w:sz w:val="24"/>
        </w:rPr>
        <w:t xml:space="preserve">О внесении изменений в постановление администрации </w:t>
      </w:r>
    </w:p>
    <w:p w:rsidR="009D60D3" w:rsidRDefault="009D60D3" w:rsidP="009D60D3">
      <w:pPr>
        <w:pStyle w:val="20"/>
        <w:rPr>
          <w:b/>
          <w:sz w:val="24"/>
        </w:rPr>
      </w:pPr>
      <w:r>
        <w:rPr>
          <w:b/>
          <w:sz w:val="24"/>
        </w:rPr>
        <w:t xml:space="preserve">Ягоднинского городского округа от 30.12.2019 года № 796 </w:t>
      </w:r>
    </w:p>
    <w:p w:rsidR="009D60D3" w:rsidRDefault="009D60D3" w:rsidP="009D60D3">
      <w:pPr>
        <w:pStyle w:val="20"/>
        <w:rPr>
          <w:b/>
          <w:sz w:val="24"/>
        </w:rPr>
      </w:pPr>
      <w:r>
        <w:rPr>
          <w:b/>
          <w:sz w:val="24"/>
        </w:rPr>
        <w:t>«Об утверждении муниципальной программы «Развитие</w:t>
      </w:r>
    </w:p>
    <w:p w:rsidR="009D60D3" w:rsidRDefault="009D60D3" w:rsidP="009D60D3">
      <w:pPr>
        <w:pStyle w:val="20"/>
        <w:rPr>
          <w:b/>
          <w:sz w:val="24"/>
        </w:rPr>
      </w:pPr>
      <w:r>
        <w:rPr>
          <w:b/>
          <w:sz w:val="24"/>
        </w:rPr>
        <w:t>физической культуры и спорта в Ягоднинском городском округе»</w:t>
      </w:r>
    </w:p>
    <w:p w:rsidR="009D60D3" w:rsidRDefault="009D60D3" w:rsidP="009D60D3">
      <w:pPr>
        <w:pStyle w:val="20"/>
        <w:spacing w:line="360" w:lineRule="auto"/>
        <w:ind w:firstLine="708"/>
        <w:jc w:val="both"/>
        <w:rPr>
          <w:sz w:val="26"/>
          <w:szCs w:val="28"/>
        </w:rPr>
      </w:pPr>
    </w:p>
    <w:p w:rsidR="009D60D3" w:rsidRDefault="009D60D3" w:rsidP="009D60D3">
      <w:pPr>
        <w:ind w:firstLine="709"/>
        <w:jc w:val="both"/>
      </w:pPr>
      <w:r w:rsidRPr="00D26A5D">
        <w:rPr>
          <w:rFonts w:cs="Calibri"/>
        </w:rPr>
        <w:t xml:space="preserve">В соответствии со </w:t>
      </w:r>
      <w:hyperlink r:id="rId9" w:history="1">
        <w:r w:rsidRPr="00D26A5D">
          <w:rPr>
            <w:rFonts w:cs="Calibri"/>
          </w:rPr>
          <w:t>статьей 179</w:t>
        </w:r>
      </w:hyperlink>
      <w:r w:rsidRPr="00D26A5D">
        <w:rPr>
          <w:rFonts w:cs="Calibri"/>
        </w:rPr>
        <w:t xml:space="preserve"> Бюджетного кодекса Российской Федерации</w:t>
      </w:r>
      <w:r w:rsidRPr="00D26A5D">
        <w:t xml:space="preserve">, постановлением администрации Ягоднинского городского округа от 13.01.2016 </w:t>
      </w:r>
      <w:r>
        <w:t xml:space="preserve">года </w:t>
      </w:r>
      <w:r w:rsidRPr="00D26A5D">
        <w:t>№ 21 «Об утверждении порядка принятия решений о разработке муниципальных программ в Ягоднинском городском округе, их формировани</w:t>
      </w:r>
      <w:r>
        <w:t>и</w:t>
      </w:r>
      <w:r w:rsidRPr="00D26A5D">
        <w:t xml:space="preserve"> и реализации, и порядка проведения оценки эффективности реализации муниципальных программ Ягоднинского городского округа»</w:t>
      </w:r>
      <w:r>
        <w:t>,</w:t>
      </w:r>
      <w:r w:rsidRPr="00D26A5D">
        <w:t xml:space="preserve"> администрация Ягоднинского городского округа</w:t>
      </w:r>
    </w:p>
    <w:p w:rsidR="009D60D3" w:rsidRPr="00D26A5D" w:rsidRDefault="009D60D3" w:rsidP="009D60D3">
      <w:pPr>
        <w:ind w:firstLine="709"/>
        <w:jc w:val="both"/>
      </w:pPr>
    </w:p>
    <w:p w:rsidR="009D60D3" w:rsidRPr="006414D2" w:rsidRDefault="009D60D3" w:rsidP="009D60D3">
      <w:pPr>
        <w:spacing w:line="360" w:lineRule="auto"/>
        <w:jc w:val="center"/>
        <w:rPr>
          <w:b/>
          <w:bCs/>
        </w:rPr>
      </w:pPr>
      <w:r w:rsidRPr="006414D2">
        <w:rPr>
          <w:b/>
        </w:rPr>
        <w:t>ПОСТАНОВЛЯЕТ:</w:t>
      </w:r>
    </w:p>
    <w:p w:rsidR="009D60D3" w:rsidRPr="006414D2" w:rsidRDefault="009D60D3" w:rsidP="009D60D3">
      <w:pPr>
        <w:spacing w:line="360" w:lineRule="auto"/>
        <w:jc w:val="both"/>
        <w:rPr>
          <w:i/>
          <w:iCs/>
        </w:rPr>
      </w:pPr>
    </w:p>
    <w:p w:rsidR="009D60D3" w:rsidRPr="002402D8" w:rsidRDefault="009D60D3" w:rsidP="009D60D3">
      <w:pPr>
        <w:ind w:firstLine="708"/>
        <w:jc w:val="both"/>
      </w:pPr>
      <w:r>
        <w:t>1. Утвердить прилагаемые изменения, которые вносятся в постановление администрации Ягоднинского городского округа от 30.12.2019 года № 796 «Об утверждении муниципальной программы «Развитие физической культуры и спорта</w:t>
      </w:r>
      <w:r w:rsidR="00FB5D7A">
        <w:t xml:space="preserve"> в Ягоднинском городском округе</w:t>
      </w:r>
      <w:r w:rsidR="002402D8">
        <w:t>.</w:t>
      </w:r>
    </w:p>
    <w:p w:rsidR="009D60D3" w:rsidRDefault="009D60D3" w:rsidP="009D60D3">
      <w:pPr>
        <w:ind w:firstLine="708"/>
        <w:jc w:val="both"/>
      </w:pPr>
      <w:r>
        <w:t>2. Настоящее постановление подлежит официальному опубликованию в газете «Северная правда» и размещению на официальном сайте администрации Ягоднинского городского округа http://yagodnoeadm.ru.</w:t>
      </w:r>
    </w:p>
    <w:p w:rsidR="009D60D3" w:rsidRDefault="009D60D3" w:rsidP="009D60D3">
      <w:pPr>
        <w:ind w:firstLine="708"/>
        <w:jc w:val="both"/>
      </w:pPr>
      <w:r>
        <w:t xml:space="preserve">3. </w:t>
      </w:r>
      <w:r w:rsidRPr="006414D2">
        <w:t>Контроль за исполнением настоящего постановления</w:t>
      </w:r>
      <w:r>
        <w:t xml:space="preserve"> возложить на заместителя главы а</w:t>
      </w:r>
      <w:r w:rsidRPr="006414D2">
        <w:t>дми</w:t>
      </w:r>
      <w:r>
        <w:t>нистрации Ягоднинского городского округа по социальным вопросам Высоцкую Т. В.</w:t>
      </w:r>
    </w:p>
    <w:p w:rsidR="009D60D3" w:rsidRPr="006414D2" w:rsidRDefault="009D60D3" w:rsidP="009D60D3">
      <w:pPr>
        <w:jc w:val="both"/>
      </w:pPr>
    </w:p>
    <w:p w:rsidR="009D60D3" w:rsidRDefault="009D60D3" w:rsidP="009D60D3">
      <w:pPr>
        <w:jc w:val="both"/>
      </w:pPr>
    </w:p>
    <w:p w:rsidR="009D60D3" w:rsidRDefault="009D60D3" w:rsidP="009D60D3">
      <w:pPr>
        <w:jc w:val="both"/>
      </w:pPr>
    </w:p>
    <w:p w:rsidR="009D60D3" w:rsidRDefault="009D60D3" w:rsidP="009D60D3">
      <w:pPr>
        <w:jc w:val="both"/>
      </w:pPr>
    </w:p>
    <w:p w:rsidR="009D60D3" w:rsidRDefault="009D60D3" w:rsidP="009D60D3">
      <w:pPr>
        <w:jc w:val="both"/>
      </w:pPr>
    </w:p>
    <w:p w:rsidR="009D60D3" w:rsidRDefault="009D60D3" w:rsidP="009D60D3">
      <w:pPr>
        <w:jc w:val="both"/>
      </w:pPr>
    </w:p>
    <w:p w:rsidR="009D60D3" w:rsidRPr="006414D2" w:rsidRDefault="009D60D3" w:rsidP="009D60D3">
      <w:pPr>
        <w:jc w:val="both"/>
      </w:pPr>
    </w:p>
    <w:p w:rsidR="00F4089A" w:rsidRDefault="009D60D3" w:rsidP="009D60D3">
      <w:pPr>
        <w:jc w:val="both"/>
      </w:pPr>
      <w:r>
        <w:t>Глава</w:t>
      </w:r>
      <w:r w:rsidR="00F4089A">
        <w:t xml:space="preserve"> </w:t>
      </w:r>
      <w:r>
        <w:t xml:space="preserve">Ягоднинского </w:t>
      </w:r>
    </w:p>
    <w:p w:rsidR="009D60D3" w:rsidRPr="006414D2" w:rsidRDefault="009D60D3" w:rsidP="009D60D3">
      <w:pPr>
        <w:jc w:val="both"/>
        <w:rPr>
          <w:b/>
          <w:iCs/>
        </w:rPr>
      </w:pPr>
      <w:r>
        <w:t>городского округа</w:t>
      </w:r>
      <w:r w:rsidRPr="006414D2">
        <w:tab/>
      </w:r>
      <w:r w:rsidR="00513E74">
        <w:tab/>
      </w:r>
      <w:r w:rsidR="00513E74">
        <w:tab/>
      </w:r>
      <w:r w:rsidR="00513E74">
        <w:tab/>
      </w:r>
      <w:r w:rsidR="00513E74">
        <w:tab/>
      </w:r>
      <w:r w:rsidR="00513E74">
        <w:tab/>
        <w:t xml:space="preserve">               </w:t>
      </w:r>
      <w:r w:rsidR="00F4089A">
        <w:tab/>
      </w:r>
      <w:r w:rsidR="00F4089A">
        <w:tab/>
      </w:r>
      <w:r w:rsidR="00F4089A">
        <w:tab/>
      </w:r>
      <w:r w:rsidR="00513E74">
        <w:t>ОлейникН</w:t>
      </w:r>
      <w:r>
        <w:t>.</w:t>
      </w:r>
      <w:r w:rsidR="00513E74">
        <w:t>Б</w:t>
      </w:r>
      <w:r>
        <w:t>.</w:t>
      </w: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pPr>
    </w:p>
    <w:p w:rsidR="009D60D3" w:rsidRDefault="009D60D3" w:rsidP="009D60D3">
      <w:pPr>
        <w:widowControl w:val="0"/>
        <w:autoSpaceDE w:val="0"/>
        <w:autoSpaceDN w:val="0"/>
        <w:jc w:val="center"/>
      </w:pPr>
    </w:p>
    <w:p w:rsidR="00D76B6E" w:rsidRDefault="00D76B6E" w:rsidP="000E0FF4"/>
    <w:p w:rsidR="006B3B1F" w:rsidRDefault="006B3B1F" w:rsidP="006B3B1F">
      <w:pPr>
        <w:ind w:firstLine="5670"/>
        <w:jc w:val="right"/>
        <w:rPr>
          <w:sz w:val="20"/>
          <w:szCs w:val="20"/>
        </w:rPr>
      </w:pPr>
      <w:r w:rsidRPr="00CF37AE">
        <w:rPr>
          <w:sz w:val="20"/>
          <w:szCs w:val="20"/>
        </w:rPr>
        <w:t>УТВЕРЖДЕНЫ</w:t>
      </w:r>
    </w:p>
    <w:p w:rsidR="006922E7" w:rsidRPr="006922E7" w:rsidRDefault="006922E7" w:rsidP="006B3B1F">
      <w:pPr>
        <w:ind w:left="2118" w:firstLine="4254"/>
        <w:jc w:val="right"/>
        <w:rPr>
          <w:sz w:val="20"/>
          <w:szCs w:val="20"/>
        </w:rPr>
      </w:pPr>
      <w:r w:rsidRPr="006922E7">
        <w:rPr>
          <w:sz w:val="20"/>
          <w:szCs w:val="20"/>
        </w:rPr>
        <w:t>постановлени</w:t>
      </w:r>
      <w:r w:rsidR="006B3B1F">
        <w:rPr>
          <w:sz w:val="20"/>
          <w:szCs w:val="20"/>
        </w:rPr>
        <w:t>ем</w:t>
      </w:r>
      <w:r w:rsidRPr="006922E7">
        <w:rPr>
          <w:sz w:val="20"/>
          <w:szCs w:val="20"/>
        </w:rPr>
        <w:t xml:space="preserve"> администрации </w:t>
      </w:r>
    </w:p>
    <w:p w:rsidR="006922E7" w:rsidRPr="006922E7" w:rsidRDefault="006922E7" w:rsidP="006B3B1F">
      <w:pPr>
        <w:ind w:left="702" w:firstLine="5670"/>
        <w:jc w:val="right"/>
        <w:rPr>
          <w:sz w:val="20"/>
          <w:szCs w:val="20"/>
        </w:rPr>
      </w:pPr>
      <w:r w:rsidRPr="006922E7">
        <w:rPr>
          <w:sz w:val="20"/>
          <w:szCs w:val="20"/>
        </w:rPr>
        <w:t xml:space="preserve">Ягоднинского городского округа </w:t>
      </w:r>
    </w:p>
    <w:p w:rsidR="006922E7" w:rsidRDefault="006922E7" w:rsidP="006B3B1F">
      <w:pPr>
        <w:ind w:firstLine="5670"/>
        <w:jc w:val="right"/>
        <w:rPr>
          <w:sz w:val="20"/>
          <w:szCs w:val="20"/>
        </w:rPr>
      </w:pPr>
      <w:r w:rsidRPr="006922E7">
        <w:rPr>
          <w:sz w:val="20"/>
          <w:szCs w:val="20"/>
        </w:rPr>
        <w:t>от «</w:t>
      </w:r>
      <w:r w:rsidR="006230F0">
        <w:rPr>
          <w:sz w:val="20"/>
          <w:szCs w:val="20"/>
        </w:rPr>
        <w:t>15</w:t>
      </w:r>
      <w:r w:rsidRPr="006922E7">
        <w:rPr>
          <w:sz w:val="20"/>
          <w:szCs w:val="20"/>
        </w:rPr>
        <w:t>»</w:t>
      </w:r>
      <w:r w:rsidR="006230F0">
        <w:rPr>
          <w:sz w:val="20"/>
          <w:szCs w:val="20"/>
        </w:rPr>
        <w:t xml:space="preserve"> февраля </w:t>
      </w:r>
      <w:r w:rsidRPr="006922E7">
        <w:rPr>
          <w:sz w:val="20"/>
          <w:szCs w:val="20"/>
        </w:rPr>
        <w:t>202</w:t>
      </w:r>
      <w:r w:rsidR="00055838">
        <w:rPr>
          <w:sz w:val="20"/>
          <w:szCs w:val="20"/>
        </w:rPr>
        <w:t>1</w:t>
      </w:r>
      <w:r w:rsidRPr="006922E7">
        <w:rPr>
          <w:sz w:val="20"/>
          <w:szCs w:val="20"/>
        </w:rPr>
        <w:t xml:space="preserve"> года №</w:t>
      </w:r>
      <w:r w:rsidR="006230F0">
        <w:rPr>
          <w:sz w:val="20"/>
          <w:szCs w:val="20"/>
        </w:rPr>
        <w:t xml:space="preserve"> 58</w:t>
      </w:r>
    </w:p>
    <w:p w:rsidR="006922E7" w:rsidRPr="006922E7" w:rsidRDefault="006922E7" w:rsidP="006922E7">
      <w:pPr>
        <w:ind w:firstLine="5670"/>
        <w:rPr>
          <w:sz w:val="20"/>
          <w:szCs w:val="20"/>
        </w:rPr>
      </w:pPr>
    </w:p>
    <w:p w:rsidR="006922E7" w:rsidRPr="00517853" w:rsidRDefault="006922E7" w:rsidP="006922E7">
      <w:pPr>
        <w:jc w:val="center"/>
        <w:rPr>
          <w:b/>
        </w:rPr>
      </w:pPr>
      <w:r w:rsidRPr="002F7F38">
        <w:rPr>
          <w:b/>
        </w:rPr>
        <w:t xml:space="preserve">ИЗМЕНЕНИЯ, КОТОРЫЕ ВНОСЯТСЯ В ПОСТАНОВЛЕНИЕ АДМИНИСТРАЦИИ ЯГОДНИНСКОГО </w:t>
      </w:r>
      <w:r>
        <w:rPr>
          <w:b/>
        </w:rPr>
        <w:t>ГОРОДСКОГО ОКРУГА</w:t>
      </w:r>
      <w:r w:rsidRPr="002F7F38">
        <w:rPr>
          <w:b/>
        </w:rPr>
        <w:t xml:space="preserve"> ОТ</w:t>
      </w:r>
      <w:r>
        <w:rPr>
          <w:b/>
        </w:rPr>
        <w:t xml:space="preserve"> 30.12.2019</w:t>
      </w:r>
      <w:r w:rsidRPr="002F7F38">
        <w:rPr>
          <w:b/>
        </w:rPr>
        <w:t xml:space="preserve"> ГОДА№ </w:t>
      </w:r>
      <w:r>
        <w:rPr>
          <w:b/>
        </w:rPr>
        <w:t>796</w:t>
      </w:r>
    </w:p>
    <w:p w:rsidR="006922E7" w:rsidRDefault="006922E7" w:rsidP="006922E7"/>
    <w:p w:rsidR="006922E7" w:rsidRDefault="006922E7" w:rsidP="00446596">
      <w:pPr>
        <w:numPr>
          <w:ilvl w:val="0"/>
          <w:numId w:val="12"/>
        </w:numPr>
        <w:tabs>
          <w:tab w:val="left" w:pos="1134"/>
        </w:tabs>
        <w:ind w:left="0" w:firstLine="709"/>
        <w:jc w:val="both"/>
      </w:pPr>
      <w:r w:rsidRPr="00EB6811">
        <w:t>Паспорт муниципальной программы «Развитие физической культуры и спорта в Ягоднинском городском округе» изложить в следующей редакции:</w:t>
      </w:r>
    </w:p>
    <w:p w:rsidR="00446596" w:rsidRDefault="00446596" w:rsidP="00446596">
      <w:pPr>
        <w:tabs>
          <w:tab w:val="left" w:pos="1134"/>
        </w:tabs>
        <w:ind w:left="709"/>
        <w:jc w:val="both"/>
      </w:pPr>
    </w:p>
    <w:p w:rsidR="00EB6811" w:rsidRPr="002C24B4" w:rsidRDefault="00EB6811" w:rsidP="00EB6811">
      <w:pPr>
        <w:pStyle w:val="1"/>
        <w:rPr>
          <w:sz w:val="28"/>
          <w:szCs w:val="28"/>
        </w:rPr>
      </w:pPr>
      <w:r>
        <w:tab/>
      </w:r>
      <w:r w:rsidR="006B3B1F" w:rsidRPr="00CF37AE">
        <w:t>«</w:t>
      </w:r>
      <w:r w:rsidRPr="00CF37AE">
        <w:rPr>
          <w:sz w:val="28"/>
          <w:szCs w:val="28"/>
        </w:rPr>
        <w:t>Паспорт</w:t>
      </w:r>
      <w:r w:rsidRPr="002C24B4">
        <w:rPr>
          <w:sz w:val="28"/>
          <w:szCs w:val="28"/>
        </w:rPr>
        <w:t xml:space="preserve"> программы</w:t>
      </w:r>
    </w:p>
    <w:p w:rsidR="00EB6811" w:rsidRPr="000777D9" w:rsidRDefault="00EB6811" w:rsidP="00EB6811">
      <w:pPr>
        <w:pStyle w:val="ConsPlusNormal"/>
        <w:ind w:firstLine="0"/>
        <w:jc w:val="center"/>
        <w:rPr>
          <w:rFonts w:ascii="Times New Roman" w:hAnsi="Times New Roman" w:cs="Times New Roman"/>
          <w:b/>
          <w:bCs/>
          <w:sz w:val="28"/>
          <w:szCs w:val="28"/>
        </w:rPr>
      </w:pPr>
      <w:r w:rsidRPr="000777D9">
        <w:rPr>
          <w:rFonts w:ascii="Times New Roman" w:hAnsi="Times New Roman" w:cs="Times New Roman"/>
          <w:b/>
          <w:bCs/>
          <w:sz w:val="28"/>
          <w:szCs w:val="28"/>
        </w:rPr>
        <w:t>«Развитие физической культуры и спорта</w:t>
      </w:r>
    </w:p>
    <w:p w:rsidR="00EB6811" w:rsidRDefault="00EB6811" w:rsidP="00EB6811">
      <w:pPr>
        <w:pStyle w:val="ConsPlusNormal"/>
        <w:widowControl/>
        <w:ind w:firstLine="0"/>
        <w:jc w:val="center"/>
        <w:rPr>
          <w:rFonts w:ascii="Times New Roman" w:hAnsi="Times New Roman" w:cs="Times New Roman"/>
          <w:b/>
          <w:bCs/>
          <w:sz w:val="28"/>
          <w:szCs w:val="28"/>
        </w:rPr>
      </w:pPr>
      <w:r w:rsidRPr="0039672D">
        <w:rPr>
          <w:rFonts w:ascii="Times New Roman" w:hAnsi="Times New Roman" w:cs="Times New Roman"/>
          <w:b/>
          <w:bCs/>
          <w:sz w:val="28"/>
          <w:szCs w:val="28"/>
        </w:rPr>
        <w:t>в Ягоднинском городском округе»</w:t>
      </w:r>
    </w:p>
    <w:p w:rsidR="006922E7" w:rsidRDefault="006922E7" w:rsidP="007E2380">
      <w:pPr>
        <w:widowControl w:val="0"/>
        <w:tabs>
          <w:tab w:val="left" w:pos="6874"/>
          <w:tab w:val="left" w:pos="9610"/>
        </w:tabs>
        <w:autoSpaceDE w:val="0"/>
        <w:autoSpaceDN w:val="0"/>
        <w:adjustRightInd w:val="0"/>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8059"/>
      </w:tblGrid>
      <w:tr w:rsidR="006922E7" w:rsidRPr="0050401E" w:rsidTr="006922E7">
        <w:trPr>
          <w:trHeight w:val="637"/>
        </w:trPr>
        <w:tc>
          <w:tcPr>
            <w:tcW w:w="1045" w:type="pct"/>
          </w:tcPr>
          <w:p w:rsidR="006922E7" w:rsidRPr="007D6DF0" w:rsidRDefault="006922E7" w:rsidP="006922E7">
            <w:pPr>
              <w:jc w:val="center"/>
              <w:rPr>
                <w:sz w:val="26"/>
                <w:szCs w:val="26"/>
              </w:rPr>
            </w:pPr>
            <w:r w:rsidRPr="007D6DF0">
              <w:rPr>
                <w:sz w:val="26"/>
                <w:szCs w:val="26"/>
              </w:rPr>
              <w:t>Наименование Программы:</w:t>
            </w:r>
          </w:p>
        </w:tc>
        <w:tc>
          <w:tcPr>
            <w:tcW w:w="3955" w:type="pct"/>
          </w:tcPr>
          <w:p w:rsidR="006922E7" w:rsidRPr="007D6DF0" w:rsidRDefault="006922E7" w:rsidP="006922E7">
            <w:pPr>
              <w:jc w:val="both"/>
              <w:rPr>
                <w:sz w:val="26"/>
                <w:szCs w:val="26"/>
              </w:rPr>
            </w:pPr>
            <w:r w:rsidRPr="007D6DF0">
              <w:rPr>
                <w:sz w:val="26"/>
                <w:szCs w:val="26"/>
              </w:rPr>
              <w:t>Развитие физической культуры и спорта в Ягоднинском городском округе (далее – Программа)</w:t>
            </w:r>
          </w:p>
        </w:tc>
      </w:tr>
      <w:tr w:rsidR="006922E7" w:rsidRPr="0050401E" w:rsidTr="006922E7">
        <w:tc>
          <w:tcPr>
            <w:tcW w:w="1045" w:type="pct"/>
          </w:tcPr>
          <w:p w:rsidR="006922E7" w:rsidRPr="007D6DF0" w:rsidRDefault="006922E7" w:rsidP="006922E7">
            <w:pPr>
              <w:widowControl w:val="0"/>
              <w:autoSpaceDE w:val="0"/>
              <w:autoSpaceDN w:val="0"/>
              <w:adjustRightInd w:val="0"/>
              <w:jc w:val="center"/>
              <w:rPr>
                <w:sz w:val="26"/>
                <w:szCs w:val="26"/>
              </w:rPr>
            </w:pPr>
            <w:r w:rsidRPr="007D6DF0">
              <w:rPr>
                <w:sz w:val="26"/>
                <w:szCs w:val="26"/>
              </w:rPr>
              <w:t>Основания для</w:t>
            </w:r>
          </w:p>
          <w:p w:rsidR="006922E7" w:rsidRPr="007D6DF0" w:rsidRDefault="006922E7" w:rsidP="006922E7">
            <w:pPr>
              <w:jc w:val="center"/>
              <w:rPr>
                <w:sz w:val="26"/>
                <w:szCs w:val="26"/>
              </w:rPr>
            </w:pPr>
            <w:r w:rsidRPr="007D6DF0">
              <w:rPr>
                <w:sz w:val="26"/>
                <w:szCs w:val="26"/>
              </w:rPr>
              <w:t>разработки    Программы:</w:t>
            </w:r>
          </w:p>
        </w:tc>
        <w:tc>
          <w:tcPr>
            <w:tcW w:w="3955" w:type="pct"/>
          </w:tcPr>
          <w:p w:rsidR="006922E7" w:rsidRPr="007D6DF0" w:rsidRDefault="006922E7" w:rsidP="006922E7">
            <w:pPr>
              <w:spacing w:before="100" w:beforeAutospacing="1" w:after="100" w:afterAutospacing="1"/>
              <w:jc w:val="both"/>
              <w:outlineLvl w:val="0"/>
              <w:rPr>
                <w:bCs/>
                <w:kern w:val="36"/>
                <w:sz w:val="26"/>
                <w:szCs w:val="26"/>
              </w:rPr>
            </w:pPr>
            <w:r>
              <w:rPr>
                <w:bCs/>
                <w:kern w:val="36"/>
                <w:sz w:val="26"/>
                <w:szCs w:val="26"/>
              </w:rPr>
              <w:t>Федеральный закон «</w:t>
            </w:r>
            <w:r w:rsidRPr="007D6DF0">
              <w:rPr>
                <w:bCs/>
                <w:kern w:val="36"/>
                <w:sz w:val="26"/>
                <w:szCs w:val="26"/>
              </w:rPr>
              <w:t>О физической культуре и спорте в Российской</w:t>
            </w:r>
            <w:r>
              <w:rPr>
                <w:bCs/>
                <w:kern w:val="36"/>
                <w:sz w:val="26"/>
                <w:szCs w:val="26"/>
              </w:rPr>
              <w:t xml:space="preserve"> Федерации»</w:t>
            </w:r>
            <w:r w:rsidRPr="007D6DF0">
              <w:rPr>
                <w:bCs/>
                <w:kern w:val="36"/>
                <w:sz w:val="26"/>
                <w:szCs w:val="26"/>
              </w:rPr>
              <w:t xml:space="preserve"> от 04.12.2007 № 329-ФЗ; </w:t>
            </w:r>
            <w:r w:rsidRPr="007D6DF0">
              <w:rPr>
                <w:sz w:val="26"/>
                <w:szCs w:val="26"/>
              </w:rPr>
              <w:t>г</w:t>
            </w:r>
            <w:r>
              <w:rPr>
                <w:sz w:val="26"/>
                <w:szCs w:val="26"/>
              </w:rPr>
              <w:t>осударственная программа «</w:t>
            </w:r>
            <w:r w:rsidRPr="007D6DF0">
              <w:rPr>
                <w:sz w:val="26"/>
                <w:szCs w:val="26"/>
              </w:rPr>
              <w:t>Развит</w:t>
            </w:r>
            <w:r>
              <w:rPr>
                <w:sz w:val="26"/>
                <w:szCs w:val="26"/>
              </w:rPr>
              <w:t>ие физической культуры и спорта»</w:t>
            </w:r>
            <w:r w:rsidRPr="007D6DF0">
              <w:rPr>
                <w:sz w:val="26"/>
                <w:szCs w:val="26"/>
              </w:rPr>
              <w:t xml:space="preserve"> утвержденная постановлением Правительства РФ от 15 апреля 2014 г. № 302; государственная программа Магаданской области «Развитие физической культуры и спорта в Магаданской области на 2014-2020 годы», утвержденная постановлением администрации Магаданской области от 14 ноября 2013 года № 1126-па; постановление администрации Ягоднинского городского округа от 13.01.2016 г. № 21 «Об утверждении порядка принятия решений о разработке муниципальных программ в Ягоднинском городском округе, их формировании и реализации, и порядка проведения оценки эффективности реализации муниципальных программ Ягоднинского городского округа»</w:t>
            </w:r>
          </w:p>
        </w:tc>
      </w:tr>
      <w:tr w:rsidR="006922E7" w:rsidRPr="0050401E" w:rsidTr="006922E7">
        <w:tc>
          <w:tcPr>
            <w:tcW w:w="1045" w:type="pct"/>
          </w:tcPr>
          <w:p w:rsidR="006922E7" w:rsidRPr="007D6DF0" w:rsidRDefault="006922E7" w:rsidP="006922E7">
            <w:pPr>
              <w:jc w:val="center"/>
              <w:rPr>
                <w:sz w:val="26"/>
                <w:szCs w:val="26"/>
              </w:rPr>
            </w:pPr>
            <w:r w:rsidRPr="007D6DF0">
              <w:rPr>
                <w:sz w:val="26"/>
                <w:szCs w:val="26"/>
              </w:rPr>
              <w:t>Заказчик      Программы:</w:t>
            </w:r>
          </w:p>
        </w:tc>
        <w:tc>
          <w:tcPr>
            <w:tcW w:w="3955" w:type="pct"/>
          </w:tcPr>
          <w:p w:rsidR="006922E7" w:rsidRPr="007D6DF0" w:rsidRDefault="006922E7" w:rsidP="006922E7">
            <w:pPr>
              <w:rPr>
                <w:sz w:val="26"/>
                <w:szCs w:val="26"/>
              </w:rPr>
            </w:pPr>
            <w:r w:rsidRPr="007D6DF0">
              <w:rPr>
                <w:sz w:val="26"/>
                <w:szCs w:val="26"/>
              </w:rPr>
              <w:t>Администрация Ягоднинского городского округа</w:t>
            </w:r>
          </w:p>
        </w:tc>
      </w:tr>
      <w:tr w:rsidR="006922E7" w:rsidRPr="0050401E" w:rsidTr="006922E7">
        <w:tc>
          <w:tcPr>
            <w:tcW w:w="1045" w:type="pct"/>
          </w:tcPr>
          <w:p w:rsidR="006922E7" w:rsidRPr="007D6DF0" w:rsidRDefault="006922E7" w:rsidP="006922E7">
            <w:pPr>
              <w:jc w:val="center"/>
              <w:rPr>
                <w:sz w:val="26"/>
                <w:szCs w:val="26"/>
              </w:rPr>
            </w:pPr>
            <w:r w:rsidRPr="007D6DF0">
              <w:rPr>
                <w:sz w:val="26"/>
                <w:szCs w:val="26"/>
              </w:rPr>
              <w:t>Разработчики  Программы:</w:t>
            </w:r>
          </w:p>
        </w:tc>
        <w:tc>
          <w:tcPr>
            <w:tcW w:w="3955" w:type="pct"/>
          </w:tcPr>
          <w:p w:rsidR="006922E7" w:rsidRPr="007D6DF0" w:rsidRDefault="006922E7" w:rsidP="006922E7">
            <w:pPr>
              <w:jc w:val="both"/>
              <w:rPr>
                <w:sz w:val="26"/>
                <w:szCs w:val="26"/>
              </w:rPr>
            </w:pPr>
            <w:r w:rsidRPr="007D6DF0">
              <w:rPr>
                <w:sz w:val="26"/>
                <w:szCs w:val="26"/>
              </w:rPr>
              <w:t xml:space="preserve">Комитет по физической культуре, спорту и туризму администрации Ягоднинского городского округа </w:t>
            </w:r>
          </w:p>
        </w:tc>
      </w:tr>
      <w:tr w:rsidR="006922E7" w:rsidRPr="0050401E" w:rsidTr="006922E7">
        <w:tc>
          <w:tcPr>
            <w:tcW w:w="1045" w:type="pct"/>
          </w:tcPr>
          <w:p w:rsidR="006922E7" w:rsidRPr="007D6DF0" w:rsidRDefault="006922E7" w:rsidP="006922E7">
            <w:pPr>
              <w:jc w:val="center"/>
              <w:rPr>
                <w:sz w:val="26"/>
                <w:szCs w:val="26"/>
              </w:rPr>
            </w:pPr>
            <w:r w:rsidRPr="007D6DF0">
              <w:rPr>
                <w:sz w:val="26"/>
                <w:szCs w:val="26"/>
              </w:rPr>
              <w:t>Исполнители   Программы:</w:t>
            </w:r>
          </w:p>
        </w:tc>
        <w:tc>
          <w:tcPr>
            <w:tcW w:w="3955" w:type="pct"/>
          </w:tcPr>
          <w:p w:rsidR="006922E7" w:rsidRPr="0039672D" w:rsidRDefault="006922E7" w:rsidP="006922E7">
            <w:pPr>
              <w:jc w:val="both"/>
              <w:rPr>
                <w:sz w:val="26"/>
                <w:szCs w:val="26"/>
              </w:rPr>
            </w:pPr>
            <w:r w:rsidRPr="0039672D">
              <w:rPr>
                <w:sz w:val="26"/>
                <w:szCs w:val="26"/>
              </w:rPr>
              <w:t xml:space="preserve">- Комитет по физической культуре, спорту и туризму администрации Ягоднинского городского округа (далее – КФКСиТ); </w:t>
            </w:r>
          </w:p>
          <w:p w:rsidR="006922E7" w:rsidRPr="0039672D" w:rsidRDefault="006922E7" w:rsidP="006922E7">
            <w:pPr>
              <w:jc w:val="both"/>
              <w:rPr>
                <w:sz w:val="26"/>
                <w:szCs w:val="26"/>
              </w:rPr>
            </w:pPr>
            <w:r w:rsidRPr="0039672D">
              <w:rPr>
                <w:sz w:val="26"/>
                <w:szCs w:val="26"/>
              </w:rPr>
              <w:t>- муниципальные учреждения, подведомственные Комитету по физической культуре, спорту и туризму администрации Ягоднинского городского округа (далее – учреждения, подведомственные КФКСиТ):</w:t>
            </w:r>
          </w:p>
          <w:p w:rsidR="006922E7" w:rsidRPr="0039672D" w:rsidRDefault="006922E7" w:rsidP="006922E7">
            <w:pPr>
              <w:jc w:val="both"/>
              <w:rPr>
                <w:sz w:val="26"/>
                <w:szCs w:val="26"/>
              </w:rPr>
            </w:pPr>
            <w:r w:rsidRPr="0039672D">
              <w:rPr>
                <w:sz w:val="26"/>
                <w:szCs w:val="26"/>
              </w:rPr>
              <w:t>- муниципальное бюджетное учреждение «</w:t>
            </w:r>
            <w:r w:rsidR="00EB6811">
              <w:rPr>
                <w:sz w:val="26"/>
                <w:szCs w:val="26"/>
              </w:rPr>
              <w:t>С</w:t>
            </w:r>
            <w:r w:rsidRPr="0039672D">
              <w:rPr>
                <w:sz w:val="26"/>
                <w:szCs w:val="26"/>
              </w:rPr>
              <w:t xml:space="preserve">портивная школа п.Ягодное» (далее – МБУ </w:t>
            </w:r>
            <w:r w:rsidR="00203404">
              <w:rPr>
                <w:sz w:val="26"/>
                <w:szCs w:val="26"/>
              </w:rPr>
              <w:t>«</w:t>
            </w:r>
            <w:r w:rsidR="00EB6811">
              <w:rPr>
                <w:sz w:val="26"/>
                <w:szCs w:val="26"/>
              </w:rPr>
              <w:t>СШ</w:t>
            </w:r>
            <w:r w:rsidR="00203404">
              <w:rPr>
                <w:sz w:val="26"/>
                <w:szCs w:val="26"/>
              </w:rPr>
              <w:t xml:space="preserve"> п.</w:t>
            </w:r>
            <w:r w:rsidRPr="0039672D">
              <w:rPr>
                <w:sz w:val="26"/>
                <w:szCs w:val="26"/>
              </w:rPr>
              <w:t>Ягодное</w:t>
            </w:r>
            <w:r w:rsidR="00203404">
              <w:rPr>
                <w:sz w:val="26"/>
                <w:szCs w:val="26"/>
              </w:rPr>
              <w:t>»</w:t>
            </w:r>
            <w:r w:rsidRPr="0039672D">
              <w:rPr>
                <w:sz w:val="26"/>
                <w:szCs w:val="26"/>
              </w:rPr>
              <w:t xml:space="preserve">); </w:t>
            </w:r>
          </w:p>
          <w:p w:rsidR="006922E7" w:rsidRPr="0039672D" w:rsidRDefault="006922E7" w:rsidP="006922E7">
            <w:pPr>
              <w:jc w:val="both"/>
              <w:rPr>
                <w:sz w:val="26"/>
                <w:szCs w:val="26"/>
              </w:rPr>
            </w:pPr>
            <w:r w:rsidRPr="0039672D">
              <w:rPr>
                <w:sz w:val="26"/>
                <w:szCs w:val="26"/>
              </w:rPr>
              <w:t>- муниципальное бюджетное учреждение «</w:t>
            </w:r>
            <w:r w:rsidR="00EB6811">
              <w:rPr>
                <w:sz w:val="26"/>
                <w:szCs w:val="26"/>
              </w:rPr>
              <w:t>С</w:t>
            </w:r>
            <w:r w:rsidRPr="0039672D">
              <w:rPr>
                <w:sz w:val="26"/>
                <w:szCs w:val="26"/>
              </w:rPr>
              <w:t xml:space="preserve">портивная школа п.Оротукан» (далее – МБУ </w:t>
            </w:r>
            <w:r w:rsidR="00203404">
              <w:rPr>
                <w:sz w:val="26"/>
                <w:szCs w:val="26"/>
              </w:rPr>
              <w:t>«</w:t>
            </w:r>
            <w:r w:rsidRPr="0039672D">
              <w:rPr>
                <w:sz w:val="26"/>
                <w:szCs w:val="26"/>
              </w:rPr>
              <w:t>СШ</w:t>
            </w:r>
            <w:r w:rsidR="00203404">
              <w:rPr>
                <w:sz w:val="26"/>
                <w:szCs w:val="26"/>
              </w:rPr>
              <w:t xml:space="preserve"> п.</w:t>
            </w:r>
            <w:r w:rsidRPr="0039672D">
              <w:rPr>
                <w:sz w:val="26"/>
                <w:szCs w:val="26"/>
              </w:rPr>
              <w:t xml:space="preserve"> Оротукан</w:t>
            </w:r>
            <w:r w:rsidR="00203404">
              <w:rPr>
                <w:sz w:val="26"/>
                <w:szCs w:val="26"/>
              </w:rPr>
              <w:t>»</w:t>
            </w:r>
            <w:r w:rsidRPr="0039672D">
              <w:rPr>
                <w:sz w:val="26"/>
                <w:szCs w:val="26"/>
              </w:rPr>
              <w:t>);</w:t>
            </w:r>
          </w:p>
          <w:p w:rsidR="006922E7" w:rsidRPr="0039672D" w:rsidRDefault="006922E7" w:rsidP="006922E7">
            <w:pPr>
              <w:jc w:val="both"/>
              <w:rPr>
                <w:sz w:val="26"/>
                <w:szCs w:val="26"/>
              </w:rPr>
            </w:pPr>
            <w:r w:rsidRPr="0039672D">
              <w:rPr>
                <w:sz w:val="26"/>
                <w:szCs w:val="26"/>
              </w:rPr>
              <w:t xml:space="preserve">- муниципальное бюджетное учреждение «Дворец спорта «Синегорье» (далее – МБУ </w:t>
            </w:r>
            <w:r w:rsidR="00203404">
              <w:rPr>
                <w:sz w:val="26"/>
                <w:szCs w:val="26"/>
              </w:rPr>
              <w:t>«</w:t>
            </w:r>
            <w:r w:rsidRPr="0039672D">
              <w:rPr>
                <w:sz w:val="26"/>
                <w:szCs w:val="26"/>
              </w:rPr>
              <w:t>ДС Синегорье</w:t>
            </w:r>
            <w:r w:rsidR="00203404">
              <w:rPr>
                <w:sz w:val="26"/>
                <w:szCs w:val="26"/>
              </w:rPr>
              <w:t>»</w:t>
            </w:r>
            <w:r w:rsidRPr="0039672D">
              <w:rPr>
                <w:sz w:val="26"/>
                <w:szCs w:val="26"/>
              </w:rPr>
              <w:t xml:space="preserve">); </w:t>
            </w:r>
          </w:p>
          <w:p w:rsidR="006922E7" w:rsidRPr="0039672D" w:rsidRDefault="006922E7" w:rsidP="006922E7">
            <w:pPr>
              <w:jc w:val="both"/>
              <w:rPr>
                <w:sz w:val="26"/>
                <w:szCs w:val="26"/>
              </w:rPr>
            </w:pPr>
            <w:r w:rsidRPr="0039672D">
              <w:rPr>
                <w:sz w:val="26"/>
                <w:szCs w:val="26"/>
              </w:rPr>
              <w:t xml:space="preserve">- муниципальное бюджетное учреждение «Спортивно-туристический комплекс «Дарума» (далее – МБУ </w:t>
            </w:r>
            <w:r w:rsidR="00203404">
              <w:rPr>
                <w:sz w:val="26"/>
                <w:szCs w:val="26"/>
              </w:rPr>
              <w:t>«</w:t>
            </w:r>
            <w:r w:rsidRPr="0039672D">
              <w:rPr>
                <w:sz w:val="26"/>
                <w:szCs w:val="26"/>
              </w:rPr>
              <w:t>СТК Дарума</w:t>
            </w:r>
            <w:r w:rsidR="00203404">
              <w:rPr>
                <w:sz w:val="26"/>
                <w:szCs w:val="26"/>
              </w:rPr>
              <w:t>»</w:t>
            </w:r>
            <w:r w:rsidRPr="0039672D">
              <w:rPr>
                <w:sz w:val="26"/>
                <w:szCs w:val="26"/>
              </w:rPr>
              <w:t>)</w:t>
            </w:r>
          </w:p>
        </w:tc>
      </w:tr>
      <w:tr w:rsidR="006922E7" w:rsidRPr="0050401E" w:rsidTr="006922E7">
        <w:tc>
          <w:tcPr>
            <w:tcW w:w="1045" w:type="pct"/>
          </w:tcPr>
          <w:p w:rsidR="00D44EA1" w:rsidRDefault="006922E7" w:rsidP="006922E7">
            <w:pPr>
              <w:jc w:val="center"/>
              <w:rPr>
                <w:sz w:val="26"/>
                <w:szCs w:val="26"/>
              </w:rPr>
            </w:pPr>
            <w:r w:rsidRPr="00D44EA1">
              <w:rPr>
                <w:sz w:val="26"/>
                <w:szCs w:val="26"/>
              </w:rPr>
              <w:t>Перечень</w:t>
            </w:r>
          </w:p>
          <w:p w:rsidR="006922E7" w:rsidRPr="007D6DF0" w:rsidRDefault="006922E7" w:rsidP="006922E7">
            <w:pPr>
              <w:jc w:val="center"/>
              <w:rPr>
                <w:sz w:val="26"/>
                <w:szCs w:val="26"/>
              </w:rPr>
            </w:pPr>
            <w:r w:rsidRPr="007D6DF0">
              <w:rPr>
                <w:sz w:val="26"/>
                <w:szCs w:val="26"/>
              </w:rPr>
              <w:t xml:space="preserve">подпрограмм </w:t>
            </w:r>
            <w:r w:rsidRPr="007D6DF0">
              <w:rPr>
                <w:sz w:val="26"/>
                <w:szCs w:val="26"/>
              </w:rPr>
              <w:lastRenderedPageBreak/>
              <w:t>(при наличии)</w:t>
            </w:r>
          </w:p>
        </w:tc>
        <w:tc>
          <w:tcPr>
            <w:tcW w:w="3955" w:type="pct"/>
          </w:tcPr>
          <w:p w:rsidR="006922E7" w:rsidRPr="007D6DF0" w:rsidRDefault="006922E7" w:rsidP="006922E7">
            <w:pPr>
              <w:spacing w:line="315" w:lineRule="atLeast"/>
              <w:textAlignment w:val="baseline"/>
              <w:rPr>
                <w:color w:val="2D2D2D"/>
                <w:sz w:val="26"/>
                <w:szCs w:val="26"/>
              </w:rPr>
            </w:pPr>
            <w:r w:rsidRPr="007D6DF0">
              <w:rPr>
                <w:color w:val="2D2D2D"/>
                <w:sz w:val="26"/>
                <w:szCs w:val="26"/>
              </w:rPr>
              <w:lastRenderedPageBreak/>
              <w:t>в рамках Программы реализация подпрограмм не предусмотрена</w:t>
            </w:r>
          </w:p>
        </w:tc>
      </w:tr>
      <w:tr w:rsidR="006922E7" w:rsidRPr="0050401E" w:rsidTr="006922E7">
        <w:trPr>
          <w:trHeight w:val="864"/>
        </w:trPr>
        <w:tc>
          <w:tcPr>
            <w:tcW w:w="1045" w:type="pct"/>
          </w:tcPr>
          <w:p w:rsidR="006922E7" w:rsidRPr="007D6DF0" w:rsidRDefault="006922E7" w:rsidP="006922E7">
            <w:pPr>
              <w:widowControl w:val="0"/>
              <w:autoSpaceDE w:val="0"/>
              <w:autoSpaceDN w:val="0"/>
              <w:adjustRightInd w:val="0"/>
              <w:jc w:val="center"/>
              <w:rPr>
                <w:sz w:val="26"/>
                <w:szCs w:val="26"/>
              </w:rPr>
            </w:pPr>
            <w:r w:rsidRPr="007D6DF0">
              <w:rPr>
                <w:sz w:val="26"/>
                <w:szCs w:val="26"/>
              </w:rPr>
              <w:lastRenderedPageBreak/>
              <w:t>Цель Программы:</w:t>
            </w:r>
          </w:p>
        </w:tc>
        <w:tc>
          <w:tcPr>
            <w:tcW w:w="3955" w:type="pct"/>
          </w:tcPr>
          <w:p w:rsidR="006922E7" w:rsidRPr="007D6DF0" w:rsidRDefault="006922E7" w:rsidP="006922E7">
            <w:pPr>
              <w:jc w:val="both"/>
              <w:rPr>
                <w:sz w:val="26"/>
                <w:szCs w:val="26"/>
              </w:rPr>
            </w:pPr>
            <w:r w:rsidRPr="007D6DF0">
              <w:rPr>
                <w:sz w:val="26"/>
                <w:szCs w:val="26"/>
              </w:rPr>
              <w:t xml:space="preserve">        Создание условий для приобщения различных групп населения к систематическим занятиям физической культурой и спортом</w:t>
            </w:r>
            <w:r>
              <w:rPr>
                <w:sz w:val="26"/>
                <w:szCs w:val="26"/>
              </w:rPr>
              <w:t xml:space="preserve"> в Ягоднинском городском округе</w:t>
            </w:r>
          </w:p>
        </w:tc>
      </w:tr>
      <w:tr w:rsidR="006922E7" w:rsidRPr="0050401E" w:rsidTr="006922E7">
        <w:trPr>
          <w:trHeight w:val="845"/>
        </w:trPr>
        <w:tc>
          <w:tcPr>
            <w:tcW w:w="1045" w:type="pct"/>
          </w:tcPr>
          <w:p w:rsidR="006922E7" w:rsidRPr="007D6DF0" w:rsidRDefault="006922E7" w:rsidP="006922E7">
            <w:pPr>
              <w:widowControl w:val="0"/>
              <w:autoSpaceDE w:val="0"/>
              <w:autoSpaceDN w:val="0"/>
              <w:adjustRightInd w:val="0"/>
              <w:jc w:val="center"/>
              <w:rPr>
                <w:sz w:val="26"/>
                <w:szCs w:val="26"/>
              </w:rPr>
            </w:pPr>
            <w:r w:rsidRPr="007D6DF0">
              <w:rPr>
                <w:sz w:val="26"/>
                <w:szCs w:val="26"/>
              </w:rPr>
              <w:t>Задачи Программы:</w:t>
            </w:r>
          </w:p>
        </w:tc>
        <w:tc>
          <w:tcPr>
            <w:tcW w:w="3955" w:type="pct"/>
          </w:tcPr>
          <w:p w:rsidR="006922E7" w:rsidRPr="007237DB" w:rsidRDefault="006922E7" w:rsidP="006922E7">
            <w:pPr>
              <w:pStyle w:val="aa"/>
              <w:rPr>
                <w:rFonts w:ascii="Times New Roman" w:hAnsi="Times New Roman" w:cs="Times New Roman"/>
                <w:sz w:val="26"/>
                <w:szCs w:val="26"/>
              </w:rPr>
            </w:pPr>
            <w:r w:rsidRPr="007237DB">
              <w:rPr>
                <w:sz w:val="26"/>
                <w:szCs w:val="26"/>
              </w:rPr>
              <w:t xml:space="preserve">      -</w:t>
            </w:r>
            <w:r w:rsidRPr="007237DB">
              <w:rPr>
                <w:rFonts w:ascii="Times New Roman" w:hAnsi="Times New Roman" w:cs="Times New Roman"/>
                <w:sz w:val="26"/>
                <w:szCs w:val="26"/>
              </w:rPr>
              <w:t xml:space="preserve"> Вовлечение жителей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6922E7" w:rsidRPr="007237DB" w:rsidRDefault="006922E7" w:rsidP="006922E7">
            <w:pPr>
              <w:jc w:val="both"/>
              <w:rPr>
                <w:sz w:val="26"/>
                <w:szCs w:val="26"/>
              </w:rPr>
            </w:pPr>
            <w:r w:rsidRPr="007237DB">
              <w:rPr>
                <w:sz w:val="26"/>
                <w:szCs w:val="26"/>
              </w:rPr>
              <w:t xml:space="preserve">       - организация и проведение спортивно-массовых и физкультурно-оздоровительных мероприятий на территории Ягоднинского городского округа;</w:t>
            </w:r>
          </w:p>
          <w:p w:rsidR="006922E7" w:rsidRPr="00D44EA1" w:rsidRDefault="006922E7" w:rsidP="006922E7">
            <w:pPr>
              <w:jc w:val="both"/>
              <w:rPr>
                <w:color w:val="000000" w:themeColor="text1"/>
                <w:sz w:val="26"/>
                <w:szCs w:val="26"/>
              </w:rPr>
            </w:pPr>
            <w:r w:rsidRPr="00D44EA1">
              <w:rPr>
                <w:color w:val="000000" w:themeColor="text1"/>
                <w:sz w:val="26"/>
                <w:szCs w:val="26"/>
              </w:rPr>
              <w:t xml:space="preserve">       - обеспечение участия команд и спортсменов Ягоднинского городского округа в межрайонных, областных, региональных, всероссийских, международных соревнованиях по различным видам спорта;</w:t>
            </w:r>
          </w:p>
          <w:p w:rsidR="006922E7" w:rsidRPr="00D44EA1" w:rsidRDefault="006922E7" w:rsidP="006922E7">
            <w:pPr>
              <w:jc w:val="both"/>
              <w:rPr>
                <w:color w:val="000000" w:themeColor="text1"/>
                <w:sz w:val="26"/>
                <w:szCs w:val="26"/>
              </w:rPr>
            </w:pPr>
            <w:r w:rsidRPr="00D44EA1">
              <w:rPr>
                <w:color w:val="000000" w:themeColor="text1"/>
                <w:sz w:val="26"/>
                <w:szCs w:val="26"/>
              </w:rPr>
              <w:t xml:space="preserve">       - создание условий для формирования и подготовки спортивного резерва для спортивных сборных команд Магаданской области, Дальневосточного федерального округа, Российской Федерации;</w:t>
            </w:r>
          </w:p>
          <w:p w:rsidR="006922E7" w:rsidRPr="007237DB" w:rsidRDefault="006922E7" w:rsidP="006922E7">
            <w:pPr>
              <w:jc w:val="both"/>
              <w:rPr>
                <w:color w:val="2D2D2D"/>
                <w:sz w:val="26"/>
                <w:szCs w:val="26"/>
              </w:rPr>
            </w:pPr>
            <w:r w:rsidRPr="007237DB">
              <w:rPr>
                <w:color w:val="2D2D2D"/>
                <w:sz w:val="26"/>
                <w:szCs w:val="26"/>
              </w:rPr>
              <w:t xml:space="preserve">        - </w:t>
            </w:r>
            <w:r w:rsidRPr="007237DB">
              <w:rPr>
                <w:sz w:val="26"/>
                <w:szCs w:val="26"/>
              </w:rPr>
              <w:t>реализация физкультурно-спортивными учреждениями и учреждениями дополнительного образования мероприятий (оказание муниципальных услуг (работ) в сфере физической культуры и спорта</w:t>
            </w:r>
          </w:p>
        </w:tc>
      </w:tr>
      <w:tr w:rsidR="006922E7" w:rsidRPr="00995611" w:rsidTr="006922E7">
        <w:tc>
          <w:tcPr>
            <w:tcW w:w="1045" w:type="pct"/>
          </w:tcPr>
          <w:p w:rsidR="006922E7" w:rsidRPr="007D6DF0" w:rsidRDefault="006922E7" w:rsidP="006922E7">
            <w:pPr>
              <w:jc w:val="center"/>
              <w:rPr>
                <w:sz w:val="26"/>
                <w:szCs w:val="26"/>
              </w:rPr>
            </w:pPr>
            <w:r w:rsidRPr="007D6DF0">
              <w:rPr>
                <w:sz w:val="26"/>
                <w:szCs w:val="26"/>
              </w:rPr>
              <w:t>Целевые показатели (индикаторы) Программы</w:t>
            </w:r>
          </w:p>
          <w:p w:rsidR="006922E7" w:rsidRPr="007D6DF0" w:rsidRDefault="006922E7" w:rsidP="006922E7">
            <w:pPr>
              <w:jc w:val="center"/>
              <w:rPr>
                <w:color w:val="FF0000"/>
                <w:sz w:val="26"/>
                <w:szCs w:val="26"/>
              </w:rPr>
            </w:pPr>
          </w:p>
        </w:tc>
        <w:tc>
          <w:tcPr>
            <w:tcW w:w="3955" w:type="pct"/>
          </w:tcPr>
          <w:p w:rsidR="006922E7" w:rsidRPr="007237DB" w:rsidRDefault="006922E7" w:rsidP="006922E7">
            <w:pPr>
              <w:pStyle w:val="ConsPlusCell"/>
              <w:jc w:val="both"/>
              <w:rPr>
                <w:rFonts w:ascii="Times New Roman" w:hAnsi="Times New Roman" w:cs="Times New Roman"/>
                <w:sz w:val="26"/>
                <w:szCs w:val="26"/>
              </w:rPr>
            </w:pPr>
            <w:r w:rsidRPr="007237DB">
              <w:rPr>
                <w:rFonts w:ascii="Times New Roman" w:hAnsi="Times New Roman" w:cs="Times New Roman"/>
                <w:sz w:val="26"/>
                <w:szCs w:val="26"/>
              </w:rPr>
              <w:t xml:space="preserve">       - доля граждан, систематически занимающихся физической культурой и спортом (процентов);</w:t>
            </w:r>
          </w:p>
          <w:p w:rsidR="006922E7" w:rsidRPr="007237DB" w:rsidRDefault="006922E7" w:rsidP="006922E7">
            <w:pPr>
              <w:pStyle w:val="ConsPlusCell"/>
              <w:jc w:val="both"/>
              <w:rPr>
                <w:rFonts w:ascii="Times New Roman" w:eastAsia="Calibri" w:hAnsi="Times New Roman" w:cs="Times New Roman"/>
                <w:sz w:val="26"/>
                <w:szCs w:val="26"/>
              </w:rPr>
            </w:pPr>
            <w:r w:rsidRPr="007237DB">
              <w:rPr>
                <w:rFonts w:ascii="Times New Roman" w:hAnsi="Times New Roman" w:cs="Times New Roman"/>
                <w:sz w:val="26"/>
                <w:szCs w:val="26"/>
              </w:rPr>
              <w:t xml:space="preserve">        - </w:t>
            </w:r>
            <w:r w:rsidRPr="007237DB">
              <w:rPr>
                <w:rFonts w:ascii="Times New Roman" w:eastAsia="Calibri" w:hAnsi="Times New Roman" w:cs="Times New Roman"/>
                <w:sz w:val="26"/>
                <w:szCs w:val="26"/>
              </w:rPr>
              <w:t>доля детей и молодежи, систематически занимающихся физической культурой и спортом, в общей численности детей и молодежи в возрасте 3-29 лет (процентов);</w:t>
            </w:r>
          </w:p>
          <w:p w:rsidR="006922E7" w:rsidRPr="007237DB" w:rsidRDefault="006922E7" w:rsidP="006922E7">
            <w:pPr>
              <w:pStyle w:val="ConsPlusCell"/>
              <w:jc w:val="both"/>
              <w:rPr>
                <w:rFonts w:ascii="Times New Roman" w:eastAsia="Calibri" w:hAnsi="Times New Roman" w:cs="Times New Roman"/>
                <w:sz w:val="26"/>
                <w:szCs w:val="26"/>
              </w:rPr>
            </w:pPr>
            <w:r w:rsidRPr="007237DB">
              <w:rPr>
                <w:rFonts w:ascii="Times New Roman" w:eastAsia="Calibri" w:hAnsi="Times New Roman" w:cs="Times New Roman"/>
                <w:sz w:val="26"/>
                <w:szCs w:val="26"/>
              </w:rPr>
              <w:t xml:space="preserve">       - доля граждан среднего возраста, систематически занимающихся физической культурой и спортом, в общей численности граждан среднего возраста (процентов);</w:t>
            </w:r>
          </w:p>
          <w:p w:rsidR="006922E7" w:rsidRPr="007237DB" w:rsidRDefault="006922E7" w:rsidP="006922E7">
            <w:pPr>
              <w:pStyle w:val="ConsPlusCell"/>
              <w:jc w:val="both"/>
              <w:rPr>
                <w:rFonts w:ascii="Times New Roman" w:hAnsi="Times New Roman" w:cs="Times New Roman"/>
                <w:color w:val="2D2D2D"/>
                <w:sz w:val="26"/>
                <w:szCs w:val="26"/>
              </w:rPr>
            </w:pPr>
            <w:r w:rsidRPr="007237DB">
              <w:rPr>
                <w:rFonts w:ascii="Times New Roman" w:hAnsi="Times New Roman" w:cs="Times New Roman"/>
                <w:sz w:val="26"/>
                <w:szCs w:val="26"/>
              </w:rPr>
              <w:t xml:space="preserve">       - </w:t>
            </w:r>
            <w:r w:rsidRPr="007237DB">
              <w:rPr>
                <w:rFonts w:ascii="Times New Roman" w:eastAsia="Calibri" w:hAnsi="Times New Roman" w:cs="Times New Roman"/>
                <w:sz w:val="26"/>
                <w:szCs w:val="26"/>
              </w:rPr>
              <w:t>доля граждан старшего возраста, систематически занимающихся физической культурой и спортом, в общей численности граждан старшего возраста (процентов);</w:t>
            </w:r>
          </w:p>
          <w:p w:rsidR="006922E7" w:rsidRPr="007237DB" w:rsidRDefault="006922E7" w:rsidP="006922E7">
            <w:pPr>
              <w:pStyle w:val="ConsPlusCell"/>
              <w:jc w:val="both"/>
              <w:rPr>
                <w:rFonts w:ascii="Times New Roman" w:hAnsi="Times New Roman" w:cs="Times New Roman"/>
                <w:sz w:val="26"/>
                <w:szCs w:val="26"/>
              </w:rPr>
            </w:pPr>
            <w:r w:rsidRPr="007237DB">
              <w:rPr>
                <w:rFonts w:ascii="Times New Roman" w:hAnsi="Times New Roman" w:cs="Times New Roman"/>
                <w:sz w:val="26"/>
                <w:szCs w:val="26"/>
              </w:rPr>
              <w:t xml:space="preserve">      - доля граждан, занимающихся в учреждениях физической культуры и спорта, в общей численности детей и молодежи Ягоднинского городского округа в возрасте 6-15 лет (процентов);</w:t>
            </w:r>
          </w:p>
          <w:p w:rsidR="006922E7" w:rsidRPr="007237DB" w:rsidRDefault="006922E7" w:rsidP="006922E7">
            <w:pPr>
              <w:pStyle w:val="ConsPlusCell"/>
              <w:jc w:val="both"/>
              <w:rPr>
                <w:rFonts w:ascii="Times New Roman" w:hAnsi="Times New Roman" w:cs="Times New Roman"/>
                <w:sz w:val="26"/>
                <w:szCs w:val="26"/>
              </w:rPr>
            </w:pPr>
            <w:r w:rsidRPr="007237DB">
              <w:rPr>
                <w:rFonts w:ascii="Times New Roman" w:hAnsi="Times New Roman" w:cs="Times New Roman"/>
                <w:sz w:val="26"/>
                <w:szCs w:val="26"/>
              </w:rPr>
              <w:t xml:space="preserve">        - доля штатных тренеров, тренеров-преподавателей в общей численности штатных работников отрасли в Ягоднинском городском округе (процентов);</w:t>
            </w:r>
          </w:p>
          <w:p w:rsidR="006922E7" w:rsidRPr="007237DB" w:rsidRDefault="006922E7" w:rsidP="006922E7">
            <w:pPr>
              <w:widowControl w:val="0"/>
              <w:autoSpaceDE w:val="0"/>
              <w:autoSpaceDN w:val="0"/>
              <w:adjustRightInd w:val="0"/>
              <w:jc w:val="both"/>
              <w:rPr>
                <w:rFonts w:eastAsia="Calibri"/>
                <w:sz w:val="26"/>
                <w:szCs w:val="26"/>
              </w:rPr>
            </w:pPr>
            <w:r w:rsidRPr="007237DB">
              <w:rPr>
                <w:sz w:val="26"/>
                <w:szCs w:val="26"/>
              </w:rPr>
              <w:t xml:space="preserve">        - </w:t>
            </w:r>
            <w:r w:rsidRPr="007237DB">
              <w:rPr>
                <w:rFonts w:eastAsia="Calibri"/>
                <w:sz w:val="26"/>
                <w:szCs w:val="26"/>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(процентов)</w:t>
            </w:r>
          </w:p>
        </w:tc>
      </w:tr>
      <w:tr w:rsidR="006922E7" w:rsidRPr="0050401E" w:rsidTr="006922E7">
        <w:tc>
          <w:tcPr>
            <w:tcW w:w="1045" w:type="pct"/>
          </w:tcPr>
          <w:p w:rsidR="006922E7" w:rsidRPr="007D6DF0" w:rsidRDefault="006922E7" w:rsidP="006922E7">
            <w:pPr>
              <w:widowControl w:val="0"/>
              <w:autoSpaceDE w:val="0"/>
              <w:autoSpaceDN w:val="0"/>
              <w:adjustRightInd w:val="0"/>
              <w:jc w:val="center"/>
              <w:rPr>
                <w:sz w:val="26"/>
                <w:szCs w:val="26"/>
              </w:rPr>
            </w:pPr>
            <w:r w:rsidRPr="007D6DF0">
              <w:rPr>
                <w:sz w:val="26"/>
                <w:szCs w:val="26"/>
              </w:rPr>
              <w:t>Сроки и этапы реализации</w:t>
            </w:r>
          </w:p>
          <w:p w:rsidR="006922E7" w:rsidRPr="007D6DF0" w:rsidRDefault="006922E7" w:rsidP="006922E7">
            <w:pPr>
              <w:jc w:val="center"/>
              <w:rPr>
                <w:sz w:val="26"/>
                <w:szCs w:val="26"/>
              </w:rPr>
            </w:pPr>
            <w:r w:rsidRPr="007D6DF0">
              <w:rPr>
                <w:sz w:val="26"/>
                <w:szCs w:val="26"/>
              </w:rPr>
              <w:t>Программы</w:t>
            </w:r>
          </w:p>
        </w:tc>
        <w:tc>
          <w:tcPr>
            <w:tcW w:w="3955" w:type="pct"/>
          </w:tcPr>
          <w:p w:rsidR="006922E7" w:rsidRPr="007237DB" w:rsidRDefault="006922E7" w:rsidP="006922E7">
            <w:pPr>
              <w:rPr>
                <w:rStyle w:val="af0"/>
                <w:b w:val="0"/>
                <w:sz w:val="26"/>
                <w:szCs w:val="26"/>
              </w:rPr>
            </w:pPr>
            <w:r w:rsidRPr="007237DB">
              <w:rPr>
                <w:rStyle w:val="af0"/>
                <w:b w:val="0"/>
                <w:sz w:val="26"/>
                <w:szCs w:val="26"/>
              </w:rPr>
              <w:t>2020 - 202</w:t>
            </w:r>
            <w:r w:rsidR="00055838" w:rsidRPr="007237DB">
              <w:rPr>
                <w:rStyle w:val="af0"/>
                <w:b w:val="0"/>
                <w:sz w:val="26"/>
                <w:szCs w:val="26"/>
              </w:rPr>
              <w:t>3</w:t>
            </w:r>
            <w:r w:rsidRPr="007237DB">
              <w:rPr>
                <w:rStyle w:val="af0"/>
                <w:b w:val="0"/>
                <w:sz w:val="26"/>
                <w:szCs w:val="26"/>
              </w:rPr>
              <w:t xml:space="preserve"> годы</w:t>
            </w:r>
          </w:p>
          <w:p w:rsidR="006922E7" w:rsidRPr="007237DB" w:rsidRDefault="006922E7" w:rsidP="006922E7">
            <w:pPr>
              <w:rPr>
                <w:sz w:val="26"/>
                <w:szCs w:val="26"/>
              </w:rPr>
            </w:pPr>
            <w:r w:rsidRPr="007237DB">
              <w:rPr>
                <w:sz w:val="26"/>
                <w:szCs w:val="26"/>
              </w:rPr>
              <w:t>Выделение отдельных этапов реализации муниципальной программы не предусмотрено</w:t>
            </w:r>
          </w:p>
        </w:tc>
      </w:tr>
      <w:tr w:rsidR="006922E7" w:rsidRPr="00896FBE" w:rsidTr="006922E7">
        <w:tc>
          <w:tcPr>
            <w:tcW w:w="1045" w:type="pct"/>
          </w:tcPr>
          <w:p w:rsidR="006922E7" w:rsidRPr="007D6DF0" w:rsidRDefault="006922E7" w:rsidP="006922E7">
            <w:pPr>
              <w:widowControl w:val="0"/>
              <w:autoSpaceDE w:val="0"/>
              <w:autoSpaceDN w:val="0"/>
              <w:adjustRightInd w:val="0"/>
              <w:jc w:val="center"/>
              <w:rPr>
                <w:sz w:val="26"/>
                <w:szCs w:val="26"/>
              </w:rPr>
            </w:pPr>
            <w:r w:rsidRPr="007D6DF0">
              <w:rPr>
                <w:sz w:val="26"/>
                <w:szCs w:val="26"/>
              </w:rPr>
              <w:t>Ожидаемые     результаты от</w:t>
            </w:r>
          </w:p>
          <w:p w:rsidR="006922E7" w:rsidRPr="007D6DF0" w:rsidRDefault="006922E7" w:rsidP="006922E7">
            <w:pPr>
              <w:widowControl w:val="0"/>
              <w:autoSpaceDE w:val="0"/>
              <w:autoSpaceDN w:val="0"/>
              <w:adjustRightInd w:val="0"/>
              <w:jc w:val="center"/>
              <w:rPr>
                <w:color w:val="FF0000"/>
                <w:sz w:val="26"/>
                <w:szCs w:val="26"/>
              </w:rPr>
            </w:pPr>
            <w:r w:rsidRPr="007D6DF0">
              <w:rPr>
                <w:sz w:val="26"/>
                <w:szCs w:val="26"/>
              </w:rPr>
              <w:t>реализации    Программы:</w:t>
            </w:r>
          </w:p>
        </w:tc>
        <w:tc>
          <w:tcPr>
            <w:tcW w:w="3955" w:type="pct"/>
          </w:tcPr>
          <w:p w:rsidR="006922E7" w:rsidRPr="000D33DB" w:rsidRDefault="006922E7" w:rsidP="006922E7">
            <w:pPr>
              <w:pStyle w:val="ConsPlusCell"/>
              <w:jc w:val="both"/>
              <w:rPr>
                <w:rFonts w:ascii="Times New Roman" w:hAnsi="Times New Roman" w:cs="Times New Roman"/>
                <w:sz w:val="26"/>
                <w:szCs w:val="26"/>
              </w:rPr>
            </w:pPr>
            <w:r w:rsidRPr="000D33DB">
              <w:rPr>
                <w:rFonts w:ascii="Times New Roman" w:hAnsi="Times New Roman" w:cs="Times New Roman"/>
                <w:sz w:val="26"/>
                <w:szCs w:val="26"/>
              </w:rPr>
              <w:t xml:space="preserve">       - увеличение доли жителей, систематически занимающихся физической культурой и спортом до</w:t>
            </w:r>
            <w:r w:rsidR="00D94613" w:rsidRPr="000D33DB">
              <w:rPr>
                <w:rFonts w:ascii="Times New Roman" w:hAnsi="Times New Roman" w:cs="Times New Roman"/>
                <w:sz w:val="26"/>
                <w:szCs w:val="26"/>
              </w:rPr>
              <w:t>38,5</w:t>
            </w:r>
            <w:r w:rsidRPr="000D33DB">
              <w:rPr>
                <w:rFonts w:ascii="Times New Roman" w:hAnsi="Times New Roman" w:cs="Times New Roman"/>
                <w:sz w:val="26"/>
                <w:szCs w:val="26"/>
              </w:rPr>
              <w:t xml:space="preserve"> процентов;</w:t>
            </w:r>
          </w:p>
          <w:p w:rsidR="006922E7" w:rsidRPr="000D33DB" w:rsidRDefault="006922E7" w:rsidP="006922E7">
            <w:pPr>
              <w:pStyle w:val="ConsPlusCell"/>
              <w:jc w:val="both"/>
              <w:rPr>
                <w:rFonts w:ascii="Times New Roman" w:eastAsia="Calibri" w:hAnsi="Times New Roman" w:cs="Times New Roman"/>
                <w:sz w:val="26"/>
                <w:szCs w:val="26"/>
              </w:rPr>
            </w:pPr>
            <w:r w:rsidRPr="000D33DB">
              <w:rPr>
                <w:rFonts w:ascii="Times New Roman" w:eastAsia="Calibri" w:hAnsi="Times New Roman" w:cs="Times New Roman"/>
                <w:sz w:val="26"/>
                <w:szCs w:val="26"/>
              </w:rPr>
              <w:t xml:space="preserve">     - увеличение доли детей и молодежи, систематически занимающихся физической культурой и спортом, в общей численности детей и молодежи в возрасте 3-29 лет до 78</w:t>
            </w:r>
            <w:r w:rsidR="0025404C" w:rsidRPr="000D33DB">
              <w:rPr>
                <w:rFonts w:ascii="Times New Roman" w:eastAsia="Calibri" w:hAnsi="Times New Roman" w:cs="Times New Roman"/>
                <w:sz w:val="26"/>
                <w:szCs w:val="26"/>
              </w:rPr>
              <w:t>,5</w:t>
            </w:r>
            <w:r w:rsidRPr="000D33DB">
              <w:rPr>
                <w:rFonts w:ascii="Times New Roman" w:eastAsia="Calibri" w:hAnsi="Times New Roman" w:cs="Times New Roman"/>
                <w:sz w:val="26"/>
                <w:szCs w:val="26"/>
              </w:rPr>
              <w:t>%</w:t>
            </w:r>
            <w:r w:rsidRPr="00CF37AE">
              <w:rPr>
                <w:rFonts w:ascii="Times New Roman" w:eastAsia="Calibri" w:hAnsi="Times New Roman" w:cs="Times New Roman"/>
                <w:strike/>
                <w:sz w:val="26"/>
                <w:szCs w:val="26"/>
              </w:rPr>
              <w:t>;</w:t>
            </w:r>
          </w:p>
          <w:p w:rsidR="006922E7" w:rsidRPr="000D33DB" w:rsidRDefault="006922E7" w:rsidP="006922E7">
            <w:pPr>
              <w:pStyle w:val="ConsPlusCell"/>
              <w:jc w:val="both"/>
              <w:rPr>
                <w:rFonts w:ascii="Times New Roman" w:eastAsia="Calibri" w:hAnsi="Times New Roman" w:cs="Times New Roman"/>
                <w:sz w:val="26"/>
                <w:szCs w:val="26"/>
              </w:rPr>
            </w:pPr>
            <w:r w:rsidRPr="000D33DB">
              <w:rPr>
                <w:rFonts w:ascii="Times New Roman" w:eastAsia="Calibri" w:hAnsi="Times New Roman" w:cs="Times New Roman"/>
                <w:sz w:val="26"/>
                <w:szCs w:val="26"/>
              </w:rPr>
              <w:t xml:space="preserve">      - увеличение доли граждан среднего возраста, систематически </w:t>
            </w:r>
            <w:r w:rsidRPr="000D33DB">
              <w:rPr>
                <w:rFonts w:ascii="Times New Roman" w:eastAsia="Calibri" w:hAnsi="Times New Roman" w:cs="Times New Roman"/>
                <w:sz w:val="26"/>
                <w:szCs w:val="26"/>
              </w:rPr>
              <w:lastRenderedPageBreak/>
              <w:t>занимающихся физической культурой и спортом, в общей численности граждан среднего возраста до 23</w:t>
            </w:r>
            <w:r w:rsidR="006049F2" w:rsidRPr="000D33DB">
              <w:rPr>
                <w:rFonts w:ascii="Times New Roman" w:eastAsia="Calibri" w:hAnsi="Times New Roman" w:cs="Times New Roman"/>
                <w:sz w:val="26"/>
                <w:szCs w:val="26"/>
              </w:rPr>
              <w:t>,5</w:t>
            </w:r>
            <w:r w:rsidRPr="000D33DB">
              <w:rPr>
                <w:rFonts w:ascii="Times New Roman" w:eastAsia="Calibri" w:hAnsi="Times New Roman" w:cs="Times New Roman"/>
                <w:sz w:val="26"/>
                <w:szCs w:val="26"/>
              </w:rPr>
              <w:t>%;</w:t>
            </w:r>
          </w:p>
          <w:p w:rsidR="006922E7" w:rsidRPr="000D33DB" w:rsidRDefault="006922E7" w:rsidP="006922E7">
            <w:pPr>
              <w:pStyle w:val="ConsPlusCell"/>
              <w:jc w:val="both"/>
              <w:rPr>
                <w:rFonts w:ascii="Times New Roman" w:hAnsi="Times New Roman" w:cs="Times New Roman"/>
                <w:sz w:val="26"/>
                <w:szCs w:val="26"/>
              </w:rPr>
            </w:pPr>
            <w:r w:rsidRPr="000D33DB">
              <w:rPr>
                <w:rFonts w:ascii="Times New Roman" w:eastAsia="Calibri" w:hAnsi="Times New Roman" w:cs="Times New Roman"/>
                <w:sz w:val="26"/>
                <w:szCs w:val="26"/>
              </w:rPr>
              <w:t xml:space="preserve">     - увеличени</w:t>
            </w:r>
            <w:r w:rsidR="00383F4B" w:rsidRPr="000D33DB">
              <w:rPr>
                <w:rFonts w:ascii="Times New Roman" w:eastAsia="Calibri" w:hAnsi="Times New Roman" w:cs="Times New Roman"/>
                <w:sz w:val="26"/>
                <w:szCs w:val="26"/>
              </w:rPr>
              <w:t>е</w:t>
            </w:r>
            <w:r w:rsidRPr="000D33DB">
              <w:rPr>
                <w:rFonts w:ascii="Times New Roman" w:eastAsia="Calibri" w:hAnsi="Times New Roman" w:cs="Times New Roman"/>
                <w:sz w:val="26"/>
                <w:szCs w:val="26"/>
              </w:rPr>
              <w:t xml:space="preserve"> доли граждан старшего возраста, систематически занимающихся физической культурой и спортом, в общей численности граждан старшего возраста до 23</w:t>
            </w:r>
            <w:r w:rsidR="006049F2" w:rsidRPr="000D33DB">
              <w:rPr>
                <w:rFonts w:ascii="Times New Roman" w:eastAsia="Calibri" w:hAnsi="Times New Roman" w:cs="Times New Roman"/>
                <w:sz w:val="26"/>
                <w:szCs w:val="26"/>
              </w:rPr>
              <w:t>,5</w:t>
            </w:r>
            <w:r w:rsidRPr="000D33DB">
              <w:rPr>
                <w:rFonts w:ascii="Times New Roman" w:eastAsia="Calibri" w:hAnsi="Times New Roman" w:cs="Times New Roman"/>
                <w:sz w:val="26"/>
                <w:szCs w:val="26"/>
              </w:rPr>
              <w:t>%;</w:t>
            </w:r>
          </w:p>
          <w:p w:rsidR="006922E7" w:rsidRPr="000D33DB" w:rsidRDefault="006922E7" w:rsidP="006922E7">
            <w:pPr>
              <w:pStyle w:val="ConsPlusCell"/>
              <w:jc w:val="both"/>
              <w:rPr>
                <w:rFonts w:ascii="Times New Roman" w:hAnsi="Times New Roman" w:cs="Times New Roman"/>
                <w:sz w:val="26"/>
                <w:szCs w:val="26"/>
              </w:rPr>
            </w:pPr>
            <w:r w:rsidRPr="000D33DB">
              <w:rPr>
                <w:rFonts w:ascii="Times New Roman" w:hAnsi="Times New Roman" w:cs="Times New Roman"/>
                <w:sz w:val="26"/>
                <w:szCs w:val="26"/>
              </w:rPr>
              <w:t xml:space="preserve">         - увеличение доли детей и подростков в возрасте 6-15 лет, занимающихся в спортивных организациях, в общей численности детей и подростков Ягоднинского городского округа в возрасте 6-15 лет до 60</w:t>
            </w:r>
            <w:r w:rsidR="006049F2" w:rsidRPr="000D33DB">
              <w:rPr>
                <w:rFonts w:ascii="Times New Roman" w:hAnsi="Times New Roman" w:cs="Times New Roman"/>
                <w:sz w:val="26"/>
                <w:szCs w:val="26"/>
              </w:rPr>
              <w:t>,5</w:t>
            </w:r>
            <w:r w:rsidRPr="000D33DB">
              <w:rPr>
                <w:rFonts w:ascii="Times New Roman" w:hAnsi="Times New Roman" w:cs="Times New Roman"/>
                <w:sz w:val="26"/>
                <w:szCs w:val="26"/>
              </w:rPr>
              <w:t>%;</w:t>
            </w:r>
          </w:p>
          <w:p w:rsidR="006922E7" w:rsidRPr="000D33DB" w:rsidRDefault="006922E7" w:rsidP="006922E7">
            <w:pPr>
              <w:pStyle w:val="ConsPlusCell"/>
              <w:jc w:val="both"/>
              <w:rPr>
                <w:rFonts w:ascii="Times New Roman" w:hAnsi="Times New Roman" w:cs="Times New Roman"/>
                <w:sz w:val="26"/>
                <w:szCs w:val="26"/>
              </w:rPr>
            </w:pPr>
            <w:r w:rsidRPr="000D33DB">
              <w:rPr>
                <w:rFonts w:ascii="Times New Roman" w:hAnsi="Times New Roman" w:cs="Times New Roman"/>
                <w:sz w:val="26"/>
                <w:szCs w:val="26"/>
              </w:rPr>
              <w:t xml:space="preserve">       - увеличение доли штатных тренеров, тренеров-преподавателей в общей численности штатных работников отрасли в Ягоднинском городском округе до 50</w:t>
            </w:r>
            <w:r w:rsidR="0045465D" w:rsidRPr="000D33DB">
              <w:rPr>
                <w:rFonts w:ascii="Times New Roman" w:hAnsi="Times New Roman" w:cs="Times New Roman"/>
                <w:sz w:val="26"/>
                <w:szCs w:val="26"/>
              </w:rPr>
              <w:t>,5</w:t>
            </w:r>
            <w:r w:rsidRPr="000D33DB">
              <w:rPr>
                <w:rFonts w:ascii="Times New Roman" w:hAnsi="Times New Roman" w:cs="Times New Roman"/>
                <w:sz w:val="26"/>
                <w:szCs w:val="26"/>
              </w:rPr>
              <w:t xml:space="preserve"> %;</w:t>
            </w:r>
          </w:p>
          <w:p w:rsidR="006922E7" w:rsidRPr="000D33DB" w:rsidRDefault="006922E7" w:rsidP="006922E7">
            <w:pPr>
              <w:pStyle w:val="ConsPlusCell"/>
              <w:jc w:val="both"/>
              <w:rPr>
                <w:rFonts w:ascii="Times New Roman" w:hAnsi="Times New Roman" w:cs="Times New Roman"/>
                <w:sz w:val="26"/>
                <w:szCs w:val="26"/>
              </w:rPr>
            </w:pPr>
            <w:r w:rsidRPr="000D33DB">
              <w:rPr>
                <w:rFonts w:ascii="Times New Roman" w:eastAsia="Calibri" w:hAnsi="Times New Roman" w:cs="Times New Roman"/>
                <w:sz w:val="26"/>
                <w:szCs w:val="26"/>
              </w:rPr>
              <w:t xml:space="preserve">-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r w:rsidRPr="000D33DB">
              <w:rPr>
                <w:rFonts w:ascii="Times New Roman" w:hAnsi="Times New Roman" w:cs="Times New Roman"/>
                <w:sz w:val="26"/>
                <w:szCs w:val="26"/>
              </w:rPr>
              <w:t xml:space="preserve"> составит 100</w:t>
            </w:r>
            <w:r w:rsidRPr="000D33DB">
              <w:rPr>
                <w:rFonts w:ascii="Times New Roman" w:eastAsia="Calibri" w:hAnsi="Times New Roman" w:cs="Times New Roman"/>
                <w:sz w:val="26"/>
                <w:szCs w:val="26"/>
              </w:rPr>
              <w:t xml:space="preserve"> процентов</w:t>
            </w:r>
          </w:p>
        </w:tc>
      </w:tr>
      <w:tr w:rsidR="006922E7" w:rsidRPr="0050401E" w:rsidTr="006922E7">
        <w:tc>
          <w:tcPr>
            <w:tcW w:w="1045" w:type="pct"/>
          </w:tcPr>
          <w:p w:rsidR="006922E7" w:rsidRPr="007D6DF0" w:rsidRDefault="006922E7" w:rsidP="006922E7">
            <w:pPr>
              <w:widowControl w:val="0"/>
              <w:autoSpaceDE w:val="0"/>
              <w:autoSpaceDN w:val="0"/>
              <w:adjustRightInd w:val="0"/>
              <w:jc w:val="center"/>
              <w:rPr>
                <w:sz w:val="26"/>
                <w:szCs w:val="26"/>
              </w:rPr>
            </w:pPr>
            <w:r w:rsidRPr="007D6DF0">
              <w:rPr>
                <w:sz w:val="26"/>
                <w:szCs w:val="26"/>
              </w:rPr>
              <w:lastRenderedPageBreak/>
              <w:t>Объемы и источники</w:t>
            </w:r>
          </w:p>
          <w:p w:rsidR="006922E7" w:rsidRPr="007D6DF0" w:rsidRDefault="006922E7" w:rsidP="006922E7">
            <w:pPr>
              <w:jc w:val="center"/>
              <w:rPr>
                <w:sz w:val="26"/>
                <w:szCs w:val="26"/>
              </w:rPr>
            </w:pPr>
            <w:r w:rsidRPr="007D6DF0">
              <w:rPr>
                <w:sz w:val="26"/>
                <w:szCs w:val="26"/>
              </w:rPr>
              <w:t>Финансирования Программы</w:t>
            </w:r>
          </w:p>
        </w:tc>
        <w:tc>
          <w:tcPr>
            <w:tcW w:w="3955" w:type="pct"/>
          </w:tcPr>
          <w:p w:rsidR="00055838" w:rsidRPr="0039672D" w:rsidRDefault="00055838" w:rsidP="00055838">
            <w:pPr>
              <w:pStyle w:val="aa"/>
              <w:rPr>
                <w:rFonts w:ascii="Times New Roman" w:hAnsi="Times New Roman" w:cs="Times New Roman"/>
                <w:sz w:val="26"/>
                <w:szCs w:val="26"/>
              </w:rPr>
            </w:pPr>
            <w:r w:rsidRPr="0039672D">
              <w:rPr>
                <w:rFonts w:ascii="Times New Roman" w:hAnsi="Times New Roman" w:cs="Times New Roman"/>
                <w:sz w:val="26"/>
                <w:szCs w:val="26"/>
              </w:rPr>
              <w:t xml:space="preserve">Общий объем финансирования </w:t>
            </w:r>
            <w:r>
              <w:rPr>
                <w:rFonts w:ascii="Times New Roman" w:hAnsi="Times New Roman" w:cs="Times New Roman"/>
                <w:sz w:val="26"/>
                <w:szCs w:val="26"/>
              </w:rPr>
              <w:t>41</w:t>
            </w:r>
            <w:r w:rsidR="00B43804">
              <w:rPr>
                <w:rFonts w:ascii="Times New Roman" w:hAnsi="Times New Roman" w:cs="Times New Roman"/>
                <w:sz w:val="26"/>
                <w:szCs w:val="26"/>
              </w:rPr>
              <w:t>8</w:t>
            </w:r>
            <w:r>
              <w:rPr>
                <w:rFonts w:ascii="Times New Roman" w:hAnsi="Times New Roman" w:cs="Times New Roman"/>
                <w:sz w:val="26"/>
                <w:szCs w:val="26"/>
              </w:rPr>
              <w:t> </w:t>
            </w:r>
            <w:r w:rsidR="00B43804">
              <w:rPr>
                <w:rFonts w:ascii="Times New Roman" w:hAnsi="Times New Roman" w:cs="Times New Roman"/>
                <w:sz w:val="26"/>
                <w:szCs w:val="26"/>
              </w:rPr>
              <w:t>411</w:t>
            </w:r>
            <w:r>
              <w:rPr>
                <w:rFonts w:ascii="Times New Roman" w:hAnsi="Times New Roman" w:cs="Times New Roman"/>
                <w:sz w:val="26"/>
                <w:szCs w:val="26"/>
              </w:rPr>
              <w:t>,</w:t>
            </w:r>
            <w:r w:rsidR="00B43804">
              <w:rPr>
                <w:rFonts w:ascii="Times New Roman" w:hAnsi="Times New Roman" w:cs="Times New Roman"/>
                <w:sz w:val="26"/>
                <w:szCs w:val="26"/>
              </w:rPr>
              <w:t>7753</w:t>
            </w:r>
            <w:r w:rsidR="00231855">
              <w:rPr>
                <w:rFonts w:ascii="Times New Roman" w:hAnsi="Times New Roman" w:cs="Times New Roman"/>
                <w:sz w:val="26"/>
                <w:szCs w:val="26"/>
              </w:rPr>
              <w:t>3</w:t>
            </w:r>
            <w:r w:rsidRPr="0039672D">
              <w:rPr>
                <w:rFonts w:ascii="Times New Roman" w:hAnsi="Times New Roman" w:cs="Times New Roman"/>
                <w:sz w:val="26"/>
                <w:szCs w:val="26"/>
              </w:rPr>
              <w:t xml:space="preserve"> тыс.руб., в том числе:</w:t>
            </w:r>
          </w:p>
          <w:p w:rsidR="00055838" w:rsidRPr="0039672D" w:rsidRDefault="00055838" w:rsidP="00055838">
            <w:pPr>
              <w:rPr>
                <w:sz w:val="26"/>
                <w:szCs w:val="26"/>
              </w:rPr>
            </w:pPr>
            <w:r w:rsidRPr="0039672D">
              <w:rPr>
                <w:sz w:val="26"/>
                <w:szCs w:val="26"/>
              </w:rPr>
              <w:t>2020 год -</w:t>
            </w:r>
            <w:r w:rsidR="00231855">
              <w:rPr>
                <w:sz w:val="26"/>
                <w:szCs w:val="26"/>
              </w:rPr>
              <w:t xml:space="preserve"> 108 102,27533</w:t>
            </w:r>
            <w:r w:rsidRPr="0039672D">
              <w:rPr>
                <w:sz w:val="26"/>
                <w:szCs w:val="26"/>
              </w:rPr>
              <w:t xml:space="preserve"> тыс.руб</w:t>
            </w:r>
            <w:r>
              <w:rPr>
                <w:sz w:val="26"/>
                <w:szCs w:val="26"/>
              </w:rPr>
              <w:t>.</w:t>
            </w:r>
          </w:p>
          <w:p w:rsidR="00055838" w:rsidRPr="0039672D" w:rsidRDefault="00055838" w:rsidP="00055838">
            <w:pPr>
              <w:rPr>
                <w:sz w:val="26"/>
                <w:szCs w:val="26"/>
              </w:rPr>
            </w:pPr>
            <w:r w:rsidRPr="0039672D">
              <w:rPr>
                <w:sz w:val="26"/>
                <w:szCs w:val="26"/>
              </w:rPr>
              <w:t xml:space="preserve">2021 год- </w:t>
            </w:r>
            <w:r>
              <w:rPr>
                <w:sz w:val="26"/>
                <w:szCs w:val="26"/>
              </w:rPr>
              <w:t>97</w:t>
            </w:r>
            <w:r w:rsidR="00231855">
              <w:rPr>
                <w:sz w:val="26"/>
                <w:szCs w:val="26"/>
              </w:rPr>
              <w:t> 111</w:t>
            </w:r>
            <w:r>
              <w:rPr>
                <w:sz w:val="26"/>
                <w:szCs w:val="26"/>
              </w:rPr>
              <w:t>,</w:t>
            </w:r>
            <w:r w:rsidR="00231855">
              <w:rPr>
                <w:sz w:val="26"/>
                <w:szCs w:val="26"/>
              </w:rPr>
              <w:t>7</w:t>
            </w:r>
            <w:r w:rsidRPr="0039672D">
              <w:rPr>
                <w:sz w:val="26"/>
                <w:szCs w:val="26"/>
              </w:rPr>
              <w:t xml:space="preserve"> тыс.руб.</w:t>
            </w:r>
          </w:p>
          <w:p w:rsidR="00055838" w:rsidRDefault="00055838" w:rsidP="00055838">
            <w:pPr>
              <w:rPr>
                <w:sz w:val="26"/>
                <w:szCs w:val="26"/>
              </w:rPr>
            </w:pPr>
            <w:r w:rsidRPr="0039672D">
              <w:rPr>
                <w:sz w:val="26"/>
                <w:szCs w:val="26"/>
              </w:rPr>
              <w:t xml:space="preserve">2022 год- </w:t>
            </w:r>
            <w:r w:rsidR="00231855">
              <w:rPr>
                <w:sz w:val="26"/>
                <w:szCs w:val="26"/>
              </w:rPr>
              <w:t>102</w:t>
            </w:r>
            <w:r>
              <w:rPr>
                <w:sz w:val="26"/>
                <w:szCs w:val="26"/>
              </w:rPr>
              <w:t> </w:t>
            </w:r>
            <w:r w:rsidR="00231855">
              <w:rPr>
                <w:sz w:val="26"/>
                <w:szCs w:val="26"/>
              </w:rPr>
              <w:t>742</w:t>
            </w:r>
            <w:r>
              <w:rPr>
                <w:sz w:val="26"/>
                <w:szCs w:val="26"/>
              </w:rPr>
              <w:t>,</w:t>
            </w:r>
            <w:r w:rsidR="00231855">
              <w:rPr>
                <w:sz w:val="26"/>
                <w:szCs w:val="26"/>
              </w:rPr>
              <w:t>3</w:t>
            </w:r>
            <w:r w:rsidRPr="0039672D">
              <w:rPr>
                <w:sz w:val="26"/>
                <w:szCs w:val="26"/>
              </w:rPr>
              <w:t>тыс.руб.</w:t>
            </w:r>
          </w:p>
          <w:p w:rsidR="00055838" w:rsidRDefault="00231855" w:rsidP="00055838">
            <w:pPr>
              <w:rPr>
                <w:sz w:val="26"/>
                <w:szCs w:val="26"/>
              </w:rPr>
            </w:pPr>
            <w:r>
              <w:rPr>
                <w:sz w:val="26"/>
                <w:szCs w:val="26"/>
              </w:rPr>
              <w:t>2023 год- 109</w:t>
            </w:r>
            <w:r w:rsidR="00055838">
              <w:rPr>
                <w:sz w:val="26"/>
                <w:szCs w:val="26"/>
              </w:rPr>
              <w:t> </w:t>
            </w:r>
            <w:r>
              <w:rPr>
                <w:sz w:val="26"/>
                <w:szCs w:val="26"/>
              </w:rPr>
              <w:t>455</w:t>
            </w:r>
            <w:r w:rsidR="00055838">
              <w:rPr>
                <w:sz w:val="26"/>
                <w:szCs w:val="26"/>
              </w:rPr>
              <w:t>,</w:t>
            </w:r>
            <w:r>
              <w:rPr>
                <w:sz w:val="26"/>
                <w:szCs w:val="26"/>
              </w:rPr>
              <w:t>5</w:t>
            </w:r>
            <w:r w:rsidR="00055838">
              <w:rPr>
                <w:sz w:val="26"/>
                <w:szCs w:val="26"/>
              </w:rPr>
              <w:t xml:space="preserve"> тыс.руб.</w:t>
            </w:r>
          </w:p>
          <w:p w:rsidR="00B43804" w:rsidRPr="00EB6811" w:rsidRDefault="00B43804" w:rsidP="00B43804">
            <w:pPr>
              <w:rPr>
                <w:sz w:val="26"/>
                <w:szCs w:val="26"/>
              </w:rPr>
            </w:pPr>
            <w:r w:rsidRPr="00EB6811">
              <w:rPr>
                <w:sz w:val="26"/>
                <w:szCs w:val="26"/>
              </w:rPr>
              <w:t>Из них:</w:t>
            </w:r>
          </w:p>
          <w:p w:rsidR="00B43804" w:rsidRPr="00EB6811" w:rsidRDefault="00B43804" w:rsidP="00B43804">
            <w:pPr>
              <w:rPr>
                <w:sz w:val="26"/>
                <w:szCs w:val="26"/>
              </w:rPr>
            </w:pPr>
            <w:r>
              <w:rPr>
                <w:sz w:val="26"/>
                <w:szCs w:val="26"/>
              </w:rPr>
              <w:t>федеральный бюджет 1 092</w:t>
            </w:r>
            <w:r w:rsidRPr="00EB6811">
              <w:rPr>
                <w:sz w:val="26"/>
                <w:szCs w:val="26"/>
              </w:rPr>
              <w:t xml:space="preserve">,0 тыс.руб., в том числе: </w:t>
            </w:r>
          </w:p>
          <w:p w:rsidR="00B43804" w:rsidRDefault="00B43804" w:rsidP="00B43804">
            <w:pPr>
              <w:rPr>
                <w:sz w:val="26"/>
                <w:szCs w:val="26"/>
              </w:rPr>
            </w:pPr>
            <w:r w:rsidRPr="00EB6811">
              <w:rPr>
                <w:sz w:val="26"/>
                <w:szCs w:val="26"/>
              </w:rPr>
              <w:t>2020 год- 364,0 тыс.руб.</w:t>
            </w:r>
          </w:p>
          <w:p w:rsidR="00B43804" w:rsidRPr="00EB6811" w:rsidRDefault="00B43804" w:rsidP="00B43804">
            <w:pPr>
              <w:rPr>
                <w:sz w:val="26"/>
                <w:szCs w:val="26"/>
              </w:rPr>
            </w:pPr>
            <w:r w:rsidRPr="00EB6811">
              <w:rPr>
                <w:sz w:val="26"/>
                <w:szCs w:val="26"/>
              </w:rPr>
              <w:t xml:space="preserve">2021 год- </w:t>
            </w:r>
            <w:r>
              <w:rPr>
                <w:sz w:val="26"/>
                <w:szCs w:val="26"/>
              </w:rPr>
              <w:t>728</w:t>
            </w:r>
            <w:r w:rsidRPr="00EB6811">
              <w:rPr>
                <w:sz w:val="26"/>
                <w:szCs w:val="26"/>
              </w:rPr>
              <w:t>,</w:t>
            </w:r>
            <w:r>
              <w:rPr>
                <w:sz w:val="26"/>
                <w:szCs w:val="26"/>
              </w:rPr>
              <w:t>0</w:t>
            </w:r>
            <w:r w:rsidRPr="00EB6811">
              <w:rPr>
                <w:sz w:val="26"/>
                <w:szCs w:val="26"/>
              </w:rPr>
              <w:t xml:space="preserve"> тыс.руб.</w:t>
            </w:r>
          </w:p>
          <w:p w:rsidR="00B43804" w:rsidRDefault="00B43804" w:rsidP="00055838">
            <w:pPr>
              <w:rPr>
                <w:sz w:val="26"/>
                <w:szCs w:val="26"/>
              </w:rPr>
            </w:pPr>
            <w:r w:rsidRPr="00EB6811">
              <w:rPr>
                <w:sz w:val="26"/>
                <w:szCs w:val="26"/>
              </w:rPr>
              <w:t xml:space="preserve">2022 год- </w:t>
            </w:r>
            <w:r>
              <w:rPr>
                <w:sz w:val="26"/>
                <w:szCs w:val="26"/>
              </w:rPr>
              <w:t>0,0 тыс.руб.</w:t>
            </w:r>
          </w:p>
          <w:p w:rsidR="00ED1CC5" w:rsidRDefault="00ED1CC5" w:rsidP="00055838">
            <w:pPr>
              <w:rPr>
                <w:sz w:val="26"/>
                <w:szCs w:val="26"/>
              </w:rPr>
            </w:pPr>
            <w:r>
              <w:rPr>
                <w:sz w:val="26"/>
                <w:szCs w:val="26"/>
              </w:rPr>
              <w:t>2023 год – 0,0 тыс.руб.</w:t>
            </w:r>
          </w:p>
          <w:p w:rsidR="00055838" w:rsidRPr="0039672D" w:rsidRDefault="00055838" w:rsidP="00055838">
            <w:pPr>
              <w:rPr>
                <w:sz w:val="26"/>
                <w:szCs w:val="26"/>
              </w:rPr>
            </w:pPr>
            <w:r w:rsidRPr="0039672D">
              <w:rPr>
                <w:sz w:val="26"/>
                <w:szCs w:val="26"/>
              </w:rPr>
              <w:t>Из них:</w:t>
            </w:r>
          </w:p>
          <w:p w:rsidR="00055838" w:rsidRPr="0039672D" w:rsidRDefault="00055838" w:rsidP="00055838">
            <w:pPr>
              <w:rPr>
                <w:sz w:val="26"/>
                <w:szCs w:val="26"/>
              </w:rPr>
            </w:pPr>
            <w:r w:rsidRPr="0039672D">
              <w:rPr>
                <w:sz w:val="26"/>
                <w:szCs w:val="26"/>
              </w:rPr>
              <w:t xml:space="preserve">областной бюджет </w:t>
            </w:r>
            <w:r>
              <w:rPr>
                <w:sz w:val="26"/>
                <w:szCs w:val="26"/>
              </w:rPr>
              <w:t>13 495,90469</w:t>
            </w:r>
            <w:r w:rsidRPr="0039672D">
              <w:rPr>
                <w:sz w:val="26"/>
                <w:szCs w:val="26"/>
              </w:rPr>
              <w:t xml:space="preserve"> тыс.руб., в том числе: </w:t>
            </w:r>
          </w:p>
          <w:p w:rsidR="00055838" w:rsidRPr="0039672D" w:rsidRDefault="00055838" w:rsidP="00055838">
            <w:pPr>
              <w:rPr>
                <w:sz w:val="26"/>
                <w:szCs w:val="26"/>
              </w:rPr>
            </w:pPr>
            <w:r w:rsidRPr="0039672D">
              <w:rPr>
                <w:sz w:val="26"/>
                <w:szCs w:val="26"/>
              </w:rPr>
              <w:t xml:space="preserve">2020 год- </w:t>
            </w:r>
            <w:r>
              <w:rPr>
                <w:sz w:val="26"/>
                <w:szCs w:val="26"/>
              </w:rPr>
              <w:t>11 473</w:t>
            </w:r>
            <w:r w:rsidRPr="0039672D">
              <w:rPr>
                <w:sz w:val="26"/>
                <w:szCs w:val="26"/>
              </w:rPr>
              <w:t>,</w:t>
            </w:r>
            <w:r>
              <w:rPr>
                <w:sz w:val="26"/>
                <w:szCs w:val="26"/>
              </w:rPr>
              <w:t>60469</w:t>
            </w:r>
            <w:r w:rsidRPr="0039672D">
              <w:rPr>
                <w:sz w:val="26"/>
                <w:szCs w:val="26"/>
              </w:rPr>
              <w:t xml:space="preserve"> тыс.руб.</w:t>
            </w:r>
          </w:p>
          <w:p w:rsidR="00055838" w:rsidRPr="0039672D" w:rsidRDefault="00055838" w:rsidP="00055838">
            <w:pPr>
              <w:rPr>
                <w:sz w:val="26"/>
                <w:szCs w:val="26"/>
              </w:rPr>
            </w:pPr>
            <w:r w:rsidRPr="0039672D">
              <w:rPr>
                <w:sz w:val="26"/>
                <w:szCs w:val="26"/>
              </w:rPr>
              <w:t xml:space="preserve">2021 год- </w:t>
            </w:r>
            <w:r>
              <w:rPr>
                <w:sz w:val="26"/>
                <w:szCs w:val="26"/>
              </w:rPr>
              <w:t>723</w:t>
            </w:r>
            <w:r w:rsidRPr="0039672D">
              <w:rPr>
                <w:sz w:val="26"/>
                <w:szCs w:val="26"/>
              </w:rPr>
              <w:t>,</w:t>
            </w:r>
            <w:r>
              <w:rPr>
                <w:sz w:val="26"/>
                <w:szCs w:val="26"/>
              </w:rPr>
              <w:t>7</w:t>
            </w:r>
            <w:r w:rsidRPr="0039672D">
              <w:rPr>
                <w:sz w:val="26"/>
                <w:szCs w:val="26"/>
              </w:rPr>
              <w:t xml:space="preserve"> тыс.руб.</w:t>
            </w:r>
          </w:p>
          <w:p w:rsidR="00055838" w:rsidRDefault="00055838" w:rsidP="00055838">
            <w:pPr>
              <w:rPr>
                <w:sz w:val="26"/>
                <w:szCs w:val="26"/>
              </w:rPr>
            </w:pPr>
            <w:r w:rsidRPr="0039672D">
              <w:rPr>
                <w:sz w:val="26"/>
                <w:szCs w:val="26"/>
              </w:rPr>
              <w:t xml:space="preserve">2022 год- </w:t>
            </w:r>
            <w:r>
              <w:rPr>
                <w:sz w:val="26"/>
                <w:szCs w:val="26"/>
              </w:rPr>
              <w:t>651,7</w:t>
            </w:r>
            <w:r w:rsidRPr="0039672D">
              <w:rPr>
                <w:sz w:val="26"/>
                <w:szCs w:val="26"/>
              </w:rPr>
              <w:t xml:space="preserve"> тыс.руб.</w:t>
            </w:r>
          </w:p>
          <w:p w:rsidR="00055838" w:rsidRPr="0039672D" w:rsidRDefault="00055838" w:rsidP="00055838">
            <w:pPr>
              <w:rPr>
                <w:sz w:val="26"/>
                <w:szCs w:val="26"/>
              </w:rPr>
            </w:pPr>
            <w:r>
              <w:rPr>
                <w:sz w:val="26"/>
                <w:szCs w:val="26"/>
              </w:rPr>
              <w:t>2023 год- 646,9 тыс.руб.</w:t>
            </w:r>
          </w:p>
          <w:p w:rsidR="00055838" w:rsidRPr="0039672D" w:rsidRDefault="00055838" w:rsidP="00055838">
            <w:pPr>
              <w:rPr>
                <w:sz w:val="26"/>
                <w:szCs w:val="26"/>
              </w:rPr>
            </w:pPr>
            <w:r w:rsidRPr="0039672D">
              <w:rPr>
                <w:sz w:val="26"/>
                <w:szCs w:val="26"/>
              </w:rPr>
              <w:t xml:space="preserve">местный бюджет </w:t>
            </w:r>
            <w:r w:rsidR="00B43804">
              <w:rPr>
                <w:sz w:val="26"/>
                <w:szCs w:val="26"/>
              </w:rPr>
              <w:t>403</w:t>
            </w:r>
            <w:r>
              <w:rPr>
                <w:sz w:val="26"/>
                <w:szCs w:val="26"/>
              </w:rPr>
              <w:t> </w:t>
            </w:r>
            <w:r w:rsidR="00B43804">
              <w:rPr>
                <w:sz w:val="26"/>
                <w:szCs w:val="26"/>
              </w:rPr>
              <w:t>823</w:t>
            </w:r>
            <w:r>
              <w:rPr>
                <w:sz w:val="26"/>
                <w:szCs w:val="26"/>
              </w:rPr>
              <w:t>,</w:t>
            </w:r>
            <w:r w:rsidR="00B43804">
              <w:rPr>
                <w:sz w:val="26"/>
                <w:szCs w:val="26"/>
              </w:rPr>
              <w:t>8706</w:t>
            </w:r>
            <w:r w:rsidRPr="0039672D">
              <w:rPr>
                <w:sz w:val="26"/>
                <w:szCs w:val="26"/>
              </w:rPr>
              <w:t xml:space="preserve"> тыс.руб., в том числе:</w:t>
            </w:r>
          </w:p>
          <w:p w:rsidR="00055838" w:rsidRPr="0039672D" w:rsidRDefault="00055838" w:rsidP="00055838">
            <w:pPr>
              <w:rPr>
                <w:sz w:val="26"/>
                <w:szCs w:val="26"/>
              </w:rPr>
            </w:pPr>
            <w:r w:rsidRPr="0039672D">
              <w:rPr>
                <w:sz w:val="26"/>
                <w:szCs w:val="26"/>
              </w:rPr>
              <w:t xml:space="preserve">2020 год- </w:t>
            </w:r>
            <w:r>
              <w:rPr>
                <w:sz w:val="26"/>
                <w:szCs w:val="26"/>
              </w:rPr>
              <w:t>96 264,67064</w:t>
            </w:r>
            <w:r w:rsidRPr="0039672D">
              <w:rPr>
                <w:sz w:val="26"/>
                <w:szCs w:val="26"/>
              </w:rPr>
              <w:t xml:space="preserve"> тыс.руб.</w:t>
            </w:r>
          </w:p>
          <w:p w:rsidR="00055838" w:rsidRPr="0039672D" w:rsidRDefault="00055838" w:rsidP="00055838">
            <w:pPr>
              <w:rPr>
                <w:sz w:val="26"/>
                <w:szCs w:val="26"/>
              </w:rPr>
            </w:pPr>
            <w:r w:rsidRPr="0039672D">
              <w:rPr>
                <w:sz w:val="26"/>
                <w:szCs w:val="26"/>
              </w:rPr>
              <w:t xml:space="preserve">2021 год- </w:t>
            </w:r>
            <w:r w:rsidR="00461E67">
              <w:rPr>
                <w:sz w:val="26"/>
                <w:szCs w:val="26"/>
              </w:rPr>
              <w:t>96</w:t>
            </w:r>
            <w:r>
              <w:rPr>
                <w:sz w:val="26"/>
                <w:szCs w:val="26"/>
              </w:rPr>
              <w:t> </w:t>
            </w:r>
            <w:r w:rsidR="00461E67">
              <w:rPr>
                <w:sz w:val="26"/>
                <w:szCs w:val="26"/>
              </w:rPr>
              <w:t>660</w:t>
            </w:r>
            <w:r>
              <w:rPr>
                <w:sz w:val="26"/>
                <w:szCs w:val="26"/>
              </w:rPr>
              <w:t>,</w:t>
            </w:r>
            <w:r w:rsidR="00461E67">
              <w:rPr>
                <w:sz w:val="26"/>
                <w:szCs w:val="26"/>
              </w:rPr>
              <w:t>0</w:t>
            </w:r>
            <w:r w:rsidRPr="0039672D">
              <w:rPr>
                <w:sz w:val="26"/>
                <w:szCs w:val="26"/>
              </w:rPr>
              <w:t xml:space="preserve"> тыс.руб.</w:t>
            </w:r>
          </w:p>
          <w:p w:rsidR="00055838" w:rsidRDefault="00055838" w:rsidP="00055838">
            <w:pPr>
              <w:jc w:val="both"/>
              <w:rPr>
                <w:sz w:val="26"/>
                <w:szCs w:val="26"/>
              </w:rPr>
            </w:pPr>
            <w:r w:rsidRPr="0039672D">
              <w:rPr>
                <w:sz w:val="26"/>
                <w:szCs w:val="26"/>
              </w:rPr>
              <w:t xml:space="preserve">2022 год- </w:t>
            </w:r>
            <w:r w:rsidR="00461E67">
              <w:rPr>
                <w:sz w:val="26"/>
                <w:szCs w:val="26"/>
              </w:rPr>
              <w:t>102</w:t>
            </w:r>
            <w:r>
              <w:rPr>
                <w:sz w:val="26"/>
                <w:szCs w:val="26"/>
              </w:rPr>
              <w:t> </w:t>
            </w:r>
            <w:r w:rsidR="00461E67">
              <w:rPr>
                <w:sz w:val="26"/>
                <w:szCs w:val="26"/>
              </w:rPr>
              <w:t>090</w:t>
            </w:r>
            <w:r>
              <w:rPr>
                <w:sz w:val="26"/>
                <w:szCs w:val="26"/>
              </w:rPr>
              <w:t>,</w:t>
            </w:r>
            <w:r w:rsidR="00461E67">
              <w:rPr>
                <w:sz w:val="26"/>
                <w:szCs w:val="26"/>
              </w:rPr>
              <w:t>6</w:t>
            </w:r>
            <w:r w:rsidRPr="0039672D">
              <w:rPr>
                <w:sz w:val="26"/>
                <w:szCs w:val="26"/>
              </w:rPr>
              <w:t xml:space="preserve"> тыс.руб.</w:t>
            </w:r>
          </w:p>
          <w:p w:rsidR="006922E7" w:rsidRPr="00157F6F" w:rsidRDefault="00461E67" w:rsidP="00461E67">
            <w:pPr>
              <w:jc w:val="both"/>
              <w:rPr>
                <w:rStyle w:val="af0"/>
                <w:b w:val="0"/>
                <w:bCs w:val="0"/>
                <w:sz w:val="26"/>
                <w:szCs w:val="26"/>
              </w:rPr>
            </w:pPr>
            <w:r>
              <w:rPr>
                <w:sz w:val="26"/>
                <w:szCs w:val="26"/>
              </w:rPr>
              <w:t>2023 год- 108</w:t>
            </w:r>
            <w:r w:rsidR="00055838">
              <w:rPr>
                <w:sz w:val="26"/>
                <w:szCs w:val="26"/>
              </w:rPr>
              <w:t> </w:t>
            </w:r>
            <w:r>
              <w:rPr>
                <w:sz w:val="26"/>
                <w:szCs w:val="26"/>
              </w:rPr>
              <w:t>808</w:t>
            </w:r>
            <w:r w:rsidR="00055838">
              <w:rPr>
                <w:sz w:val="26"/>
                <w:szCs w:val="26"/>
              </w:rPr>
              <w:t>,</w:t>
            </w:r>
            <w:r>
              <w:rPr>
                <w:sz w:val="26"/>
                <w:szCs w:val="26"/>
              </w:rPr>
              <w:t>6</w:t>
            </w:r>
            <w:r w:rsidR="00055838">
              <w:rPr>
                <w:sz w:val="26"/>
                <w:szCs w:val="26"/>
              </w:rPr>
              <w:t xml:space="preserve"> тыс.руб.</w:t>
            </w:r>
          </w:p>
        </w:tc>
      </w:tr>
      <w:tr w:rsidR="006922E7" w:rsidRPr="0050401E" w:rsidTr="006922E7">
        <w:tc>
          <w:tcPr>
            <w:tcW w:w="1045" w:type="pct"/>
          </w:tcPr>
          <w:p w:rsidR="006922E7" w:rsidRPr="007D6DF0" w:rsidRDefault="006922E7" w:rsidP="006922E7">
            <w:pPr>
              <w:jc w:val="center"/>
              <w:rPr>
                <w:sz w:val="26"/>
                <w:szCs w:val="26"/>
              </w:rPr>
            </w:pPr>
            <w:r w:rsidRPr="007D6DF0">
              <w:rPr>
                <w:sz w:val="26"/>
                <w:szCs w:val="26"/>
              </w:rPr>
              <w:t>Система контроля за реализацией программы</w:t>
            </w:r>
          </w:p>
        </w:tc>
        <w:tc>
          <w:tcPr>
            <w:tcW w:w="3955" w:type="pct"/>
          </w:tcPr>
          <w:p w:rsidR="006922E7" w:rsidRPr="007D6DF0" w:rsidRDefault="006922E7" w:rsidP="006922E7">
            <w:pPr>
              <w:pStyle w:val="ConsPlusCell"/>
              <w:jc w:val="both"/>
              <w:rPr>
                <w:rFonts w:ascii="Times New Roman" w:hAnsi="Times New Roman" w:cs="Times New Roman"/>
                <w:sz w:val="26"/>
                <w:szCs w:val="26"/>
              </w:rPr>
            </w:pPr>
            <w:r w:rsidRPr="00F03E07">
              <w:rPr>
                <w:rFonts w:ascii="Times New Roman" w:hAnsi="Times New Roman" w:cs="Times New Roman"/>
                <w:sz w:val="26"/>
                <w:szCs w:val="26"/>
              </w:rPr>
              <w:t>Контроль за реализацией муниципальной программы осуществляется в соответствии с постановлением администрации Ягоднинского городского округа от 13.01.2016 г. № 21 «Об утверждении порядка принятия решений о разработке муниципальных программ в Ягоднинском городском округе, их формировании и реализации, и порядка проведения оценки эффективности реализации муниципальных программ Ягоднинского городского округа»</w:t>
            </w:r>
          </w:p>
        </w:tc>
      </w:tr>
    </w:tbl>
    <w:p w:rsidR="007E2380" w:rsidRPr="00BE15F1" w:rsidRDefault="00386EEB" w:rsidP="007E2380">
      <w:pPr>
        <w:widowControl w:val="0"/>
        <w:tabs>
          <w:tab w:val="left" w:pos="6874"/>
          <w:tab w:val="left" w:pos="9610"/>
        </w:tabs>
        <w:autoSpaceDE w:val="0"/>
        <w:autoSpaceDN w:val="0"/>
        <w:adjustRightInd w:val="0"/>
        <w:rPr>
          <w:sz w:val="20"/>
          <w:szCs w:val="28"/>
        </w:rPr>
      </w:pPr>
      <w:r w:rsidRPr="00231855">
        <w:rPr>
          <w:sz w:val="28"/>
          <w:szCs w:val="28"/>
        </w:rPr>
        <w:t>».</w:t>
      </w:r>
    </w:p>
    <w:p w:rsidR="000F1EC8" w:rsidRDefault="000F1EC8" w:rsidP="00BE15F1">
      <w:pPr>
        <w:numPr>
          <w:ilvl w:val="0"/>
          <w:numId w:val="12"/>
        </w:numPr>
        <w:tabs>
          <w:tab w:val="left" w:pos="1134"/>
        </w:tabs>
        <w:ind w:left="0" w:firstLine="709"/>
        <w:jc w:val="both"/>
        <w:rPr>
          <w:sz w:val="26"/>
          <w:szCs w:val="26"/>
        </w:rPr>
      </w:pPr>
      <w:r>
        <w:rPr>
          <w:sz w:val="26"/>
          <w:szCs w:val="26"/>
        </w:rPr>
        <w:t xml:space="preserve">Раздел 1 </w:t>
      </w:r>
      <w:r w:rsidR="00386EEB" w:rsidRPr="00231855">
        <w:rPr>
          <w:sz w:val="26"/>
          <w:szCs w:val="26"/>
        </w:rPr>
        <w:t>«</w:t>
      </w:r>
      <w:r>
        <w:rPr>
          <w:sz w:val="26"/>
          <w:szCs w:val="26"/>
        </w:rPr>
        <w:t>Обоснование необходимости разработки Программы</w:t>
      </w:r>
      <w:r w:rsidR="00386EEB" w:rsidRPr="00231855">
        <w:rPr>
          <w:sz w:val="26"/>
          <w:szCs w:val="26"/>
        </w:rPr>
        <w:t>»</w:t>
      </w:r>
      <w:r>
        <w:rPr>
          <w:sz w:val="26"/>
          <w:szCs w:val="26"/>
        </w:rPr>
        <w:t xml:space="preserve"> изложить в следующей редакции:</w:t>
      </w:r>
    </w:p>
    <w:p w:rsidR="000C58DE" w:rsidRDefault="00D44EA1" w:rsidP="000C58DE">
      <w:pPr>
        <w:pStyle w:val="1"/>
        <w:keepNext w:val="0"/>
        <w:widowControl w:val="0"/>
        <w:autoSpaceDE w:val="0"/>
        <w:autoSpaceDN w:val="0"/>
        <w:adjustRightInd w:val="0"/>
        <w:rPr>
          <w:sz w:val="28"/>
          <w:szCs w:val="28"/>
        </w:rPr>
      </w:pPr>
      <w:r w:rsidRPr="00231855">
        <w:rPr>
          <w:sz w:val="28"/>
          <w:szCs w:val="28"/>
        </w:rPr>
        <w:t>«</w:t>
      </w:r>
      <w:r w:rsidR="000C58DE" w:rsidRPr="00231855">
        <w:rPr>
          <w:sz w:val="28"/>
          <w:szCs w:val="28"/>
        </w:rPr>
        <w:t>1.</w:t>
      </w:r>
      <w:r w:rsidR="000C58DE">
        <w:rPr>
          <w:sz w:val="28"/>
          <w:szCs w:val="28"/>
        </w:rPr>
        <w:t xml:space="preserve"> О</w:t>
      </w:r>
      <w:r w:rsidR="000C58DE" w:rsidRPr="00442BBF">
        <w:rPr>
          <w:sz w:val="28"/>
          <w:szCs w:val="28"/>
        </w:rPr>
        <w:t xml:space="preserve">боснование необходимости </w:t>
      </w:r>
      <w:r w:rsidR="000C58DE">
        <w:rPr>
          <w:sz w:val="28"/>
          <w:szCs w:val="28"/>
        </w:rPr>
        <w:t>разработки П</w:t>
      </w:r>
      <w:r w:rsidR="000C58DE" w:rsidRPr="00442BBF">
        <w:rPr>
          <w:sz w:val="28"/>
          <w:szCs w:val="28"/>
        </w:rPr>
        <w:t>рограммы</w:t>
      </w:r>
    </w:p>
    <w:p w:rsidR="000C58DE" w:rsidRPr="00BA0304" w:rsidRDefault="000C58DE" w:rsidP="000C58DE">
      <w:pPr>
        <w:ind w:firstLine="851"/>
        <w:jc w:val="both"/>
        <w:rPr>
          <w:rStyle w:val="af0"/>
          <w:b w:val="0"/>
          <w:sz w:val="26"/>
          <w:szCs w:val="26"/>
        </w:rPr>
      </w:pPr>
    </w:p>
    <w:p w:rsidR="000C58DE" w:rsidRPr="00BA0304" w:rsidRDefault="000C58DE" w:rsidP="000C58DE">
      <w:pPr>
        <w:ind w:firstLine="851"/>
        <w:jc w:val="both"/>
        <w:rPr>
          <w:rStyle w:val="af0"/>
          <w:b w:val="0"/>
          <w:sz w:val="26"/>
          <w:szCs w:val="26"/>
        </w:rPr>
      </w:pPr>
      <w:r w:rsidRPr="00BA0304">
        <w:rPr>
          <w:rStyle w:val="af0"/>
          <w:b w:val="0"/>
          <w:sz w:val="26"/>
          <w:szCs w:val="26"/>
        </w:rPr>
        <w:lastRenderedPageBreak/>
        <w:t xml:space="preserve">Развитие общества на современном этапе характеризуется повышенным вниманием к физической культуре, спорту и здоровому образу жизни. Муниципальная программа «Развитие физической культуры и спорта в Ягоднинском городском </w:t>
      </w:r>
      <w:r w:rsidRPr="0039672D">
        <w:rPr>
          <w:rStyle w:val="af0"/>
          <w:b w:val="0"/>
          <w:sz w:val="26"/>
          <w:szCs w:val="26"/>
        </w:rPr>
        <w:t>округе»</w:t>
      </w:r>
      <w:r w:rsidRPr="00BA0304">
        <w:rPr>
          <w:rStyle w:val="af0"/>
          <w:b w:val="0"/>
          <w:sz w:val="26"/>
          <w:szCs w:val="26"/>
        </w:rPr>
        <w:t xml:space="preserve"> - это механизм реализации государственной политики в области физической культуры и спорта на территории Ягоднинского городского округа.</w:t>
      </w:r>
    </w:p>
    <w:p w:rsidR="000C58DE" w:rsidRPr="00BA0304" w:rsidRDefault="000C58DE" w:rsidP="000C58DE">
      <w:pPr>
        <w:ind w:firstLine="851"/>
        <w:jc w:val="both"/>
        <w:rPr>
          <w:rStyle w:val="af0"/>
          <w:b w:val="0"/>
          <w:sz w:val="26"/>
          <w:szCs w:val="26"/>
        </w:rPr>
      </w:pPr>
      <w:r w:rsidRPr="00BA0304">
        <w:rPr>
          <w:rStyle w:val="af0"/>
          <w:b w:val="0"/>
          <w:sz w:val="26"/>
          <w:szCs w:val="26"/>
        </w:rPr>
        <w:t>Настоящая программа сконцентрировала мероприятия по оздоровлению и привлечению к активным занятиям физической культурой и спортом населения Ягоднинского городского округа, формирования его здорового образа жизни.</w:t>
      </w:r>
    </w:p>
    <w:p w:rsidR="000C58DE" w:rsidRPr="00BA0304" w:rsidRDefault="000C58DE" w:rsidP="000C58DE">
      <w:pPr>
        <w:ind w:firstLine="851"/>
        <w:jc w:val="both"/>
        <w:rPr>
          <w:rStyle w:val="af0"/>
          <w:b w:val="0"/>
          <w:sz w:val="26"/>
          <w:szCs w:val="26"/>
        </w:rPr>
      </w:pPr>
      <w:r w:rsidRPr="00BA0304">
        <w:rPr>
          <w:rStyle w:val="af0"/>
          <w:b w:val="0"/>
          <w:sz w:val="26"/>
          <w:szCs w:val="26"/>
        </w:rPr>
        <w:t>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 трудовая занятость.</w:t>
      </w:r>
    </w:p>
    <w:p w:rsidR="000C58DE" w:rsidRPr="000D33DB" w:rsidRDefault="000C58DE" w:rsidP="000C58DE">
      <w:pPr>
        <w:ind w:firstLine="851"/>
        <w:jc w:val="both"/>
        <w:rPr>
          <w:rStyle w:val="af0"/>
          <w:b w:val="0"/>
          <w:sz w:val="26"/>
          <w:szCs w:val="26"/>
        </w:rPr>
      </w:pPr>
      <w:r w:rsidRPr="00BA0304">
        <w:rPr>
          <w:rStyle w:val="af0"/>
          <w:b w:val="0"/>
          <w:sz w:val="26"/>
          <w:szCs w:val="26"/>
        </w:rPr>
        <w:t xml:space="preserve">Текущее состояние физической культуры и спорта в Ягоднинском городском округе характеризуется положительными тенденциями, связанными с развитием спортивных и физкультурных традиций, хорошими результатами спортсменов на областных, региональных и всероссийских соревнованиях, строительством и </w:t>
      </w:r>
      <w:r w:rsidRPr="000D33DB">
        <w:rPr>
          <w:rStyle w:val="af0"/>
          <w:b w:val="0"/>
          <w:sz w:val="26"/>
          <w:szCs w:val="26"/>
        </w:rPr>
        <w:t>модернизацией спортивных сооружений.</w:t>
      </w:r>
    </w:p>
    <w:p w:rsidR="000C58DE" w:rsidRPr="000D33DB" w:rsidRDefault="000C58DE" w:rsidP="000C58DE">
      <w:pPr>
        <w:ind w:firstLine="851"/>
        <w:jc w:val="both"/>
        <w:rPr>
          <w:rStyle w:val="af0"/>
          <w:b w:val="0"/>
          <w:sz w:val="26"/>
          <w:szCs w:val="26"/>
        </w:rPr>
      </w:pPr>
      <w:r w:rsidRPr="000D33DB">
        <w:rPr>
          <w:rStyle w:val="af0"/>
          <w:b w:val="0"/>
          <w:sz w:val="26"/>
          <w:szCs w:val="26"/>
        </w:rPr>
        <w:t xml:space="preserve">В целях привлечения к занятиям физической культурой и спортом в Ягоднинском городском округе спортивно-массовую и физкультурно-оздоровительную работу с детьми, подростками, молодежью и взрослым населением осуществляют: Комитет по физической культуре, спорту и туризму администрации Ягоднинского городского округа и четыре учреждения спортивной направленности (муниципальное бюджетное учреждение «Спортивная школа п. Ягодное»,  муниципальное бюджетное учреждение «Спортивная школа п. Оротукан»,  муниципальное бюджетное учреждение «Спортивно-туристический комплекс «Дарума», муниципальное бюджетное учреждение «Дворец спорта «Синегорье»). Вопросы физического воспитания детей и молодежи решаются также в организациях, осуществляющих образовательную деятельность (детские сады, школы). </w:t>
      </w:r>
    </w:p>
    <w:p w:rsidR="000C58DE" w:rsidRPr="000D33DB" w:rsidRDefault="000C58DE" w:rsidP="000C58DE">
      <w:pPr>
        <w:ind w:firstLine="851"/>
        <w:jc w:val="both"/>
        <w:rPr>
          <w:rStyle w:val="af0"/>
          <w:b w:val="0"/>
          <w:sz w:val="26"/>
          <w:szCs w:val="26"/>
        </w:rPr>
      </w:pPr>
      <w:r w:rsidRPr="000D33DB">
        <w:rPr>
          <w:rStyle w:val="af0"/>
          <w:b w:val="0"/>
          <w:sz w:val="26"/>
          <w:szCs w:val="26"/>
        </w:rPr>
        <w:t>В настоящее время на территории Ягоднинского городского округа на базе</w:t>
      </w:r>
      <w:r w:rsidRPr="00BA0304">
        <w:rPr>
          <w:rStyle w:val="af0"/>
          <w:b w:val="0"/>
          <w:sz w:val="26"/>
          <w:szCs w:val="26"/>
        </w:rPr>
        <w:t xml:space="preserve"> спортивных учреждений успешно развиваются спортивные секции по следующим видам спорта: футбол, баскетбол, волейбол, греко-римская борьба, бокс, настольный теннис, стрельба пулевая, пауэрлифтинг, силовой фитнес, шейпинг, плавание и другие.Учащиеся общеобразовательных учреждений имеют возможность заниматься спортом в свободное от </w:t>
      </w:r>
      <w:r w:rsidRPr="000D33DB">
        <w:rPr>
          <w:rStyle w:val="af0"/>
          <w:b w:val="0"/>
          <w:sz w:val="26"/>
          <w:szCs w:val="26"/>
        </w:rPr>
        <w:t xml:space="preserve">учебы время в школьных спортивных секциях, спортивных секциях по месту жительства, в спортивных школах. </w:t>
      </w:r>
    </w:p>
    <w:p w:rsidR="000C58DE" w:rsidRPr="000D33DB" w:rsidRDefault="000C58DE" w:rsidP="000C58DE">
      <w:pPr>
        <w:ind w:firstLine="851"/>
        <w:jc w:val="both"/>
        <w:rPr>
          <w:rStyle w:val="af0"/>
          <w:b w:val="0"/>
          <w:sz w:val="26"/>
          <w:szCs w:val="26"/>
        </w:rPr>
      </w:pPr>
      <w:r w:rsidRPr="000D33DB">
        <w:rPr>
          <w:rStyle w:val="af0"/>
          <w:b w:val="0"/>
          <w:sz w:val="26"/>
          <w:szCs w:val="26"/>
        </w:rPr>
        <w:t>Спортивно-оздоровительной работой с различными категориями населения на территории городского округа занимаются 29 работников физической культуры и спорта.</w:t>
      </w:r>
    </w:p>
    <w:p w:rsidR="000C58DE" w:rsidRPr="000D33DB" w:rsidRDefault="000C58DE" w:rsidP="000C58DE">
      <w:pPr>
        <w:ind w:firstLine="851"/>
        <w:jc w:val="both"/>
        <w:rPr>
          <w:rStyle w:val="af0"/>
          <w:b w:val="0"/>
          <w:sz w:val="26"/>
          <w:szCs w:val="26"/>
        </w:rPr>
      </w:pPr>
      <w:r w:rsidRPr="000D33DB">
        <w:rPr>
          <w:rStyle w:val="af0"/>
          <w:b w:val="0"/>
          <w:sz w:val="26"/>
          <w:szCs w:val="26"/>
        </w:rPr>
        <w:t xml:space="preserve"> Делается все возможное, чтобы во всех поселениях округа занимались физической культурой и спортом. Обновляется материально-техническая база спортсооружений, приобретается современный инвентарь и оборудование. В 2019 году в поселке Синегорье была введена в эксплуатацию универсальная спортивная площадка для игровых видов спорта, в п. Оротукан – мини-футбольное поле с искусственным покрытием.         </w:t>
      </w:r>
    </w:p>
    <w:p w:rsidR="000C58DE" w:rsidRPr="000D33DB" w:rsidRDefault="000C58DE" w:rsidP="000C58DE">
      <w:pPr>
        <w:ind w:firstLine="851"/>
        <w:jc w:val="both"/>
        <w:rPr>
          <w:rStyle w:val="af0"/>
          <w:b w:val="0"/>
          <w:bCs w:val="0"/>
          <w:sz w:val="26"/>
          <w:szCs w:val="26"/>
        </w:rPr>
      </w:pPr>
      <w:r w:rsidRPr="000D33DB">
        <w:rPr>
          <w:rStyle w:val="af0"/>
          <w:b w:val="0"/>
          <w:sz w:val="26"/>
          <w:szCs w:val="26"/>
        </w:rPr>
        <w:t xml:space="preserve">По состоянию на 31.12.2020 года на территории Ягоднинского городского округа функционирует 52 спортивных сооружения, из них 7 футбольных полей, 14 спортивных залов, 16 плоскостных сооружений (площадки для игры в баскетбол и волейбол, для занятий воркаутом), 16 сооружений, приспособленных для занятий спортом, плавательный бассейн и стрелковый тир. </w:t>
      </w:r>
      <w:r w:rsidRPr="000D33DB">
        <w:rPr>
          <w:rStyle w:val="af0"/>
          <w:b w:val="0"/>
          <w:bCs w:val="0"/>
          <w:sz w:val="26"/>
          <w:szCs w:val="26"/>
        </w:rPr>
        <w:t>Во всех населенных пунктах установлены уличные тренажеры.</w:t>
      </w:r>
    </w:p>
    <w:p w:rsidR="000C58DE" w:rsidRPr="000D33DB" w:rsidRDefault="000C58DE" w:rsidP="000C58DE">
      <w:pPr>
        <w:ind w:firstLine="851"/>
        <w:jc w:val="both"/>
        <w:rPr>
          <w:rStyle w:val="af0"/>
          <w:b w:val="0"/>
          <w:sz w:val="26"/>
          <w:szCs w:val="26"/>
        </w:rPr>
      </w:pPr>
      <w:r w:rsidRPr="000D33DB">
        <w:rPr>
          <w:rStyle w:val="af0"/>
          <w:b w:val="0"/>
          <w:bCs w:val="0"/>
          <w:sz w:val="26"/>
          <w:szCs w:val="26"/>
        </w:rPr>
        <w:t xml:space="preserve"> Для поддержания интереса жителей к занятиям физической культурой и спортом все спортивные сооружения находятся в свободном доступе.</w:t>
      </w:r>
    </w:p>
    <w:p w:rsidR="000C58DE" w:rsidRPr="00BA0304" w:rsidRDefault="000C58DE" w:rsidP="000C58DE">
      <w:pPr>
        <w:ind w:firstLine="851"/>
        <w:jc w:val="both"/>
        <w:rPr>
          <w:rStyle w:val="af0"/>
          <w:b w:val="0"/>
          <w:sz w:val="26"/>
          <w:szCs w:val="26"/>
        </w:rPr>
      </w:pPr>
      <w:r w:rsidRPr="000D33DB">
        <w:rPr>
          <w:rStyle w:val="af0"/>
          <w:b w:val="0"/>
          <w:sz w:val="26"/>
          <w:szCs w:val="26"/>
        </w:rPr>
        <w:t xml:space="preserve">Ежегодно растет интерес жителей округа к занятиям спортом и физической культурой, престижности здорового образа жизни. В сфере массового спорта ежегодно проводится Спартакиада среди учащихся, зимний Фестиваль ВФСК ГТО, три областных </w:t>
      </w:r>
      <w:r w:rsidRPr="000D33DB">
        <w:rPr>
          <w:rStyle w:val="af0"/>
          <w:b w:val="0"/>
          <w:sz w:val="26"/>
          <w:szCs w:val="26"/>
        </w:rPr>
        <w:lastRenderedPageBreak/>
        <w:t>турнира по мини-футболу на призы артели</w:t>
      </w:r>
      <w:r w:rsidRPr="00BA0304">
        <w:rPr>
          <w:rStyle w:val="af0"/>
          <w:b w:val="0"/>
          <w:sz w:val="26"/>
          <w:szCs w:val="26"/>
        </w:rPr>
        <w:t xml:space="preserve"> старателей «Кривбасс» и волейболу среди мужских и женских команд, областной турнир по боксу памяти В.С. Вяткина, областной турнир по волейболу на «Кубок Главы Ягоднинского городского округа», в которых принимают участие команды и спортсмены из соседних городских округов и областного центра. Организуются спортивно-массовые мероприятия, посвященные памятным и знаменательным датам, Всероссийским спортивным акциям. </w:t>
      </w:r>
    </w:p>
    <w:p w:rsidR="000C58DE" w:rsidRPr="00BA0304" w:rsidRDefault="000C58DE" w:rsidP="000C58DE">
      <w:pPr>
        <w:ind w:firstLine="851"/>
        <w:jc w:val="both"/>
        <w:rPr>
          <w:rStyle w:val="af0"/>
          <w:b w:val="0"/>
          <w:bCs w:val="0"/>
          <w:sz w:val="26"/>
          <w:szCs w:val="26"/>
        </w:rPr>
      </w:pPr>
      <w:r w:rsidRPr="00BA0304">
        <w:rPr>
          <w:rStyle w:val="af0"/>
          <w:b w:val="0"/>
          <w:sz w:val="26"/>
          <w:szCs w:val="26"/>
        </w:rPr>
        <w:t xml:space="preserve"> В традицию вошло проведение в п. Ягодное международного турнира по боксу класса «Б» памяти героя французского «Сопротивления» Я.А. Высоцкого с приглашением иностранных команд, ежегодно в п. Синегорье проводят финальные виды областной Спартакиады трудящихся, на спортивных объектах округа проводится областная спартакиада среди школьников, на которую съезжаются команды со всей Магаданской области.</w:t>
      </w:r>
    </w:p>
    <w:p w:rsidR="000C58DE" w:rsidRPr="00BA0304" w:rsidRDefault="000C58DE" w:rsidP="000C58DE">
      <w:pPr>
        <w:ind w:firstLine="851"/>
        <w:jc w:val="both"/>
        <w:rPr>
          <w:rStyle w:val="af0"/>
          <w:b w:val="0"/>
          <w:sz w:val="26"/>
          <w:szCs w:val="26"/>
        </w:rPr>
      </w:pPr>
      <w:r w:rsidRPr="00BA0304">
        <w:rPr>
          <w:rStyle w:val="af0"/>
          <w:b w:val="0"/>
          <w:sz w:val="26"/>
          <w:szCs w:val="26"/>
        </w:rPr>
        <w:t xml:space="preserve">В рамках финансового обеспечения реализации программных мероприятий и в соответствии с календарным планом физкультурных и спортивных мероприятий в 2019 году на территории Ягоднинского городского округа проведено более 60 спортивных мероприятий различного уровня, в которых приняло участие более 2500 тысяч спортсменов. В данных соревнованиях участвуют спортсмены и сборные команды округов Магаданской области, соседних регионов, а открытое соревнование по боксу класса «Б» собирает для участия боксеров различных возрастных групп, тренеров, судей из стран Дальнего и Ближнего Зарубежья, различных городов Российской Федерации. Также спортсмены и сборные команды Ягоднинского городского округа принимают участие в выездных соревнованиях областного, регионального, всероссийского и международного уровней по различным видам спорта. </w:t>
      </w:r>
    </w:p>
    <w:p w:rsidR="000C58DE" w:rsidRPr="00BA0304" w:rsidRDefault="000C58DE" w:rsidP="000C58DE">
      <w:pPr>
        <w:ind w:firstLine="851"/>
        <w:jc w:val="both"/>
        <w:rPr>
          <w:rStyle w:val="af0"/>
          <w:b w:val="0"/>
          <w:sz w:val="26"/>
          <w:szCs w:val="26"/>
        </w:rPr>
      </w:pPr>
      <w:r w:rsidRPr="00BA0304">
        <w:rPr>
          <w:rStyle w:val="af0"/>
          <w:b w:val="0"/>
          <w:sz w:val="26"/>
          <w:szCs w:val="26"/>
        </w:rPr>
        <w:t xml:space="preserve">Ежегодный рост количества проводимых мероприятий за счет ресурсного программного обеспечения способствует увеличению числа жителей Ягоднинского городского округа приобщающихся к регулярным занятиям физической культурой и спортом. </w:t>
      </w:r>
    </w:p>
    <w:p w:rsidR="000C58DE" w:rsidRPr="00BA0304" w:rsidRDefault="000C58DE" w:rsidP="000C58DE">
      <w:pPr>
        <w:ind w:firstLine="851"/>
        <w:jc w:val="both"/>
        <w:rPr>
          <w:rStyle w:val="af0"/>
          <w:b w:val="0"/>
          <w:sz w:val="26"/>
          <w:szCs w:val="26"/>
        </w:rPr>
      </w:pPr>
      <w:r w:rsidRPr="000D33DB">
        <w:rPr>
          <w:rStyle w:val="af0"/>
          <w:b w:val="0"/>
          <w:sz w:val="26"/>
          <w:szCs w:val="26"/>
        </w:rPr>
        <w:t>По статистическим данным на территории Ягоднинского городского округа доля систематически занимающихся ф</w:t>
      </w:r>
      <w:r w:rsidR="00231855">
        <w:rPr>
          <w:rStyle w:val="af0"/>
          <w:b w:val="0"/>
          <w:sz w:val="26"/>
          <w:szCs w:val="26"/>
        </w:rPr>
        <w:t xml:space="preserve">изической культурой и спортом </w:t>
      </w:r>
      <w:r w:rsidRPr="000D33DB">
        <w:rPr>
          <w:rStyle w:val="af0"/>
          <w:b w:val="0"/>
          <w:sz w:val="26"/>
          <w:szCs w:val="26"/>
        </w:rPr>
        <w:t>в 2019 году – 35 %, в 2020 году – 35,6%, в 2021 году планируется достичь показателя 36,2%.</w:t>
      </w:r>
    </w:p>
    <w:p w:rsidR="000C58DE" w:rsidRPr="00BA0304" w:rsidRDefault="000C58DE" w:rsidP="000C58DE">
      <w:pPr>
        <w:ind w:firstLine="851"/>
        <w:jc w:val="both"/>
        <w:rPr>
          <w:rStyle w:val="af0"/>
          <w:b w:val="0"/>
          <w:sz w:val="26"/>
          <w:szCs w:val="26"/>
        </w:rPr>
      </w:pPr>
      <w:r w:rsidRPr="00BA0304">
        <w:rPr>
          <w:rStyle w:val="af0"/>
          <w:b w:val="0"/>
          <w:sz w:val="26"/>
          <w:szCs w:val="26"/>
        </w:rPr>
        <w:t>Несмотря на общую положительную динамику в развитии данной сферы, имеются проблемы, требующие разработки новых подходов их решения. Значительная часть населения не привлечена к систематическим занятиям, что негативно сказывается на здоровье, производительности труда граждан, подготовке молодежи к защите Отечества, профилактике асоциальных явлений в молодежной среде. Округ сегодня испытывает дефицит в квалифицированных тренерских кадрах: выпускники учебных заведений, занимающихся подготовкой данных специалистов, не работают по специальности, из-за непрестижности данной профессии.</w:t>
      </w:r>
    </w:p>
    <w:p w:rsidR="000C58DE" w:rsidRPr="00BA0304" w:rsidRDefault="000C58DE" w:rsidP="000C58DE">
      <w:pPr>
        <w:ind w:firstLine="851"/>
        <w:jc w:val="both"/>
        <w:rPr>
          <w:rStyle w:val="af0"/>
          <w:b w:val="0"/>
          <w:sz w:val="26"/>
          <w:szCs w:val="26"/>
        </w:rPr>
      </w:pPr>
      <w:r w:rsidRPr="00BA0304">
        <w:rPr>
          <w:rStyle w:val="af0"/>
          <w:b w:val="0"/>
          <w:sz w:val="26"/>
          <w:szCs w:val="26"/>
        </w:rPr>
        <w:t xml:space="preserve">Новая муниципальная программа необходима для дальнейшего привлечения граждан, проживающих на территории Ягоднинского городского округа, к занятиям физической культурой и массовым спортом, с помощью увеличения числа занимающихся в спортивных секциях физкультурно-спортивных учреждений и привлечения населения для участия в проводимых спортивно-массовых мероприятиях, подготовки спортивного резерва для сборных команд Магаданской области. В рамках реализации программных мероприятий доля систематически занимающихся физической культурой и спортом в Ягоднинском городском округе </w:t>
      </w:r>
      <w:r>
        <w:rPr>
          <w:rStyle w:val="af0"/>
          <w:b w:val="0"/>
          <w:sz w:val="26"/>
          <w:szCs w:val="26"/>
        </w:rPr>
        <w:t>к 2021 году должна увеличиться до 36,2 %.</w:t>
      </w:r>
    </w:p>
    <w:p w:rsidR="000D33DB" w:rsidRDefault="000C58DE" w:rsidP="002C6494">
      <w:pPr>
        <w:ind w:firstLine="851"/>
        <w:jc w:val="both"/>
        <w:rPr>
          <w:rStyle w:val="af0"/>
          <w:b w:val="0"/>
          <w:sz w:val="26"/>
          <w:szCs w:val="26"/>
        </w:rPr>
      </w:pPr>
      <w:r w:rsidRPr="00BA0304">
        <w:rPr>
          <w:rStyle w:val="af0"/>
          <w:b w:val="0"/>
          <w:sz w:val="26"/>
          <w:szCs w:val="26"/>
        </w:rPr>
        <w:t xml:space="preserve">Программа позволит </w:t>
      </w:r>
      <w:r w:rsidRPr="0039672D">
        <w:rPr>
          <w:rStyle w:val="af0"/>
          <w:b w:val="0"/>
          <w:sz w:val="26"/>
          <w:szCs w:val="26"/>
        </w:rPr>
        <w:t>наиболее</w:t>
      </w:r>
      <w:r w:rsidRPr="00BA0304">
        <w:rPr>
          <w:rStyle w:val="af0"/>
          <w:b w:val="0"/>
          <w:sz w:val="26"/>
          <w:szCs w:val="26"/>
        </w:rPr>
        <w:t xml:space="preserve">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r w:rsidR="00386EEB" w:rsidRPr="00231855">
        <w:rPr>
          <w:rStyle w:val="af0"/>
          <w:b w:val="0"/>
          <w:sz w:val="26"/>
          <w:szCs w:val="26"/>
        </w:rPr>
        <w:t>».</w:t>
      </w:r>
      <w:bookmarkStart w:id="0" w:name="_GoBack"/>
      <w:bookmarkEnd w:id="0"/>
    </w:p>
    <w:p w:rsidR="000D33DB" w:rsidRDefault="000D33DB" w:rsidP="000D33DB">
      <w:pPr>
        <w:widowControl w:val="0"/>
        <w:autoSpaceDE w:val="0"/>
        <w:autoSpaceDN w:val="0"/>
        <w:adjustRightInd w:val="0"/>
        <w:ind w:left="720"/>
        <w:jc w:val="both"/>
        <w:rPr>
          <w:sz w:val="28"/>
          <w:szCs w:val="28"/>
        </w:rPr>
      </w:pPr>
    </w:p>
    <w:p w:rsidR="000D33DB" w:rsidRDefault="000D33DB" w:rsidP="000D33DB">
      <w:pPr>
        <w:numPr>
          <w:ilvl w:val="0"/>
          <w:numId w:val="12"/>
        </w:numPr>
        <w:autoSpaceDE w:val="0"/>
        <w:autoSpaceDN w:val="0"/>
        <w:adjustRightInd w:val="0"/>
        <w:jc w:val="both"/>
        <w:rPr>
          <w:bCs/>
          <w:sz w:val="26"/>
          <w:szCs w:val="26"/>
        </w:rPr>
      </w:pPr>
      <w:r>
        <w:lastRenderedPageBreak/>
        <w:t xml:space="preserve">В </w:t>
      </w:r>
      <w:r w:rsidRPr="00C177C7">
        <w:t>Р</w:t>
      </w:r>
      <w:r w:rsidRPr="00C177C7">
        <w:rPr>
          <w:sz w:val="28"/>
          <w:szCs w:val="28"/>
        </w:rPr>
        <w:t xml:space="preserve">азделе 5 </w:t>
      </w:r>
      <w:r w:rsidR="00386EEB" w:rsidRPr="00231855">
        <w:rPr>
          <w:sz w:val="28"/>
          <w:szCs w:val="28"/>
        </w:rPr>
        <w:t>«</w:t>
      </w:r>
      <w:r w:rsidRPr="00231855">
        <w:rPr>
          <w:sz w:val="28"/>
          <w:szCs w:val="28"/>
        </w:rPr>
        <w:t>Ресурсное</w:t>
      </w:r>
      <w:r w:rsidRPr="00C177C7">
        <w:rPr>
          <w:sz w:val="28"/>
          <w:szCs w:val="28"/>
        </w:rPr>
        <w:t xml:space="preserve"> обеспечение Программы</w:t>
      </w:r>
      <w:r w:rsidR="00386EEB" w:rsidRPr="00231855">
        <w:rPr>
          <w:sz w:val="28"/>
          <w:szCs w:val="28"/>
        </w:rPr>
        <w:t>»</w:t>
      </w:r>
      <w:r w:rsidR="00C177C7" w:rsidRPr="00231855">
        <w:rPr>
          <w:sz w:val="28"/>
          <w:szCs w:val="28"/>
        </w:rPr>
        <w:t>,</w:t>
      </w:r>
      <w:r>
        <w:rPr>
          <w:sz w:val="28"/>
          <w:szCs w:val="28"/>
        </w:rPr>
        <w:t>абзац: «</w:t>
      </w:r>
      <w:r w:rsidRPr="000522C6">
        <w:rPr>
          <w:bCs/>
          <w:sz w:val="26"/>
          <w:szCs w:val="26"/>
        </w:rPr>
        <w:t xml:space="preserve">Общий объем финансирования составит </w:t>
      </w:r>
      <w:r>
        <w:rPr>
          <w:bCs/>
          <w:sz w:val="26"/>
          <w:szCs w:val="26"/>
        </w:rPr>
        <w:t xml:space="preserve">316 403,1 тыс. рублей.» заменить словами: </w:t>
      </w:r>
      <w:r>
        <w:rPr>
          <w:sz w:val="28"/>
          <w:szCs w:val="28"/>
        </w:rPr>
        <w:t>«</w:t>
      </w:r>
      <w:r w:rsidRPr="000522C6">
        <w:rPr>
          <w:bCs/>
          <w:sz w:val="26"/>
          <w:szCs w:val="26"/>
        </w:rPr>
        <w:t xml:space="preserve">Общий объем финансирования составит </w:t>
      </w:r>
      <w:r w:rsidR="00231855">
        <w:rPr>
          <w:bCs/>
          <w:sz w:val="26"/>
          <w:szCs w:val="26"/>
        </w:rPr>
        <w:t>418 411,77533</w:t>
      </w:r>
      <w:r>
        <w:rPr>
          <w:bCs/>
          <w:sz w:val="26"/>
          <w:szCs w:val="26"/>
        </w:rPr>
        <w:t xml:space="preserve"> тыс. рублей.». </w:t>
      </w:r>
    </w:p>
    <w:p w:rsidR="000D33DB" w:rsidRPr="000D33DB" w:rsidRDefault="000D33DB" w:rsidP="000D33DB">
      <w:pPr>
        <w:numPr>
          <w:ilvl w:val="0"/>
          <w:numId w:val="12"/>
        </w:numPr>
        <w:autoSpaceDE w:val="0"/>
        <w:autoSpaceDN w:val="0"/>
        <w:adjustRightInd w:val="0"/>
        <w:jc w:val="both"/>
        <w:rPr>
          <w:bCs/>
          <w:sz w:val="26"/>
          <w:szCs w:val="26"/>
        </w:rPr>
      </w:pPr>
      <w:r w:rsidRPr="000D33DB">
        <w:rPr>
          <w:sz w:val="28"/>
          <w:szCs w:val="28"/>
        </w:rPr>
        <w:t xml:space="preserve">Раздел 6 </w:t>
      </w:r>
      <w:r w:rsidR="00386EEB" w:rsidRPr="00231855">
        <w:rPr>
          <w:sz w:val="28"/>
          <w:szCs w:val="28"/>
        </w:rPr>
        <w:t>«</w:t>
      </w:r>
      <w:r w:rsidRPr="00231855">
        <w:rPr>
          <w:sz w:val="28"/>
          <w:szCs w:val="28"/>
        </w:rPr>
        <w:t>Ожидаемые</w:t>
      </w:r>
      <w:r w:rsidRPr="000D33DB">
        <w:rPr>
          <w:sz w:val="28"/>
          <w:szCs w:val="28"/>
        </w:rPr>
        <w:t xml:space="preserve"> результаты реализации Программы</w:t>
      </w:r>
      <w:r w:rsidR="00386EEB" w:rsidRPr="00231855">
        <w:rPr>
          <w:sz w:val="28"/>
          <w:szCs w:val="28"/>
        </w:rPr>
        <w:t>»</w:t>
      </w:r>
      <w:r w:rsidRPr="000D33DB">
        <w:rPr>
          <w:sz w:val="28"/>
          <w:szCs w:val="28"/>
        </w:rPr>
        <w:t xml:space="preserve"> изложить в следующей редакции:</w:t>
      </w:r>
    </w:p>
    <w:p w:rsidR="000D33DB" w:rsidRPr="008B26B4" w:rsidRDefault="00386EEB" w:rsidP="000D33DB">
      <w:pPr>
        <w:widowControl w:val="0"/>
        <w:autoSpaceDE w:val="0"/>
        <w:autoSpaceDN w:val="0"/>
        <w:adjustRightInd w:val="0"/>
        <w:ind w:left="720"/>
        <w:jc w:val="center"/>
        <w:rPr>
          <w:b/>
          <w:bCs/>
          <w:sz w:val="28"/>
          <w:szCs w:val="28"/>
        </w:rPr>
      </w:pPr>
      <w:r w:rsidRPr="00231855">
        <w:rPr>
          <w:b/>
          <w:bCs/>
          <w:sz w:val="28"/>
          <w:szCs w:val="28"/>
        </w:rPr>
        <w:t>«</w:t>
      </w:r>
      <w:r w:rsidR="000D33DB" w:rsidRPr="00231855">
        <w:rPr>
          <w:b/>
          <w:bCs/>
          <w:sz w:val="28"/>
          <w:szCs w:val="28"/>
        </w:rPr>
        <w:t>6</w:t>
      </w:r>
      <w:r w:rsidR="000D33DB" w:rsidRPr="008B26B4">
        <w:rPr>
          <w:b/>
          <w:bCs/>
          <w:sz w:val="28"/>
          <w:szCs w:val="28"/>
        </w:rPr>
        <w:t>. Ожидаемые результаты реализации Программы</w:t>
      </w:r>
    </w:p>
    <w:p w:rsidR="000D33DB" w:rsidRPr="008B26B4" w:rsidRDefault="000D33DB" w:rsidP="000D33DB">
      <w:pPr>
        <w:widowControl w:val="0"/>
        <w:autoSpaceDE w:val="0"/>
        <w:autoSpaceDN w:val="0"/>
        <w:adjustRightInd w:val="0"/>
        <w:ind w:left="720"/>
        <w:jc w:val="center"/>
        <w:rPr>
          <w:sz w:val="28"/>
          <w:szCs w:val="28"/>
        </w:rPr>
      </w:pPr>
    </w:p>
    <w:p w:rsidR="000D33DB" w:rsidRPr="008B26B4" w:rsidRDefault="000D33DB" w:rsidP="000D33DB">
      <w:pPr>
        <w:widowControl w:val="0"/>
        <w:autoSpaceDE w:val="0"/>
        <w:autoSpaceDN w:val="0"/>
        <w:adjustRightInd w:val="0"/>
        <w:ind w:left="720"/>
        <w:jc w:val="both"/>
        <w:rPr>
          <w:sz w:val="28"/>
          <w:szCs w:val="28"/>
        </w:rPr>
      </w:pPr>
      <w:r w:rsidRPr="008B26B4">
        <w:rPr>
          <w:sz w:val="28"/>
          <w:szCs w:val="28"/>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Ягоднинского городского округа и Магаданс</w:t>
      </w:r>
      <w:r>
        <w:rPr>
          <w:sz w:val="28"/>
          <w:szCs w:val="28"/>
        </w:rPr>
        <w:t>кой области, что позволит к 2023</w:t>
      </w:r>
      <w:r w:rsidRPr="008B26B4">
        <w:rPr>
          <w:sz w:val="28"/>
          <w:szCs w:val="28"/>
        </w:rPr>
        <w:t xml:space="preserve"> году:</w:t>
      </w:r>
    </w:p>
    <w:p w:rsidR="000D33DB" w:rsidRPr="008B26B4" w:rsidRDefault="000D33DB" w:rsidP="000D33DB">
      <w:pPr>
        <w:widowControl w:val="0"/>
        <w:numPr>
          <w:ilvl w:val="0"/>
          <w:numId w:val="16"/>
        </w:numPr>
        <w:autoSpaceDE w:val="0"/>
        <w:autoSpaceDN w:val="0"/>
        <w:adjustRightInd w:val="0"/>
        <w:jc w:val="both"/>
        <w:rPr>
          <w:bCs/>
          <w:sz w:val="28"/>
          <w:szCs w:val="28"/>
        </w:rPr>
      </w:pPr>
      <w:r w:rsidRPr="008B26B4">
        <w:rPr>
          <w:bCs/>
          <w:sz w:val="28"/>
          <w:szCs w:val="28"/>
        </w:rPr>
        <w:t>увеличить долю жителей, систематически занимающихся физиче</w:t>
      </w:r>
      <w:r>
        <w:rPr>
          <w:bCs/>
          <w:sz w:val="28"/>
          <w:szCs w:val="28"/>
        </w:rPr>
        <w:t>ской культурой и спортом до 38,5</w:t>
      </w:r>
      <w:r w:rsidRPr="008B26B4">
        <w:rPr>
          <w:bCs/>
          <w:sz w:val="28"/>
          <w:szCs w:val="28"/>
        </w:rPr>
        <w:t xml:space="preserve"> процентов;</w:t>
      </w:r>
    </w:p>
    <w:p w:rsidR="000D33DB" w:rsidRPr="008B26B4" w:rsidRDefault="000D33DB" w:rsidP="000D33DB">
      <w:pPr>
        <w:widowControl w:val="0"/>
        <w:numPr>
          <w:ilvl w:val="0"/>
          <w:numId w:val="16"/>
        </w:numPr>
        <w:autoSpaceDE w:val="0"/>
        <w:autoSpaceDN w:val="0"/>
        <w:adjustRightInd w:val="0"/>
        <w:jc w:val="both"/>
        <w:rPr>
          <w:bCs/>
          <w:sz w:val="28"/>
          <w:szCs w:val="28"/>
        </w:rPr>
      </w:pPr>
      <w:r w:rsidRPr="008B26B4">
        <w:rPr>
          <w:bCs/>
          <w:sz w:val="28"/>
          <w:szCs w:val="28"/>
        </w:rPr>
        <w:t>увеличить доли детей и молодежи, систематически занимающихся физической культурой и спортом, в общей численности детей и молодежи в возрасте 3-29 лет до 78</w:t>
      </w:r>
      <w:r>
        <w:rPr>
          <w:bCs/>
          <w:sz w:val="28"/>
          <w:szCs w:val="28"/>
        </w:rPr>
        <w:t>,5</w:t>
      </w:r>
      <w:r w:rsidRPr="008B26B4">
        <w:rPr>
          <w:bCs/>
          <w:sz w:val="28"/>
          <w:szCs w:val="28"/>
        </w:rPr>
        <w:t>%;</w:t>
      </w:r>
    </w:p>
    <w:p w:rsidR="000D33DB" w:rsidRPr="008B26B4" w:rsidRDefault="000D33DB" w:rsidP="000D33DB">
      <w:pPr>
        <w:widowControl w:val="0"/>
        <w:numPr>
          <w:ilvl w:val="0"/>
          <w:numId w:val="16"/>
        </w:numPr>
        <w:autoSpaceDE w:val="0"/>
        <w:autoSpaceDN w:val="0"/>
        <w:adjustRightInd w:val="0"/>
        <w:jc w:val="both"/>
        <w:rPr>
          <w:bCs/>
          <w:sz w:val="28"/>
          <w:szCs w:val="28"/>
        </w:rPr>
      </w:pPr>
      <w:r w:rsidRPr="008B26B4">
        <w:rPr>
          <w:bCs/>
          <w:sz w:val="28"/>
          <w:szCs w:val="28"/>
        </w:rPr>
        <w:t>увеличить долю граждан среднего возраста, систематически занимающихся физической культурой и спортом, в общей численности граждан среднего возраста до 23</w:t>
      </w:r>
      <w:r>
        <w:rPr>
          <w:bCs/>
          <w:sz w:val="28"/>
          <w:szCs w:val="28"/>
        </w:rPr>
        <w:t>,5</w:t>
      </w:r>
      <w:r w:rsidRPr="008B26B4">
        <w:rPr>
          <w:bCs/>
          <w:sz w:val="28"/>
          <w:szCs w:val="28"/>
        </w:rPr>
        <w:t xml:space="preserve"> %;</w:t>
      </w:r>
    </w:p>
    <w:p w:rsidR="000D33DB" w:rsidRPr="008B26B4" w:rsidRDefault="000D33DB" w:rsidP="000D33DB">
      <w:pPr>
        <w:widowControl w:val="0"/>
        <w:numPr>
          <w:ilvl w:val="0"/>
          <w:numId w:val="16"/>
        </w:numPr>
        <w:autoSpaceDE w:val="0"/>
        <w:autoSpaceDN w:val="0"/>
        <w:adjustRightInd w:val="0"/>
        <w:jc w:val="both"/>
        <w:rPr>
          <w:bCs/>
          <w:sz w:val="28"/>
          <w:szCs w:val="28"/>
        </w:rPr>
      </w:pPr>
      <w:r w:rsidRPr="008B26B4">
        <w:rPr>
          <w:bCs/>
          <w:sz w:val="28"/>
          <w:szCs w:val="28"/>
        </w:rPr>
        <w:t>увеличить долю граждан старшего возраста, систематически занимающихся физической культурой и спортом, в общей численности граждан старшего возраста до 23</w:t>
      </w:r>
      <w:r>
        <w:rPr>
          <w:bCs/>
          <w:sz w:val="28"/>
          <w:szCs w:val="28"/>
        </w:rPr>
        <w:t>,5</w:t>
      </w:r>
      <w:r w:rsidRPr="008B26B4">
        <w:rPr>
          <w:bCs/>
          <w:sz w:val="28"/>
          <w:szCs w:val="28"/>
        </w:rPr>
        <w:t xml:space="preserve"> %;</w:t>
      </w:r>
    </w:p>
    <w:p w:rsidR="000D33DB" w:rsidRPr="008B26B4" w:rsidRDefault="000D33DB" w:rsidP="000D33DB">
      <w:pPr>
        <w:widowControl w:val="0"/>
        <w:numPr>
          <w:ilvl w:val="0"/>
          <w:numId w:val="16"/>
        </w:numPr>
        <w:autoSpaceDE w:val="0"/>
        <w:autoSpaceDN w:val="0"/>
        <w:adjustRightInd w:val="0"/>
        <w:jc w:val="both"/>
        <w:rPr>
          <w:bCs/>
          <w:sz w:val="28"/>
          <w:szCs w:val="28"/>
        </w:rPr>
      </w:pPr>
      <w:r w:rsidRPr="008B26B4">
        <w:rPr>
          <w:bCs/>
          <w:sz w:val="28"/>
          <w:szCs w:val="28"/>
        </w:rPr>
        <w:t>увеличить долю детей и подростков в возрасте 6-15 лет, занимающихся в спортивных организациях, в общей численности детей и подростков Ягоднинского городского округа в возрасте 6-15 лет до 48</w:t>
      </w:r>
      <w:r>
        <w:rPr>
          <w:bCs/>
          <w:sz w:val="28"/>
          <w:szCs w:val="28"/>
        </w:rPr>
        <w:t>,5</w:t>
      </w:r>
      <w:r w:rsidRPr="008B26B4">
        <w:rPr>
          <w:bCs/>
          <w:sz w:val="28"/>
          <w:szCs w:val="28"/>
        </w:rPr>
        <w:t>%;</w:t>
      </w:r>
    </w:p>
    <w:p w:rsidR="000D33DB" w:rsidRPr="008B26B4" w:rsidRDefault="000D33DB" w:rsidP="000D33DB">
      <w:pPr>
        <w:widowControl w:val="0"/>
        <w:numPr>
          <w:ilvl w:val="0"/>
          <w:numId w:val="16"/>
        </w:numPr>
        <w:autoSpaceDE w:val="0"/>
        <w:autoSpaceDN w:val="0"/>
        <w:adjustRightInd w:val="0"/>
        <w:jc w:val="both"/>
        <w:rPr>
          <w:bCs/>
          <w:sz w:val="28"/>
          <w:szCs w:val="28"/>
        </w:rPr>
      </w:pPr>
      <w:r w:rsidRPr="008B26B4">
        <w:rPr>
          <w:bCs/>
          <w:sz w:val="28"/>
          <w:szCs w:val="28"/>
        </w:rPr>
        <w:t>увеличить долю штатных тренеров, тренеров-преподавателей в общей численности штатных работников отрасли в Ягоднинском городском округе до 50</w:t>
      </w:r>
      <w:r>
        <w:rPr>
          <w:bCs/>
          <w:sz w:val="28"/>
          <w:szCs w:val="28"/>
        </w:rPr>
        <w:t>,5</w:t>
      </w:r>
      <w:r w:rsidRPr="008B26B4">
        <w:rPr>
          <w:bCs/>
          <w:sz w:val="28"/>
          <w:szCs w:val="28"/>
        </w:rPr>
        <w:t>%;</w:t>
      </w:r>
    </w:p>
    <w:p w:rsidR="000D33DB" w:rsidRPr="00231855" w:rsidRDefault="000D33DB" w:rsidP="000D33DB">
      <w:pPr>
        <w:widowControl w:val="0"/>
        <w:numPr>
          <w:ilvl w:val="0"/>
          <w:numId w:val="16"/>
        </w:numPr>
        <w:autoSpaceDE w:val="0"/>
        <w:autoSpaceDN w:val="0"/>
        <w:adjustRightInd w:val="0"/>
        <w:jc w:val="both"/>
        <w:rPr>
          <w:bCs/>
          <w:sz w:val="28"/>
          <w:szCs w:val="28"/>
        </w:rPr>
      </w:pPr>
      <w:r w:rsidRPr="008B26B4">
        <w:rPr>
          <w:bCs/>
          <w:sz w:val="28"/>
          <w:szCs w:val="28"/>
        </w:rPr>
        <w:t xml:space="preserve">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составит 100 </w:t>
      </w:r>
      <w:r w:rsidRPr="00231855">
        <w:rPr>
          <w:bCs/>
          <w:sz w:val="28"/>
          <w:szCs w:val="28"/>
        </w:rPr>
        <w:t>%.</w:t>
      </w:r>
      <w:r w:rsidR="00386EEB" w:rsidRPr="00231855">
        <w:rPr>
          <w:bCs/>
          <w:sz w:val="28"/>
          <w:szCs w:val="28"/>
        </w:rPr>
        <w:t>».</w:t>
      </w:r>
    </w:p>
    <w:p w:rsidR="000D33DB" w:rsidRPr="000D33DB" w:rsidRDefault="000D33DB" w:rsidP="000D33DB">
      <w:pPr>
        <w:widowControl w:val="0"/>
        <w:autoSpaceDE w:val="0"/>
        <w:autoSpaceDN w:val="0"/>
        <w:adjustRightInd w:val="0"/>
        <w:ind w:left="1068"/>
        <w:jc w:val="both"/>
        <w:rPr>
          <w:bCs/>
          <w:sz w:val="28"/>
          <w:szCs w:val="28"/>
        </w:rPr>
      </w:pPr>
    </w:p>
    <w:p w:rsidR="000D33DB" w:rsidRDefault="000D33DB" w:rsidP="000D33DB">
      <w:pPr>
        <w:widowControl w:val="0"/>
        <w:autoSpaceDE w:val="0"/>
        <w:autoSpaceDN w:val="0"/>
        <w:adjustRightInd w:val="0"/>
        <w:ind w:left="709"/>
        <w:jc w:val="both"/>
        <w:rPr>
          <w:bCs/>
          <w:sz w:val="28"/>
          <w:szCs w:val="28"/>
        </w:rPr>
      </w:pPr>
      <w:r>
        <w:rPr>
          <w:bCs/>
          <w:sz w:val="28"/>
          <w:szCs w:val="28"/>
        </w:rPr>
        <w:t xml:space="preserve">5. Раздел 9 </w:t>
      </w:r>
      <w:r w:rsidR="00386EEB" w:rsidRPr="00231855">
        <w:rPr>
          <w:bCs/>
          <w:sz w:val="28"/>
          <w:szCs w:val="28"/>
        </w:rPr>
        <w:t>«</w:t>
      </w:r>
      <w:r>
        <w:rPr>
          <w:bCs/>
          <w:sz w:val="28"/>
          <w:szCs w:val="28"/>
        </w:rPr>
        <w:t>Сроки реализации Программы</w:t>
      </w:r>
      <w:r w:rsidR="00386EEB" w:rsidRPr="00231855">
        <w:rPr>
          <w:bCs/>
          <w:sz w:val="28"/>
          <w:szCs w:val="28"/>
        </w:rPr>
        <w:t>»</w:t>
      </w:r>
      <w:r>
        <w:rPr>
          <w:bCs/>
          <w:sz w:val="28"/>
          <w:szCs w:val="28"/>
        </w:rPr>
        <w:t xml:space="preserve"> изложить в следующей редакции:</w:t>
      </w:r>
    </w:p>
    <w:p w:rsidR="000D33DB" w:rsidRDefault="000D33DB" w:rsidP="000D33DB">
      <w:pPr>
        <w:widowControl w:val="0"/>
        <w:autoSpaceDE w:val="0"/>
        <w:autoSpaceDN w:val="0"/>
        <w:adjustRightInd w:val="0"/>
        <w:ind w:left="709"/>
        <w:jc w:val="both"/>
        <w:rPr>
          <w:bCs/>
          <w:sz w:val="28"/>
          <w:szCs w:val="28"/>
        </w:rPr>
      </w:pPr>
    </w:p>
    <w:p w:rsidR="000D33DB" w:rsidRPr="00EB62D5" w:rsidRDefault="00386EEB" w:rsidP="000D33DB">
      <w:pPr>
        <w:widowControl w:val="0"/>
        <w:autoSpaceDE w:val="0"/>
        <w:autoSpaceDN w:val="0"/>
        <w:adjustRightInd w:val="0"/>
        <w:ind w:left="709"/>
        <w:jc w:val="center"/>
        <w:rPr>
          <w:b/>
          <w:bCs/>
          <w:sz w:val="28"/>
          <w:szCs w:val="28"/>
        </w:rPr>
      </w:pPr>
      <w:r w:rsidRPr="00231855">
        <w:rPr>
          <w:b/>
          <w:bCs/>
          <w:sz w:val="28"/>
          <w:szCs w:val="28"/>
        </w:rPr>
        <w:t>«</w:t>
      </w:r>
      <w:r w:rsidR="000D33DB" w:rsidRPr="00EB62D5">
        <w:rPr>
          <w:b/>
          <w:bCs/>
          <w:sz w:val="28"/>
          <w:szCs w:val="28"/>
        </w:rPr>
        <w:t>9. Сроки реализации Программы</w:t>
      </w:r>
    </w:p>
    <w:p w:rsidR="000D33DB" w:rsidRPr="00EB62D5" w:rsidRDefault="000D33DB" w:rsidP="000D33DB">
      <w:pPr>
        <w:widowControl w:val="0"/>
        <w:autoSpaceDE w:val="0"/>
        <w:autoSpaceDN w:val="0"/>
        <w:adjustRightInd w:val="0"/>
        <w:ind w:left="709"/>
        <w:jc w:val="both"/>
        <w:rPr>
          <w:bCs/>
          <w:sz w:val="28"/>
          <w:szCs w:val="28"/>
        </w:rPr>
      </w:pPr>
    </w:p>
    <w:p w:rsidR="000D33DB" w:rsidRDefault="000D33DB" w:rsidP="000D33DB">
      <w:pPr>
        <w:widowControl w:val="0"/>
        <w:autoSpaceDE w:val="0"/>
        <w:autoSpaceDN w:val="0"/>
        <w:adjustRightInd w:val="0"/>
        <w:ind w:left="709"/>
        <w:jc w:val="both"/>
        <w:rPr>
          <w:b/>
          <w:bCs/>
          <w:sz w:val="28"/>
          <w:szCs w:val="28"/>
        </w:rPr>
      </w:pPr>
      <w:r w:rsidRPr="00EB62D5">
        <w:rPr>
          <w:bCs/>
          <w:sz w:val="28"/>
          <w:szCs w:val="28"/>
        </w:rPr>
        <w:t xml:space="preserve">Программа реализуется в один этап с </w:t>
      </w:r>
      <w:r>
        <w:rPr>
          <w:bCs/>
          <w:sz w:val="28"/>
          <w:szCs w:val="28"/>
        </w:rPr>
        <w:t>2020 по 2023</w:t>
      </w:r>
      <w:r w:rsidRPr="00EB62D5">
        <w:rPr>
          <w:bCs/>
          <w:sz w:val="28"/>
          <w:szCs w:val="28"/>
        </w:rPr>
        <w:t xml:space="preserve"> годы</w:t>
      </w:r>
      <w:r w:rsidRPr="00231855">
        <w:rPr>
          <w:bCs/>
          <w:sz w:val="28"/>
          <w:szCs w:val="28"/>
        </w:rPr>
        <w:t>.</w:t>
      </w:r>
      <w:r w:rsidR="00386EEB" w:rsidRPr="00231855">
        <w:rPr>
          <w:bCs/>
          <w:sz w:val="28"/>
          <w:szCs w:val="28"/>
        </w:rPr>
        <w:t>».</w:t>
      </w:r>
    </w:p>
    <w:p w:rsidR="000D33DB" w:rsidRPr="00BA0304" w:rsidRDefault="000D33DB" w:rsidP="000C58DE">
      <w:pPr>
        <w:ind w:firstLine="851"/>
        <w:jc w:val="both"/>
        <w:rPr>
          <w:rStyle w:val="af0"/>
          <w:b w:val="0"/>
          <w:sz w:val="26"/>
          <w:szCs w:val="26"/>
        </w:rPr>
      </w:pPr>
    </w:p>
    <w:p w:rsidR="000D33DB" w:rsidRPr="00BE15F1" w:rsidRDefault="000D33DB" w:rsidP="000D33DB">
      <w:pPr>
        <w:tabs>
          <w:tab w:val="left" w:pos="1134"/>
        </w:tabs>
        <w:ind w:left="709"/>
        <w:jc w:val="both"/>
        <w:rPr>
          <w:sz w:val="26"/>
          <w:szCs w:val="26"/>
        </w:rPr>
      </w:pPr>
    </w:p>
    <w:p w:rsidR="00F530F6" w:rsidRPr="00BE15F1" w:rsidRDefault="00F530F6" w:rsidP="00BE15F1">
      <w:pPr>
        <w:tabs>
          <w:tab w:val="left" w:pos="1134"/>
        </w:tabs>
        <w:jc w:val="both"/>
        <w:rPr>
          <w:sz w:val="26"/>
          <w:szCs w:val="26"/>
        </w:rPr>
        <w:sectPr w:rsidR="00F530F6" w:rsidRPr="00BE15F1" w:rsidSect="00A944F5">
          <w:pgSz w:w="11906" w:h="16838"/>
          <w:pgMar w:top="709" w:right="851" w:bottom="567" w:left="851" w:header="709" w:footer="709" w:gutter="0"/>
          <w:cols w:space="708"/>
          <w:docGrid w:linePitch="360"/>
        </w:sectPr>
      </w:pPr>
      <w:r w:rsidRPr="00BE15F1">
        <w:rPr>
          <w:sz w:val="26"/>
          <w:szCs w:val="26"/>
        </w:rPr>
        <w:t>.</w:t>
      </w:r>
    </w:p>
    <w:p w:rsidR="000D33DB" w:rsidRDefault="000D33DB" w:rsidP="000D33DB">
      <w:pPr>
        <w:tabs>
          <w:tab w:val="left" w:pos="1134"/>
        </w:tabs>
        <w:ind w:left="709"/>
        <w:jc w:val="both"/>
        <w:rPr>
          <w:sz w:val="26"/>
          <w:szCs w:val="26"/>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2458C1">
      <w:pPr>
        <w:widowControl w:val="0"/>
        <w:autoSpaceDE w:val="0"/>
        <w:autoSpaceDN w:val="0"/>
        <w:adjustRightInd w:val="0"/>
        <w:ind w:left="709"/>
        <w:jc w:val="both"/>
        <w:rPr>
          <w:bCs/>
          <w:sz w:val="28"/>
          <w:szCs w:val="28"/>
        </w:rPr>
      </w:pPr>
      <w:r w:rsidRPr="002458C1">
        <w:rPr>
          <w:bCs/>
          <w:sz w:val="28"/>
          <w:szCs w:val="28"/>
        </w:rPr>
        <w:t xml:space="preserve">6. </w:t>
      </w:r>
      <w:r w:rsidRPr="002458C1">
        <w:rPr>
          <w:sz w:val="26"/>
          <w:szCs w:val="26"/>
        </w:rPr>
        <w:t>Приложение</w:t>
      </w:r>
      <w:r w:rsidRPr="00C177C7">
        <w:rPr>
          <w:sz w:val="26"/>
          <w:szCs w:val="26"/>
        </w:rPr>
        <w:t xml:space="preserve"> №1 к муниципальной программе «Развитие физической культуры и спорта в Ягоднинском городском округе» СВЕДЕНИЯ о показателях (индикаторах) муниципальной Программы «Развитие физической культуры и спорта в Ягоднинском городском округе» изложить в следующей редакции: </w:t>
      </w:r>
    </w:p>
    <w:p w:rsidR="002458C1" w:rsidRDefault="002458C1" w:rsidP="002458C1">
      <w:pPr>
        <w:widowControl w:val="0"/>
        <w:autoSpaceDE w:val="0"/>
        <w:autoSpaceDN w:val="0"/>
        <w:adjustRightInd w:val="0"/>
        <w:ind w:left="709"/>
        <w:jc w:val="both"/>
        <w:rPr>
          <w:bCs/>
          <w:sz w:val="28"/>
          <w:szCs w:val="28"/>
        </w:rPr>
      </w:pPr>
    </w:p>
    <w:p w:rsidR="002458C1" w:rsidRPr="00B4269A" w:rsidRDefault="002458C1" w:rsidP="002458C1">
      <w:pPr>
        <w:widowControl w:val="0"/>
        <w:autoSpaceDE w:val="0"/>
        <w:autoSpaceDN w:val="0"/>
        <w:adjustRightInd w:val="0"/>
        <w:spacing w:line="240" w:lineRule="exact"/>
        <w:ind w:left="708" w:right="-598" w:firstLine="10206"/>
        <w:outlineLvl w:val="1"/>
      </w:pPr>
      <w:r>
        <w:t>«</w:t>
      </w:r>
      <w:r w:rsidRPr="00B4269A">
        <w:t>Приложение №1</w:t>
      </w:r>
    </w:p>
    <w:p w:rsidR="002458C1" w:rsidRPr="00D337F6" w:rsidRDefault="002458C1" w:rsidP="002458C1">
      <w:pPr>
        <w:ind w:left="10914"/>
        <w:jc w:val="both"/>
      </w:pPr>
      <w:r w:rsidRPr="00D337F6">
        <w:t xml:space="preserve">к муниципальной программе </w:t>
      </w:r>
    </w:p>
    <w:p w:rsidR="002458C1" w:rsidRPr="000522C6" w:rsidRDefault="002458C1" w:rsidP="002458C1">
      <w:pPr>
        <w:ind w:left="10914"/>
        <w:jc w:val="both"/>
      </w:pPr>
      <w:r w:rsidRPr="000522C6">
        <w:t xml:space="preserve">«Развитие физической культуры и спорта </w:t>
      </w:r>
    </w:p>
    <w:p w:rsidR="002458C1" w:rsidRPr="00D337F6" w:rsidRDefault="002458C1" w:rsidP="002458C1">
      <w:pPr>
        <w:ind w:left="10914"/>
        <w:jc w:val="both"/>
      </w:pPr>
      <w:r w:rsidRPr="000522C6">
        <w:t>в Ягоднинском городском округе»</w:t>
      </w:r>
    </w:p>
    <w:p w:rsidR="002458C1" w:rsidRPr="00D337F6" w:rsidRDefault="002458C1" w:rsidP="002458C1">
      <w:pPr>
        <w:jc w:val="both"/>
      </w:pPr>
    </w:p>
    <w:p w:rsidR="002458C1" w:rsidRPr="003B1E8F" w:rsidRDefault="002458C1" w:rsidP="002458C1">
      <w:pPr>
        <w:jc w:val="center"/>
        <w:rPr>
          <w:sz w:val="28"/>
          <w:szCs w:val="28"/>
        </w:rPr>
      </w:pPr>
      <w:r w:rsidRPr="003B1E8F">
        <w:rPr>
          <w:sz w:val="28"/>
          <w:szCs w:val="28"/>
        </w:rPr>
        <w:t>СВЕДЕНИЯ</w:t>
      </w:r>
    </w:p>
    <w:p w:rsidR="002458C1" w:rsidRDefault="002458C1" w:rsidP="002458C1">
      <w:pPr>
        <w:jc w:val="center"/>
        <w:rPr>
          <w:sz w:val="28"/>
          <w:szCs w:val="28"/>
        </w:rPr>
      </w:pPr>
      <w:r w:rsidRPr="003B1E8F">
        <w:rPr>
          <w:sz w:val="28"/>
          <w:szCs w:val="28"/>
        </w:rPr>
        <w:t xml:space="preserve">о показателях (индикаторах) муниципальной Программы </w:t>
      </w:r>
    </w:p>
    <w:p w:rsidR="002458C1" w:rsidRPr="003B1E8F" w:rsidRDefault="002458C1" w:rsidP="002458C1">
      <w:pPr>
        <w:jc w:val="center"/>
        <w:rPr>
          <w:sz w:val="28"/>
          <w:szCs w:val="28"/>
        </w:rPr>
      </w:pPr>
      <w:r w:rsidRPr="000522C6">
        <w:rPr>
          <w:sz w:val="28"/>
          <w:szCs w:val="28"/>
        </w:rPr>
        <w:t>«Развитие физической культуры и спорта в Ягоднинском городском округе»</w:t>
      </w:r>
    </w:p>
    <w:p w:rsidR="002458C1" w:rsidRPr="00D337F6" w:rsidRDefault="002458C1" w:rsidP="002458C1">
      <w:pPr>
        <w:jc w:val="both"/>
      </w:pPr>
    </w:p>
    <w:tbl>
      <w:tblPr>
        <w:tblW w:w="16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5168"/>
        <w:gridCol w:w="1483"/>
        <w:gridCol w:w="1920"/>
        <w:gridCol w:w="1418"/>
        <w:gridCol w:w="1417"/>
        <w:gridCol w:w="1701"/>
        <w:gridCol w:w="2268"/>
        <w:gridCol w:w="915"/>
      </w:tblGrid>
      <w:tr w:rsidR="002458C1" w:rsidRPr="00D337F6" w:rsidTr="00EB1A38">
        <w:trPr>
          <w:trHeight w:val="360"/>
          <w:tblHeader/>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jc w:val="center"/>
            </w:pPr>
            <w:r w:rsidRPr="00D337F6">
              <w:t>№</w:t>
            </w:r>
          </w:p>
          <w:p w:rsidR="002458C1" w:rsidRPr="00D337F6" w:rsidRDefault="002458C1" w:rsidP="00EB1A38">
            <w:pPr>
              <w:jc w:val="center"/>
            </w:pPr>
            <w:r w:rsidRPr="00D337F6">
              <w:t>п/п</w:t>
            </w:r>
          </w:p>
          <w:p w:rsidR="002458C1" w:rsidRPr="00D337F6" w:rsidRDefault="002458C1" w:rsidP="00EB1A38">
            <w:pPr>
              <w:jc w:val="center"/>
            </w:pPr>
          </w:p>
        </w:tc>
        <w:tc>
          <w:tcPr>
            <w:tcW w:w="5168" w:type="dxa"/>
            <w:vMerge w:val="restart"/>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jc w:val="center"/>
            </w:pPr>
            <w:r w:rsidRPr="00D337F6">
              <w:t>Наименование показателя</w:t>
            </w:r>
          </w:p>
          <w:p w:rsidR="002458C1" w:rsidRPr="00D337F6" w:rsidRDefault="002458C1" w:rsidP="00EB1A38">
            <w:pPr>
              <w:jc w:val="center"/>
            </w:pPr>
            <w:r w:rsidRPr="00D337F6">
              <w:t>(индикатора)</w:t>
            </w:r>
          </w:p>
        </w:tc>
        <w:tc>
          <w:tcPr>
            <w:tcW w:w="1483" w:type="dxa"/>
            <w:vMerge w:val="restart"/>
            <w:tcBorders>
              <w:top w:val="single" w:sz="4" w:space="0" w:color="auto"/>
              <w:left w:val="single" w:sz="4" w:space="0" w:color="auto"/>
              <w:right w:val="single" w:sz="4" w:space="0" w:color="auto"/>
            </w:tcBorders>
            <w:vAlign w:val="center"/>
          </w:tcPr>
          <w:p w:rsidR="002458C1" w:rsidRPr="00D337F6" w:rsidRDefault="002458C1" w:rsidP="00EB1A38">
            <w:pPr>
              <w:jc w:val="center"/>
            </w:pPr>
            <w:r w:rsidRPr="00D337F6">
              <w:t>Единица измерения</w:t>
            </w:r>
          </w:p>
        </w:tc>
        <w:tc>
          <w:tcPr>
            <w:tcW w:w="1920" w:type="dxa"/>
            <w:tcBorders>
              <w:top w:val="single" w:sz="4" w:space="0" w:color="auto"/>
              <w:left w:val="single" w:sz="4" w:space="0" w:color="auto"/>
              <w:right w:val="single" w:sz="4" w:space="0" w:color="auto"/>
            </w:tcBorders>
          </w:tcPr>
          <w:p w:rsidR="002458C1" w:rsidRPr="00D337F6" w:rsidRDefault="002458C1" w:rsidP="00EB1A38">
            <w:pPr>
              <w:jc w:val="center"/>
            </w:pPr>
          </w:p>
        </w:tc>
        <w:tc>
          <w:tcPr>
            <w:tcW w:w="7719" w:type="dxa"/>
            <w:gridSpan w:val="5"/>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tabs>
                <w:tab w:val="left" w:pos="7198"/>
              </w:tabs>
              <w:ind w:right="806"/>
              <w:jc w:val="center"/>
            </w:pPr>
            <w:r w:rsidRPr="00D337F6">
              <w:t>Значение показателя (индикатора)</w:t>
            </w:r>
          </w:p>
        </w:tc>
      </w:tr>
      <w:tr w:rsidR="002458C1" w:rsidRPr="00D337F6" w:rsidTr="00EB1A38">
        <w:trPr>
          <w:gridAfter w:val="1"/>
          <w:wAfter w:w="915" w:type="dxa"/>
          <w:trHeight w:val="237"/>
          <w:tblHeader/>
        </w:trPr>
        <w:tc>
          <w:tcPr>
            <w:tcW w:w="643" w:type="dxa"/>
            <w:vMerge/>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tc>
        <w:tc>
          <w:tcPr>
            <w:tcW w:w="5168" w:type="dxa"/>
            <w:vMerge/>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tc>
        <w:tc>
          <w:tcPr>
            <w:tcW w:w="1483" w:type="dxa"/>
            <w:vMerge/>
            <w:tcBorders>
              <w:left w:val="single" w:sz="4" w:space="0" w:color="auto"/>
              <w:bottom w:val="single" w:sz="4" w:space="0" w:color="auto"/>
              <w:right w:val="single" w:sz="4" w:space="0" w:color="auto"/>
            </w:tcBorders>
            <w:vAlign w:val="center"/>
          </w:tcPr>
          <w:p w:rsidR="002458C1" w:rsidRPr="00D337F6" w:rsidRDefault="002458C1" w:rsidP="00EB1A38"/>
        </w:tc>
        <w:tc>
          <w:tcPr>
            <w:tcW w:w="1920"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jc w:val="center"/>
            </w:pPr>
            <w:r>
              <w:t>2019</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jc w:val="center"/>
            </w:pPr>
            <w:r>
              <w:t>2020</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jc w:val="center"/>
            </w:pPr>
            <w:r>
              <w:t>2021</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jc w:val="center"/>
            </w:pPr>
            <w:r>
              <w:t>2022</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jc w:val="center"/>
            </w:pPr>
            <w:r w:rsidRPr="002D57E6">
              <w:t>202</w:t>
            </w:r>
            <w:r>
              <w:t>3</w:t>
            </w:r>
          </w:p>
        </w:tc>
      </w:tr>
      <w:tr w:rsidR="002458C1" w:rsidRPr="00D337F6" w:rsidTr="00EB1A38">
        <w:trPr>
          <w:gridAfter w:val="1"/>
          <w:wAfter w:w="915" w:type="dxa"/>
          <w:trHeight w:val="188"/>
          <w:tblHeader/>
        </w:trPr>
        <w:tc>
          <w:tcPr>
            <w:tcW w:w="64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60" w:after="60"/>
              <w:jc w:val="center"/>
            </w:pPr>
            <w:r w:rsidRPr="00D337F6">
              <w:t>1</w:t>
            </w:r>
          </w:p>
        </w:tc>
        <w:tc>
          <w:tcPr>
            <w:tcW w:w="5168"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60" w:after="60"/>
              <w:jc w:val="center"/>
            </w:pPr>
            <w:r w:rsidRPr="00D337F6">
              <w:t>2</w:t>
            </w:r>
          </w:p>
        </w:tc>
        <w:tc>
          <w:tcPr>
            <w:tcW w:w="148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60" w:after="60"/>
              <w:jc w:val="center"/>
            </w:pPr>
            <w:r w:rsidRPr="00D337F6">
              <w:t>3</w:t>
            </w:r>
          </w:p>
        </w:tc>
        <w:tc>
          <w:tcPr>
            <w:tcW w:w="1920"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60" w:after="60"/>
              <w:jc w:val="center"/>
            </w:pPr>
            <w:r>
              <w:t>4</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60" w:after="60"/>
              <w:jc w:val="center"/>
            </w:pPr>
            <w:r>
              <w:t>5</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60" w:after="60"/>
              <w:jc w:val="center"/>
            </w:pPr>
            <w:r>
              <w:t>6</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60" w:after="60"/>
              <w:jc w:val="center"/>
            </w:pPr>
            <w:r>
              <w:t>7</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spacing w:before="60" w:after="60"/>
              <w:jc w:val="center"/>
            </w:pPr>
            <w:r>
              <w:t>8</w:t>
            </w:r>
          </w:p>
        </w:tc>
      </w:tr>
      <w:tr w:rsidR="002458C1" w:rsidRPr="00D337F6" w:rsidTr="00EB1A38">
        <w:trPr>
          <w:gridAfter w:val="1"/>
          <w:wAfter w:w="915" w:type="dxa"/>
          <w:trHeight w:val="352"/>
        </w:trPr>
        <w:tc>
          <w:tcPr>
            <w:tcW w:w="64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after="120"/>
              <w:jc w:val="center"/>
            </w:pPr>
            <w:r>
              <w:t>1.</w:t>
            </w:r>
          </w:p>
        </w:tc>
        <w:tc>
          <w:tcPr>
            <w:tcW w:w="5168" w:type="dxa"/>
            <w:tcBorders>
              <w:top w:val="single" w:sz="4" w:space="0" w:color="auto"/>
              <w:left w:val="single" w:sz="4" w:space="0" w:color="auto"/>
              <w:bottom w:val="single" w:sz="4" w:space="0" w:color="auto"/>
              <w:right w:val="single" w:sz="4" w:space="0" w:color="auto"/>
            </w:tcBorders>
            <w:vAlign w:val="center"/>
          </w:tcPr>
          <w:p w:rsidR="002458C1" w:rsidRPr="00211118" w:rsidRDefault="002458C1" w:rsidP="00EB1A38">
            <w:pPr>
              <w:pStyle w:val="ConsPlusCell"/>
              <w:jc w:val="center"/>
              <w:rPr>
                <w:rFonts w:ascii="Times New Roman" w:hAnsi="Times New Roman" w:cs="Times New Roman"/>
                <w:sz w:val="24"/>
                <w:szCs w:val="24"/>
              </w:rPr>
            </w:pPr>
            <w:r>
              <w:rPr>
                <w:rFonts w:ascii="Times New Roman" w:hAnsi="Times New Roman" w:cs="Times New Roman"/>
                <w:sz w:val="24"/>
                <w:szCs w:val="24"/>
              </w:rPr>
              <w:t>Доля граждан</w:t>
            </w:r>
            <w:r w:rsidRPr="00896FBE">
              <w:rPr>
                <w:rFonts w:ascii="Times New Roman" w:hAnsi="Times New Roman" w:cs="Times New Roman"/>
                <w:sz w:val="24"/>
                <w:szCs w:val="24"/>
              </w:rPr>
              <w:t xml:space="preserve">, систематически занимающихся </w:t>
            </w:r>
            <w:r>
              <w:rPr>
                <w:rFonts w:ascii="Times New Roman" w:hAnsi="Times New Roman" w:cs="Times New Roman"/>
                <w:sz w:val="24"/>
                <w:szCs w:val="24"/>
              </w:rPr>
              <w:t>физической культурой и спортом</w:t>
            </w:r>
          </w:p>
        </w:tc>
        <w:tc>
          <w:tcPr>
            <w:tcW w:w="148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процентов</w:t>
            </w:r>
          </w:p>
        </w:tc>
        <w:tc>
          <w:tcPr>
            <w:tcW w:w="1920"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33,5</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35</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36,2</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37</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spacing w:before="120"/>
              <w:jc w:val="center"/>
            </w:pPr>
            <w:r>
              <w:t>38,5</w:t>
            </w:r>
          </w:p>
        </w:tc>
      </w:tr>
      <w:tr w:rsidR="002458C1" w:rsidRPr="00D337F6" w:rsidTr="00EB1A38">
        <w:trPr>
          <w:gridAfter w:val="1"/>
          <w:wAfter w:w="915" w:type="dxa"/>
          <w:trHeight w:val="352"/>
        </w:trPr>
        <w:tc>
          <w:tcPr>
            <w:tcW w:w="64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after="120"/>
              <w:jc w:val="center"/>
            </w:pPr>
            <w:r w:rsidRPr="00D337F6">
              <w:t>2.</w:t>
            </w:r>
          </w:p>
        </w:tc>
        <w:tc>
          <w:tcPr>
            <w:tcW w:w="5168" w:type="dxa"/>
            <w:tcBorders>
              <w:top w:val="single" w:sz="4" w:space="0" w:color="auto"/>
              <w:left w:val="single" w:sz="4" w:space="0" w:color="auto"/>
              <w:bottom w:val="single" w:sz="4" w:space="0" w:color="auto"/>
              <w:right w:val="single" w:sz="4" w:space="0" w:color="auto"/>
            </w:tcBorders>
            <w:vAlign w:val="center"/>
          </w:tcPr>
          <w:p w:rsidR="002458C1" w:rsidRPr="00211118" w:rsidRDefault="002458C1" w:rsidP="00EB1A38">
            <w:pPr>
              <w:pStyle w:val="ConsPlusCell"/>
              <w:jc w:val="center"/>
              <w:rPr>
                <w:rStyle w:val="af0"/>
                <w:rFonts w:ascii="Times New Roman" w:eastAsia="Calibri" w:hAnsi="Times New Roman" w:cs="Times New Roman"/>
                <w:b w:val="0"/>
                <w:bCs w:val="0"/>
                <w:sz w:val="24"/>
                <w:szCs w:val="24"/>
              </w:rPr>
            </w:pPr>
            <w:r>
              <w:rPr>
                <w:rFonts w:ascii="Times New Roman" w:eastAsia="Calibri" w:hAnsi="Times New Roman" w:cs="Times New Roman"/>
                <w:sz w:val="24"/>
                <w:szCs w:val="24"/>
              </w:rPr>
              <w:t>Д</w:t>
            </w:r>
            <w:r w:rsidRPr="00804EE3">
              <w:rPr>
                <w:rFonts w:ascii="Times New Roman" w:eastAsia="Calibri" w:hAnsi="Times New Roman" w:cs="Times New Roman"/>
                <w:sz w:val="24"/>
                <w:szCs w:val="24"/>
              </w:rPr>
              <w:t>оля детей и молодежи, систематически занимающихся физической культурой и спортом, в общей численности детей и молодежи в возрасте 3-29 лет</w:t>
            </w:r>
          </w:p>
        </w:tc>
        <w:tc>
          <w:tcPr>
            <w:tcW w:w="148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rPr>
                <w:rFonts w:eastAsia="Calibri"/>
              </w:rPr>
              <w:t>процентов</w:t>
            </w:r>
          </w:p>
        </w:tc>
        <w:tc>
          <w:tcPr>
            <w:tcW w:w="1920"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75,5</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Pr="004757C1" w:rsidRDefault="002458C1" w:rsidP="00EB1A38">
            <w:pPr>
              <w:spacing w:before="120"/>
              <w:jc w:val="center"/>
            </w:pPr>
            <w:r>
              <w:t>76</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77</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78</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spacing w:before="120"/>
              <w:jc w:val="center"/>
            </w:pPr>
          </w:p>
          <w:p w:rsidR="002458C1" w:rsidRDefault="002458C1" w:rsidP="00EB1A38">
            <w:pPr>
              <w:spacing w:before="120"/>
              <w:jc w:val="center"/>
            </w:pPr>
            <w:r>
              <w:t>78,5</w:t>
            </w:r>
          </w:p>
        </w:tc>
      </w:tr>
      <w:tr w:rsidR="002458C1" w:rsidRPr="00D337F6" w:rsidTr="00EB1A38">
        <w:trPr>
          <w:gridAfter w:val="1"/>
          <w:wAfter w:w="915" w:type="dxa"/>
          <w:trHeight w:val="352"/>
        </w:trPr>
        <w:tc>
          <w:tcPr>
            <w:tcW w:w="64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3.</w:t>
            </w:r>
          </w:p>
        </w:tc>
        <w:tc>
          <w:tcPr>
            <w:tcW w:w="5168" w:type="dxa"/>
            <w:tcBorders>
              <w:top w:val="single" w:sz="4" w:space="0" w:color="auto"/>
              <w:left w:val="single" w:sz="4" w:space="0" w:color="auto"/>
              <w:bottom w:val="single" w:sz="4" w:space="0" w:color="auto"/>
              <w:right w:val="single" w:sz="4" w:space="0" w:color="auto"/>
            </w:tcBorders>
            <w:vAlign w:val="center"/>
          </w:tcPr>
          <w:p w:rsidR="002458C1" w:rsidRPr="00211118" w:rsidRDefault="002458C1" w:rsidP="00EB1A38">
            <w:pPr>
              <w:pStyle w:val="ConsPlusCell"/>
              <w:jc w:val="center"/>
              <w:rPr>
                <w:rFonts w:ascii="Times New Roman" w:eastAsia="Calibri" w:hAnsi="Times New Roman" w:cs="Times New Roman"/>
                <w:sz w:val="24"/>
                <w:szCs w:val="24"/>
              </w:rPr>
            </w:pPr>
            <w:r>
              <w:rPr>
                <w:rFonts w:ascii="Times New Roman" w:eastAsia="Calibri" w:hAnsi="Times New Roman" w:cs="Times New Roman"/>
                <w:sz w:val="24"/>
                <w:szCs w:val="24"/>
              </w:rPr>
              <w:t>Доля граждан</w:t>
            </w:r>
            <w:r w:rsidRPr="004B7076">
              <w:rPr>
                <w:rFonts w:ascii="Times New Roman" w:eastAsia="Calibri" w:hAnsi="Times New Roman" w:cs="Times New Roman"/>
                <w:sz w:val="24"/>
                <w:szCs w:val="24"/>
              </w:rPr>
              <w:t xml:space="preserve"> среднего возраста, систематически занимающихся физической культурой и спорто</w:t>
            </w:r>
            <w:r>
              <w:rPr>
                <w:rFonts w:ascii="Times New Roman" w:eastAsia="Calibri" w:hAnsi="Times New Roman" w:cs="Times New Roman"/>
                <w:sz w:val="24"/>
                <w:szCs w:val="24"/>
              </w:rPr>
              <w:t xml:space="preserve">м, в общей численности граждан </w:t>
            </w:r>
            <w:r w:rsidRPr="004B7076">
              <w:rPr>
                <w:rFonts w:ascii="Times New Roman" w:eastAsia="Calibri" w:hAnsi="Times New Roman" w:cs="Times New Roman"/>
                <w:sz w:val="24"/>
                <w:szCs w:val="24"/>
              </w:rPr>
              <w:t>среднего возраста</w:t>
            </w:r>
          </w:p>
        </w:tc>
        <w:tc>
          <w:tcPr>
            <w:tcW w:w="148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rPr>
                <w:rFonts w:eastAsia="Calibri"/>
              </w:rPr>
              <w:t>процентов</w:t>
            </w:r>
          </w:p>
        </w:tc>
        <w:tc>
          <w:tcPr>
            <w:tcW w:w="1920"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rPr>
                <w:color w:val="000000"/>
              </w:rPr>
            </w:pPr>
            <w:r>
              <w:rPr>
                <w:color w:val="000000"/>
              </w:rPr>
              <w:t>20,5</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21</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22</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23</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spacing w:before="120"/>
              <w:jc w:val="center"/>
            </w:pPr>
          </w:p>
          <w:p w:rsidR="002458C1" w:rsidRDefault="002458C1" w:rsidP="00EB1A38">
            <w:pPr>
              <w:spacing w:before="120"/>
              <w:jc w:val="center"/>
            </w:pPr>
            <w:r>
              <w:t>23,5</w:t>
            </w:r>
          </w:p>
        </w:tc>
      </w:tr>
      <w:tr w:rsidR="002458C1" w:rsidRPr="00D337F6" w:rsidTr="00EB1A38">
        <w:trPr>
          <w:gridAfter w:val="1"/>
          <w:wAfter w:w="915" w:type="dxa"/>
          <w:trHeight w:val="352"/>
        </w:trPr>
        <w:tc>
          <w:tcPr>
            <w:tcW w:w="643"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4.</w:t>
            </w:r>
          </w:p>
        </w:tc>
        <w:tc>
          <w:tcPr>
            <w:tcW w:w="5168" w:type="dxa"/>
            <w:tcBorders>
              <w:top w:val="single" w:sz="4" w:space="0" w:color="auto"/>
              <w:left w:val="single" w:sz="4" w:space="0" w:color="auto"/>
              <w:bottom w:val="single" w:sz="4" w:space="0" w:color="auto"/>
              <w:right w:val="single" w:sz="4" w:space="0" w:color="auto"/>
            </w:tcBorders>
            <w:vAlign w:val="center"/>
          </w:tcPr>
          <w:p w:rsidR="002458C1" w:rsidRPr="00211118" w:rsidRDefault="002458C1" w:rsidP="00EB1A38">
            <w:pPr>
              <w:pStyle w:val="ConsPlusCell"/>
              <w:jc w:val="center"/>
              <w:rPr>
                <w:rFonts w:ascii="Times New Roman" w:hAnsi="Times New Roman" w:cs="Times New Roman"/>
                <w:color w:val="2D2D2D"/>
                <w:sz w:val="24"/>
                <w:szCs w:val="24"/>
              </w:rPr>
            </w:pPr>
            <w:r>
              <w:rPr>
                <w:rFonts w:ascii="Times New Roman" w:hAnsi="Times New Roman" w:cs="Times New Roman"/>
                <w:sz w:val="24"/>
                <w:szCs w:val="24"/>
              </w:rPr>
              <w:t>Д</w:t>
            </w:r>
            <w:r>
              <w:rPr>
                <w:rFonts w:ascii="Times New Roman" w:eastAsia="Calibri" w:hAnsi="Times New Roman" w:cs="Times New Roman"/>
                <w:sz w:val="24"/>
                <w:szCs w:val="24"/>
              </w:rPr>
              <w:t>оля граждан</w:t>
            </w:r>
            <w:r w:rsidRPr="004B7076">
              <w:rPr>
                <w:rFonts w:ascii="Times New Roman" w:eastAsia="Calibri" w:hAnsi="Times New Roman" w:cs="Times New Roman"/>
                <w:sz w:val="24"/>
                <w:szCs w:val="24"/>
              </w:rPr>
              <w:t xml:space="preserve"> старшего возраста, систематически занимающихся физической культурой и спорто</w:t>
            </w:r>
            <w:r>
              <w:rPr>
                <w:rFonts w:ascii="Times New Roman" w:eastAsia="Calibri" w:hAnsi="Times New Roman" w:cs="Times New Roman"/>
                <w:sz w:val="24"/>
                <w:szCs w:val="24"/>
              </w:rPr>
              <w:t>м, в общей численности граждан</w:t>
            </w:r>
            <w:r w:rsidRPr="004B7076">
              <w:rPr>
                <w:rFonts w:ascii="Times New Roman" w:eastAsia="Calibri" w:hAnsi="Times New Roman" w:cs="Times New Roman"/>
                <w:sz w:val="24"/>
                <w:szCs w:val="24"/>
              </w:rPr>
              <w:t xml:space="preserve"> старшего возраста</w:t>
            </w:r>
          </w:p>
        </w:tc>
        <w:tc>
          <w:tcPr>
            <w:tcW w:w="148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rPr>
                <w:rFonts w:eastAsia="Calibri"/>
              </w:rPr>
              <w:t>процентов</w:t>
            </w:r>
          </w:p>
        </w:tc>
        <w:tc>
          <w:tcPr>
            <w:tcW w:w="1920"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21</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22</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23</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spacing w:before="120"/>
              <w:jc w:val="center"/>
            </w:pPr>
          </w:p>
          <w:p w:rsidR="002458C1" w:rsidRDefault="002458C1" w:rsidP="00EB1A38">
            <w:pPr>
              <w:spacing w:before="120"/>
              <w:jc w:val="center"/>
            </w:pPr>
            <w:r>
              <w:t>23,5</w:t>
            </w:r>
          </w:p>
        </w:tc>
      </w:tr>
      <w:tr w:rsidR="002458C1" w:rsidRPr="00D337F6" w:rsidTr="00EB1A38">
        <w:trPr>
          <w:gridAfter w:val="1"/>
          <w:wAfter w:w="915" w:type="dxa"/>
          <w:trHeight w:val="352"/>
        </w:trPr>
        <w:tc>
          <w:tcPr>
            <w:tcW w:w="643"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5.</w:t>
            </w:r>
          </w:p>
        </w:tc>
        <w:tc>
          <w:tcPr>
            <w:tcW w:w="5168" w:type="dxa"/>
            <w:tcBorders>
              <w:top w:val="single" w:sz="4" w:space="0" w:color="auto"/>
              <w:left w:val="single" w:sz="4" w:space="0" w:color="auto"/>
              <w:bottom w:val="single" w:sz="4" w:space="0" w:color="auto"/>
              <w:right w:val="single" w:sz="4" w:space="0" w:color="auto"/>
            </w:tcBorders>
            <w:vAlign w:val="center"/>
          </w:tcPr>
          <w:p w:rsidR="002458C1" w:rsidRPr="008E1BF5" w:rsidRDefault="002458C1" w:rsidP="00EB1A38">
            <w:pPr>
              <w:pStyle w:val="ConsPlusCell"/>
              <w:jc w:val="center"/>
              <w:rPr>
                <w:rFonts w:ascii="Times New Roman" w:hAnsi="Times New Roman" w:cs="Times New Roman"/>
                <w:sz w:val="24"/>
                <w:szCs w:val="24"/>
              </w:rPr>
            </w:pPr>
            <w:r w:rsidRPr="008E1BF5">
              <w:rPr>
                <w:rFonts w:ascii="Times New Roman" w:hAnsi="Times New Roman" w:cs="Times New Roman"/>
                <w:sz w:val="24"/>
                <w:szCs w:val="24"/>
              </w:rPr>
              <w:t>Доля граждан, занимающихся в учреждениях физической культуры и спорта, в общей численности детей и молодежи Ягоднинского городского округа в возрасте 6-15 лет</w:t>
            </w:r>
          </w:p>
        </w:tc>
        <w:tc>
          <w:tcPr>
            <w:tcW w:w="148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процентов</w:t>
            </w:r>
          </w:p>
        </w:tc>
        <w:tc>
          <w:tcPr>
            <w:tcW w:w="1920"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rPr>
                <w:color w:val="000000"/>
              </w:rPr>
            </w:pPr>
            <w:r>
              <w:rPr>
                <w:color w:val="000000"/>
              </w:rPr>
              <w:t>54</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56</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58</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60</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spacing w:before="120"/>
              <w:jc w:val="center"/>
            </w:pPr>
          </w:p>
          <w:p w:rsidR="002458C1" w:rsidRDefault="002458C1" w:rsidP="00EB1A38">
            <w:pPr>
              <w:spacing w:before="120"/>
              <w:jc w:val="center"/>
            </w:pPr>
            <w:r>
              <w:t>60,5</w:t>
            </w:r>
          </w:p>
        </w:tc>
      </w:tr>
      <w:tr w:rsidR="002458C1" w:rsidRPr="00D337F6" w:rsidTr="00EB1A38">
        <w:trPr>
          <w:gridAfter w:val="1"/>
          <w:wAfter w:w="915" w:type="dxa"/>
          <w:trHeight w:val="352"/>
        </w:trPr>
        <w:tc>
          <w:tcPr>
            <w:tcW w:w="643"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lastRenderedPageBreak/>
              <w:t>6.</w:t>
            </w:r>
          </w:p>
        </w:tc>
        <w:tc>
          <w:tcPr>
            <w:tcW w:w="5168"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tabs>
                <w:tab w:val="left" w:pos="5920"/>
              </w:tabs>
              <w:spacing w:before="120"/>
              <w:jc w:val="center"/>
            </w:pPr>
            <w:r>
              <w:t>Д</w:t>
            </w:r>
            <w:r w:rsidRPr="009463E1">
              <w:t xml:space="preserve">оля штатных тренеров, тренеров-преподавателей в общей численности штатных работников отрасли </w:t>
            </w:r>
          </w:p>
        </w:tc>
        <w:tc>
          <w:tcPr>
            <w:tcW w:w="1483" w:type="dxa"/>
            <w:tcBorders>
              <w:top w:val="single" w:sz="4" w:space="0" w:color="auto"/>
              <w:left w:val="single" w:sz="4" w:space="0" w:color="auto"/>
              <w:bottom w:val="single" w:sz="4" w:space="0" w:color="auto"/>
              <w:right w:val="single" w:sz="4" w:space="0" w:color="auto"/>
            </w:tcBorders>
            <w:vAlign w:val="center"/>
          </w:tcPr>
          <w:p w:rsidR="002458C1" w:rsidRPr="00D337F6" w:rsidRDefault="002458C1" w:rsidP="00EB1A38">
            <w:pPr>
              <w:spacing w:before="120"/>
              <w:jc w:val="center"/>
            </w:pPr>
            <w:r>
              <w:t>процентов</w:t>
            </w:r>
          </w:p>
        </w:tc>
        <w:tc>
          <w:tcPr>
            <w:tcW w:w="1920"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rPr>
                <w:color w:val="000000"/>
              </w:rPr>
            </w:pPr>
            <w:r>
              <w:rPr>
                <w:color w:val="000000"/>
              </w:rPr>
              <w:t>47</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48</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49</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50</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spacing w:before="120"/>
              <w:jc w:val="center"/>
            </w:pPr>
          </w:p>
          <w:p w:rsidR="002458C1" w:rsidRDefault="002458C1" w:rsidP="00EB1A38">
            <w:pPr>
              <w:spacing w:before="120"/>
              <w:jc w:val="center"/>
            </w:pPr>
            <w:r>
              <w:t>50,5</w:t>
            </w:r>
          </w:p>
        </w:tc>
      </w:tr>
      <w:tr w:rsidR="002458C1" w:rsidRPr="00D337F6" w:rsidTr="00EB1A38">
        <w:trPr>
          <w:gridAfter w:val="1"/>
          <w:wAfter w:w="915" w:type="dxa"/>
          <w:trHeight w:val="352"/>
        </w:trPr>
        <w:tc>
          <w:tcPr>
            <w:tcW w:w="643"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7.</w:t>
            </w:r>
          </w:p>
        </w:tc>
        <w:tc>
          <w:tcPr>
            <w:tcW w:w="5168"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tabs>
                <w:tab w:val="left" w:pos="5920"/>
              </w:tabs>
              <w:spacing w:before="120"/>
              <w:jc w:val="center"/>
            </w:pPr>
            <w:r>
              <w:rPr>
                <w:rFonts w:eastAsia="Calibri"/>
              </w:rPr>
              <w:t>Д</w:t>
            </w:r>
            <w:r w:rsidRPr="00780DD1">
              <w:rPr>
                <w:rFonts w:eastAsia="Calibri"/>
              </w:rPr>
              <w:t>оля занимающихся по программам спортивной подготовки</w:t>
            </w:r>
            <w:r>
              <w:rPr>
                <w:rFonts w:eastAsia="Calibri"/>
              </w:rPr>
              <w:t xml:space="preserve"> в организациях ведомственной принадлежности физической культуры и спорта</w:t>
            </w:r>
            <w:r w:rsidRPr="00780DD1">
              <w:rPr>
                <w:rFonts w:eastAsia="Calibri"/>
              </w:rPr>
              <w:t>, в общ</w:t>
            </w:r>
            <w:r>
              <w:rPr>
                <w:rFonts w:eastAsia="Calibri"/>
              </w:rPr>
              <w:t>ем количестве</w:t>
            </w:r>
            <w:r w:rsidRPr="00780DD1">
              <w:rPr>
                <w:rFonts w:eastAsia="Calibri"/>
              </w:rPr>
              <w:t xml:space="preserve"> занимающихся в </w:t>
            </w:r>
            <w:r>
              <w:rPr>
                <w:rFonts w:eastAsia="Calibri"/>
              </w:rPr>
              <w:t>организациях ведомственной принадлежности физической культуры и спорта</w:t>
            </w:r>
          </w:p>
        </w:tc>
        <w:tc>
          <w:tcPr>
            <w:tcW w:w="1483"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процентов</w:t>
            </w:r>
          </w:p>
        </w:tc>
        <w:tc>
          <w:tcPr>
            <w:tcW w:w="1920"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rPr>
                <w:color w:val="000000"/>
              </w:rPr>
            </w:pPr>
            <w:r>
              <w:rPr>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100</w:t>
            </w:r>
          </w:p>
        </w:tc>
        <w:tc>
          <w:tcPr>
            <w:tcW w:w="1417"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2458C1" w:rsidRDefault="002458C1" w:rsidP="00EB1A38">
            <w:pPr>
              <w:spacing w:before="120"/>
              <w:jc w:val="center"/>
            </w:pPr>
            <w:r>
              <w:t>100</w:t>
            </w:r>
          </w:p>
        </w:tc>
        <w:tc>
          <w:tcPr>
            <w:tcW w:w="2268" w:type="dxa"/>
            <w:tcBorders>
              <w:top w:val="single" w:sz="4" w:space="0" w:color="auto"/>
              <w:left w:val="single" w:sz="4" w:space="0" w:color="auto"/>
              <w:bottom w:val="single" w:sz="4" w:space="0" w:color="auto"/>
              <w:right w:val="single" w:sz="4" w:space="0" w:color="auto"/>
            </w:tcBorders>
          </w:tcPr>
          <w:p w:rsidR="002458C1" w:rsidRDefault="002458C1" w:rsidP="00EB1A38">
            <w:pPr>
              <w:spacing w:before="120"/>
              <w:jc w:val="center"/>
            </w:pPr>
          </w:p>
          <w:p w:rsidR="002458C1" w:rsidRDefault="002458C1" w:rsidP="00EB1A38">
            <w:pPr>
              <w:spacing w:before="120"/>
              <w:jc w:val="center"/>
            </w:pPr>
          </w:p>
          <w:p w:rsidR="002458C1" w:rsidRDefault="002458C1" w:rsidP="00EB1A38">
            <w:pPr>
              <w:spacing w:before="120"/>
              <w:jc w:val="center"/>
            </w:pPr>
            <w:r>
              <w:t>100</w:t>
            </w:r>
          </w:p>
        </w:tc>
      </w:tr>
    </w:tbl>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2458C1">
      <w:pPr>
        <w:tabs>
          <w:tab w:val="left" w:pos="1134"/>
        </w:tabs>
        <w:jc w:val="both"/>
        <w:rPr>
          <w:sz w:val="26"/>
          <w:szCs w:val="26"/>
          <w:highlight w:val="yellow"/>
        </w:rPr>
      </w:pPr>
    </w:p>
    <w:p w:rsidR="002458C1" w:rsidRDefault="002458C1" w:rsidP="000D33DB">
      <w:pPr>
        <w:tabs>
          <w:tab w:val="left" w:pos="1134"/>
        </w:tabs>
        <w:ind w:left="709"/>
        <w:jc w:val="both"/>
        <w:rPr>
          <w:sz w:val="26"/>
          <w:szCs w:val="26"/>
          <w:highlight w:val="yellow"/>
        </w:rPr>
      </w:pPr>
    </w:p>
    <w:p w:rsidR="002458C1" w:rsidRDefault="002458C1" w:rsidP="000D33DB">
      <w:pPr>
        <w:tabs>
          <w:tab w:val="left" w:pos="1134"/>
        </w:tabs>
        <w:ind w:left="709"/>
        <w:jc w:val="both"/>
        <w:rPr>
          <w:sz w:val="26"/>
          <w:szCs w:val="26"/>
          <w:highlight w:val="yellow"/>
        </w:rPr>
      </w:pPr>
    </w:p>
    <w:p w:rsidR="00BE15F1" w:rsidRPr="00BE15F1" w:rsidRDefault="002458C1" w:rsidP="000D33DB">
      <w:pPr>
        <w:tabs>
          <w:tab w:val="left" w:pos="1134"/>
        </w:tabs>
        <w:ind w:left="709"/>
        <w:jc w:val="both"/>
        <w:rPr>
          <w:sz w:val="26"/>
          <w:szCs w:val="26"/>
        </w:rPr>
      </w:pPr>
      <w:r w:rsidRPr="002458C1">
        <w:rPr>
          <w:sz w:val="26"/>
          <w:szCs w:val="26"/>
        </w:rPr>
        <w:t>7</w:t>
      </w:r>
      <w:r w:rsidR="000D33DB" w:rsidRPr="002458C1">
        <w:rPr>
          <w:sz w:val="26"/>
          <w:szCs w:val="26"/>
        </w:rPr>
        <w:t>.</w:t>
      </w:r>
      <w:r w:rsidR="00BE15F1" w:rsidRPr="00BE15F1">
        <w:rPr>
          <w:sz w:val="26"/>
          <w:szCs w:val="26"/>
        </w:rPr>
        <w:t>Приложение №2 к муниципальной программе «Развитие физической культуры и спорта в Ягоднинском городском округе» «Перечень основных мероприятий муниципальной программы «Развитие физической культуры и спорта в Ягоднинском городском округе» изложить в следующей редакции:</w:t>
      </w:r>
    </w:p>
    <w:p w:rsidR="00203404" w:rsidRPr="00FC75CE" w:rsidRDefault="00386EEB" w:rsidP="00203404">
      <w:pPr>
        <w:autoSpaceDE w:val="0"/>
        <w:autoSpaceDN w:val="0"/>
        <w:adjustRightInd w:val="0"/>
        <w:ind w:firstLine="11340"/>
        <w:outlineLvl w:val="1"/>
        <w:rPr>
          <w:sz w:val="20"/>
          <w:szCs w:val="20"/>
        </w:rPr>
      </w:pPr>
      <w:r w:rsidRPr="00231855">
        <w:rPr>
          <w:sz w:val="20"/>
          <w:szCs w:val="20"/>
        </w:rPr>
        <w:t>«</w:t>
      </w:r>
      <w:r w:rsidR="00203404" w:rsidRPr="00FC75CE">
        <w:rPr>
          <w:sz w:val="20"/>
          <w:szCs w:val="20"/>
        </w:rPr>
        <w:t>Приложение №</w:t>
      </w:r>
      <w:r w:rsidR="00203404">
        <w:rPr>
          <w:sz w:val="20"/>
          <w:szCs w:val="20"/>
        </w:rPr>
        <w:t>2</w:t>
      </w:r>
    </w:p>
    <w:p w:rsidR="00203404" w:rsidRPr="00FC75CE" w:rsidRDefault="00203404" w:rsidP="00203404">
      <w:pPr>
        <w:autoSpaceDE w:val="0"/>
        <w:autoSpaceDN w:val="0"/>
        <w:adjustRightInd w:val="0"/>
        <w:ind w:firstLine="11340"/>
        <w:outlineLvl w:val="1"/>
        <w:rPr>
          <w:sz w:val="20"/>
          <w:szCs w:val="20"/>
        </w:rPr>
      </w:pPr>
      <w:r w:rsidRPr="00FC75CE">
        <w:rPr>
          <w:sz w:val="20"/>
          <w:szCs w:val="20"/>
        </w:rPr>
        <w:t xml:space="preserve">к муниципальной программе «Развитие </w:t>
      </w:r>
    </w:p>
    <w:p w:rsidR="00203404" w:rsidRPr="00FC75CE" w:rsidRDefault="00203404" w:rsidP="00203404">
      <w:pPr>
        <w:autoSpaceDE w:val="0"/>
        <w:autoSpaceDN w:val="0"/>
        <w:adjustRightInd w:val="0"/>
        <w:ind w:firstLine="11340"/>
        <w:outlineLvl w:val="1"/>
        <w:rPr>
          <w:sz w:val="20"/>
          <w:szCs w:val="20"/>
        </w:rPr>
      </w:pPr>
      <w:r w:rsidRPr="00FC75CE">
        <w:rPr>
          <w:sz w:val="20"/>
          <w:szCs w:val="20"/>
        </w:rPr>
        <w:t xml:space="preserve">физической культуры и спорта в Ягоднинском </w:t>
      </w:r>
    </w:p>
    <w:p w:rsidR="00203404" w:rsidRPr="00FC75CE" w:rsidRDefault="00203404" w:rsidP="00203404">
      <w:pPr>
        <w:autoSpaceDE w:val="0"/>
        <w:autoSpaceDN w:val="0"/>
        <w:adjustRightInd w:val="0"/>
        <w:ind w:firstLine="11340"/>
        <w:outlineLvl w:val="1"/>
        <w:rPr>
          <w:sz w:val="20"/>
          <w:szCs w:val="20"/>
        </w:rPr>
      </w:pPr>
      <w:r>
        <w:rPr>
          <w:sz w:val="20"/>
          <w:szCs w:val="20"/>
        </w:rPr>
        <w:t>городском округе</w:t>
      </w:r>
      <w:r w:rsidRPr="00FC75CE">
        <w:rPr>
          <w:sz w:val="20"/>
          <w:szCs w:val="20"/>
        </w:rPr>
        <w:t>»</w:t>
      </w:r>
    </w:p>
    <w:p w:rsidR="00203404" w:rsidRPr="00184595" w:rsidRDefault="00203404" w:rsidP="00203404">
      <w:pPr>
        <w:widowControl w:val="0"/>
        <w:autoSpaceDE w:val="0"/>
        <w:autoSpaceDN w:val="0"/>
        <w:adjustRightInd w:val="0"/>
        <w:ind w:left="397"/>
        <w:jc w:val="center"/>
        <w:rPr>
          <w:sz w:val="28"/>
          <w:szCs w:val="28"/>
        </w:rPr>
      </w:pPr>
      <w:r w:rsidRPr="00184595">
        <w:rPr>
          <w:sz w:val="28"/>
          <w:szCs w:val="28"/>
        </w:rPr>
        <w:t>ПЕРЕЧЕНЬ</w:t>
      </w:r>
    </w:p>
    <w:p w:rsidR="00203404" w:rsidRDefault="00203404" w:rsidP="00203404">
      <w:pPr>
        <w:widowControl w:val="0"/>
        <w:autoSpaceDE w:val="0"/>
        <w:autoSpaceDN w:val="0"/>
        <w:adjustRightInd w:val="0"/>
        <w:ind w:left="397"/>
        <w:jc w:val="center"/>
        <w:rPr>
          <w:sz w:val="28"/>
          <w:szCs w:val="28"/>
        </w:rPr>
      </w:pPr>
      <w:r w:rsidRPr="00184595">
        <w:rPr>
          <w:sz w:val="28"/>
          <w:szCs w:val="28"/>
        </w:rPr>
        <w:t xml:space="preserve">основных мероприятий муниципальной программы </w:t>
      </w:r>
    </w:p>
    <w:p w:rsidR="00203404" w:rsidRPr="003B1E8F" w:rsidRDefault="00203404" w:rsidP="00203404">
      <w:pPr>
        <w:ind w:left="709"/>
        <w:jc w:val="center"/>
        <w:rPr>
          <w:sz w:val="28"/>
          <w:szCs w:val="28"/>
        </w:rPr>
      </w:pPr>
      <w:r w:rsidRPr="000522C6">
        <w:rPr>
          <w:sz w:val="28"/>
          <w:szCs w:val="28"/>
        </w:rPr>
        <w:t>«Развитие физической культуры и спорта в Ягоднинском городском округе»</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3147"/>
        <w:gridCol w:w="3827"/>
        <w:gridCol w:w="1276"/>
        <w:gridCol w:w="6804"/>
      </w:tblGrid>
      <w:tr w:rsidR="00203404" w:rsidRPr="00184595" w:rsidTr="002A3B99">
        <w:trPr>
          <w:trHeight w:val="940"/>
          <w:tblHeader/>
        </w:trPr>
        <w:tc>
          <w:tcPr>
            <w:tcW w:w="681" w:type="dxa"/>
            <w:tcBorders>
              <w:top w:val="single" w:sz="4" w:space="0" w:color="auto"/>
              <w:left w:val="single" w:sz="4" w:space="0" w:color="auto"/>
              <w:bottom w:val="single" w:sz="4" w:space="0" w:color="auto"/>
              <w:right w:val="single" w:sz="4" w:space="0" w:color="auto"/>
            </w:tcBorders>
          </w:tcPr>
          <w:p w:rsidR="00203404" w:rsidRPr="00184595" w:rsidRDefault="00203404" w:rsidP="002A3B99">
            <w:pPr>
              <w:tabs>
                <w:tab w:val="left" w:pos="5920"/>
              </w:tabs>
              <w:spacing w:before="60" w:after="60"/>
              <w:ind w:left="51"/>
            </w:pPr>
            <w:r w:rsidRPr="00184595">
              <w:t>№</w:t>
            </w:r>
          </w:p>
          <w:p w:rsidR="00203404" w:rsidRPr="00184595" w:rsidRDefault="00203404" w:rsidP="002A3B99">
            <w:pPr>
              <w:tabs>
                <w:tab w:val="left" w:pos="5920"/>
              </w:tabs>
              <w:spacing w:before="60" w:after="60"/>
              <w:ind w:left="51"/>
            </w:pPr>
            <w:r w:rsidRPr="00184595">
              <w:t>п/п</w:t>
            </w:r>
          </w:p>
        </w:tc>
        <w:tc>
          <w:tcPr>
            <w:tcW w:w="3147"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rsidRPr="00184595">
              <w:t>Наименование основного мероприятия</w:t>
            </w:r>
          </w:p>
        </w:tc>
        <w:tc>
          <w:tcPr>
            <w:tcW w:w="3827"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rsidRPr="00184595">
              <w:t>Ответственный исполнитель, соисполнитель, участник</w:t>
            </w:r>
          </w:p>
        </w:tc>
        <w:tc>
          <w:tcPr>
            <w:tcW w:w="1276"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108" w:right="-108"/>
              <w:jc w:val="center"/>
            </w:pPr>
            <w:r w:rsidRPr="00184595">
              <w:t>Срок реализации</w:t>
            </w:r>
          </w:p>
        </w:tc>
        <w:tc>
          <w:tcPr>
            <w:tcW w:w="6804"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rsidRPr="00184595">
              <w:t>Непосредственный результат реализации подпрограммы, основного мероприятия (краткое описание)</w:t>
            </w:r>
          </w:p>
        </w:tc>
      </w:tr>
      <w:tr w:rsidR="00203404" w:rsidRPr="00184595" w:rsidTr="002A3B99">
        <w:trPr>
          <w:trHeight w:val="132"/>
          <w:tblHeader/>
        </w:trPr>
        <w:tc>
          <w:tcPr>
            <w:tcW w:w="681"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rsidRPr="00184595">
              <w:t>1</w:t>
            </w:r>
          </w:p>
        </w:tc>
        <w:tc>
          <w:tcPr>
            <w:tcW w:w="3147"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rsidRPr="00184595">
              <w:t>2</w:t>
            </w:r>
          </w:p>
        </w:tc>
        <w:tc>
          <w:tcPr>
            <w:tcW w:w="3827"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rsidRPr="00184595">
              <w:t>3</w:t>
            </w:r>
          </w:p>
        </w:tc>
        <w:tc>
          <w:tcPr>
            <w:tcW w:w="1276"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108" w:right="-108"/>
              <w:jc w:val="center"/>
            </w:pPr>
            <w:r w:rsidRPr="00184595">
              <w:t>4</w:t>
            </w:r>
          </w:p>
        </w:tc>
        <w:tc>
          <w:tcPr>
            <w:tcW w:w="6804"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rsidRPr="00184595">
              <w:t>5</w:t>
            </w:r>
          </w:p>
        </w:tc>
      </w:tr>
      <w:tr w:rsidR="00203404" w:rsidRPr="00316723" w:rsidTr="002A3B99">
        <w:trPr>
          <w:trHeight w:val="508"/>
        </w:trPr>
        <w:tc>
          <w:tcPr>
            <w:tcW w:w="681" w:type="dxa"/>
            <w:tcBorders>
              <w:top w:val="single" w:sz="4" w:space="0" w:color="auto"/>
              <w:left w:val="single" w:sz="4" w:space="0" w:color="auto"/>
              <w:bottom w:val="single" w:sz="4" w:space="0" w:color="auto"/>
              <w:right w:val="single" w:sz="4" w:space="0" w:color="auto"/>
            </w:tcBorders>
            <w:vAlign w:val="center"/>
          </w:tcPr>
          <w:p w:rsidR="00203404" w:rsidRPr="00316723" w:rsidRDefault="00203404" w:rsidP="002A3B99">
            <w:pPr>
              <w:tabs>
                <w:tab w:val="left" w:pos="5920"/>
              </w:tabs>
              <w:spacing w:before="60" w:after="60"/>
              <w:ind w:left="51"/>
              <w:jc w:val="center"/>
            </w:pPr>
            <w:r w:rsidRPr="00316723">
              <w:t>1.</w:t>
            </w:r>
          </w:p>
        </w:tc>
        <w:tc>
          <w:tcPr>
            <w:tcW w:w="3147" w:type="dxa"/>
            <w:tcBorders>
              <w:top w:val="single" w:sz="4" w:space="0" w:color="auto"/>
              <w:left w:val="single" w:sz="4" w:space="0" w:color="auto"/>
              <w:bottom w:val="single" w:sz="4" w:space="0" w:color="auto"/>
              <w:right w:val="single" w:sz="4" w:space="0" w:color="auto"/>
            </w:tcBorders>
            <w:vAlign w:val="center"/>
          </w:tcPr>
          <w:p w:rsidR="00203404" w:rsidRPr="00316723" w:rsidRDefault="00203404" w:rsidP="002A3B99">
            <w:pPr>
              <w:tabs>
                <w:tab w:val="left" w:pos="5920"/>
              </w:tabs>
              <w:spacing w:before="60" w:after="60"/>
              <w:ind w:left="51"/>
              <w:jc w:val="center"/>
            </w:pPr>
            <w:r w:rsidRPr="00316723">
              <w:t>«Дополнительное образование в сфере физической культуры и спорта»</w:t>
            </w:r>
          </w:p>
        </w:tc>
        <w:tc>
          <w:tcPr>
            <w:tcW w:w="3827" w:type="dxa"/>
            <w:tcBorders>
              <w:top w:val="single" w:sz="4" w:space="0" w:color="auto"/>
              <w:left w:val="single" w:sz="4" w:space="0" w:color="auto"/>
              <w:bottom w:val="single" w:sz="4" w:space="0" w:color="auto"/>
              <w:right w:val="single" w:sz="4" w:space="0" w:color="auto"/>
            </w:tcBorders>
            <w:vAlign w:val="center"/>
          </w:tcPr>
          <w:p w:rsidR="00203404" w:rsidRPr="00316723" w:rsidRDefault="00203404" w:rsidP="002A3B99">
            <w:pPr>
              <w:jc w:val="both"/>
            </w:pPr>
            <w:r w:rsidRPr="000522C6">
              <w:t>- КФКСиТ;</w:t>
            </w:r>
          </w:p>
          <w:p w:rsidR="00203404" w:rsidRPr="00316723" w:rsidRDefault="00203404" w:rsidP="002A3B99">
            <w:pPr>
              <w:jc w:val="both"/>
            </w:pPr>
            <w:r w:rsidRPr="00316723">
              <w:t>- МБУ ДО «ДЮСШ п. Ягодное»;</w:t>
            </w:r>
          </w:p>
          <w:p w:rsidR="00203404" w:rsidRPr="00316723" w:rsidRDefault="00203404" w:rsidP="002A3B99">
            <w:pPr>
              <w:jc w:val="both"/>
            </w:pPr>
            <w:r w:rsidRPr="00316723">
              <w:t>- МБУ ДО «ДЮСШ п. Оротукан»;</w:t>
            </w:r>
          </w:p>
          <w:p w:rsidR="00203404" w:rsidRPr="00316723" w:rsidRDefault="00203404" w:rsidP="002A3B99">
            <w:pPr>
              <w:jc w:val="both"/>
            </w:pPr>
            <w:r w:rsidRPr="00316723">
              <w:t>- спортсмены, тренеры;</w:t>
            </w:r>
          </w:p>
          <w:p w:rsidR="00203404" w:rsidRPr="00316723" w:rsidRDefault="00203404" w:rsidP="002A3B99">
            <w:pPr>
              <w:jc w:val="both"/>
            </w:pPr>
            <w:r w:rsidRPr="00316723">
              <w:t>- работники учреждений;</w:t>
            </w:r>
          </w:p>
          <w:p w:rsidR="00203404" w:rsidRPr="00316723" w:rsidRDefault="00203404" w:rsidP="002A3B99">
            <w:pPr>
              <w:tabs>
                <w:tab w:val="left" w:pos="5920"/>
              </w:tabs>
              <w:spacing w:before="60" w:after="60"/>
              <w:ind w:left="51"/>
            </w:pPr>
            <w:r w:rsidRPr="00316723">
              <w:t>- жители Ягоднинского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055838" w:rsidRDefault="00203404" w:rsidP="00055838">
            <w:pPr>
              <w:tabs>
                <w:tab w:val="left" w:pos="5920"/>
              </w:tabs>
              <w:spacing w:before="60" w:after="60"/>
              <w:ind w:left="-108" w:right="-108"/>
              <w:jc w:val="center"/>
            </w:pPr>
            <w:r w:rsidRPr="00316723">
              <w:t>2020</w:t>
            </w:r>
          </w:p>
          <w:p w:rsidR="00203404" w:rsidRPr="00316723" w:rsidRDefault="00203404" w:rsidP="00055838">
            <w:pPr>
              <w:tabs>
                <w:tab w:val="left" w:pos="5920"/>
              </w:tabs>
              <w:spacing w:before="60" w:after="60"/>
              <w:ind w:left="-108" w:right="-108"/>
              <w:jc w:val="center"/>
            </w:pPr>
            <w:r w:rsidRPr="00316723">
              <w:t>год</w:t>
            </w:r>
          </w:p>
        </w:tc>
        <w:tc>
          <w:tcPr>
            <w:tcW w:w="6804" w:type="dxa"/>
            <w:tcBorders>
              <w:top w:val="single" w:sz="4" w:space="0" w:color="auto"/>
              <w:left w:val="single" w:sz="4" w:space="0" w:color="auto"/>
              <w:bottom w:val="single" w:sz="4" w:space="0" w:color="auto"/>
              <w:right w:val="single" w:sz="4" w:space="0" w:color="auto"/>
            </w:tcBorders>
            <w:vAlign w:val="center"/>
          </w:tcPr>
          <w:p w:rsidR="00203404" w:rsidRPr="00316723" w:rsidRDefault="00203404" w:rsidP="002A3B99">
            <w:pPr>
              <w:tabs>
                <w:tab w:val="left" w:pos="5920"/>
              </w:tabs>
              <w:spacing w:before="60" w:after="60"/>
              <w:ind w:left="51"/>
              <w:jc w:val="both"/>
            </w:pPr>
            <w:r w:rsidRPr="00316723">
              <w:t>Реализация данного мероприятия позволит:</w:t>
            </w:r>
          </w:p>
          <w:p w:rsidR="00203404" w:rsidRPr="00316723" w:rsidRDefault="00203404" w:rsidP="002A3B99">
            <w:pPr>
              <w:tabs>
                <w:tab w:val="left" w:pos="5920"/>
              </w:tabs>
              <w:spacing w:before="60" w:after="60"/>
              <w:ind w:left="51"/>
              <w:jc w:val="both"/>
            </w:pPr>
            <w:r w:rsidRPr="00316723">
              <w:t>-  увеличить количество детей, подростков и молодежи систематически занимающихся физической культурой и спортом;</w:t>
            </w:r>
          </w:p>
          <w:p w:rsidR="00203404" w:rsidRPr="00316723" w:rsidRDefault="00203404" w:rsidP="002A3B99">
            <w:pPr>
              <w:tabs>
                <w:tab w:val="left" w:pos="5920"/>
              </w:tabs>
              <w:spacing w:before="60" w:after="60"/>
              <w:ind w:left="51"/>
              <w:jc w:val="both"/>
            </w:pPr>
            <w:r w:rsidRPr="00316723">
              <w:t>- предоставлять качественное дополнительно</w:t>
            </w:r>
            <w:r>
              <w:t>е образование по общеобразовательным и предпрофессиональным программам</w:t>
            </w:r>
            <w:r w:rsidRPr="00316723">
              <w:t xml:space="preserve">; </w:t>
            </w:r>
          </w:p>
          <w:p w:rsidR="00203404" w:rsidRDefault="00203404" w:rsidP="002A3B99">
            <w:pPr>
              <w:tabs>
                <w:tab w:val="left" w:pos="5920"/>
              </w:tabs>
              <w:spacing w:before="60" w:after="60"/>
              <w:jc w:val="both"/>
            </w:pPr>
            <w:r w:rsidRPr="00316723">
              <w:t>- обеспечить эффективное функционирование учреждений</w:t>
            </w:r>
            <w:r>
              <w:t>;</w:t>
            </w:r>
          </w:p>
          <w:p w:rsidR="00203404" w:rsidRDefault="00203404" w:rsidP="002A3B99">
            <w:pPr>
              <w:tabs>
                <w:tab w:val="left" w:pos="5920"/>
              </w:tabs>
              <w:spacing w:before="60" w:after="60"/>
              <w:jc w:val="both"/>
            </w:pPr>
            <w:r w:rsidRPr="00316723">
              <w:t>- осуществлять подготовку спортсменов</w:t>
            </w:r>
            <w:r>
              <w:t xml:space="preserve"> и сборных команд</w:t>
            </w:r>
            <w:r w:rsidRPr="00316723">
              <w:t xml:space="preserve"> для участия их в соревнованиях различного уровня и классификации</w:t>
            </w:r>
            <w:r>
              <w:t>;</w:t>
            </w:r>
          </w:p>
          <w:p w:rsidR="00203404" w:rsidRPr="00316723" w:rsidRDefault="00203404" w:rsidP="002A3B99">
            <w:pPr>
              <w:tabs>
                <w:tab w:val="left" w:pos="5920"/>
              </w:tabs>
              <w:spacing w:before="60" w:after="60"/>
              <w:jc w:val="both"/>
            </w:pPr>
            <w:r>
              <w:t>- проводить спортивно-массовые и физкультурно-оздоровительные мероприятия среди различных групп населения</w:t>
            </w:r>
          </w:p>
        </w:tc>
      </w:tr>
      <w:tr w:rsidR="00203404" w:rsidRPr="00D306B4" w:rsidTr="002A3B99">
        <w:trPr>
          <w:trHeight w:val="508"/>
        </w:trPr>
        <w:tc>
          <w:tcPr>
            <w:tcW w:w="681" w:type="dxa"/>
            <w:tcBorders>
              <w:top w:val="single" w:sz="4" w:space="0" w:color="auto"/>
              <w:left w:val="single" w:sz="4" w:space="0" w:color="auto"/>
              <w:bottom w:val="single" w:sz="4" w:space="0" w:color="auto"/>
              <w:right w:val="single" w:sz="4" w:space="0" w:color="auto"/>
            </w:tcBorders>
            <w:vAlign w:val="center"/>
          </w:tcPr>
          <w:p w:rsidR="00203404" w:rsidRPr="000522C6" w:rsidRDefault="00203404" w:rsidP="002A3B99">
            <w:pPr>
              <w:tabs>
                <w:tab w:val="left" w:pos="5920"/>
              </w:tabs>
              <w:spacing w:before="60" w:after="60"/>
              <w:ind w:left="51"/>
              <w:jc w:val="center"/>
            </w:pPr>
            <w:r w:rsidRPr="000522C6">
              <w:t>2.</w:t>
            </w:r>
          </w:p>
        </w:tc>
        <w:tc>
          <w:tcPr>
            <w:tcW w:w="3147" w:type="dxa"/>
            <w:tcBorders>
              <w:top w:val="single" w:sz="4" w:space="0" w:color="auto"/>
              <w:left w:val="single" w:sz="4" w:space="0" w:color="auto"/>
              <w:bottom w:val="single" w:sz="4" w:space="0" w:color="auto"/>
              <w:right w:val="single" w:sz="4" w:space="0" w:color="auto"/>
            </w:tcBorders>
            <w:vAlign w:val="center"/>
          </w:tcPr>
          <w:p w:rsidR="00203404" w:rsidRPr="000522C6" w:rsidRDefault="00203404" w:rsidP="002A3B99">
            <w:pPr>
              <w:tabs>
                <w:tab w:val="left" w:pos="5920"/>
              </w:tabs>
              <w:spacing w:before="60" w:after="60"/>
              <w:ind w:left="51"/>
              <w:jc w:val="center"/>
              <w:rPr>
                <w:color w:val="000000"/>
                <w:spacing w:val="-4"/>
              </w:rPr>
            </w:pPr>
            <w:r>
              <w:t>«</w:t>
            </w:r>
            <w:r w:rsidRPr="000522C6">
              <w:t>Реализация программ спортивной подготовки в соответствии с федеральными стандартами по видам спорта</w:t>
            </w:r>
            <w:r>
              <w:t>»</w:t>
            </w:r>
          </w:p>
        </w:tc>
        <w:tc>
          <w:tcPr>
            <w:tcW w:w="3827" w:type="dxa"/>
            <w:tcBorders>
              <w:top w:val="single" w:sz="4" w:space="0" w:color="auto"/>
              <w:left w:val="single" w:sz="4" w:space="0" w:color="auto"/>
              <w:bottom w:val="single" w:sz="4" w:space="0" w:color="auto"/>
              <w:right w:val="single" w:sz="4" w:space="0" w:color="auto"/>
            </w:tcBorders>
            <w:vAlign w:val="center"/>
          </w:tcPr>
          <w:p w:rsidR="00203404" w:rsidRPr="000522C6" w:rsidRDefault="00203404" w:rsidP="002A3B99">
            <w:r w:rsidRPr="000522C6">
              <w:t>- КФКСиТ;</w:t>
            </w:r>
          </w:p>
          <w:p w:rsidR="00203404" w:rsidRPr="000522C6" w:rsidRDefault="00203404" w:rsidP="002A3B99">
            <w:r>
              <w:t xml:space="preserve">- МБУ </w:t>
            </w:r>
            <w:r w:rsidRPr="000522C6">
              <w:t>«СШ п. Ягодное»;</w:t>
            </w:r>
          </w:p>
          <w:p w:rsidR="00203404" w:rsidRPr="000522C6" w:rsidRDefault="00203404" w:rsidP="002A3B99">
            <w:r>
              <w:t>- МБУ «</w:t>
            </w:r>
            <w:r w:rsidRPr="000522C6">
              <w:t>СШ п. Оротукан</w:t>
            </w:r>
            <w:r>
              <w:t>»</w:t>
            </w:r>
            <w:r w:rsidRPr="000522C6">
              <w:t>;</w:t>
            </w:r>
          </w:p>
          <w:p w:rsidR="00203404" w:rsidRPr="000522C6" w:rsidRDefault="00203404" w:rsidP="002A3B99">
            <w:r w:rsidRPr="000522C6">
              <w:t>- спортсмены, тренеры;</w:t>
            </w:r>
          </w:p>
        </w:tc>
        <w:tc>
          <w:tcPr>
            <w:tcW w:w="1276" w:type="dxa"/>
            <w:tcBorders>
              <w:top w:val="single" w:sz="4" w:space="0" w:color="auto"/>
              <w:left w:val="single" w:sz="4" w:space="0" w:color="auto"/>
              <w:bottom w:val="single" w:sz="4" w:space="0" w:color="auto"/>
              <w:right w:val="single" w:sz="4" w:space="0" w:color="auto"/>
            </w:tcBorders>
            <w:vAlign w:val="center"/>
          </w:tcPr>
          <w:p w:rsidR="00203404" w:rsidRPr="000522C6" w:rsidRDefault="00203404" w:rsidP="00055838">
            <w:pPr>
              <w:tabs>
                <w:tab w:val="left" w:pos="5920"/>
              </w:tabs>
              <w:spacing w:before="60" w:after="60"/>
              <w:ind w:left="-108" w:right="-108"/>
              <w:jc w:val="center"/>
            </w:pPr>
            <w:r w:rsidRPr="000522C6">
              <w:t>2020-202</w:t>
            </w:r>
            <w:r w:rsidR="00055838">
              <w:t>3</w:t>
            </w:r>
            <w:r w:rsidRPr="000522C6">
              <w:t xml:space="preserve"> годы</w:t>
            </w:r>
          </w:p>
        </w:tc>
        <w:tc>
          <w:tcPr>
            <w:tcW w:w="6804" w:type="dxa"/>
            <w:tcBorders>
              <w:top w:val="single" w:sz="4" w:space="0" w:color="auto"/>
              <w:left w:val="single" w:sz="4" w:space="0" w:color="auto"/>
              <w:bottom w:val="single" w:sz="4" w:space="0" w:color="auto"/>
              <w:right w:val="single" w:sz="4" w:space="0" w:color="auto"/>
            </w:tcBorders>
            <w:vAlign w:val="center"/>
          </w:tcPr>
          <w:p w:rsidR="00203404" w:rsidRPr="00D306B4" w:rsidRDefault="00203404" w:rsidP="002A3B99">
            <w:pPr>
              <w:widowControl w:val="0"/>
              <w:autoSpaceDE w:val="0"/>
              <w:autoSpaceDN w:val="0"/>
              <w:adjustRightInd w:val="0"/>
              <w:ind w:firstLine="540"/>
              <w:jc w:val="both"/>
            </w:pPr>
            <w:r w:rsidRPr="000522C6">
              <w:t xml:space="preserve">  Реализация данного мероприятия позволит создать комфортные условия для развития спорта высших достижений, подготовить спортсменов</w:t>
            </w:r>
            <w:r w:rsidRPr="000522C6">
              <w:rPr>
                <w:color w:val="2D2D2D"/>
              </w:rPr>
              <w:t xml:space="preserve"> для спортивных сборных команд Магаданской области, Дальневосточного федерального округа, Российской Федерации</w:t>
            </w:r>
          </w:p>
        </w:tc>
      </w:tr>
      <w:tr w:rsidR="00203404" w:rsidRPr="00184595" w:rsidTr="002A3B99">
        <w:trPr>
          <w:trHeight w:val="508"/>
        </w:trPr>
        <w:tc>
          <w:tcPr>
            <w:tcW w:w="681"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t>3</w:t>
            </w:r>
            <w:r w:rsidRPr="00184595">
              <w:t>.</w:t>
            </w:r>
          </w:p>
        </w:tc>
        <w:tc>
          <w:tcPr>
            <w:tcW w:w="3147"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widowControl w:val="0"/>
              <w:autoSpaceDE w:val="0"/>
              <w:autoSpaceDN w:val="0"/>
              <w:adjustRightInd w:val="0"/>
              <w:jc w:val="center"/>
              <w:rPr>
                <w:b/>
              </w:rPr>
            </w:pPr>
            <w:r w:rsidRPr="00184595">
              <w:t xml:space="preserve">«Реализация подведомственными физкультурно-спортивными учреждениями </w:t>
            </w:r>
            <w:r w:rsidRPr="00184595">
              <w:lastRenderedPageBreak/>
              <w:t>(организациями)мероприятий (оказание муниципальных услуг (работ)) в сфере физической культуры и спорта»</w:t>
            </w:r>
          </w:p>
        </w:tc>
        <w:tc>
          <w:tcPr>
            <w:tcW w:w="3827"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r>
              <w:lastRenderedPageBreak/>
              <w:t xml:space="preserve">- </w:t>
            </w:r>
            <w:r w:rsidRPr="000522C6">
              <w:t>КФКСиТ;</w:t>
            </w:r>
          </w:p>
          <w:p w:rsidR="00203404" w:rsidRPr="00184595" w:rsidRDefault="00203404" w:rsidP="002A3B99">
            <w:r w:rsidRPr="00184595">
              <w:t>- МБУ «Дворец спорта «Синегорье;</w:t>
            </w:r>
          </w:p>
          <w:p w:rsidR="00203404" w:rsidRPr="00184595" w:rsidRDefault="00203404" w:rsidP="002A3B99">
            <w:r w:rsidRPr="00184595">
              <w:t xml:space="preserve">- МБУ «Спортивно-туристический </w:t>
            </w:r>
            <w:r w:rsidRPr="00184595">
              <w:lastRenderedPageBreak/>
              <w:t>комплекс «Дарума»;</w:t>
            </w:r>
          </w:p>
          <w:p w:rsidR="00203404" w:rsidRPr="00184595" w:rsidRDefault="00203404" w:rsidP="002A3B99">
            <w:r w:rsidRPr="00184595">
              <w:t>- спортсмены, тренеры;</w:t>
            </w:r>
          </w:p>
          <w:p w:rsidR="00203404" w:rsidRPr="00184595" w:rsidRDefault="00203404" w:rsidP="002A3B99">
            <w:r w:rsidRPr="00184595">
              <w:t>- работники учреждений;</w:t>
            </w:r>
          </w:p>
          <w:p w:rsidR="00203404" w:rsidRPr="00184595" w:rsidRDefault="00203404" w:rsidP="002A3B99">
            <w:r w:rsidRPr="00184595">
              <w:t>- жители Ягоднинского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055838">
            <w:pPr>
              <w:tabs>
                <w:tab w:val="left" w:pos="5920"/>
              </w:tabs>
              <w:spacing w:before="60" w:after="60"/>
              <w:ind w:left="-108" w:right="-108"/>
              <w:jc w:val="center"/>
            </w:pPr>
            <w:r w:rsidRPr="00184595">
              <w:lastRenderedPageBreak/>
              <w:t>2020-202</w:t>
            </w:r>
            <w:r w:rsidR="00055838">
              <w:t>3</w:t>
            </w:r>
            <w:r w:rsidRPr="00184595">
              <w:t xml:space="preserve"> годы</w:t>
            </w:r>
          </w:p>
        </w:tc>
        <w:tc>
          <w:tcPr>
            <w:tcW w:w="6804"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both"/>
            </w:pPr>
            <w:r w:rsidRPr="00184595">
              <w:t>Реализация данного мероприятия позволит:</w:t>
            </w:r>
          </w:p>
          <w:p w:rsidR="00203404" w:rsidRPr="00184595" w:rsidRDefault="00203404" w:rsidP="002A3B99">
            <w:pPr>
              <w:tabs>
                <w:tab w:val="left" w:pos="5920"/>
              </w:tabs>
              <w:ind w:left="51"/>
              <w:jc w:val="both"/>
            </w:pPr>
            <w:r w:rsidRPr="00184595">
              <w:t>-  увеличить количество молодежи, граждан среднего и старшего возраста систематически занимающихся физической культурой и спортом;</w:t>
            </w:r>
          </w:p>
          <w:p w:rsidR="00203404" w:rsidRPr="00184595" w:rsidRDefault="00203404" w:rsidP="002A3B99">
            <w:pPr>
              <w:tabs>
                <w:tab w:val="left" w:pos="5920"/>
              </w:tabs>
              <w:spacing w:before="60" w:after="60"/>
              <w:ind w:left="51"/>
              <w:jc w:val="both"/>
              <w:rPr>
                <w:sz w:val="28"/>
                <w:szCs w:val="28"/>
              </w:rPr>
            </w:pPr>
            <w:r w:rsidRPr="00184595">
              <w:lastRenderedPageBreak/>
              <w:t xml:space="preserve">- </w:t>
            </w:r>
            <w:r w:rsidRPr="00184595">
              <w:rPr>
                <w:lang w:eastAsia="en-US"/>
              </w:rPr>
              <w:t xml:space="preserve">предоставлять качественные услуги для </w:t>
            </w:r>
            <w:r w:rsidRPr="00184595">
              <w:t>занятий физической культурой и спортом,</w:t>
            </w:r>
            <w:r w:rsidRPr="00184595">
              <w:rPr>
                <w:lang w:eastAsia="en-US"/>
              </w:rPr>
              <w:t xml:space="preserve"> ведения активного и здорового образа жизни</w:t>
            </w:r>
            <w:r>
              <w:rPr>
                <w:lang w:eastAsia="en-US"/>
              </w:rPr>
              <w:t>;</w:t>
            </w:r>
          </w:p>
          <w:p w:rsidR="00203404" w:rsidRDefault="00203404" w:rsidP="002A3B99">
            <w:pPr>
              <w:tabs>
                <w:tab w:val="left" w:pos="5920"/>
              </w:tabs>
              <w:spacing w:before="60" w:after="60"/>
              <w:ind w:left="51"/>
              <w:jc w:val="both"/>
            </w:pPr>
            <w:r w:rsidRPr="00184595">
              <w:t>- проводить спортивно-массовые и физкультурно-оздоровительные мероприятия среди различных групп населения;</w:t>
            </w:r>
          </w:p>
          <w:p w:rsidR="00203404" w:rsidRPr="00184595" w:rsidRDefault="00203404" w:rsidP="002A3B99">
            <w:pPr>
              <w:tabs>
                <w:tab w:val="left" w:pos="5920"/>
              </w:tabs>
              <w:spacing w:before="60" w:after="60"/>
              <w:jc w:val="both"/>
            </w:pPr>
            <w:r w:rsidRPr="00316723">
              <w:t>- осуществлять подготовку спортсменов</w:t>
            </w:r>
            <w:r>
              <w:t xml:space="preserve"> и сборных команд</w:t>
            </w:r>
            <w:r w:rsidRPr="00316723">
              <w:t xml:space="preserve"> для участия их в соревнованиях различного уровня и классификации</w:t>
            </w:r>
            <w:r>
              <w:t>;</w:t>
            </w:r>
          </w:p>
          <w:p w:rsidR="00203404" w:rsidRPr="00184595" w:rsidRDefault="00203404" w:rsidP="002A3B99">
            <w:pPr>
              <w:tabs>
                <w:tab w:val="left" w:pos="5920"/>
              </w:tabs>
              <w:spacing w:before="60" w:after="60"/>
              <w:ind w:left="51"/>
              <w:jc w:val="both"/>
              <w:rPr>
                <w:sz w:val="28"/>
                <w:szCs w:val="28"/>
              </w:rPr>
            </w:pPr>
            <w:r w:rsidRPr="00184595">
              <w:t>- обеспечить эффективное функционирование учреждений</w:t>
            </w:r>
          </w:p>
        </w:tc>
      </w:tr>
      <w:tr w:rsidR="00203404" w:rsidRPr="00184595" w:rsidTr="002A3B99">
        <w:trPr>
          <w:trHeight w:val="508"/>
        </w:trPr>
        <w:tc>
          <w:tcPr>
            <w:tcW w:w="681"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tabs>
                <w:tab w:val="left" w:pos="5920"/>
              </w:tabs>
              <w:spacing w:before="60" w:after="60"/>
              <w:ind w:left="51"/>
              <w:jc w:val="center"/>
            </w:pPr>
            <w:r>
              <w:lastRenderedPageBreak/>
              <w:t>4</w:t>
            </w:r>
            <w:r w:rsidRPr="00184595">
              <w:t>.</w:t>
            </w:r>
          </w:p>
        </w:tc>
        <w:tc>
          <w:tcPr>
            <w:tcW w:w="3147"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2A3B99">
            <w:pPr>
              <w:widowControl w:val="0"/>
              <w:autoSpaceDE w:val="0"/>
              <w:autoSpaceDN w:val="0"/>
              <w:adjustRightInd w:val="0"/>
              <w:jc w:val="center"/>
            </w:pPr>
            <w:r w:rsidRPr="00184595">
              <w:t>«Обеспечение выполнения функций Комитетом по физической культуре, спорту и туризму администрации Ягоднинского городского округа»</w:t>
            </w:r>
          </w:p>
        </w:tc>
        <w:tc>
          <w:tcPr>
            <w:tcW w:w="3827" w:type="dxa"/>
            <w:tcBorders>
              <w:top w:val="single" w:sz="4" w:space="0" w:color="auto"/>
              <w:left w:val="single" w:sz="4" w:space="0" w:color="auto"/>
              <w:bottom w:val="single" w:sz="4" w:space="0" w:color="auto"/>
              <w:right w:val="single" w:sz="4" w:space="0" w:color="auto"/>
            </w:tcBorders>
            <w:vAlign w:val="center"/>
          </w:tcPr>
          <w:p w:rsidR="00203404" w:rsidRPr="000522C6" w:rsidRDefault="00203404" w:rsidP="002A3B99">
            <w:r>
              <w:t xml:space="preserve">- </w:t>
            </w:r>
            <w:r w:rsidRPr="000522C6">
              <w:t>КФКСиТ;</w:t>
            </w:r>
          </w:p>
          <w:p w:rsidR="00203404" w:rsidRPr="00184595" w:rsidRDefault="00203404" w:rsidP="002A3B99">
            <w:r w:rsidRPr="000522C6">
              <w:t>- учреждения, подведомственные КФКСиТ;</w:t>
            </w:r>
          </w:p>
          <w:p w:rsidR="00203404" w:rsidRPr="00184595" w:rsidRDefault="00203404" w:rsidP="002A3B99">
            <w:r w:rsidRPr="00184595">
              <w:t>- жители</w:t>
            </w:r>
            <w:r>
              <w:t xml:space="preserve"> Ягоднинского городского округа</w:t>
            </w:r>
          </w:p>
          <w:p w:rsidR="00203404" w:rsidRPr="00184595" w:rsidRDefault="00203404" w:rsidP="002A3B99"/>
        </w:tc>
        <w:tc>
          <w:tcPr>
            <w:tcW w:w="1276" w:type="dxa"/>
            <w:tcBorders>
              <w:top w:val="single" w:sz="4" w:space="0" w:color="auto"/>
              <w:left w:val="single" w:sz="4" w:space="0" w:color="auto"/>
              <w:bottom w:val="single" w:sz="4" w:space="0" w:color="auto"/>
              <w:right w:val="single" w:sz="4" w:space="0" w:color="auto"/>
            </w:tcBorders>
            <w:vAlign w:val="center"/>
          </w:tcPr>
          <w:p w:rsidR="00203404" w:rsidRPr="00184595" w:rsidRDefault="00203404" w:rsidP="00055838">
            <w:pPr>
              <w:tabs>
                <w:tab w:val="left" w:pos="5920"/>
              </w:tabs>
              <w:spacing w:before="60" w:after="60"/>
              <w:ind w:left="-108" w:right="-108"/>
              <w:jc w:val="center"/>
            </w:pPr>
            <w:r w:rsidRPr="00184595">
              <w:t>2020-202</w:t>
            </w:r>
            <w:r w:rsidR="00055838">
              <w:t>3</w:t>
            </w:r>
            <w:r w:rsidRPr="00184595">
              <w:t xml:space="preserve"> годы</w:t>
            </w:r>
          </w:p>
        </w:tc>
        <w:tc>
          <w:tcPr>
            <w:tcW w:w="6804" w:type="dxa"/>
            <w:tcBorders>
              <w:top w:val="single" w:sz="4" w:space="0" w:color="auto"/>
              <w:left w:val="single" w:sz="4" w:space="0" w:color="auto"/>
              <w:bottom w:val="single" w:sz="4" w:space="0" w:color="auto"/>
              <w:right w:val="single" w:sz="4" w:space="0" w:color="auto"/>
            </w:tcBorders>
            <w:vAlign w:val="center"/>
          </w:tcPr>
          <w:p w:rsidR="00203404" w:rsidRDefault="00203404" w:rsidP="002A3B99">
            <w:pPr>
              <w:tabs>
                <w:tab w:val="left" w:pos="5920"/>
              </w:tabs>
              <w:spacing w:before="60" w:after="60"/>
              <w:ind w:left="51"/>
              <w:jc w:val="both"/>
            </w:pPr>
            <w:r>
              <w:t>Реализация данного мероприятия позволит:</w:t>
            </w:r>
          </w:p>
          <w:p w:rsidR="00203404" w:rsidRDefault="00203404" w:rsidP="002A3B99">
            <w:pPr>
              <w:tabs>
                <w:tab w:val="left" w:pos="5920"/>
              </w:tabs>
              <w:spacing w:before="60" w:after="60"/>
              <w:ind w:left="51"/>
              <w:jc w:val="both"/>
            </w:pPr>
            <w:r>
              <w:t>- увеличить долю населения Ягоднинского городского округа</w:t>
            </w:r>
            <w:r w:rsidRPr="00896FBE">
              <w:t xml:space="preserve">, систематически занимающихся </w:t>
            </w:r>
            <w:r>
              <w:t>физической культурой и спортом;</w:t>
            </w:r>
          </w:p>
          <w:p w:rsidR="00203404" w:rsidRPr="000522C6" w:rsidRDefault="00203404" w:rsidP="002A3B99">
            <w:pPr>
              <w:tabs>
                <w:tab w:val="left" w:pos="5920"/>
              </w:tabs>
              <w:ind w:left="51"/>
              <w:jc w:val="both"/>
              <w:rPr>
                <w:sz w:val="26"/>
                <w:szCs w:val="26"/>
              </w:rPr>
            </w:pPr>
            <w:r>
              <w:t xml:space="preserve">- </w:t>
            </w:r>
            <w:r w:rsidRPr="000522C6">
              <w:t>повысить уровень удовлетворенности населения условиями для занятий физической культурой и спортом</w:t>
            </w:r>
          </w:p>
        </w:tc>
      </w:tr>
      <w:tr w:rsidR="00203404" w:rsidRPr="00D306B4" w:rsidTr="002A3B99">
        <w:trPr>
          <w:trHeight w:val="508"/>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Pr="006F0695" w:rsidRDefault="00203404" w:rsidP="002A3B99">
            <w:pPr>
              <w:tabs>
                <w:tab w:val="left" w:pos="5920"/>
              </w:tabs>
              <w:spacing w:before="60" w:after="60"/>
              <w:ind w:left="51"/>
              <w:jc w:val="center"/>
              <w:rPr>
                <w:highlight w:val="cyan"/>
              </w:rPr>
            </w:pPr>
            <w:r w:rsidRPr="0000086F">
              <w:t>5.</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Pr="006F0695" w:rsidRDefault="00203404" w:rsidP="002A3B99">
            <w:pPr>
              <w:tabs>
                <w:tab w:val="left" w:pos="5920"/>
              </w:tabs>
              <w:spacing w:before="60" w:after="60"/>
              <w:ind w:left="51"/>
              <w:jc w:val="center"/>
              <w:rPr>
                <w:color w:val="000000"/>
                <w:spacing w:val="-4"/>
                <w:highlight w:val="cyan"/>
              </w:rPr>
            </w:pPr>
            <w:r>
              <w:t>«</w:t>
            </w:r>
            <w:r w:rsidRPr="00845C31">
              <w:t>Организация и проведение спортивно-массовых и физкультурно-оздоровительных мероприятий. Обеспечение участия спортсменов и сборных команд округа в районных, межрайонных, областных, региональных, всероссийских, международных соревнованиях по различным видам спорта</w:t>
            </w:r>
            <w: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Pr="000522C6" w:rsidRDefault="00203404" w:rsidP="002A3B99">
            <w:r w:rsidRPr="000522C6">
              <w:t>- КФКСиТ;</w:t>
            </w:r>
          </w:p>
          <w:p w:rsidR="00203404" w:rsidRPr="000522C6" w:rsidRDefault="00203404" w:rsidP="002A3B99">
            <w:r>
              <w:t xml:space="preserve">- МБУ </w:t>
            </w:r>
            <w:r w:rsidRPr="000522C6">
              <w:t>«СШ п. Ягодное»;</w:t>
            </w:r>
          </w:p>
          <w:p w:rsidR="00203404" w:rsidRPr="000522C6" w:rsidRDefault="00203404" w:rsidP="002A3B99">
            <w:r>
              <w:t>- МБУ</w:t>
            </w:r>
            <w:r w:rsidRPr="000522C6">
              <w:t xml:space="preserve"> «СШ п. Оротукан»;</w:t>
            </w:r>
          </w:p>
          <w:p w:rsidR="00203404" w:rsidRPr="000522C6" w:rsidRDefault="00203404" w:rsidP="002A3B99">
            <w:r w:rsidRPr="000522C6">
              <w:t>- спортсмены, тренеры;</w:t>
            </w:r>
          </w:p>
          <w:p w:rsidR="00203404" w:rsidRPr="000522C6" w:rsidRDefault="00203404" w:rsidP="002A3B99">
            <w:r w:rsidRPr="000522C6">
              <w:t>- жители Ягоднинского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Pr="000522C6" w:rsidRDefault="00203404" w:rsidP="00055838">
            <w:pPr>
              <w:tabs>
                <w:tab w:val="left" w:pos="5920"/>
              </w:tabs>
              <w:spacing w:before="60" w:after="60"/>
              <w:ind w:left="-108" w:right="-108"/>
              <w:jc w:val="center"/>
            </w:pPr>
            <w:r w:rsidRPr="000522C6">
              <w:t>2020-202</w:t>
            </w:r>
            <w:r w:rsidR="00055838">
              <w:t>3</w:t>
            </w:r>
            <w:r w:rsidRPr="000522C6">
              <w:t xml:space="preserve"> годы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Pr="000522C6" w:rsidRDefault="00203404" w:rsidP="002A3B99">
            <w:pPr>
              <w:tabs>
                <w:tab w:val="left" w:pos="5920"/>
              </w:tabs>
              <w:spacing w:before="60" w:after="60"/>
              <w:ind w:left="51"/>
              <w:jc w:val="both"/>
            </w:pPr>
            <w:r>
              <w:t>Реализация данного мероприятия позволит:</w:t>
            </w:r>
          </w:p>
          <w:p w:rsidR="00203404" w:rsidRDefault="00203404" w:rsidP="002A3B99">
            <w:pPr>
              <w:jc w:val="both"/>
            </w:pPr>
            <w:r>
              <w:rPr>
                <w:color w:val="000000"/>
              </w:rPr>
              <w:t xml:space="preserve">- </w:t>
            </w:r>
            <w:r w:rsidRPr="000522C6">
              <w:t>совершенствовать систему проведения спортивно-массовых и физкультурно-оздоровительных мероприятий среди различных групп населения</w:t>
            </w:r>
            <w:r>
              <w:t>;</w:t>
            </w:r>
          </w:p>
          <w:p w:rsidR="00203404" w:rsidRDefault="00203404" w:rsidP="002A3B99">
            <w:pPr>
              <w:jc w:val="both"/>
              <w:rPr>
                <w:b/>
                <w:color w:val="000000"/>
              </w:rPr>
            </w:pPr>
            <w:r>
              <w:t xml:space="preserve">- </w:t>
            </w:r>
            <w:r w:rsidRPr="000522C6">
              <w:t>увеличить количество соревнований по видам спорта и участников данных соревнований</w:t>
            </w:r>
            <w:r>
              <w:rPr>
                <w:b/>
                <w:color w:val="000000"/>
              </w:rPr>
              <w:t>;</w:t>
            </w:r>
          </w:p>
          <w:p w:rsidR="00203404" w:rsidRDefault="00203404" w:rsidP="002A3B99">
            <w:pPr>
              <w:jc w:val="both"/>
            </w:pPr>
            <w:r>
              <w:t xml:space="preserve">- </w:t>
            </w:r>
            <w:r w:rsidRPr="000522C6">
              <w:t>повысить имидж Ягоднинского городского округа в проведении офиц</w:t>
            </w:r>
            <w:r>
              <w:t>иальных спортивных соревнований;</w:t>
            </w:r>
          </w:p>
          <w:p w:rsidR="00203404" w:rsidRPr="0053063E" w:rsidRDefault="00203404" w:rsidP="002A3B99">
            <w:pPr>
              <w:jc w:val="both"/>
              <w:rPr>
                <w:sz w:val="26"/>
                <w:szCs w:val="26"/>
              </w:rPr>
            </w:pPr>
            <w:r>
              <w:t>-  осуществлять</w:t>
            </w:r>
            <w:r w:rsidRPr="000522C6">
              <w:t xml:space="preserve"> отбор спортсменов и </w:t>
            </w:r>
            <w:r>
              <w:t>формироватьсборные</w:t>
            </w:r>
            <w:r w:rsidRPr="000522C6">
              <w:t xml:space="preserve"> команд</w:t>
            </w:r>
            <w:r>
              <w:t>ы</w:t>
            </w:r>
            <w:r w:rsidRPr="000522C6">
              <w:t xml:space="preserve"> округа по видам спорта для участия их в соревнованиях различного уровня и классификации</w:t>
            </w:r>
          </w:p>
        </w:tc>
      </w:tr>
      <w:tr w:rsidR="00203404" w:rsidRPr="00D306B4" w:rsidTr="002A3B99">
        <w:trPr>
          <w:trHeight w:val="508"/>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Pr="0000086F" w:rsidRDefault="00203404" w:rsidP="002A3B99">
            <w:pPr>
              <w:tabs>
                <w:tab w:val="left" w:pos="5920"/>
              </w:tabs>
              <w:spacing w:before="60" w:after="60"/>
              <w:ind w:left="51"/>
              <w:jc w:val="center"/>
            </w:pPr>
            <w:r>
              <w:t>6.</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Default="00203404" w:rsidP="002A3B99">
            <w:pPr>
              <w:tabs>
                <w:tab w:val="left" w:pos="5920"/>
              </w:tabs>
              <w:spacing w:before="60" w:after="60"/>
              <w:ind w:left="51"/>
              <w:jc w:val="center"/>
            </w:pPr>
            <w:r w:rsidRPr="00203404">
              <w:t xml:space="preserve">Отдельные мероприятия в рамках федерального проекта «Спорт – норма жизни» национального </w:t>
            </w:r>
            <w:r w:rsidRPr="00203404">
              <w:lastRenderedPageBreak/>
              <w:t>проекта «Демография»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Pr="000522C6" w:rsidRDefault="00203404" w:rsidP="00203404">
            <w:r>
              <w:lastRenderedPageBreak/>
              <w:t xml:space="preserve">- МБУ </w:t>
            </w:r>
            <w:r w:rsidRPr="000522C6">
              <w:t>«СШ п. Ягодное»;</w:t>
            </w:r>
          </w:p>
          <w:p w:rsidR="00203404" w:rsidRPr="000522C6" w:rsidRDefault="00203404" w:rsidP="00203404">
            <w:r>
              <w:t>- МБУ</w:t>
            </w:r>
            <w:r w:rsidRPr="000522C6">
              <w:t xml:space="preserve"> «СШ п. Ороту</w:t>
            </w:r>
            <w:r>
              <w:t>кан»</w:t>
            </w:r>
          </w:p>
          <w:p w:rsidR="00203404" w:rsidRPr="000522C6" w:rsidRDefault="00203404" w:rsidP="002A3B99"/>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5838" w:rsidRDefault="00203404" w:rsidP="002A3B99">
            <w:pPr>
              <w:tabs>
                <w:tab w:val="left" w:pos="5920"/>
              </w:tabs>
              <w:spacing w:before="60" w:after="60"/>
              <w:ind w:left="-108" w:right="-108"/>
              <w:jc w:val="center"/>
            </w:pPr>
            <w:r>
              <w:t>2020</w:t>
            </w:r>
            <w:r w:rsidR="00055838">
              <w:t>-2021</w:t>
            </w:r>
          </w:p>
          <w:p w:rsidR="00203404" w:rsidRPr="000522C6" w:rsidRDefault="00055838" w:rsidP="00055838">
            <w:pPr>
              <w:tabs>
                <w:tab w:val="left" w:pos="5920"/>
              </w:tabs>
              <w:spacing w:before="60" w:after="60"/>
              <w:ind w:left="-108" w:right="-108"/>
              <w:jc w:val="center"/>
            </w:pPr>
            <w:r>
              <w:t>г</w:t>
            </w:r>
            <w:r w:rsidR="00203404">
              <w:t>г.</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203404" w:rsidRDefault="000273A7" w:rsidP="000273A7">
            <w:pPr>
              <w:tabs>
                <w:tab w:val="left" w:pos="5920"/>
              </w:tabs>
              <w:spacing w:before="60" w:after="60"/>
              <w:ind w:left="51"/>
              <w:jc w:val="both"/>
            </w:pPr>
            <w:r>
              <w:t>П</w:t>
            </w:r>
            <w:r w:rsidRPr="000273A7">
              <w:t>риобретени</w:t>
            </w:r>
            <w:r>
              <w:t>е</w:t>
            </w:r>
            <w:r w:rsidRPr="000273A7">
              <w:t xml:space="preserve"> спортивного инвентаря и экипировки для спортсменов</w:t>
            </w:r>
            <w:r>
              <w:t xml:space="preserve"> в</w:t>
            </w:r>
            <w:r w:rsidRPr="000273A7">
              <w:t xml:space="preserve"> спортивных организаций, осуществляющих подготовку спортивного резерва для сборных команд Российской Федерации</w:t>
            </w:r>
            <w:r>
              <w:t xml:space="preserve"> для качественной подготовки </w:t>
            </w:r>
            <w:r>
              <w:lastRenderedPageBreak/>
              <w:t>спортсменов и достижения ими высоких результатов.</w:t>
            </w:r>
          </w:p>
        </w:tc>
      </w:tr>
    </w:tbl>
    <w:p w:rsidR="00203404" w:rsidRDefault="00386EEB" w:rsidP="00203404">
      <w:pPr>
        <w:ind w:left="1069"/>
        <w:rPr>
          <w:sz w:val="28"/>
          <w:szCs w:val="28"/>
        </w:rPr>
      </w:pPr>
      <w:r w:rsidRPr="00231855">
        <w:rPr>
          <w:sz w:val="28"/>
          <w:szCs w:val="28"/>
        </w:rPr>
        <w:lastRenderedPageBreak/>
        <w:t>»</w:t>
      </w:r>
      <w:r w:rsidR="00077D38" w:rsidRPr="00231855">
        <w:rPr>
          <w:sz w:val="28"/>
          <w:szCs w:val="28"/>
        </w:rPr>
        <w:t>.</w:t>
      </w:r>
    </w:p>
    <w:p w:rsidR="00055838" w:rsidRDefault="00077D38" w:rsidP="006922E7">
      <w:pPr>
        <w:jc w:val="center"/>
        <w:rPr>
          <w:sz w:val="28"/>
          <w:szCs w:val="28"/>
        </w:rPr>
      </w:pPr>
      <w:r>
        <w:rPr>
          <w:sz w:val="28"/>
          <w:szCs w:val="28"/>
        </w:rPr>
        <w:t>.</w:t>
      </w:r>
    </w:p>
    <w:p w:rsidR="006922E7" w:rsidRDefault="006922E7" w:rsidP="00A94EE2">
      <w:pPr>
        <w:widowControl w:val="0"/>
        <w:autoSpaceDE w:val="0"/>
        <w:autoSpaceDN w:val="0"/>
        <w:adjustRightInd w:val="0"/>
        <w:jc w:val="center"/>
      </w:pPr>
    </w:p>
    <w:p w:rsidR="00055838" w:rsidRDefault="00055838"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A94EE2">
      <w:pPr>
        <w:widowControl w:val="0"/>
        <w:autoSpaceDE w:val="0"/>
        <w:autoSpaceDN w:val="0"/>
        <w:adjustRightInd w:val="0"/>
        <w:jc w:val="center"/>
      </w:pPr>
    </w:p>
    <w:p w:rsidR="009F29FD" w:rsidRDefault="009F29FD" w:rsidP="00EB62D5">
      <w:pPr>
        <w:widowControl w:val="0"/>
        <w:autoSpaceDE w:val="0"/>
        <w:autoSpaceDN w:val="0"/>
        <w:adjustRightInd w:val="0"/>
        <w:jc w:val="both"/>
        <w:rPr>
          <w:bCs/>
          <w:sz w:val="28"/>
          <w:szCs w:val="28"/>
        </w:rPr>
      </w:pPr>
    </w:p>
    <w:p w:rsidR="009F29FD" w:rsidRDefault="009F29FD" w:rsidP="00EB62D5">
      <w:pPr>
        <w:widowControl w:val="0"/>
        <w:autoSpaceDE w:val="0"/>
        <w:autoSpaceDN w:val="0"/>
        <w:adjustRightInd w:val="0"/>
        <w:jc w:val="both"/>
        <w:rPr>
          <w:bCs/>
          <w:sz w:val="28"/>
          <w:szCs w:val="28"/>
        </w:rPr>
      </w:pPr>
    </w:p>
    <w:p w:rsidR="009F29FD" w:rsidRDefault="009F29FD" w:rsidP="00EB62D5">
      <w:pPr>
        <w:widowControl w:val="0"/>
        <w:autoSpaceDE w:val="0"/>
        <w:autoSpaceDN w:val="0"/>
        <w:adjustRightInd w:val="0"/>
        <w:jc w:val="both"/>
        <w:rPr>
          <w:bCs/>
          <w:sz w:val="28"/>
          <w:szCs w:val="28"/>
        </w:rPr>
      </w:pPr>
    </w:p>
    <w:p w:rsidR="009F29FD" w:rsidRDefault="009F29FD" w:rsidP="00EB62D5">
      <w:pPr>
        <w:widowControl w:val="0"/>
        <w:autoSpaceDE w:val="0"/>
        <w:autoSpaceDN w:val="0"/>
        <w:adjustRightInd w:val="0"/>
        <w:jc w:val="both"/>
        <w:rPr>
          <w:bCs/>
          <w:sz w:val="28"/>
          <w:szCs w:val="28"/>
        </w:rPr>
      </w:pPr>
    </w:p>
    <w:p w:rsidR="009F29FD" w:rsidRDefault="009F29FD" w:rsidP="00EB62D5">
      <w:pPr>
        <w:widowControl w:val="0"/>
        <w:autoSpaceDE w:val="0"/>
        <w:autoSpaceDN w:val="0"/>
        <w:adjustRightInd w:val="0"/>
        <w:jc w:val="both"/>
        <w:rPr>
          <w:bCs/>
          <w:sz w:val="28"/>
          <w:szCs w:val="28"/>
        </w:rPr>
      </w:pPr>
    </w:p>
    <w:p w:rsidR="009F29FD" w:rsidRPr="00BE15F1" w:rsidRDefault="009F29FD" w:rsidP="009F29FD">
      <w:pPr>
        <w:tabs>
          <w:tab w:val="left" w:pos="1134"/>
        </w:tabs>
        <w:ind w:left="709"/>
        <w:jc w:val="both"/>
        <w:rPr>
          <w:sz w:val="26"/>
          <w:szCs w:val="26"/>
        </w:rPr>
      </w:pPr>
      <w:r>
        <w:rPr>
          <w:sz w:val="26"/>
          <w:szCs w:val="26"/>
        </w:rPr>
        <w:t xml:space="preserve">8. </w:t>
      </w:r>
      <w:r w:rsidRPr="00BE15F1">
        <w:rPr>
          <w:sz w:val="26"/>
          <w:szCs w:val="26"/>
        </w:rPr>
        <w:t>Приложение №3 к муниципальной программе «Развитие физической культуры и спорта в Ягоднинском городском округе» «Ресурсное обеспечение реализации муниципальной программы «Развитие физической культуры и спорта в Ягоднинском городском округе» изложить в следующей редакции:</w:t>
      </w:r>
    </w:p>
    <w:p w:rsidR="009F29FD" w:rsidRPr="00FC75CE" w:rsidRDefault="00077D38" w:rsidP="009F29FD">
      <w:pPr>
        <w:autoSpaceDE w:val="0"/>
        <w:autoSpaceDN w:val="0"/>
        <w:adjustRightInd w:val="0"/>
        <w:ind w:left="11340"/>
        <w:outlineLvl w:val="1"/>
        <w:rPr>
          <w:sz w:val="20"/>
          <w:szCs w:val="20"/>
        </w:rPr>
      </w:pPr>
      <w:r w:rsidRPr="00231855">
        <w:rPr>
          <w:sz w:val="20"/>
          <w:szCs w:val="20"/>
        </w:rPr>
        <w:t>«</w:t>
      </w:r>
      <w:r w:rsidR="009F29FD" w:rsidRPr="00FC75CE">
        <w:rPr>
          <w:sz w:val="20"/>
          <w:szCs w:val="20"/>
        </w:rPr>
        <w:t>Приложение №3</w:t>
      </w:r>
    </w:p>
    <w:p w:rsidR="009F29FD" w:rsidRPr="00FC75CE" w:rsidRDefault="009F29FD" w:rsidP="009F29FD">
      <w:pPr>
        <w:autoSpaceDE w:val="0"/>
        <w:autoSpaceDN w:val="0"/>
        <w:adjustRightInd w:val="0"/>
        <w:ind w:left="11340"/>
        <w:outlineLvl w:val="1"/>
        <w:rPr>
          <w:sz w:val="20"/>
          <w:szCs w:val="20"/>
        </w:rPr>
      </w:pPr>
      <w:r w:rsidRPr="00FC75CE">
        <w:rPr>
          <w:sz w:val="20"/>
          <w:szCs w:val="20"/>
        </w:rPr>
        <w:t xml:space="preserve">к муниципальной программе «Развитие </w:t>
      </w:r>
    </w:p>
    <w:p w:rsidR="009F29FD" w:rsidRPr="00FC75CE" w:rsidRDefault="009F29FD" w:rsidP="009F29FD">
      <w:pPr>
        <w:autoSpaceDE w:val="0"/>
        <w:autoSpaceDN w:val="0"/>
        <w:adjustRightInd w:val="0"/>
        <w:ind w:left="11340"/>
        <w:outlineLvl w:val="1"/>
        <w:rPr>
          <w:sz w:val="20"/>
          <w:szCs w:val="20"/>
        </w:rPr>
      </w:pPr>
      <w:r w:rsidRPr="00FC75CE">
        <w:rPr>
          <w:sz w:val="20"/>
          <w:szCs w:val="20"/>
        </w:rPr>
        <w:t xml:space="preserve">физической культуры и спорта в Ягоднинском </w:t>
      </w:r>
    </w:p>
    <w:p w:rsidR="009F29FD" w:rsidRPr="00FC75CE" w:rsidRDefault="009F29FD" w:rsidP="009F29FD">
      <w:pPr>
        <w:autoSpaceDE w:val="0"/>
        <w:autoSpaceDN w:val="0"/>
        <w:adjustRightInd w:val="0"/>
        <w:ind w:left="11340"/>
        <w:outlineLvl w:val="1"/>
        <w:rPr>
          <w:sz w:val="20"/>
          <w:szCs w:val="20"/>
        </w:rPr>
      </w:pPr>
      <w:r>
        <w:rPr>
          <w:sz w:val="20"/>
          <w:szCs w:val="20"/>
        </w:rPr>
        <w:t>городском округе</w:t>
      </w:r>
      <w:r w:rsidRPr="00FC75CE">
        <w:rPr>
          <w:sz w:val="20"/>
          <w:szCs w:val="20"/>
        </w:rPr>
        <w:t>»</w:t>
      </w:r>
    </w:p>
    <w:p w:rsidR="009F29FD" w:rsidRDefault="009F29FD" w:rsidP="00077D38">
      <w:pPr>
        <w:widowControl w:val="0"/>
        <w:autoSpaceDE w:val="0"/>
        <w:autoSpaceDN w:val="0"/>
        <w:adjustRightInd w:val="0"/>
      </w:pPr>
    </w:p>
    <w:p w:rsidR="009F29FD" w:rsidRPr="00FC75CE" w:rsidRDefault="009F29FD" w:rsidP="009F29FD">
      <w:pPr>
        <w:widowControl w:val="0"/>
        <w:autoSpaceDE w:val="0"/>
        <w:autoSpaceDN w:val="0"/>
        <w:adjustRightInd w:val="0"/>
        <w:jc w:val="center"/>
      </w:pPr>
      <w:r w:rsidRPr="00FC75CE">
        <w:t>РЕСУРСНОЕ ОБЕСПЕЧЕНИЕ</w:t>
      </w:r>
    </w:p>
    <w:p w:rsidR="009F29FD" w:rsidRPr="006922E7" w:rsidRDefault="009F29FD" w:rsidP="009F29FD">
      <w:pPr>
        <w:widowControl w:val="0"/>
        <w:autoSpaceDE w:val="0"/>
        <w:autoSpaceDN w:val="0"/>
        <w:adjustRightInd w:val="0"/>
        <w:jc w:val="center"/>
        <w:rPr>
          <w:sz w:val="28"/>
          <w:szCs w:val="28"/>
        </w:rPr>
      </w:pPr>
      <w:r w:rsidRPr="006922E7">
        <w:rPr>
          <w:sz w:val="28"/>
          <w:szCs w:val="28"/>
        </w:rPr>
        <w:t>реализации муниципальной программы</w:t>
      </w:r>
    </w:p>
    <w:p w:rsidR="009F29FD" w:rsidRDefault="009F29FD" w:rsidP="009F29FD">
      <w:pPr>
        <w:jc w:val="center"/>
        <w:rPr>
          <w:sz w:val="28"/>
          <w:szCs w:val="28"/>
        </w:rPr>
      </w:pPr>
      <w:r w:rsidRPr="0053063E">
        <w:rPr>
          <w:sz w:val="28"/>
          <w:szCs w:val="28"/>
        </w:rPr>
        <w:t>«Развитие физической культуры и спорта в Ягоднинском городском округе»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3603"/>
        <w:gridCol w:w="1753"/>
        <w:gridCol w:w="2074"/>
        <w:gridCol w:w="1906"/>
        <w:gridCol w:w="1843"/>
        <w:gridCol w:w="1168"/>
        <w:gridCol w:w="1320"/>
        <w:gridCol w:w="1276"/>
        <w:gridCol w:w="28"/>
      </w:tblGrid>
      <w:tr w:rsidR="009F29FD" w:rsidRPr="00095119" w:rsidTr="00231855">
        <w:trPr>
          <w:trHeight w:val="51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 xml:space="preserve">№ п/п </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Наименование основного мероприятия программы, мероприятия</w:t>
            </w:r>
          </w:p>
        </w:tc>
        <w:tc>
          <w:tcPr>
            <w:tcW w:w="1753" w:type="dxa"/>
            <w:vMerge w:val="restart"/>
            <w:shd w:val="clear" w:color="auto" w:fill="auto"/>
            <w:hideMark/>
          </w:tcPr>
          <w:p w:rsidR="009F29FD" w:rsidRPr="00095119" w:rsidRDefault="009F29FD" w:rsidP="00095119">
            <w:pPr>
              <w:jc w:val="center"/>
              <w:rPr>
                <w:sz w:val="28"/>
                <w:szCs w:val="28"/>
              </w:rPr>
            </w:pPr>
            <w:r w:rsidRPr="00095119">
              <w:rPr>
                <w:sz w:val="28"/>
                <w:szCs w:val="28"/>
              </w:rPr>
              <w:t>Исполнитель</w:t>
            </w:r>
          </w:p>
        </w:tc>
        <w:tc>
          <w:tcPr>
            <w:tcW w:w="2074" w:type="dxa"/>
            <w:vMerge w:val="restart"/>
            <w:shd w:val="clear" w:color="auto" w:fill="auto"/>
            <w:hideMark/>
          </w:tcPr>
          <w:p w:rsidR="009F29FD" w:rsidRPr="00095119" w:rsidRDefault="009F29FD" w:rsidP="00095119">
            <w:pPr>
              <w:jc w:val="center"/>
              <w:rPr>
                <w:sz w:val="28"/>
                <w:szCs w:val="28"/>
              </w:rPr>
            </w:pPr>
            <w:r w:rsidRPr="00095119">
              <w:rPr>
                <w:sz w:val="28"/>
                <w:szCs w:val="28"/>
              </w:rPr>
              <w:t>Источник финансирования</w:t>
            </w:r>
          </w:p>
        </w:tc>
        <w:tc>
          <w:tcPr>
            <w:tcW w:w="7541" w:type="dxa"/>
            <w:gridSpan w:val="6"/>
            <w:shd w:val="clear" w:color="auto" w:fill="auto"/>
            <w:hideMark/>
          </w:tcPr>
          <w:p w:rsidR="009F29FD" w:rsidRPr="00095119" w:rsidRDefault="009F29FD" w:rsidP="00095119">
            <w:pPr>
              <w:jc w:val="center"/>
              <w:rPr>
                <w:sz w:val="28"/>
                <w:szCs w:val="28"/>
              </w:rPr>
            </w:pPr>
            <w:r w:rsidRPr="00095119">
              <w:rPr>
                <w:sz w:val="28"/>
                <w:szCs w:val="28"/>
              </w:rPr>
              <w:t>Объем бюджетных ассигнований (тыс.руб.)</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vMerge/>
            <w:shd w:val="clear" w:color="auto" w:fill="auto"/>
            <w:hideMark/>
          </w:tcPr>
          <w:p w:rsidR="009F29FD" w:rsidRPr="00095119" w:rsidRDefault="009F29FD" w:rsidP="00095119">
            <w:pPr>
              <w:jc w:val="center"/>
              <w:rPr>
                <w:sz w:val="28"/>
                <w:szCs w:val="28"/>
              </w:rPr>
            </w:pP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Всего</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2020 год</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2021 год</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2022 год</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2023 год</w:t>
            </w:r>
          </w:p>
        </w:tc>
      </w:tr>
      <w:tr w:rsidR="009F29FD" w:rsidRPr="00095119" w:rsidTr="00231855">
        <w:trPr>
          <w:gridAfter w:val="1"/>
          <w:wAfter w:w="28" w:type="dxa"/>
          <w:trHeight w:val="315"/>
        </w:trPr>
        <w:tc>
          <w:tcPr>
            <w:tcW w:w="900" w:type="dxa"/>
            <w:shd w:val="clear" w:color="auto" w:fill="auto"/>
            <w:noWrap/>
            <w:hideMark/>
          </w:tcPr>
          <w:p w:rsidR="009F29FD" w:rsidRPr="00095119" w:rsidRDefault="009F29FD" w:rsidP="00095119">
            <w:pPr>
              <w:jc w:val="center"/>
              <w:rPr>
                <w:sz w:val="28"/>
                <w:szCs w:val="28"/>
              </w:rPr>
            </w:pPr>
            <w:r w:rsidRPr="00095119">
              <w:rPr>
                <w:sz w:val="28"/>
                <w:szCs w:val="28"/>
              </w:rPr>
              <w:t>1</w:t>
            </w:r>
          </w:p>
        </w:tc>
        <w:tc>
          <w:tcPr>
            <w:tcW w:w="3603" w:type="dxa"/>
            <w:shd w:val="clear" w:color="auto" w:fill="auto"/>
            <w:noWrap/>
            <w:hideMark/>
          </w:tcPr>
          <w:p w:rsidR="009F29FD" w:rsidRPr="00095119" w:rsidRDefault="009F29FD" w:rsidP="00095119">
            <w:pPr>
              <w:jc w:val="center"/>
              <w:rPr>
                <w:sz w:val="28"/>
                <w:szCs w:val="28"/>
              </w:rPr>
            </w:pPr>
            <w:r w:rsidRPr="00095119">
              <w:rPr>
                <w:sz w:val="28"/>
                <w:szCs w:val="28"/>
              </w:rPr>
              <w:t>2</w:t>
            </w:r>
          </w:p>
        </w:tc>
        <w:tc>
          <w:tcPr>
            <w:tcW w:w="1753" w:type="dxa"/>
            <w:shd w:val="clear" w:color="auto" w:fill="auto"/>
            <w:noWrap/>
            <w:hideMark/>
          </w:tcPr>
          <w:p w:rsidR="009F29FD" w:rsidRPr="00095119" w:rsidRDefault="009F29FD" w:rsidP="00095119">
            <w:pPr>
              <w:jc w:val="center"/>
              <w:rPr>
                <w:sz w:val="28"/>
                <w:szCs w:val="28"/>
              </w:rPr>
            </w:pPr>
            <w:r w:rsidRPr="00095119">
              <w:rPr>
                <w:sz w:val="28"/>
                <w:szCs w:val="28"/>
              </w:rPr>
              <w:t>3</w:t>
            </w:r>
          </w:p>
        </w:tc>
        <w:tc>
          <w:tcPr>
            <w:tcW w:w="2074" w:type="dxa"/>
            <w:shd w:val="clear" w:color="auto" w:fill="auto"/>
            <w:noWrap/>
            <w:hideMark/>
          </w:tcPr>
          <w:p w:rsidR="009F29FD" w:rsidRPr="00095119" w:rsidRDefault="009F29FD" w:rsidP="00095119">
            <w:pPr>
              <w:jc w:val="center"/>
              <w:rPr>
                <w:sz w:val="28"/>
                <w:szCs w:val="28"/>
              </w:rPr>
            </w:pPr>
            <w:r w:rsidRPr="00095119">
              <w:rPr>
                <w:sz w:val="28"/>
                <w:szCs w:val="28"/>
              </w:rPr>
              <w:t>4</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5</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8</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9</w:t>
            </w:r>
          </w:p>
        </w:tc>
      </w:tr>
      <w:tr w:rsidR="009F29FD" w:rsidRPr="00095119" w:rsidTr="00231855">
        <w:trPr>
          <w:gridAfter w:val="1"/>
          <w:wAfter w:w="28" w:type="dxa"/>
          <w:trHeight w:val="31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 </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Муниципальная программа «Развитие физической культуры и спорта в Ягоднинском городском округе»</w:t>
            </w:r>
          </w:p>
        </w:tc>
        <w:tc>
          <w:tcPr>
            <w:tcW w:w="1753" w:type="dxa"/>
            <w:vMerge w:val="restart"/>
            <w:shd w:val="clear" w:color="auto" w:fill="auto"/>
            <w:hideMark/>
          </w:tcPr>
          <w:p w:rsidR="009F29FD" w:rsidRPr="00095119" w:rsidRDefault="009F29FD" w:rsidP="00095119">
            <w:pPr>
              <w:jc w:val="center"/>
              <w:rPr>
                <w:b/>
                <w:bCs/>
                <w:sz w:val="28"/>
                <w:szCs w:val="28"/>
              </w:rPr>
            </w:pPr>
            <w:r w:rsidRPr="00095119">
              <w:rPr>
                <w:b/>
                <w:bCs/>
                <w:sz w:val="28"/>
                <w:szCs w:val="28"/>
              </w:rPr>
              <w:t>Всего по программе:</w:t>
            </w: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Всего:</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418411.</w:t>
            </w:r>
            <w:r w:rsidR="00231855">
              <w:rPr>
                <w:b/>
                <w:bCs/>
                <w:sz w:val="28"/>
                <w:szCs w:val="28"/>
              </w:rPr>
              <w:t>77533</w:t>
            </w:r>
          </w:p>
        </w:tc>
        <w:tc>
          <w:tcPr>
            <w:tcW w:w="1843" w:type="dxa"/>
            <w:shd w:val="clear" w:color="auto" w:fill="auto"/>
            <w:noWrap/>
            <w:hideMark/>
          </w:tcPr>
          <w:p w:rsidR="009F29FD" w:rsidRPr="00095119" w:rsidRDefault="009F29FD" w:rsidP="00231855">
            <w:pPr>
              <w:jc w:val="center"/>
              <w:rPr>
                <w:b/>
                <w:bCs/>
                <w:sz w:val="28"/>
                <w:szCs w:val="28"/>
              </w:rPr>
            </w:pPr>
            <w:r w:rsidRPr="00095119">
              <w:rPr>
                <w:b/>
                <w:bCs/>
                <w:sz w:val="28"/>
                <w:szCs w:val="28"/>
              </w:rPr>
              <w:t>108102.</w:t>
            </w:r>
            <w:r w:rsidR="00231855">
              <w:rPr>
                <w:b/>
                <w:bCs/>
                <w:sz w:val="28"/>
                <w:szCs w:val="28"/>
              </w:rPr>
              <w:t>27533</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98111.7</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102742.3</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109455.5</w:t>
            </w:r>
          </w:p>
        </w:tc>
      </w:tr>
      <w:tr w:rsidR="009F29FD" w:rsidRPr="00095119" w:rsidTr="00231855">
        <w:trPr>
          <w:gridAfter w:val="1"/>
          <w:wAfter w:w="28" w:type="dxa"/>
          <w:trHeight w:val="94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Федеральный бюджет (ФБ)</w:t>
            </w:r>
          </w:p>
        </w:tc>
        <w:tc>
          <w:tcPr>
            <w:tcW w:w="1906" w:type="dxa"/>
            <w:shd w:val="clear" w:color="auto" w:fill="auto"/>
            <w:hideMark/>
          </w:tcPr>
          <w:p w:rsidR="009F29FD" w:rsidRPr="00095119" w:rsidRDefault="009F29FD" w:rsidP="00095119">
            <w:pPr>
              <w:jc w:val="center"/>
              <w:rPr>
                <w:b/>
                <w:bCs/>
                <w:sz w:val="28"/>
                <w:szCs w:val="28"/>
              </w:rPr>
            </w:pPr>
            <w:r w:rsidRPr="00095119">
              <w:rPr>
                <w:b/>
                <w:bCs/>
                <w:sz w:val="28"/>
                <w:szCs w:val="28"/>
              </w:rPr>
              <w:t>1092</w:t>
            </w:r>
          </w:p>
        </w:tc>
        <w:tc>
          <w:tcPr>
            <w:tcW w:w="1843" w:type="dxa"/>
            <w:shd w:val="clear" w:color="auto" w:fill="auto"/>
            <w:noWrap/>
            <w:hideMark/>
          </w:tcPr>
          <w:p w:rsidR="009F29FD" w:rsidRPr="00095119" w:rsidRDefault="009F29FD" w:rsidP="00095119">
            <w:pPr>
              <w:jc w:val="center"/>
              <w:rPr>
                <w:b/>
                <w:bCs/>
                <w:sz w:val="28"/>
                <w:szCs w:val="28"/>
              </w:rPr>
            </w:pPr>
            <w:r w:rsidRPr="00095119">
              <w:rPr>
                <w:b/>
                <w:bCs/>
                <w:sz w:val="28"/>
                <w:szCs w:val="28"/>
              </w:rPr>
              <w:t>364</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728</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0</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0</w:t>
            </w:r>
          </w:p>
        </w:tc>
      </w:tr>
      <w:tr w:rsidR="009F29FD" w:rsidRPr="00095119" w:rsidTr="00231855">
        <w:trPr>
          <w:gridAfter w:val="1"/>
          <w:wAfter w:w="28" w:type="dxa"/>
          <w:trHeight w:val="63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Областной бюджет (ОБ)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13495.90469</w:t>
            </w:r>
          </w:p>
        </w:tc>
        <w:tc>
          <w:tcPr>
            <w:tcW w:w="1843" w:type="dxa"/>
            <w:shd w:val="clear" w:color="auto" w:fill="auto"/>
            <w:noWrap/>
            <w:hideMark/>
          </w:tcPr>
          <w:p w:rsidR="009F29FD" w:rsidRPr="00095119" w:rsidRDefault="009F29FD" w:rsidP="00095119">
            <w:pPr>
              <w:jc w:val="center"/>
              <w:rPr>
                <w:b/>
                <w:bCs/>
                <w:sz w:val="28"/>
                <w:szCs w:val="28"/>
              </w:rPr>
            </w:pPr>
            <w:r w:rsidRPr="00095119">
              <w:rPr>
                <w:b/>
                <w:bCs/>
                <w:sz w:val="28"/>
                <w:szCs w:val="28"/>
              </w:rPr>
              <w:t>11473.60469</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723.7</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651.7</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646.9</w:t>
            </w:r>
          </w:p>
        </w:tc>
      </w:tr>
      <w:tr w:rsidR="009F29FD" w:rsidRPr="00095119" w:rsidTr="00231855">
        <w:trPr>
          <w:gridAfter w:val="1"/>
          <w:wAfter w:w="28" w:type="dxa"/>
          <w:trHeight w:val="63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Местный бюджет (МБ)</w:t>
            </w:r>
          </w:p>
        </w:tc>
        <w:tc>
          <w:tcPr>
            <w:tcW w:w="1906" w:type="dxa"/>
            <w:shd w:val="clear" w:color="auto" w:fill="auto"/>
            <w:noWrap/>
            <w:hideMark/>
          </w:tcPr>
          <w:p w:rsidR="009F29FD" w:rsidRPr="00095119" w:rsidRDefault="00231855" w:rsidP="00095119">
            <w:pPr>
              <w:jc w:val="center"/>
              <w:rPr>
                <w:b/>
                <w:bCs/>
                <w:sz w:val="28"/>
                <w:szCs w:val="28"/>
              </w:rPr>
            </w:pPr>
            <w:r>
              <w:rPr>
                <w:b/>
                <w:bCs/>
                <w:sz w:val="28"/>
                <w:szCs w:val="28"/>
              </w:rPr>
              <w:t>403823.87064</w:t>
            </w:r>
          </w:p>
        </w:tc>
        <w:tc>
          <w:tcPr>
            <w:tcW w:w="1843" w:type="dxa"/>
            <w:shd w:val="clear" w:color="auto" w:fill="auto"/>
            <w:noWrap/>
            <w:hideMark/>
          </w:tcPr>
          <w:p w:rsidR="009F29FD" w:rsidRPr="00095119" w:rsidRDefault="009F29FD" w:rsidP="00095119">
            <w:pPr>
              <w:jc w:val="center"/>
              <w:rPr>
                <w:b/>
                <w:bCs/>
                <w:sz w:val="28"/>
                <w:szCs w:val="28"/>
              </w:rPr>
            </w:pPr>
            <w:r w:rsidRPr="00095119">
              <w:rPr>
                <w:b/>
                <w:bCs/>
                <w:sz w:val="28"/>
                <w:szCs w:val="28"/>
              </w:rPr>
              <w:t>96264.67064</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96660</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102090.6</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108808.6</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val="restart"/>
            <w:shd w:val="clear" w:color="auto" w:fill="auto"/>
            <w:hideMark/>
          </w:tcPr>
          <w:p w:rsidR="009F29FD" w:rsidRPr="00095119" w:rsidRDefault="009F29FD" w:rsidP="00095119">
            <w:pPr>
              <w:jc w:val="center"/>
              <w:rPr>
                <w:sz w:val="28"/>
                <w:szCs w:val="28"/>
              </w:rPr>
            </w:pPr>
            <w:r w:rsidRPr="00095119">
              <w:rPr>
                <w:sz w:val="28"/>
                <w:szCs w:val="28"/>
              </w:rPr>
              <w:t>КФКСиТ,                            в том числе:</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Всего:</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417319.7753</w:t>
            </w:r>
            <w:r w:rsidR="00231855">
              <w:rPr>
                <w:sz w:val="28"/>
                <w:szCs w:val="28"/>
              </w:rPr>
              <w:t>3</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107738.2753</w:t>
            </w:r>
            <w:r w:rsidR="00231855">
              <w:rPr>
                <w:sz w:val="28"/>
                <w:szCs w:val="28"/>
              </w:rPr>
              <w:t>3</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97383.7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102742.3</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109455.5</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ФБ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1092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13495.90469</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11473.60469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723.7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646.9</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403823.8706</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96264.67064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96660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102090.6</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108808.6</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val="restart"/>
            <w:shd w:val="clear" w:color="auto" w:fill="auto"/>
            <w:hideMark/>
          </w:tcPr>
          <w:p w:rsidR="009F29FD" w:rsidRPr="00095119" w:rsidRDefault="009F29FD" w:rsidP="00095119">
            <w:pPr>
              <w:jc w:val="center"/>
              <w:rPr>
                <w:sz w:val="28"/>
                <w:szCs w:val="28"/>
              </w:rPr>
            </w:pPr>
            <w:r w:rsidRPr="00095119">
              <w:rPr>
                <w:sz w:val="28"/>
                <w:szCs w:val="28"/>
              </w:rPr>
              <w:t>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Всего:</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389095.0753</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100582.1753</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90822.3</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95488.7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102201.9</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ФБ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1092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13495.90469</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11473.60469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723.7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646.9</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375599.1706</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89108.57064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90098.6</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94837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101555</w:t>
            </w:r>
          </w:p>
        </w:tc>
      </w:tr>
      <w:tr w:rsidR="009F29FD" w:rsidRPr="00095119" w:rsidTr="00231855">
        <w:trPr>
          <w:gridAfter w:val="1"/>
          <w:wAfter w:w="28" w:type="dxa"/>
          <w:trHeight w:val="31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1.</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 xml:space="preserve">Основное мероприятие «Дополнительное образование в сфере </w:t>
            </w:r>
            <w:r w:rsidRPr="00095119">
              <w:rPr>
                <w:sz w:val="28"/>
                <w:szCs w:val="28"/>
              </w:rPr>
              <w:lastRenderedPageBreak/>
              <w:t>физической культуры и спорта»</w:t>
            </w:r>
          </w:p>
        </w:tc>
        <w:tc>
          <w:tcPr>
            <w:tcW w:w="1753" w:type="dxa"/>
            <w:vMerge w:val="restart"/>
            <w:shd w:val="clear" w:color="auto" w:fill="auto"/>
            <w:hideMark/>
          </w:tcPr>
          <w:p w:rsidR="009F29FD" w:rsidRPr="00095119" w:rsidRDefault="009F29FD" w:rsidP="00095119">
            <w:pPr>
              <w:jc w:val="center"/>
              <w:rPr>
                <w:b/>
                <w:bCs/>
                <w:sz w:val="28"/>
                <w:szCs w:val="28"/>
              </w:rPr>
            </w:pPr>
            <w:r w:rsidRPr="00095119">
              <w:rPr>
                <w:b/>
                <w:bCs/>
                <w:sz w:val="28"/>
                <w:szCs w:val="28"/>
              </w:rPr>
              <w:lastRenderedPageBreak/>
              <w:t>Всего по основному мероприят</w:t>
            </w:r>
            <w:r w:rsidRPr="00095119">
              <w:rPr>
                <w:b/>
                <w:bCs/>
                <w:sz w:val="28"/>
                <w:szCs w:val="28"/>
              </w:rPr>
              <w:lastRenderedPageBreak/>
              <w:t>ию:</w:t>
            </w: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lastRenderedPageBreak/>
              <w:t>Всего:</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2549</w:t>
            </w:r>
          </w:p>
        </w:tc>
        <w:tc>
          <w:tcPr>
            <w:tcW w:w="1843" w:type="dxa"/>
            <w:shd w:val="clear" w:color="auto" w:fill="auto"/>
            <w:noWrap/>
            <w:hideMark/>
          </w:tcPr>
          <w:p w:rsidR="009F29FD" w:rsidRPr="00095119" w:rsidRDefault="009F29FD" w:rsidP="00095119">
            <w:pPr>
              <w:jc w:val="center"/>
              <w:rPr>
                <w:b/>
                <w:bCs/>
                <w:sz w:val="28"/>
                <w:szCs w:val="28"/>
              </w:rPr>
            </w:pPr>
            <w:r w:rsidRPr="00095119">
              <w:rPr>
                <w:b/>
                <w:bCs/>
                <w:sz w:val="28"/>
                <w:szCs w:val="28"/>
              </w:rPr>
              <w:t>2549</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0</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0</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467.6</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467.6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2081.4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2081.4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72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val="restart"/>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Всего:</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2549</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2549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467.6</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467.6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2081.4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2081.4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1.1.</w:t>
            </w:r>
          </w:p>
        </w:tc>
        <w:tc>
          <w:tcPr>
            <w:tcW w:w="3603" w:type="dxa"/>
            <w:vMerge w:val="restart"/>
            <w:shd w:val="clear" w:color="auto" w:fill="auto"/>
            <w:hideMark/>
          </w:tcPr>
          <w:p w:rsidR="009F29FD" w:rsidRPr="00095119" w:rsidRDefault="009F29FD" w:rsidP="00095119">
            <w:pPr>
              <w:jc w:val="center"/>
              <w:rPr>
                <w:sz w:val="28"/>
                <w:szCs w:val="28"/>
              </w:rPr>
            </w:pPr>
            <w:r w:rsidRPr="00231855">
              <w:rPr>
                <w:sz w:val="28"/>
                <w:szCs w:val="28"/>
              </w:rPr>
              <w:t xml:space="preserve">Мероприятие </w:t>
            </w:r>
            <w:r w:rsidR="00231855" w:rsidRPr="00231855">
              <w:rPr>
                <w:sz w:val="28"/>
                <w:szCs w:val="28"/>
              </w:rPr>
              <w:t>«</w:t>
            </w:r>
            <w:r w:rsidRPr="00231855">
              <w:rPr>
                <w:sz w:val="28"/>
                <w:szCs w:val="28"/>
              </w:rPr>
              <w:t>Финансовое обеспечение деятельности (оказание услуг) подведомственных учреждений</w:t>
            </w:r>
            <w:r w:rsidR="00231855" w:rsidRPr="0023185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2081.4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2081.4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2081.4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2081.4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 </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1.2.</w:t>
            </w:r>
          </w:p>
        </w:tc>
        <w:tc>
          <w:tcPr>
            <w:tcW w:w="3603" w:type="dxa"/>
            <w:vMerge w:val="restart"/>
            <w:shd w:val="clear" w:color="auto" w:fill="auto"/>
            <w:hideMark/>
          </w:tcPr>
          <w:p w:rsidR="009F29FD" w:rsidRPr="00095119" w:rsidRDefault="009F29FD" w:rsidP="00095119">
            <w:pPr>
              <w:jc w:val="center"/>
              <w:rPr>
                <w:sz w:val="28"/>
                <w:szCs w:val="28"/>
              </w:rPr>
            </w:pPr>
            <w:r w:rsidRPr="00231855">
              <w:rPr>
                <w:sz w:val="28"/>
                <w:szCs w:val="28"/>
              </w:rPr>
              <w:t xml:space="preserve">Мероприятие </w:t>
            </w:r>
            <w:r w:rsidR="00231855" w:rsidRPr="00231855">
              <w:rPr>
                <w:sz w:val="28"/>
                <w:szCs w:val="28"/>
              </w:rPr>
              <w:t>«</w:t>
            </w:r>
            <w:r w:rsidRPr="00231855">
              <w:rPr>
                <w:sz w:val="28"/>
                <w:szCs w:val="28"/>
              </w:rPr>
              <w:t>Расходы на оплату коммунальных услуг муниципальных учреждений (организаций), структурных подразделений и подведомственных учреждений городского округа</w:t>
            </w:r>
            <w:r w:rsidR="00231855" w:rsidRPr="0023185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1.3.</w:t>
            </w:r>
          </w:p>
        </w:tc>
        <w:tc>
          <w:tcPr>
            <w:tcW w:w="3603" w:type="dxa"/>
            <w:vMerge w:val="restart"/>
            <w:shd w:val="clear" w:color="auto" w:fill="auto"/>
            <w:hideMark/>
          </w:tcPr>
          <w:p w:rsidR="009F29FD" w:rsidRPr="00095119" w:rsidRDefault="00231855" w:rsidP="00095119">
            <w:pPr>
              <w:jc w:val="center"/>
              <w:rPr>
                <w:sz w:val="28"/>
                <w:szCs w:val="28"/>
              </w:rPr>
            </w:pPr>
            <w:r>
              <w:rPr>
                <w:sz w:val="28"/>
                <w:szCs w:val="28"/>
              </w:rPr>
              <w:t>Мероприятие «</w:t>
            </w:r>
            <w:r w:rsidR="009F29FD" w:rsidRPr="00095119">
              <w:rPr>
                <w:sz w:val="28"/>
                <w:szCs w:val="28"/>
              </w:rPr>
              <w:t xml:space="preserve">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бюджета округа, расположенных в районах </w:t>
            </w:r>
            <w:r w:rsidR="009F29FD" w:rsidRPr="00095119">
              <w:rPr>
                <w:sz w:val="28"/>
                <w:szCs w:val="28"/>
              </w:rPr>
              <w:lastRenderedPageBreak/>
              <w:t>Крайнего Севера и приравненных к ним</w:t>
            </w:r>
            <w:r>
              <w:rPr>
                <w:sz w:val="28"/>
                <w:szCs w:val="28"/>
              </w:rPr>
              <w:t xml:space="preserve"> местностях»</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lastRenderedPageBreak/>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lastRenderedPageBreak/>
              <w:t>1.4.</w:t>
            </w:r>
          </w:p>
        </w:tc>
        <w:tc>
          <w:tcPr>
            <w:tcW w:w="3603" w:type="dxa"/>
            <w:vMerge w:val="restart"/>
            <w:shd w:val="clear" w:color="auto" w:fill="auto"/>
            <w:hideMark/>
          </w:tcPr>
          <w:p w:rsidR="009F29FD" w:rsidRPr="00095119" w:rsidRDefault="00231855" w:rsidP="00095119">
            <w:pPr>
              <w:jc w:val="center"/>
              <w:rPr>
                <w:sz w:val="28"/>
                <w:szCs w:val="28"/>
              </w:rPr>
            </w:pPr>
            <w:r>
              <w:rPr>
                <w:sz w:val="28"/>
                <w:szCs w:val="28"/>
              </w:rPr>
              <w:t>Мероприятие «</w:t>
            </w:r>
            <w:r w:rsidR="009F29FD" w:rsidRPr="00095119">
              <w:rPr>
                <w:sz w:val="28"/>
                <w:szCs w:val="28"/>
              </w:rPr>
              <w:t>Осуществление государственных полномочий по предоставлению дополнительных мер социальной поддержки работникам муниципальных обра</w:t>
            </w:r>
            <w:r>
              <w:rPr>
                <w:sz w:val="28"/>
                <w:szCs w:val="28"/>
              </w:rPr>
              <w:t>зовательных организаций»</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85.3</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85.3</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85.3</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85.3</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1.5.</w:t>
            </w:r>
          </w:p>
        </w:tc>
        <w:tc>
          <w:tcPr>
            <w:tcW w:w="3603" w:type="dxa"/>
            <w:vMerge w:val="restart"/>
            <w:shd w:val="clear" w:color="auto" w:fill="auto"/>
            <w:hideMark/>
          </w:tcPr>
          <w:p w:rsidR="009F29FD" w:rsidRPr="00095119" w:rsidRDefault="00231855" w:rsidP="00095119">
            <w:pPr>
              <w:jc w:val="center"/>
              <w:rPr>
                <w:sz w:val="28"/>
                <w:szCs w:val="28"/>
              </w:rPr>
            </w:pPr>
            <w:r>
              <w:rPr>
                <w:sz w:val="28"/>
                <w:szCs w:val="28"/>
              </w:rPr>
              <w:t>Мероприятие «</w:t>
            </w:r>
            <w:r w:rsidR="009F29FD" w:rsidRPr="00095119">
              <w:rPr>
                <w:sz w:val="28"/>
                <w:szCs w:val="28"/>
              </w:rPr>
              <w:t>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(Закон Магаданской области от</w:t>
            </w:r>
            <w:r>
              <w:rPr>
                <w:sz w:val="28"/>
                <w:szCs w:val="28"/>
              </w:rPr>
              <w:t xml:space="preserve"> 30 декабря 2004 года № 542-ОЗ)»</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382.3</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382.3</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93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382.3</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382.3</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1.6.</w:t>
            </w:r>
          </w:p>
        </w:tc>
        <w:tc>
          <w:tcPr>
            <w:tcW w:w="3603" w:type="dxa"/>
            <w:vMerge w:val="restart"/>
            <w:shd w:val="clear" w:color="auto" w:fill="auto"/>
            <w:hideMark/>
          </w:tcPr>
          <w:p w:rsidR="009F29FD" w:rsidRPr="00095119" w:rsidRDefault="00231855" w:rsidP="00095119">
            <w:pPr>
              <w:jc w:val="center"/>
              <w:rPr>
                <w:sz w:val="28"/>
                <w:szCs w:val="28"/>
              </w:rPr>
            </w:pPr>
            <w:r>
              <w:rPr>
                <w:sz w:val="28"/>
                <w:szCs w:val="28"/>
              </w:rPr>
              <w:t>Мероприятие «</w:t>
            </w:r>
            <w:r w:rsidR="009F29FD" w:rsidRPr="00095119">
              <w:rPr>
                <w:sz w:val="28"/>
                <w:szCs w:val="28"/>
              </w:rPr>
              <w:t xml:space="preserve">Возмещение расходов на предоставление мер социальной поддержки </w:t>
            </w:r>
            <w:r w:rsidR="009F29FD" w:rsidRPr="00095119">
              <w:rPr>
                <w:sz w:val="28"/>
                <w:szCs w:val="28"/>
              </w:rPr>
              <w:lastRenderedPageBreak/>
              <w:t>по оплате жилых помещений и коммунальных услуг отдельных категорий граждан, проживающих на территории Магаданской области (Закон Магаданской области от</w:t>
            </w:r>
            <w:r>
              <w:rPr>
                <w:sz w:val="28"/>
                <w:szCs w:val="28"/>
              </w:rPr>
              <w:t xml:space="preserve"> 28 декабря 2004 года № 528-ОЗ)»</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lastRenderedPageBreak/>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87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lastRenderedPageBreak/>
              <w:t>2.</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Основное мероприятие «Реализация программ спортивной подготовки в соответствии с федеральными стандартами по видам спорта»</w:t>
            </w:r>
          </w:p>
        </w:tc>
        <w:tc>
          <w:tcPr>
            <w:tcW w:w="1753" w:type="dxa"/>
            <w:vMerge w:val="restart"/>
            <w:shd w:val="clear" w:color="auto" w:fill="auto"/>
            <w:hideMark/>
          </w:tcPr>
          <w:p w:rsidR="009F29FD" w:rsidRPr="00095119" w:rsidRDefault="009F29FD" w:rsidP="00095119">
            <w:pPr>
              <w:jc w:val="center"/>
              <w:rPr>
                <w:b/>
                <w:bCs/>
                <w:sz w:val="28"/>
                <w:szCs w:val="28"/>
              </w:rPr>
            </w:pPr>
            <w:r w:rsidRPr="00095119">
              <w:rPr>
                <w:b/>
                <w:bCs/>
                <w:sz w:val="28"/>
                <w:szCs w:val="28"/>
              </w:rPr>
              <w:t>Всего по основному мероприятию:</w:t>
            </w: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Всего:</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131</w:t>
            </w:r>
            <w:r w:rsidR="00231855">
              <w:rPr>
                <w:b/>
                <w:bCs/>
                <w:sz w:val="28"/>
                <w:szCs w:val="28"/>
              </w:rPr>
              <w:t>671.28657</w:t>
            </w:r>
          </w:p>
        </w:tc>
        <w:tc>
          <w:tcPr>
            <w:tcW w:w="1843" w:type="dxa"/>
            <w:shd w:val="clear" w:color="auto" w:fill="auto"/>
            <w:noWrap/>
            <w:hideMark/>
          </w:tcPr>
          <w:p w:rsidR="009F29FD" w:rsidRPr="00095119" w:rsidRDefault="009F29FD" w:rsidP="00095119">
            <w:pPr>
              <w:jc w:val="center"/>
              <w:rPr>
                <w:b/>
                <w:bCs/>
                <w:sz w:val="28"/>
                <w:szCs w:val="28"/>
              </w:rPr>
            </w:pPr>
            <w:r w:rsidRPr="00095119">
              <w:rPr>
                <w:b/>
                <w:bCs/>
                <w:sz w:val="28"/>
                <w:szCs w:val="28"/>
              </w:rPr>
              <w:t>29772.28657</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33927.2</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32638.3</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35333.5</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4401.68657</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2451.38657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646.9</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127269.6</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27320.9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33275.5</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31986.6</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34686.6</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val="restart"/>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Всего:</w:t>
            </w:r>
          </w:p>
        </w:tc>
        <w:tc>
          <w:tcPr>
            <w:tcW w:w="1906" w:type="dxa"/>
            <w:shd w:val="clear" w:color="auto" w:fill="auto"/>
            <w:noWrap/>
            <w:hideMark/>
          </w:tcPr>
          <w:p w:rsidR="009F29FD" w:rsidRPr="00095119" w:rsidRDefault="00231855" w:rsidP="00095119">
            <w:pPr>
              <w:jc w:val="center"/>
              <w:rPr>
                <w:b/>
                <w:bCs/>
                <w:sz w:val="28"/>
                <w:szCs w:val="28"/>
              </w:rPr>
            </w:pPr>
            <w:r>
              <w:rPr>
                <w:b/>
                <w:bCs/>
                <w:sz w:val="28"/>
                <w:szCs w:val="28"/>
              </w:rPr>
              <w:t>131671.28657</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29772.28657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33927.2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32638.3</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35333.5</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4401.68657</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2451.38657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646.9</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127269.6</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27320.9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33275.5</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31986.6</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34686.6</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2.1.</w:t>
            </w:r>
          </w:p>
        </w:tc>
        <w:tc>
          <w:tcPr>
            <w:tcW w:w="3603" w:type="dxa"/>
            <w:vMerge w:val="restart"/>
            <w:shd w:val="clear" w:color="auto" w:fill="auto"/>
            <w:hideMark/>
          </w:tcPr>
          <w:p w:rsidR="009F29FD" w:rsidRPr="00095119" w:rsidRDefault="00231855" w:rsidP="00095119">
            <w:pPr>
              <w:jc w:val="center"/>
              <w:rPr>
                <w:sz w:val="28"/>
                <w:szCs w:val="28"/>
              </w:rPr>
            </w:pPr>
            <w:r>
              <w:rPr>
                <w:sz w:val="28"/>
                <w:szCs w:val="28"/>
              </w:rPr>
              <w:t>Мероприятие «</w:t>
            </w:r>
            <w:r w:rsidR="009F29FD" w:rsidRPr="00095119">
              <w:rPr>
                <w:sz w:val="28"/>
                <w:szCs w:val="28"/>
              </w:rPr>
              <w:t>Финансовое обеспечение деятельности (оказание усл</w:t>
            </w:r>
            <w:r>
              <w:rPr>
                <w:sz w:val="28"/>
                <w:szCs w:val="28"/>
              </w:rPr>
              <w:t>уг) подведомственных учреждений»</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111234.9</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24435.7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30286.4</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26906.4</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29606.4</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111234.9</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24435.7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30286.4</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26906.4</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29606.4</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2.2.</w:t>
            </w:r>
          </w:p>
        </w:tc>
        <w:tc>
          <w:tcPr>
            <w:tcW w:w="3603" w:type="dxa"/>
            <w:vMerge w:val="restart"/>
            <w:shd w:val="clear" w:color="auto" w:fill="auto"/>
            <w:hideMark/>
          </w:tcPr>
          <w:p w:rsidR="009F29FD" w:rsidRPr="00095119" w:rsidRDefault="00231855" w:rsidP="00095119">
            <w:pPr>
              <w:jc w:val="center"/>
              <w:rPr>
                <w:sz w:val="28"/>
                <w:szCs w:val="28"/>
              </w:rPr>
            </w:pPr>
            <w:r>
              <w:rPr>
                <w:sz w:val="28"/>
                <w:szCs w:val="28"/>
              </w:rPr>
              <w:t>Мероприятие «</w:t>
            </w:r>
            <w:r w:rsidR="009F29FD" w:rsidRPr="00095119">
              <w:rPr>
                <w:sz w:val="28"/>
                <w:szCs w:val="28"/>
              </w:rPr>
              <w:t xml:space="preserve">Расходы на оплату коммунальных услуг муниципальных учреждений (организаций), структурных подразделений и подведомственных </w:t>
            </w:r>
            <w:r>
              <w:rPr>
                <w:sz w:val="28"/>
                <w:szCs w:val="28"/>
              </w:rPr>
              <w:lastRenderedPageBreak/>
              <w:t>учреждений городского округа»</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lastRenderedPageBreak/>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13627.9</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2405.3</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2546.8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4337.9</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4337.9</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 xml:space="preserve">КФКСиТ и учреждения, подведомственные </w:t>
            </w:r>
            <w:r w:rsidRPr="00095119">
              <w:rPr>
                <w:sz w:val="28"/>
                <w:szCs w:val="28"/>
              </w:rPr>
              <w:lastRenderedPageBreak/>
              <w:t>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lastRenderedPageBreak/>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13627.9</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2405.3</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2546.8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4337.9</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4337.9</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lastRenderedPageBreak/>
              <w:t>2.3.</w:t>
            </w:r>
          </w:p>
        </w:tc>
        <w:tc>
          <w:tcPr>
            <w:tcW w:w="3603" w:type="dxa"/>
            <w:vMerge w:val="restart"/>
            <w:shd w:val="clear" w:color="auto" w:fill="auto"/>
            <w:hideMark/>
          </w:tcPr>
          <w:p w:rsidR="009F29FD" w:rsidRPr="00095119" w:rsidRDefault="00231855" w:rsidP="00095119">
            <w:pPr>
              <w:jc w:val="center"/>
              <w:rPr>
                <w:sz w:val="28"/>
                <w:szCs w:val="28"/>
              </w:rPr>
            </w:pPr>
            <w:r>
              <w:rPr>
                <w:sz w:val="28"/>
                <w:szCs w:val="28"/>
              </w:rPr>
              <w:t>Мероприятие «</w:t>
            </w:r>
            <w:r w:rsidR="009F29FD" w:rsidRPr="00095119">
              <w:rPr>
                <w:sz w:val="28"/>
                <w:szCs w:val="28"/>
              </w:rPr>
              <w:t xml:space="preserve">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бюджета округа, расположенных в районах Крайнего Севера </w:t>
            </w:r>
            <w:r>
              <w:rPr>
                <w:sz w:val="28"/>
                <w:szCs w:val="28"/>
              </w:rPr>
              <w:t>и приравненных к ним местностях»</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2406.8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479.9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442.3</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742.3</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742.3</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2406.8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479.9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442.3</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742.3</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742.3</w:t>
            </w:r>
          </w:p>
        </w:tc>
      </w:tr>
      <w:tr w:rsidR="009F29FD" w:rsidRPr="00095119" w:rsidTr="00231855">
        <w:trPr>
          <w:gridAfter w:val="1"/>
          <w:wAfter w:w="28" w:type="dxa"/>
          <w:trHeight w:val="91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2.4</w:t>
            </w:r>
          </w:p>
        </w:tc>
        <w:tc>
          <w:tcPr>
            <w:tcW w:w="3603" w:type="dxa"/>
            <w:vMerge w:val="restart"/>
            <w:shd w:val="clear" w:color="auto" w:fill="auto"/>
            <w:hideMark/>
          </w:tcPr>
          <w:p w:rsidR="009F29FD" w:rsidRPr="00095119" w:rsidRDefault="009F29FD" w:rsidP="00095119">
            <w:pPr>
              <w:jc w:val="center"/>
              <w:rPr>
                <w:sz w:val="28"/>
                <w:szCs w:val="28"/>
              </w:rPr>
            </w:pPr>
            <w:r w:rsidRPr="00231855">
              <w:rPr>
                <w:sz w:val="28"/>
                <w:szCs w:val="28"/>
              </w:rPr>
              <w:t xml:space="preserve">Мероприятие </w:t>
            </w:r>
            <w:r w:rsidR="00231855" w:rsidRPr="00231855">
              <w:rPr>
                <w:sz w:val="28"/>
                <w:szCs w:val="28"/>
              </w:rPr>
              <w:t>«</w:t>
            </w:r>
            <w:r w:rsidRPr="00231855">
              <w:rPr>
                <w:sz w:val="28"/>
                <w:szCs w:val="28"/>
              </w:rPr>
              <w:t>Возмещение</w:t>
            </w:r>
            <w:r w:rsidRPr="00095119">
              <w:rPr>
                <w:sz w:val="28"/>
                <w:szCs w:val="28"/>
              </w:rPr>
              <w:t xml:space="preserve">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 (Закон Магаданской области от 28 декабря 2004 года № 528-ОЗ</w:t>
            </w:r>
            <w:r w:rsidRPr="00231855">
              <w:rPr>
                <w:sz w:val="28"/>
                <w:szCs w:val="28"/>
              </w:rPr>
              <w:t>)</w:t>
            </w:r>
            <w:r w:rsidR="00231855" w:rsidRPr="0023185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2602.2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651.9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646.9</w:t>
            </w:r>
          </w:p>
        </w:tc>
      </w:tr>
      <w:tr w:rsidR="009F29FD" w:rsidRPr="00095119" w:rsidTr="00231855">
        <w:trPr>
          <w:gridAfter w:val="1"/>
          <w:wAfter w:w="28" w:type="dxa"/>
          <w:trHeight w:val="174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2602.2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651.9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651.7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646.9</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2.5</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 xml:space="preserve">Мероприятие </w:t>
            </w:r>
            <w:r w:rsidR="00231855" w:rsidRPr="00231855">
              <w:rPr>
                <w:sz w:val="28"/>
                <w:szCs w:val="28"/>
              </w:rPr>
              <w:t>«</w:t>
            </w:r>
            <w:r w:rsidRPr="00231855">
              <w:rPr>
                <w:sz w:val="28"/>
                <w:szCs w:val="28"/>
              </w:rPr>
              <w:t>Осуществление</w:t>
            </w:r>
            <w:r w:rsidRPr="00095119">
              <w:rPr>
                <w:sz w:val="28"/>
                <w:szCs w:val="28"/>
              </w:rPr>
              <w:t xml:space="preserve"> государственных </w:t>
            </w:r>
            <w:r w:rsidRPr="00095119">
              <w:rPr>
                <w:sz w:val="28"/>
                <w:szCs w:val="28"/>
              </w:rPr>
              <w:lastRenderedPageBreak/>
              <w:t>полномочий по предоставлению дополнительных мер социальной поддержки работникам муниципальных образовательных организаций</w:t>
            </w:r>
            <w:r w:rsidR="00231855" w:rsidRPr="0023185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lastRenderedPageBreak/>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lastRenderedPageBreak/>
              <w:t>2.6</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 xml:space="preserve">Мероприятие </w:t>
            </w:r>
            <w:r w:rsidR="00231855" w:rsidRPr="00231855">
              <w:rPr>
                <w:sz w:val="28"/>
                <w:szCs w:val="28"/>
              </w:rPr>
              <w:t>«</w:t>
            </w:r>
            <w:r w:rsidRPr="00231855">
              <w:rPr>
                <w:sz w:val="28"/>
                <w:szCs w:val="28"/>
              </w:rPr>
              <w:t>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(Закон Магаданской области от 30 декабря 2004 года № 542-ОЗ)</w:t>
            </w:r>
            <w:r w:rsidR="00231855" w:rsidRPr="0023185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65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2.7</w:t>
            </w:r>
          </w:p>
        </w:tc>
        <w:tc>
          <w:tcPr>
            <w:tcW w:w="3603" w:type="dxa"/>
            <w:vMerge w:val="restart"/>
            <w:shd w:val="clear" w:color="auto" w:fill="auto"/>
            <w:hideMark/>
          </w:tcPr>
          <w:p w:rsidR="009F29FD" w:rsidRPr="00231855" w:rsidRDefault="009F29FD" w:rsidP="00095119">
            <w:pPr>
              <w:jc w:val="center"/>
              <w:rPr>
                <w:sz w:val="28"/>
                <w:szCs w:val="28"/>
              </w:rPr>
            </w:pPr>
            <w:r w:rsidRPr="00231855">
              <w:rPr>
                <w:sz w:val="28"/>
                <w:szCs w:val="28"/>
              </w:rPr>
              <w:t xml:space="preserve">Мероприятие </w:t>
            </w:r>
            <w:r w:rsidR="00231855" w:rsidRPr="00231855">
              <w:rPr>
                <w:sz w:val="28"/>
                <w:szCs w:val="28"/>
              </w:rPr>
              <w:t>«</w:t>
            </w:r>
            <w:r w:rsidRPr="00231855">
              <w:rPr>
                <w:sz w:val="28"/>
                <w:szCs w:val="28"/>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 (Закон Магаданской области от 28 декабря 2004 года № 528-</w:t>
            </w:r>
            <w:r w:rsidRPr="00231855">
              <w:rPr>
                <w:sz w:val="28"/>
                <w:szCs w:val="28"/>
              </w:rPr>
              <w:lastRenderedPageBreak/>
              <w:t>ОЗ)</w:t>
            </w:r>
            <w:r w:rsidR="00231855" w:rsidRPr="0023185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lastRenderedPageBreak/>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54.4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54.4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71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54.4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54.4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78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lastRenderedPageBreak/>
              <w:t>2.8</w:t>
            </w:r>
          </w:p>
        </w:tc>
        <w:tc>
          <w:tcPr>
            <w:tcW w:w="3603" w:type="dxa"/>
            <w:vMerge w:val="restart"/>
            <w:shd w:val="clear" w:color="auto" w:fill="auto"/>
            <w:hideMark/>
          </w:tcPr>
          <w:p w:rsidR="009F29FD" w:rsidRPr="00095119" w:rsidRDefault="00231855" w:rsidP="00095119">
            <w:pPr>
              <w:jc w:val="center"/>
              <w:rPr>
                <w:sz w:val="28"/>
                <w:szCs w:val="28"/>
              </w:rPr>
            </w:pPr>
            <w:r>
              <w:rPr>
                <w:sz w:val="28"/>
                <w:szCs w:val="28"/>
              </w:rPr>
              <w:t>Мероприятие «</w:t>
            </w:r>
            <w:r w:rsidR="009F29FD" w:rsidRPr="00095119">
              <w:rPr>
                <w:sz w:val="28"/>
                <w:szCs w:val="28"/>
              </w:rPr>
              <w:t>Расходы на погашение кредиторской задолженности муниципальных учреждений за коммунальные услуги (средства резервного фонда Правительства Магаданской области)</w:t>
            </w:r>
            <w:r w:rsidR="00EA3C8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1745.08657</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1745.08657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111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1745.08657</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1745.08657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94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3.</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Основное мероприятие «Реализация подведомственными физкультурно-спортивными учреждениями (организациями) мероприятий (оказание муниципальных услуг (работ)) в сфере физической культуры и спорта»</w:t>
            </w:r>
          </w:p>
        </w:tc>
        <w:tc>
          <w:tcPr>
            <w:tcW w:w="1753" w:type="dxa"/>
            <w:shd w:val="clear" w:color="auto" w:fill="auto"/>
            <w:hideMark/>
          </w:tcPr>
          <w:p w:rsidR="009F29FD" w:rsidRPr="00095119" w:rsidRDefault="009F29FD" w:rsidP="00095119">
            <w:pPr>
              <w:jc w:val="center"/>
              <w:rPr>
                <w:b/>
                <w:bCs/>
                <w:sz w:val="28"/>
                <w:szCs w:val="28"/>
              </w:rPr>
            </w:pPr>
            <w:r w:rsidRPr="00095119">
              <w:rPr>
                <w:b/>
                <w:bCs/>
                <w:sz w:val="28"/>
                <w:szCs w:val="28"/>
              </w:rPr>
              <w:t>Всего по основному мероприятию:</w:t>
            </w: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МБ</w:t>
            </w:r>
          </w:p>
        </w:tc>
        <w:tc>
          <w:tcPr>
            <w:tcW w:w="1906" w:type="dxa"/>
            <w:shd w:val="clear" w:color="auto" w:fill="auto"/>
            <w:noWrap/>
            <w:hideMark/>
          </w:tcPr>
          <w:p w:rsidR="009F29FD" w:rsidRPr="00095119" w:rsidRDefault="00EA3C85" w:rsidP="00095119">
            <w:pPr>
              <w:jc w:val="center"/>
              <w:rPr>
                <w:b/>
                <w:bCs/>
                <w:sz w:val="28"/>
                <w:szCs w:val="28"/>
              </w:rPr>
            </w:pPr>
            <w:r>
              <w:rPr>
                <w:b/>
                <w:bCs/>
                <w:sz w:val="28"/>
                <w:szCs w:val="28"/>
              </w:rPr>
              <w:t>245237.58876</w:t>
            </w:r>
          </w:p>
        </w:tc>
        <w:tc>
          <w:tcPr>
            <w:tcW w:w="1843" w:type="dxa"/>
            <w:shd w:val="clear" w:color="auto" w:fill="auto"/>
            <w:noWrap/>
            <w:hideMark/>
          </w:tcPr>
          <w:p w:rsidR="009F29FD" w:rsidRPr="00095119" w:rsidRDefault="009F29FD" w:rsidP="00095119">
            <w:pPr>
              <w:jc w:val="center"/>
              <w:rPr>
                <w:b/>
                <w:bCs/>
                <w:sz w:val="28"/>
                <w:szCs w:val="28"/>
              </w:rPr>
            </w:pPr>
            <w:r w:rsidRPr="00095119">
              <w:rPr>
                <w:b/>
                <w:bCs/>
                <w:sz w:val="28"/>
                <w:szCs w:val="28"/>
              </w:rPr>
              <w:t>66665.68876</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54270.7</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60141.6</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64159.6</w:t>
            </w:r>
          </w:p>
        </w:tc>
      </w:tr>
      <w:tr w:rsidR="009F29FD" w:rsidRPr="00095119" w:rsidTr="00231855">
        <w:trPr>
          <w:gridAfter w:val="1"/>
          <w:wAfter w:w="28" w:type="dxa"/>
          <w:trHeight w:val="69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val="restart"/>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236718.9706</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58147.07064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54270.7</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60141.6</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64159.6</w:t>
            </w:r>
          </w:p>
        </w:tc>
      </w:tr>
      <w:tr w:rsidR="009F29FD" w:rsidRPr="00095119" w:rsidTr="00231855">
        <w:trPr>
          <w:gridAfter w:val="1"/>
          <w:wAfter w:w="28" w:type="dxa"/>
          <w:trHeight w:val="57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8518.61812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8518.61812</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 </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3.1.</w:t>
            </w:r>
          </w:p>
        </w:tc>
        <w:tc>
          <w:tcPr>
            <w:tcW w:w="3603" w:type="dxa"/>
            <w:vMerge w:val="restart"/>
            <w:shd w:val="clear" w:color="auto" w:fill="auto"/>
            <w:hideMark/>
          </w:tcPr>
          <w:p w:rsidR="009F29FD" w:rsidRPr="00095119" w:rsidRDefault="009F29FD" w:rsidP="00095119">
            <w:pPr>
              <w:jc w:val="center"/>
              <w:rPr>
                <w:sz w:val="28"/>
                <w:szCs w:val="28"/>
              </w:rPr>
            </w:pPr>
            <w:r w:rsidRPr="00EA3C85">
              <w:rPr>
                <w:sz w:val="28"/>
                <w:szCs w:val="28"/>
              </w:rPr>
              <w:t xml:space="preserve">Мероприятие </w:t>
            </w:r>
            <w:r w:rsidR="00EA3C85" w:rsidRPr="00EA3C85">
              <w:rPr>
                <w:sz w:val="28"/>
                <w:szCs w:val="28"/>
              </w:rPr>
              <w:t>«</w:t>
            </w:r>
            <w:r w:rsidRPr="00EA3C85">
              <w:rPr>
                <w:sz w:val="28"/>
                <w:szCs w:val="28"/>
              </w:rPr>
              <w:t>Финансовое обеспечение деятельности (оказание услуг) подведомственных учреждений</w:t>
            </w:r>
            <w:r w:rsidR="00EA3C85" w:rsidRPr="00EA3C8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190280.4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47312.4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44090.8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47429.6</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51447.6</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190280.4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47312.4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44090.8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47429.6</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51447.6</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lastRenderedPageBreak/>
              <w:t>3.2.</w:t>
            </w:r>
          </w:p>
        </w:tc>
        <w:tc>
          <w:tcPr>
            <w:tcW w:w="3603" w:type="dxa"/>
            <w:vMerge w:val="restart"/>
            <w:shd w:val="clear" w:color="auto" w:fill="auto"/>
            <w:hideMark/>
          </w:tcPr>
          <w:p w:rsidR="009F29FD" w:rsidRPr="00095119" w:rsidRDefault="009F29FD" w:rsidP="00095119">
            <w:pPr>
              <w:jc w:val="center"/>
              <w:rPr>
                <w:sz w:val="28"/>
                <w:szCs w:val="28"/>
              </w:rPr>
            </w:pPr>
            <w:r w:rsidRPr="00EA3C85">
              <w:rPr>
                <w:sz w:val="28"/>
                <w:szCs w:val="28"/>
              </w:rPr>
              <w:t xml:space="preserve">Мероприятие </w:t>
            </w:r>
            <w:r w:rsidR="00EA3C85" w:rsidRPr="00EA3C85">
              <w:rPr>
                <w:sz w:val="28"/>
                <w:szCs w:val="28"/>
              </w:rPr>
              <w:t>«</w:t>
            </w:r>
            <w:r w:rsidRPr="00EA3C85">
              <w:rPr>
                <w:sz w:val="28"/>
                <w:szCs w:val="28"/>
              </w:rPr>
              <w:t>Расходы на оплату коммунальных услуг муниципальных учреждений (организаций), структурных подразделений и подведомственных учреждений городского округа</w:t>
            </w:r>
            <w:r w:rsidR="00EA3C85" w:rsidRPr="00EA3C8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43070.37064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10077.97064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9476.6</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11757.9</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11757.9</w:t>
            </w:r>
          </w:p>
        </w:tc>
      </w:tr>
      <w:tr w:rsidR="009F29FD" w:rsidRPr="00095119" w:rsidTr="00231855">
        <w:trPr>
          <w:gridAfter w:val="1"/>
          <w:wAfter w:w="28" w:type="dxa"/>
          <w:trHeight w:val="126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43070.37064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10077.97064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9476.6</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11757.9</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11757.9</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3.3.</w:t>
            </w:r>
          </w:p>
        </w:tc>
        <w:tc>
          <w:tcPr>
            <w:tcW w:w="3603" w:type="dxa"/>
            <w:vMerge w:val="restart"/>
            <w:shd w:val="clear" w:color="auto" w:fill="auto"/>
            <w:hideMark/>
          </w:tcPr>
          <w:p w:rsidR="009F29FD" w:rsidRPr="00095119" w:rsidRDefault="009F29FD" w:rsidP="00EA3C85">
            <w:pPr>
              <w:jc w:val="center"/>
              <w:rPr>
                <w:sz w:val="28"/>
                <w:szCs w:val="28"/>
              </w:rPr>
            </w:pPr>
            <w:r w:rsidRPr="00095119">
              <w:rPr>
                <w:sz w:val="28"/>
                <w:szCs w:val="28"/>
              </w:rPr>
              <w:t xml:space="preserve">Мероприятие </w:t>
            </w:r>
            <w:r w:rsidR="00EA3C85">
              <w:rPr>
                <w:sz w:val="28"/>
                <w:szCs w:val="28"/>
              </w:rPr>
              <w:t>«</w:t>
            </w:r>
            <w:r w:rsidRPr="00095119">
              <w:rPr>
                <w:sz w:val="28"/>
                <w:szCs w:val="28"/>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бюджета округа, расположенных в районах Крайнего Севера и приравненных к ним местностях</w:t>
            </w:r>
            <w:r w:rsidR="00EA3C8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3368.2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756.7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703.3</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954.1</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954.1</w:t>
            </w:r>
          </w:p>
        </w:tc>
      </w:tr>
      <w:tr w:rsidR="009F29FD" w:rsidRPr="00095119" w:rsidTr="00231855">
        <w:trPr>
          <w:gridAfter w:val="1"/>
          <w:wAfter w:w="28" w:type="dxa"/>
          <w:trHeight w:val="198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3368.2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756.7</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703.3</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954.1</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954.1</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3.4</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 xml:space="preserve">Мероприятие </w:t>
            </w:r>
            <w:r w:rsidR="00EA3C85" w:rsidRPr="00EA3C85">
              <w:rPr>
                <w:sz w:val="28"/>
                <w:szCs w:val="28"/>
              </w:rPr>
              <w:t>«</w:t>
            </w:r>
            <w:r w:rsidRPr="00095119">
              <w:rPr>
                <w:sz w:val="28"/>
                <w:szCs w:val="28"/>
              </w:rPr>
              <w:t>Расходы на погашение кредиторской задолженности муниципальных учреждений за коммунальные услуги (средства резервного фонда Пр</w:t>
            </w:r>
            <w:r w:rsidR="00EA3C85">
              <w:rPr>
                <w:sz w:val="28"/>
                <w:szCs w:val="28"/>
              </w:rPr>
              <w:t>авительства Магаданской области)»</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8518.61812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8518.61812</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 </w:t>
            </w:r>
          </w:p>
        </w:tc>
      </w:tr>
      <w:tr w:rsidR="009F29FD" w:rsidRPr="00095119" w:rsidTr="00231855">
        <w:trPr>
          <w:gridAfter w:val="1"/>
          <w:wAfter w:w="28" w:type="dxa"/>
          <w:trHeight w:val="144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8518.61812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8518.61812</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 </w:t>
            </w:r>
          </w:p>
        </w:tc>
      </w:tr>
      <w:tr w:rsidR="009F29FD" w:rsidRPr="00095119" w:rsidTr="00231855">
        <w:trPr>
          <w:gridAfter w:val="1"/>
          <w:wAfter w:w="28" w:type="dxa"/>
          <w:trHeight w:val="130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lastRenderedPageBreak/>
              <w:t>4.</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Основное мероприятие «Обеспечение выполнения функций Комитетом по физической культуре, спорту и туризму администрации Ягоднинского городского округа»</w:t>
            </w:r>
          </w:p>
        </w:tc>
        <w:tc>
          <w:tcPr>
            <w:tcW w:w="1753" w:type="dxa"/>
            <w:shd w:val="clear" w:color="auto" w:fill="auto"/>
            <w:hideMark/>
          </w:tcPr>
          <w:p w:rsidR="009F29FD" w:rsidRPr="00095119" w:rsidRDefault="009F29FD" w:rsidP="00095119">
            <w:pPr>
              <w:jc w:val="center"/>
              <w:rPr>
                <w:b/>
                <w:bCs/>
                <w:sz w:val="28"/>
                <w:szCs w:val="28"/>
              </w:rPr>
            </w:pPr>
            <w:r w:rsidRPr="00095119">
              <w:rPr>
                <w:b/>
                <w:bCs/>
                <w:sz w:val="28"/>
                <w:szCs w:val="28"/>
              </w:rPr>
              <w:t>Всего по основному мероприятию:</w:t>
            </w: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МБ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18630.4</w:t>
            </w:r>
          </w:p>
        </w:tc>
        <w:tc>
          <w:tcPr>
            <w:tcW w:w="1843" w:type="dxa"/>
            <w:shd w:val="clear" w:color="auto" w:fill="auto"/>
            <w:hideMark/>
          </w:tcPr>
          <w:p w:rsidR="009F29FD" w:rsidRPr="00095119" w:rsidRDefault="009F29FD" w:rsidP="00095119">
            <w:pPr>
              <w:jc w:val="center"/>
              <w:rPr>
                <w:b/>
                <w:bCs/>
                <w:sz w:val="28"/>
                <w:szCs w:val="28"/>
              </w:rPr>
            </w:pPr>
            <w:r w:rsidRPr="00095119">
              <w:rPr>
                <w:b/>
                <w:bCs/>
                <w:sz w:val="28"/>
                <w:szCs w:val="28"/>
              </w:rPr>
              <w:t>5130.8</w:t>
            </w:r>
          </w:p>
        </w:tc>
        <w:tc>
          <w:tcPr>
            <w:tcW w:w="1168" w:type="dxa"/>
            <w:shd w:val="clear" w:color="auto" w:fill="auto"/>
            <w:hideMark/>
          </w:tcPr>
          <w:p w:rsidR="009F29FD" w:rsidRPr="00095119" w:rsidRDefault="009F29FD" w:rsidP="00095119">
            <w:pPr>
              <w:jc w:val="center"/>
              <w:rPr>
                <w:b/>
                <w:bCs/>
                <w:sz w:val="28"/>
                <w:szCs w:val="28"/>
              </w:rPr>
            </w:pPr>
            <w:r w:rsidRPr="00095119">
              <w:rPr>
                <w:b/>
                <w:bCs/>
                <w:sz w:val="28"/>
                <w:szCs w:val="28"/>
              </w:rPr>
              <w:t>4038.4</w:t>
            </w:r>
          </w:p>
        </w:tc>
        <w:tc>
          <w:tcPr>
            <w:tcW w:w="1320" w:type="dxa"/>
            <w:shd w:val="clear" w:color="auto" w:fill="auto"/>
            <w:hideMark/>
          </w:tcPr>
          <w:p w:rsidR="009F29FD" w:rsidRPr="00095119" w:rsidRDefault="009F29FD" w:rsidP="00095119">
            <w:pPr>
              <w:jc w:val="center"/>
              <w:rPr>
                <w:b/>
                <w:bCs/>
                <w:sz w:val="28"/>
                <w:szCs w:val="28"/>
              </w:rPr>
            </w:pPr>
            <w:r w:rsidRPr="00095119">
              <w:rPr>
                <w:b/>
                <w:bCs/>
                <w:sz w:val="28"/>
                <w:szCs w:val="28"/>
              </w:rPr>
              <w:t>4730.6</w:t>
            </w:r>
          </w:p>
        </w:tc>
        <w:tc>
          <w:tcPr>
            <w:tcW w:w="1276" w:type="dxa"/>
            <w:shd w:val="clear" w:color="auto" w:fill="auto"/>
            <w:hideMark/>
          </w:tcPr>
          <w:p w:rsidR="009F29FD" w:rsidRPr="00095119" w:rsidRDefault="009F29FD" w:rsidP="00095119">
            <w:pPr>
              <w:jc w:val="center"/>
              <w:rPr>
                <w:b/>
                <w:bCs/>
                <w:sz w:val="28"/>
                <w:szCs w:val="28"/>
              </w:rPr>
            </w:pPr>
            <w:r w:rsidRPr="00095119">
              <w:rPr>
                <w:b/>
                <w:bCs/>
                <w:sz w:val="28"/>
                <w:szCs w:val="28"/>
              </w:rPr>
              <w:t>4730.6</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18630.4</w:t>
            </w:r>
          </w:p>
        </w:tc>
        <w:tc>
          <w:tcPr>
            <w:tcW w:w="1843" w:type="dxa"/>
            <w:shd w:val="clear" w:color="auto" w:fill="auto"/>
            <w:hideMark/>
          </w:tcPr>
          <w:p w:rsidR="009F29FD" w:rsidRPr="00095119" w:rsidRDefault="009F29FD" w:rsidP="00095119">
            <w:pPr>
              <w:jc w:val="center"/>
              <w:rPr>
                <w:sz w:val="28"/>
                <w:szCs w:val="28"/>
              </w:rPr>
            </w:pPr>
            <w:r w:rsidRPr="00095119">
              <w:rPr>
                <w:sz w:val="28"/>
                <w:szCs w:val="28"/>
              </w:rPr>
              <w:t>5130.8</w:t>
            </w:r>
          </w:p>
        </w:tc>
        <w:tc>
          <w:tcPr>
            <w:tcW w:w="1168" w:type="dxa"/>
            <w:shd w:val="clear" w:color="auto" w:fill="auto"/>
            <w:hideMark/>
          </w:tcPr>
          <w:p w:rsidR="009F29FD" w:rsidRPr="00095119" w:rsidRDefault="009F29FD" w:rsidP="00095119">
            <w:pPr>
              <w:jc w:val="center"/>
              <w:rPr>
                <w:sz w:val="28"/>
                <w:szCs w:val="28"/>
              </w:rPr>
            </w:pPr>
            <w:r w:rsidRPr="00095119">
              <w:rPr>
                <w:sz w:val="28"/>
                <w:szCs w:val="28"/>
              </w:rPr>
              <w:t>4038.4</w:t>
            </w:r>
          </w:p>
        </w:tc>
        <w:tc>
          <w:tcPr>
            <w:tcW w:w="1320" w:type="dxa"/>
            <w:shd w:val="clear" w:color="auto" w:fill="auto"/>
            <w:hideMark/>
          </w:tcPr>
          <w:p w:rsidR="009F29FD" w:rsidRPr="00095119" w:rsidRDefault="009F29FD" w:rsidP="00095119">
            <w:pPr>
              <w:jc w:val="center"/>
              <w:rPr>
                <w:sz w:val="28"/>
                <w:szCs w:val="28"/>
              </w:rPr>
            </w:pPr>
            <w:r w:rsidRPr="00095119">
              <w:rPr>
                <w:sz w:val="28"/>
                <w:szCs w:val="28"/>
              </w:rPr>
              <w:t>4730.6</w:t>
            </w:r>
          </w:p>
        </w:tc>
        <w:tc>
          <w:tcPr>
            <w:tcW w:w="1276" w:type="dxa"/>
            <w:shd w:val="clear" w:color="auto" w:fill="auto"/>
            <w:hideMark/>
          </w:tcPr>
          <w:p w:rsidR="009F29FD" w:rsidRPr="00095119" w:rsidRDefault="009F29FD" w:rsidP="00095119">
            <w:pPr>
              <w:jc w:val="center"/>
              <w:rPr>
                <w:sz w:val="28"/>
                <w:szCs w:val="28"/>
              </w:rPr>
            </w:pPr>
            <w:r w:rsidRPr="00095119">
              <w:rPr>
                <w:sz w:val="28"/>
                <w:szCs w:val="28"/>
              </w:rPr>
              <w:t>4730.6</w:t>
            </w:r>
          </w:p>
        </w:tc>
      </w:tr>
      <w:tr w:rsidR="009F29FD" w:rsidRPr="00095119" w:rsidTr="00231855">
        <w:trPr>
          <w:gridAfter w:val="1"/>
          <w:wAfter w:w="28" w:type="dxa"/>
          <w:trHeight w:val="945"/>
        </w:trPr>
        <w:tc>
          <w:tcPr>
            <w:tcW w:w="900" w:type="dxa"/>
            <w:shd w:val="clear" w:color="auto" w:fill="auto"/>
            <w:hideMark/>
          </w:tcPr>
          <w:p w:rsidR="009F29FD" w:rsidRPr="00095119" w:rsidRDefault="009F29FD" w:rsidP="00095119">
            <w:pPr>
              <w:jc w:val="center"/>
              <w:rPr>
                <w:sz w:val="28"/>
                <w:szCs w:val="28"/>
              </w:rPr>
            </w:pPr>
            <w:r w:rsidRPr="00095119">
              <w:rPr>
                <w:sz w:val="28"/>
                <w:szCs w:val="28"/>
              </w:rPr>
              <w:t>4.1.</w:t>
            </w:r>
          </w:p>
        </w:tc>
        <w:tc>
          <w:tcPr>
            <w:tcW w:w="3603" w:type="dxa"/>
            <w:shd w:val="clear" w:color="auto" w:fill="auto"/>
            <w:hideMark/>
          </w:tcPr>
          <w:p w:rsidR="009F29FD" w:rsidRPr="00095119" w:rsidRDefault="009F29FD" w:rsidP="00095119">
            <w:pPr>
              <w:jc w:val="center"/>
              <w:rPr>
                <w:sz w:val="28"/>
                <w:szCs w:val="28"/>
              </w:rPr>
            </w:pPr>
            <w:r w:rsidRPr="00095119">
              <w:rPr>
                <w:sz w:val="28"/>
                <w:szCs w:val="28"/>
              </w:rPr>
              <w:t>Мероприятие «Расходы на выплаты по оплате труда работников муниципальных органов»</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16651.8</w:t>
            </w:r>
          </w:p>
        </w:tc>
        <w:tc>
          <w:tcPr>
            <w:tcW w:w="1843" w:type="dxa"/>
            <w:shd w:val="clear" w:color="auto" w:fill="auto"/>
            <w:hideMark/>
          </w:tcPr>
          <w:p w:rsidR="009F29FD" w:rsidRPr="00095119" w:rsidRDefault="009F29FD" w:rsidP="00095119">
            <w:pPr>
              <w:jc w:val="center"/>
              <w:rPr>
                <w:sz w:val="28"/>
                <w:szCs w:val="28"/>
              </w:rPr>
            </w:pPr>
            <w:r w:rsidRPr="00095119">
              <w:rPr>
                <w:sz w:val="28"/>
                <w:szCs w:val="28"/>
              </w:rPr>
              <w:t>4646.6</w:t>
            </w:r>
          </w:p>
        </w:tc>
        <w:tc>
          <w:tcPr>
            <w:tcW w:w="1168" w:type="dxa"/>
            <w:shd w:val="clear" w:color="auto" w:fill="auto"/>
            <w:hideMark/>
          </w:tcPr>
          <w:p w:rsidR="009F29FD" w:rsidRPr="00095119" w:rsidRDefault="009F29FD" w:rsidP="00095119">
            <w:pPr>
              <w:jc w:val="center"/>
              <w:rPr>
                <w:sz w:val="28"/>
                <w:szCs w:val="28"/>
              </w:rPr>
            </w:pPr>
            <w:r w:rsidRPr="00095119">
              <w:rPr>
                <w:sz w:val="28"/>
                <w:szCs w:val="28"/>
              </w:rPr>
              <w:t>3554.2</w:t>
            </w:r>
          </w:p>
        </w:tc>
        <w:tc>
          <w:tcPr>
            <w:tcW w:w="1320" w:type="dxa"/>
            <w:shd w:val="clear" w:color="auto" w:fill="auto"/>
            <w:hideMark/>
          </w:tcPr>
          <w:p w:rsidR="009F29FD" w:rsidRPr="00095119" w:rsidRDefault="009F29FD" w:rsidP="00095119">
            <w:pPr>
              <w:jc w:val="center"/>
              <w:rPr>
                <w:sz w:val="28"/>
                <w:szCs w:val="28"/>
              </w:rPr>
            </w:pPr>
            <w:r w:rsidRPr="00095119">
              <w:rPr>
                <w:sz w:val="28"/>
                <w:szCs w:val="28"/>
              </w:rPr>
              <w:t>4225.5</w:t>
            </w:r>
          </w:p>
        </w:tc>
        <w:tc>
          <w:tcPr>
            <w:tcW w:w="1276" w:type="dxa"/>
            <w:shd w:val="clear" w:color="auto" w:fill="auto"/>
            <w:hideMark/>
          </w:tcPr>
          <w:p w:rsidR="009F29FD" w:rsidRPr="00095119" w:rsidRDefault="009F29FD" w:rsidP="00095119">
            <w:pPr>
              <w:jc w:val="center"/>
              <w:rPr>
                <w:sz w:val="28"/>
                <w:szCs w:val="28"/>
              </w:rPr>
            </w:pPr>
            <w:r w:rsidRPr="00095119">
              <w:rPr>
                <w:sz w:val="28"/>
                <w:szCs w:val="28"/>
              </w:rPr>
              <w:t>4225.5</w:t>
            </w:r>
          </w:p>
        </w:tc>
      </w:tr>
      <w:tr w:rsidR="009F29FD" w:rsidRPr="00095119" w:rsidTr="00231855">
        <w:trPr>
          <w:gridAfter w:val="1"/>
          <w:wAfter w:w="28" w:type="dxa"/>
          <w:trHeight w:val="630"/>
        </w:trPr>
        <w:tc>
          <w:tcPr>
            <w:tcW w:w="900" w:type="dxa"/>
            <w:shd w:val="clear" w:color="auto" w:fill="auto"/>
            <w:hideMark/>
          </w:tcPr>
          <w:p w:rsidR="009F29FD" w:rsidRPr="00095119" w:rsidRDefault="009F29FD" w:rsidP="00095119">
            <w:pPr>
              <w:jc w:val="center"/>
              <w:rPr>
                <w:sz w:val="28"/>
                <w:szCs w:val="28"/>
              </w:rPr>
            </w:pPr>
            <w:r w:rsidRPr="00095119">
              <w:rPr>
                <w:sz w:val="28"/>
                <w:szCs w:val="28"/>
              </w:rPr>
              <w:t>4.2.</w:t>
            </w:r>
          </w:p>
        </w:tc>
        <w:tc>
          <w:tcPr>
            <w:tcW w:w="3603" w:type="dxa"/>
            <w:shd w:val="clear" w:color="auto" w:fill="auto"/>
            <w:hideMark/>
          </w:tcPr>
          <w:p w:rsidR="009F29FD" w:rsidRPr="00095119" w:rsidRDefault="009F29FD" w:rsidP="00095119">
            <w:pPr>
              <w:jc w:val="center"/>
              <w:rPr>
                <w:sz w:val="28"/>
                <w:szCs w:val="28"/>
              </w:rPr>
            </w:pPr>
            <w:r w:rsidRPr="00095119">
              <w:rPr>
                <w:sz w:val="28"/>
                <w:szCs w:val="28"/>
              </w:rPr>
              <w:t>Мероприятие «Расходы на обеспечение функций муниципальных органов»</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1978.6</w:t>
            </w:r>
          </w:p>
        </w:tc>
        <w:tc>
          <w:tcPr>
            <w:tcW w:w="1843" w:type="dxa"/>
            <w:shd w:val="clear" w:color="auto" w:fill="auto"/>
            <w:hideMark/>
          </w:tcPr>
          <w:p w:rsidR="009F29FD" w:rsidRPr="00095119" w:rsidRDefault="009F29FD" w:rsidP="00095119">
            <w:pPr>
              <w:jc w:val="center"/>
              <w:rPr>
                <w:sz w:val="28"/>
                <w:szCs w:val="28"/>
              </w:rPr>
            </w:pPr>
            <w:r w:rsidRPr="00095119">
              <w:rPr>
                <w:sz w:val="28"/>
                <w:szCs w:val="28"/>
              </w:rPr>
              <w:t>484.2</w:t>
            </w:r>
          </w:p>
        </w:tc>
        <w:tc>
          <w:tcPr>
            <w:tcW w:w="1168" w:type="dxa"/>
            <w:shd w:val="clear" w:color="auto" w:fill="auto"/>
            <w:hideMark/>
          </w:tcPr>
          <w:p w:rsidR="009F29FD" w:rsidRPr="00095119" w:rsidRDefault="009F29FD" w:rsidP="00095119">
            <w:pPr>
              <w:jc w:val="center"/>
              <w:rPr>
                <w:sz w:val="28"/>
                <w:szCs w:val="28"/>
              </w:rPr>
            </w:pPr>
            <w:r w:rsidRPr="00095119">
              <w:rPr>
                <w:sz w:val="28"/>
                <w:szCs w:val="28"/>
              </w:rPr>
              <w:t>484.2</w:t>
            </w:r>
          </w:p>
        </w:tc>
        <w:tc>
          <w:tcPr>
            <w:tcW w:w="1320" w:type="dxa"/>
            <w:shd w:val="clear" w:color="auto" w:fill="auto"/>
            <w:hideMark/>
          </w:tcPr>
          <w:p w:rsidR="009F29FD" w:rsidRPr="00095119" w:rsidRDefault="009F29FD" w:rsidP="00095119">
            <w:pPr>
              <w:jc w:val="center"/>
              <w:rPr>
                <w:sz w:val="28"/>
                <w:szCs w:val="28"/>
              </w:rPr>
            </w:pPr>
            <w:r w:rsidRPr="00095119">
              <w:rPr>
                <w:sz w:val="28"/>
                <w:szCs w:val="28"/>
              </w:rPr>
              <w:t>505.1</w:t>
            </w:r>
          </w:p>
        </w:tc>
        <w:tc>
          <w:tcPr>
            <w:tcW w:w="1276" w:type="dxa"/>
            <w:shd w:val="clear" w:color="auto" w:fill="auto"/>
            <w:hideMark/>
          </w:tcPr>
          <w:p w:rsidR="009F29FD" w:rsidRPr="00095119" w:rsidRDefault="009F29FD" w:rsidP="00095119">
            <w:pPr>
              <w:jc w:val="center"/>
              <w:rPr>
                <w:sz w:val="28"/>
                <w:szCs w:val="28"/>
              </w:rPr>
            </w:pPr>
            <w:r w:rsidRPr="00095119">
              <w:rPr>
                <w:sz w:val="28"/>
                <w:szCs w:val="28"/>
              </w:rPr>
              <w:t>505.1</w:t>
            </w:r>
          </w:p>
        </w:tc>
      </w:tr>
      <w:tr w:rsidR="009F29FD" w:rsidRPr="00095119" w:rsidTr="00231855">
        <w:trPr>
          <w:gridAfter w:val="1"/>
          <w:wAfter w:w="28" w:type="dxa"/>
          <w:trHeight w:val="2520"/>
        </w:trPr>
        <w:tc>
          <w:tcPr>
            <w:tcW w:w="900" w:type="dxa"/>
            <w:shd w:val="clear" w:color="auto" w:fill="auto"/>
            <w:hideMark/>
          </w:tcPr>
          <w:p w:rsidR="009F29FD" w:rsidRPr="00095119" w:rsidRDefault="009F29FD" w:rsidP="00095119">
            <w:pPr>
              <w:jc w:val="center"/>
              <w:rPr>
                <w:sz w:val="28"/>
                <w:szCs w:val="28"/>
              </w:rPr>
            </w:pPr>
            <w:r w:rsidRPr="00095119">
              <w:rPr>
                <w:sz w:val="28"/>
                <w:szCs w:val="28"/>
              </w:rPr>
              <w:t>4.3.</w:t>
            </w:r>
          </w:p>
        </w:tc>
        <w:tc>
          <w:tcPr>
            <w:tcW w:w="3603" w:type="dxa"/>
            <w:shd w:val="clear" w:color="auto" w:fill="auto"/>
            <w:hideMark/>
          </w:tcPr>
          <w:p w:rsidR="009F29FD" w:rsidRPr="00095119" w:rsidRDefault="009F29FD" w:rsidP="00EA3C85">
            <w:pPr>
              <w:jc w:val="center"/>
              <w:rPr>
                <w:sz w:val="28"/>
                <w:szCs w:val="28"/>
              </w:rPr>
            </w:pPr>
            <w:r w:rsidRPr="00095119">
              <w:rPr>
                <w:sz w:val="28"/>
                <w:szCs w:val="28"/>
              </w:rPr>
              <w:t xml:space="preserve">Мероприятие </w:t>
            </w:r>
            <w:r w:rsidR="00EA3C85" w:rsidRPr="00EA3C85">
              <w:rPr>
                <w:sz w:val="28"/>
                <w:szCs w:val="28"/>
              </w:rPr>
              <w:t>«</w:t>
            </w:r>
            <w:r w:rsidRPr="00EA3C85">
              <w:rPr>
                <w:sz w:val="28"/>
                <w:szCs w:val="28"/>
              </w:rPr>
              <w:t>Компенсация</w:t>
            </w:r>
            <w:r w:rsidRPr="00095119">
              <w:rPr>
                <w:sz w:val="28"/>
                <w:szCs w:val="28"/>
              </w:rPr>
              <w:t xml:space="preserve"> расходов на оплату стоимости проезда и провоза багажа к месту использования отпуска и обратно лицам, работающим в организациях, финансируемых из бюджета округа, расположенных в районах Крайнего Севера и приравненных к ним местностях</w:t>
            </w:r>
            <w:r w:rsidR="00EA3C85">
              <w:rPr>
                <w:sz w:val="28"/>
                <w:szCs w:val="28"/>
              </w:rPr>
              <w:t>»</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843" w:type="dxa"/>
            <w:shd w:val="clear" w:color="auto" w:fill="auto"/>
            <w:hideMark/>
          </w:tcPr>
          <w:p w:rsidR="009F29FD" w:rsidRPr="00095119" w:rsidRDefault="009F29FD" w:rsidP="00095119">
            <w:pPr>
              <w:jc w:val="center"/>
              <w:rPr>
                <w:sz w:val="28"/>
                <w:szCs w:val="28"/>
              </w:rPr>
            </w:pPr>
            <w:r w:rsidRPr="00095119">
              <w:rPr>
                <w:sz w:val="28"/>
                <w:szCs w:val="28"/>
              </w:rPr>
              <w:t>0</w:t>
            </w:r>
          </w:p>
        </w:tc>
        <w:tc>
          <w:tcPr>
            <w:tcW w:w="1168" w:type="dxa"/>
            <w:shd w:val="clear" w:color="auto" w:fill="auto"/>
            <w:hideMark/>
          </w:tcPr>
          <w:p w:rsidR="009F29FD" w:rsidRPr="00095119" w:rsidRDefault="009F29FD" w:rsidP="00095119">
            <w:pPr>
              <w:jc w:val="center"/>
              <w:rPr>
                <w:sz w:val="28"/>
                <w:szCs w:val="28"/>
              </w:rPr>
            </w:pPr>
            <w:r w:rsidRPr="00095119">
              <w:rPr>
                <w:sz w:val="28"/>
                <w:szCs w:val="28"/>
              </w:rPr>
              <w:t>0</w:t>
            </w:r>
          </w:p>
        </w:tc>
        <w:tc>
          <w:tcPr>
            <w:tcW w:w="1320" w:type="dxa"/>
            <w:shd w:val="clear" w:color="auto" w:fill="auto"/>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94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5.</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 xml:space="preserve">Основное мероприятие </w:t>
            </w:r>
            <w:r w:rsidR="00EA3C85" w:rsidRPr="00EA3C85">
              <w:rPr>
                <w:sz w:val="28"/>
                <w:szCs w:val="28"/>
              </w:rPr>
              <w:t>«</w:t>
            </w:r>
            <w:r w:rsidRPr="00EA3C85">
              <w:rPr>
                <w:sz w:val="28"/>
                <w:szCs w:val="28"/>
              </w:rPr>
              <w:t>Обеспечение, организация и проведение физкультурных и массовых спортивных мероприятий</w:t>
            </w:r>
            <w:r w:rsidR="00EA3C85" w:rsidRPr="00EA3C85">
              <w:rPr>
                <w:sz w:val="28"/>
                <w:szCs w:val="28"/>
              </w:rPr>
              <w:t>»</w:t>
            </w:r>
          </w:p>
        </w:tc>
        <w:tc>
          <w:tcPr>
            <w:tcW w:w="1753" w:type="dxa"/>
            <w:shd w:val="clear" w:color="auto" w:fill="auto"/>
            <w:hideMark/>
          </w:tcPr>
          <w:p w:rsidR="009F29FD" w:rsidRPr="00095119" w:rsidRDefault="009F29FD" w:rsidP="00095119">
            <w:pPr>
              <w:jc w:val="center"/>
              <w:rPr>
                <w:b/>
                <w:bCs/>
                <w:sz w:val="28"/>
                <w:szCs w:val="28"/>
              </w:rPr>
            </w:pPr>
            <w:r w:rsidRPr="00095119">
              <w:rPr>
                <w:b/>
                <w:bCs/>
                <w:sz w:val="28"/>
                <w:szCs w:val="28"/>
              </w:rPr>
              <w:t>Всего по основному мероприятию:</w:t>
            </w: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МБ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19049.7</w:t>
            </w:r>
          </w:p>
        </w:tc>
        <w:tc>
          <w:tcPr>
            <w:tcW w:w="1843" w:type="dxa"/>
            <w:shd w:val="clear" w:color="auto" w:fill="auto"/>
            <w:noWrap/>
            <w:hideMark/>
          </w:tcPr>
          <w:p w:rsidR="009F29FD" w:rsidRPr="00095119" w:rsidRDefault="009F29FD" w:rsidP="00095119">
            <w:pPr>
              <w:jc w:val="center"/>
              <w:rPr>
                <w:b/>
                <w:bCs/>
                <w:sz w:val="28"/>
                <w:szCs w:val="28"/>
              </w:rPr>
            </w:pPr>
            <w:r w:rsidRPr="00095119">
              <w:rPr>
                <w:b/>
                <w:bCs/>
                <w:sz w:val="28"/>
                <w:szCs w:val="28"/>
              </w:rPr>
              <w:t>3544.9</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5041.2</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5231.8</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5231.8</w:t>
            </w:r>
          </w:p>
        </w:tc>
      </w:tr>
      <w:tr w:rsidR="009F29FD" w:rsidRPr="00095119" w:rsidTr="00231855">
        <w:trPr>
          <w:gridAfter w:val="1"/>
          <w:wAfter w:w="28" w:type="dxa"/>
          <w:trHeight w:val="63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 xml:space="preserve">КФКСиТ,                            </w:t>
            </w:r>
            <w:r w:rsidRPr="00095119">
              <w:rPr>
                <w:sz w:val="28"/>
                <w:szCs w:val="28"/>
              </w:rPr>
              <w:lastRenderedPageBreak/>
              <w:t>в том числе:</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lastRenderedPageBreak/>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19049.7</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3544.9</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5041.2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5231.8</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5231.8</w:t>
            </w:r>
          </w:p>
        </w:tc>
      </w:tr>
      <w:tr w:rsidR="009F29FD" w:rsidRPr="00095119" w:rsidTr="00231855">
        <w:trPr>
          <w:gridAfter w:val="1"/>
          <w:wAfter w:w="28" w:type="dxa"/>
          <w:trHeight w:val="94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9455.4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1519.6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2518.2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2708.8</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2708.8</w:t>
            </w:r>
          </w:p>
        </w:tc>
      </w:tr>
      <w:tr w:rsidR="009F29FD" w:rsidRPr="00095119" w:rsidTr="00231855">
        <w:trPr>
          <w:gridAfter w:val="1"/>
          <w:wAfter w:w="28" w:type="dxa"/>
          <w:trHeight w:val="97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5.1.</w:t>
            </w:r>
          </w:p>
        </w:tc>
        <w:tc>
          <w:tcPr>
            <w:tcW w:w="3603" w:type="dxa"/>
            <w:vMerge w:val="restart"/>
            <w:shd w:val="clear" w:color="auto" w:fill="auto"/>
            <w:hideMark/>
          </w:tcPr>
          <w:p w:rsidR="009F29FD" w:rsidRPr="00095119" w:rsidRDefault="00EA3C85" w:rsidP="00095119">
            <w:pPr>
              <w:jc w:val="center"/>
              <w:rPr>
                <w:sz w:val="28"/>
                <w:szCs w:val="28"/>
              </w:rPr>
            </w:pPr>
            <w:r>
              <w:rPr>
                <w:sz w:val="28"/>
                <w:szCs w:val="28"/>
              </w:rPr>
              <w:t>Мероприятие «</w:t>
            </w:r>
            <w:r w:rsidR="009F29FD" w:rsidRPr="00095119">
              <w:rPr>
                <w:sz w:val="28"/>
                <w:szCs w:val="28"/>
              </w:rPr>
              <w:t>Организация и проведение спортивно-массовых и физкультурно-оздоровительных мероприятий. Обеспечение участия спортсменов и сборных команд округа в районных, межрайонных, областных, региональных, всероссийских, международных соревнов</w:t>
            </w:r>
            <w:r>
              <w:rPr>
                <w:sz w:val="28"/>
                <w:szCs w:val="28"/>
              </w:rPr>
              <w:t>аниях по различным видам спорта»</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8693.3</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955.8</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2452.1</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2642.7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2642.7</w:t>
            </w:r>
          </w:p>
        </w:tc>
      </w:tr>
      <w:tr w:rsidR="009F29FD" w:rsidRPr="00095119" w:rsidTr="00231855">
        <w:trPr>
          <w:gridAfter w:val="1"/>
          <w:wAfter w:w="28" w:type="dxa"/>
          <w:trHeight w:val="97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в том числе:</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8693.3</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955.8</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2452.1</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2642.7</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2642.7</w:t>
            </w:r>
          </w:p>
        </w:tc>
      </w:tr>
      <w:tr w:rsidR="009F29FD" w:rsidRPr="00095119" w:rsidTr="00231855">
        <w:trPr>
          <w:gridAfter w:val="1"/>
          <w:wAfter w:w="28" w:type="dxa"/>
          <w:trHeight w:val="97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5424.2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511.8</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1510.4</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1701</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1701</w:t>
            </w:r>
          </w:p>
        </w:tc>
      </w:tr>
      <w:tr w:rsidR="009F29FD" w:rsidRPr="00095119" w:rsidTr="00231855">
        <w:trPr>
          <w:gridAfter w:val="1"/>
          <w:wAfter w:w="28" w:type="dxa"/>
          <w:trHeight w:val="630"/>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5.2.</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Мероприятие «Проведение открытого соревнования по боксу класса «Б», посвященных памяти героя французского «Сопротивления» кавалера ордена «Почетного легиона» Я.А. Высоцкого с приглашением иностранных команд»</w:t>
            </w: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Всего по мероприятию:</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10356.4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2589.1</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2589.1</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2589.1</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2589.1</w:t>
            </w:r>
          </w:p>
        </w:tc>
      </w:tr>
      <w:tr w:rsidR="009F29FD" w:rsidRPr="00095119" w:rsidTr="00231855">
        <w:trPr>
          <w:gridAfter w:val="1"/>
          <w:wAfter w:w="28" w:type="dxa"/>
          <w:trHeight w:val="630"/>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КФКСиТ,                            в том числе:</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10356.4</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2589.1</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2589.1</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2589.1</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2589.1</w:t>
            </w:r>
          </w:p>
        </w:tc>
      </w:tr>
      <w:tr w:rsidR="009F29FD" w:rsidRPr="00095119" w:rsidTr="00231855">
        <w:trPr>
          <w:gridAfter w:val="1"/>
          <w:wAfter w:w="28" w:type="dxa"/>
          <w:trHeight w:val="94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shd w:val="clear" w:color="auto" w:fill="auto"/>
            <w:hideMark/>
          </w:tcPr>
          <w:p w:rsidR="009F29FD" w:rsidRPr="00095119" w:rsidRDefault="009F29FD" w:rsidP="00095119">
            <w:pPr>
              <w:jc w:val="center"/>
              <w:rPr>
                <w:sz w:val="28"/>
                <w:szCs w:val="28"/>
              </w:rPr>
            </w:pPr>
            <w:r w:rsidRPr="00095119">
              <w:rPr>
                <w:sz w:val="28"/>
                <w:szCs w:val="28"/>
              </w:rPr>
              <w:t>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4031.2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1007.8</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1007.8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1007.8</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1007.8</w:t>
            </w:r>
          </w:p>
        </w:tc>
      </w:tr>
      <w:tr w:rsidR="009F29FD" w:rsidRPr="00095119" w:rsidTr="00231855">
        <w:trPr>
          <w:gridAfter w:val="1"/>
          <w:wAfter w:w="28" w:type="dxa"/>
          <w:trHeight w:val="31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6.</w:t>
            </w:r>
          </w:p>
        </w:tc>
        <w:tc>
          <w:tcPr>
            <w:tcW w:w="3603" w:type="dxa"/>
            <w:vMerge w:val="restart"/>
            <w:shd w:val="clear" w:color="auto" w:fill="auto"/>
            <w:hideMark/>
          </w:tcPr>
          <w:p w:rsidR="009F29FD" w:rsidRPr="00095119" w:rsidRDefault="009F29FD" w:rsidP="00095119">
            <w:pPr>
              <w:jc w:val="center"/>
              <w:rPr>
                <w:sz w:val="28"/>
                <w:szCs w:val="28"/>
              </w:rPr>
            </w:pPr>
            <w:r w:rsidRPr="00095119">
              <w:rPr>
                <w:sz w:val="28"/>
                <w:szCs w:val="28"/>
              </w:rPr>
              <w:t xml:space="preserve">Основное мероприятие «Отдельные мероприятия в рамках федерального проекта «Спорт - норма жизни» национального </w:t>
            </w:r>
            <w:r w:rsidRPr="00095119">
              <w:rPr>
                <w:sz w:val="28"/>
                <w:szCs w:val="28"/>
              </w:rPr>
              <w:lastRenderedPageBreak/>
              <w:t>проекта «Демография»</w:t>
            </w:r>
          </w:p>
        </w:tc>
        <w:tc>
          <w:tcPr>
            <w:tcW w:w="1753" w:type="dxa"/>
            <w:vMerge w:val="restart"/>
            <w:shd w:val="clear" w:color="auto" w:fill="auto"/>
            <w:hideMark/>
          </w:tcPr>
          <w:p w:rsidR="009F29FD" w:rsidRPr="00095119" w:rsidRDefault="009F29FD" w:rsidP="00095119">
            <w:pPr>
              <w:jc w:val="center"/>
              <w:rPr>
                <w:b/>
                <w:bCs/>
                <w:sz w:val="28"/>
                <w:szCs w:val="28"/>
              </w:rPr>
            </w:pPr>
            <w:r w:rsidRPr="00095119">
              <w:rPr>
                <w:b/>
                <w:bCs/>
                <w:sz w:val="28"/>
                <w:szCs w:val="28"/>
              </w:rPr>
              <w:lastRenderedPageBreak/>
              <w:t>Всего по основному мероприятию:</w:t>
            </w:r>
          </w:p>
        </w:tc>
        <w:tc>
          <w:tcPr>
            <w:tcW w:w="2074" w:type="dxa"/>
            <w:shd w:val="clear" w:color="auto" w:fill="auto"/>
            <w:hideMark/>
          </w:tcPr>
          <w:p w:rsidR="009F29FD" w:rsidRPr="00095119" w:rsidRDefault="009F29FD" w:rsidP="00095119">
            <w:pPr>
              <w:jc w:val="center"/>
              <w:rPr>
                <w:b/>
                <w:bCs/>
                <w:sz w:val="28"/>
                <w:szCs w:val="28"/>
              </w:rPr>
            </w:pPr>
            <w:r w:rsidRPr="00095119">
              <w:rPr>
                <w:b/>
                <w:bCs/>
                <w:sz w:val="28"/>
                <w:szCs w:val="28"/>
              </w:rPr>
              <w:t>Всего:</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1273.8</w:t>
            </w:r>
          </w:p>
        </w:tc>
        <w:tc>
          <w:tcPr>
            <w:tcW w:w="1843" w:type="dxa"/>
            <w:shd w:val="clear" w:color="auto" w:fill="auto"/>
            <w:noWrap/>
            <w:hideMark/>
          </w:tcPr>
          <w:p w:rsidR="009F29FD" w:rsidRPr="00095119" w:rsidRDefault="009F29FD" w:rsidP="00095119">
            <w:pPr>
              <w:jc w:val="center"/>
              <w:rPr>
                <w:b/>
                <w:bCs/>
                <w:sz w:val="28"/>
                <w:szCs w:val="28"/>
              </w:rPr>
            </w:pPr>
            <w:r w:rsidRPr="00095119">
              <w:rPr>
                <w:b/>
                <w:bCs/>
                <w:sz w:val="28"/>
                <w:szCs w:val="28"/>
              </w:rPr>
              <w:t>439.6</w:t>
            </w:r>
          </w:p>
        </w:tc>
        <w:tc>
          <w:tcPr>
            <w:tcW w:w="1168" w:type="dxa"/>
            <w:shd w:val="clear" w:color="auto" w:fill="auto"/>
            <w:noWrap/>
            <w:hideMark/>
          </w:tcPr>
          <w:p w:rsidR="009F29FD" w:rsidRPr="00095119" w:rsidRDefault="009F29FD" w:rsidP="00095119">
            <w:pPr>
              <w:jc w:val="center"/>
              <w:rPr>
                <w:b/>
                <w:bCs/>
                <w:sz w:val="28"/>
                <w:szCs w:val="28"/>
              </w:rPr>
            </w:pPr>
            <w:r w:rsidRPr="00095119">
              <w:rPr>
                <w:b/>
                <w:bCs/>
                <w:sz w:val="28"/>
                <w:szCs w:val="28"/>
              </w:rPr>
              <w:t>834.2</w:t>
            </w:r>
          </w:p>
        </w:tc>
        <w:tc>
          <w:tcPr>
            <w:tcW w:w="1320" w:type="dxa"/>
            <w:shd w:val="clear" w:color="auto" w:fill="auto"/>
            <w:noWrap/>
            <w:hideMark/>
          </w:tcPr>
          <w:p w:rsidR="009F29FD" w:rsidRPr="00095119" w:rsidRDefault="009F29FD" w:rsidP="00095119">
            <w:pPr>
              <w:jc w:val="center"/>
              <w:rPr>
                <w:b/>
                <w:bCs/>
                <w:sz w:val="28"/>
                <w:szCs w:val="28"/>
              </w:rPr>
            </w:pPr>
            <w:r w:rsidRPr="00095119">
              <w:rPr>
                <w:b/>
                <w:bCs/>
                <w:sz w:val="28"/>
                <w:szCs w:val="28"/>
              </w:rPr>
              <w:t>0</w:t>
            </w:r>
          </w:p>
        </w:tc>
        <w:tc>
          <w:tcPr>
            <w:tcW w:w="1276" w:type="dxa"/>
            <w:shd w:val="clear" w:color="auto" w:fill="auto"/>
            <w:noWrap/>
            <w:hideMark/>
          </w:tcPr>
          <w:p w:rsidR="009F29FD" w:rsidRPr="00095119" w:rsidRDefault="009F29FD" w:rsidP="00095119">
            <w:pPr>
              <w:jc w:val="center"/>
              <w:rPr>
                <w:b/>
                <w:bCs/>
                <w:sz w:val="28"/>
                <w:szCs w:val="28"/>
              </w:rPr>
            </w:pPr>
            <w:r w:rsidRPr="00095119">
              <w:rPr>
                <w:b/>
                <w:bCs/>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ФБ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1092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108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b/>
                <w:bCs/>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73.8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39.6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34.2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val="restart"/>
            <w:shd w:val="clear" w:color="auto" w:fill="auto"/>
            <w:hideMark/>
          </w:tcPr>
          <w:p w:rsidR="009F29FD" w:rsidRPr="00095119" w:rsidRDefault="009F29FD" w:rsidP="00095119">
            <w:pPr>
              <w:jc w:val="center"/>
              <w:rPr>
                <w:sz w:val="28"/>
                <w:szCs w:val="28"/>
              </w:rPr>
            </w:pPr>
            <w:r w:rsidRPr="00095119">
              <w:rPr>
                <w:sz w:val="28"/>
                <w:szCs w:val="28"/>
              </w:rPr>
              <w:t xml:space="preserve">КФКСиТ и </w:t>
            </w:r>
            <w:r w:rsidRPr="00095119">
              <w:rPr>
                <w:sz w:val="28"/>
                <w:szCs w:val="28"/>
              </w:rPr>
              <w:lastRenderedPageBreak/>
              <w:t>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lastRenderedPageBreak/>
              <w:t>Всего:</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1273.8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439.6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834.2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ФБ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1092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108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b/>
                <w:bCs/>
                <w:sz w:val="28"/>
                <w:szCs w:val="28"/>
              </w:rPr>
            </w:pPr>
            <w:r w:rsidRPr="00095119">
              <w:rPr>
                <w:b/>
                <w:bCs/>
                <w:sz w:val="28"/>
                <w:szCs w:val="28"/>
              </w:rPr>
              <w:t>73.8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39.6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34.2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val="restart"/>
            <w:shd w:val="clear" w:color="auto" w:fill="auto"/>
            <w:hideMark/>
          </w:tcPr>
          <w:p w:rsidR="009F29FD" w:rsidRPr="00095119" w:rsidRDefault="009F29FD" w:rsidP="00095119">
            <w:pPr>
              <w:jc w:val="center"/>
              <w:rPr>
                <w:sz w:val="28"/>
                <w:szCs w:val="28"/>
              </w:rPr>
            </w:pPr>
            <w:r w:rsidRPr="00095119">
              <w:rPr>
                <w:sz w:val="28"/>
                <w:szCs w:val="28"/>
              </w:rPr>
              <w:t>6.1.</w:t>
            </w:r>
          </w:p>
        </w:tc>
        <w:tc>
          <w:tcPr>
            <w:tcW w:w="3603" w:type="dxa"/>
            <w:vMerge w:val="restart"/>
            <w:shd w:val="clear" w:color="auto" w:fill="auto"/>
            <w:hideMark/>
          </w:tcPr>
          <w:p w:rsidR="009F29FD" w:rsidRPr="00095119" w:rsidRDefault="009F29FD" w:rsidP="00077D38">
            <w:pPr>
              <w:jc w:val="center"/>
              <w:rPr>
                <w:sz w:val="28"/>
                <w:szCs w:val="28"/>
              </w:rPr>
            </w:pPr>
            <w:r w:rsidRPr="00095119">
              <w:rPr>
                <w:sz w:val="28"/>
                <w:szCs w:val="28"/>
              </w:rPr>
              <w:t xml:space="preserve">Мероприятие </w:t>
            </w:r>
            <w:r w:rsidR="00077D38" w:rsidRPr="002458C1">
              <w:rPr>
                <w:sz w:val="28"/>
                <w:szCs w:val="28"/>
              </w:rPr>
              <w:t>«</w:t>
            </w:r>
            <w:r w:rsidRPr="00095119">
              <w:rPr>
                <w:sz w:val="28"/>
                <w:szCs w:val="28"/>
              </w:rPr>
              <w:t>Государственная поддержка спортивных организаций, осуществляющих подготовку спортивного резерва для сборных команд Российской Федераци</w:t>
            </w:r>
            <w:r w:rsidRPr="002458C1">
              <w:rPr>
                <w:sz w:val="28"/>
                <w:szCs w:val="28"/>
              </w:rPr>
              <w:t>и</w:t>
            </w:r>
            <w:r w:rsidR="00077D38" w:rsidRPr="002458C1">
              <w:rPr>
                <w:sz w:val="28"/>
                <w:szCs w:val="28"/>
              </w:rPr>
              <w:t>»</w:t>
            </w:r>
          </w:p>
        </w:tc>
        <w:tc>
          <w:tcPr>
            <w:tcW w:w="1753" w:type="dxa"/>
            <w:vMerge w:val="restart"/>
            <w:shd w:val="clear" w:color="auto" w:fill="auto"/>
            <w:hideMark/>
          </w:tcPr>
          <w:p w:rsidR="009F29FD" w:rsidRPr="00095119" w:rsidRDefault="009F29FD" w:rsidP="00095119">
            <w:pPr>
              <w:jc w:val="center"/>
              <w:rPr>
                <w:sz w:val="28"/>
                <w:szCs w:val="28"/>
              </w:rPr>
            </w:pPr>
            <w:r w:rsidRPr="00095119">
              <w:rPr>
                <w:sz w:val="28"/>
                <w:szCs w:val="28"/>
              </w:rPr>
              <w:t>КФКСиТ и учреждения, подведомственные КФКСиТ</w:t>
            </w: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Всего:</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1273.8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439.6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834.2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0</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0</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ФБ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1092</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364</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728</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 </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ОБ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108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72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 </w:t>
            </w:r>
          </w:p>
        </w:tc>
      </w:tr>
      <w:tr w:rsidR="009F29FD" w:rsidRPr="00095119" w:rsidTr="00231855">
        <w:trPr>
          <w:gridAfter w:val="1"/>
          <w:wAfter w:w="28" w:type="dxa"/>
          <w:trHeight w:val="315"/>
        </w:trPr>
        <w:tc>
          <w:tcPr>
            <w:tcW w:w="900" w:type="dxa"/>
            <w:vMerge/>
            <w:shd w:val="clear" w:color="auto" w:fill="auto"/>
            <w:hideMark/>
          </w:tcPr>
          <w:p w:rsidR="009F29FD" w:rsidRPr="00095119" w:rsidRDefault="009F29FD" w:rsidP="00095119">
            <w:pPr>
              <w:jc w:val="center"/>
              <w:rPr>
                <w:sz w:val="28"/>
                <w:szCs w:val="28"/>
              </w:rPr>
            </w:pPr>
          </w:p>
        </w:tc>
        <w:tc>
          <w:tcPr>
            <w:tcW w:w="3603" w:type="dxa"/>
            <w:vMerge/>
            <w:shd w:val="clear" w:color="auto" w:fill="auto"/>
            <w:hideMark/>
          </w:tcPr>
          <w:p w:rsidR="009F29FD" w:rsidRPr="00095119" w:rsidRDefault="009F29FD" w:rsidP="00095119">
            <w:pPr>
              <w:jc w:val="center"/>
              <w:rPr>
                <w:sz w:val="28"/>
                <w:szCs w:val="28"/>
              </w:rPr>
            </w:pPr>
          </w:p>
        </w:tc>
        <w:tc>
          <w:tcPr>
            <w:tcW w:w="1753" w:type="dxa"/>
            <w:vMerge/>
            <w:shd w:val="clear" w:color="auto" w:fill="auto"/>
            <w:hideMark/>
          </w:tcPr>
          <w:p w:rsidR="009F29FD" w:rsidRPr="00095119" w:rsidRDefault="009F29FD" w:rsidP="00095119">
            <w:pPr>
              <w:jc w:val="center"/>
              <w:rPr>
                <w:sz w:val="28"/>
                <w:szCs w:val="28"/>
              </w:rPr>
            </w:pPr>
          </w:p>
        </w:tc>
        <w:tc>
          <w:tcPr>
            <w:tcW w:w="2074" w:type="dxa"/>
            <w:shd w:val="clear" w:color="auto" w:fill="auto"/>
            <w:hideMark/>
          </w:tcPr>
          <w:p w:rsidR="009F29FD" w:rsidRPr="00095119" w:rsidRDefault="009F29FD" w:rsidP="00095119">
            <w:pPr>
              <w:jc w:val="center"/>
              <w:rPr>
                <w:sz w:val="28"/>
                <w:szCs w:val="28"/>
              </w:rPr>
            </w:pPr>
            <w:r w:rsidRPr="00095119">
              <w:rPr>
                <w:sz w:val="28"/>
                <w:szCs w:val="28"/>
              </w:rPr>
              <w:t>МБ</w:t>
            </w:r>
          </w:p>
        </w:tc>
        <w:tc>
          <w:tcPr>
            <w:tcW w:w="1906" w:type="dxa"/>
            <w:shd w:val="clear" w:color="auto" w:fill="auto"/>
            <w:noWrap/>
            <w:hideMark/>
          </w:tcPr>
          <w:p w:rsidR="009F29FD" w:rsidRPr="00095119" w:rsidRDefault="009F29FD" w:rsidP="00095119">
            <w:pPr>
              <w:jc w:val="center"/>
              <w:rPr>
                <w:sz w:val="28"/>
                <w:szCs w:val="28"/>
              </w:rPr>
            </w:pPr>
            <w:r w:rsidRPr="00095119">
              <w:rPr>
                <w:sz w:val="28"/>
                <w:szCs w:val="28"/>
              </w:rPr>
              <w:t>73.8</w:t>
            </w:r>
          </w:p>
        </w:tc>
        <w:tc>
          <w:tcPr>
            <w:tcW w:w="1843" w:type="dxa"/>
            <w:shd w:val="clear" w:color="auto" w:fill="auto"/>
            <w:noWrap/>
            <w:hideMark/>
          </w:tcPr>
          <w:p w:rsidR="009F29FD" w:rsidRPr="00095119" w:rsidRDefault="009F29FD" w:rsidP="00095119">
            <w:pPr>
              <w:jc w:val="center"/>
              <w:rPr>
                <w:sz w:val="28"/>
                <w:szCs w:val="28"/>
              </w:rPr>
            </w:pPr>
            <w:r w:rsidRPr="00095119">
              <w:rPr>
                <w:sz w:val="28"/>
                <w:szCs w:val="28"/>
              </w:rPr>
              <w:t>39.6</w:t>
            </w:r>
          </w:p>
        </w:tc>
        <w:tc>
          <w:tcPr>
            <w:tcW w:w="1168" w:type="dxa"/>
            <w:shd w:val="clear" w:color="auto" w:fill="auto"/>
            <w:noWrap/>
            <w:hideMark/>
          </w:tcPr>
          <w:p w:rsidR="009F29FD" w:rsidRPr="00095119" w:rsidRDefault="009F29FD" w:rsidP="00095119">
            <w:pPr>
              <w:jc w:val="center"/>
              <w:rPr>
                <w:sz w:val="28"/>
                <w:szCs w:val="28"/>
              </w:rPr>
            </w:pPr>
            <w:r w:rsidRPr="00095119">
              <w:rPr>
                <w:sz w:val="28"/>
                <w:szCs w:val="28"/>
              </w:rPr>
              <w:t>34.2</w:t>
            </w:r>
          </w:p>
        </w:tc>
        <w:tc>
          <w:tcPr>
            <w:tcW w:w="1320" w:type="dxa"/>
            <w:shd w:val="clear" w:color="auto" w:fill="auto"/>
            <w:noWrap/>
            <w:hideMark/>
          </w:tcPr>
          <w:p w:rsidR="009F29FD" w:rsidRPr="00095119" w:rsidRDefault="009F29FD" w:rsidP="00095119">
            <w:pPr>
              <w:jc w:val="center"/>
              <w:rPr>
                <w:sz w:val="28"/>
                <w:szCs w:val="28"/>
              </w:rPr>
            </w:pPr>
            <w:r w:rsidRPr="00095119">
              <w:rPr>
                <w:sz w:val="28"/>
                <w:szCs w:val="28"/>
              </w:rPr>
              <w:t> </w:t>
            </w:r>
          </w:p>
        </w:tc>
        <w:tc>
          <w:tcPr>
            <w:tcW w:w="1276" w:type="dxa"/>
            <w:shd w:val="clear" w:color="auto" w:fill="auto"/>
            <w:noWrap/>
            <w:hideMark/>
          </w:tcPr>
          <w:p w:rsidR="009F29FD" w:rsidRPr="00095119" w:rsidRDefault="009F29FD" w:rsidP="00095119">
            <w:pPr>
              <w:jc w:val="center"/>
              <w:rPr>
                <w:sz w:val="28"/>
                <w:szCs w:val="28"/>
              </w:rPr>
            </w:pPr>
            <w:r w:rsidRPr="00095119">
              <w:rPr>
                <w:sz w:val="28"/>
                <w:szCs w:val="28"/>
              </w:rPr>
              <w:t> </w:t>
            </w:r>
          </w:p>
        </w:tc>
      </w:tr>
    </w:tbl>
    <w:p w:rsidR="009F29FD" w:rsidRDefault="009F29FD" w:rsidP="009F29FD">
      <w:pPr>
        <w:jc w:val="center"/>
        <w:rPr>
          <w:sz w:val="28"/>
          <w:szCs w:val="28"/>
        </w:rPr>
      </w:pPr>
    </w:p>
    <w:p w:rsidR="008B26B4" w:rsidRPr="008B26B4" w:rsidRDefault="00077D38" w:rsidP="008B26B4">
      <w:pPr>
        <w:widowControl w:val="0"/>
        <w:autoSpaceDE w:val="0"/>
        <w:autoSpaceDN w:val="0"/>
        <w:adjustRightInd w:val="0"/>
        <w:ind w:left="720"/>
        <w:jc w:val="both"/>
        <w:rPr>
          <w:sz w:val="28"/>
          <w:szCs w:val="28"/>
        </w:rPr>
      </w:pPr>
      <w:r w:rsidRPr="002458C1">
        <w:rPr>
          <w:sz w:val="28"/>
          <w:szCs w:val="28"/>
        </w:rPr>
        <w:t>».</w:t>
      </w:r>
    </w:p>
    <w:sectPr w:rsidR="008B26B4" w:rsidRPr="008B26B4" w:rsidSect="00AA163C">
      <w:pgSz w:w="16838" w:h="11906" w:orient="landscape"/>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B31" w:rsidRDefault="00174B31" w:rsidP="006922E7">
      <w:r>
        <w:separator/>
      </w:r>
    </w:p>
  </w:endnote>
  <w:endnote w:type="continuationSeparator" w:id="1">
    <w:p w:rsidR="00174B31" w:rsidRDefault="00174B31" w:rsidP="00692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B31" w:rsidRDefault="00174B31" w:rsidP="006922E7">
      <w:r>
        <w:separator/>
      </w:r>
    </w:p>
  </w:footnote>
  <w:footnote w:type="continuationSeparator" w:id="1">
    <w:p w:rsidR="00174B31" w:rsidRDefault="00174B31" w:rsidP="00692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266"/>
    <w:multiLevelType w:val="hybridMultilevel"/>
    <w:tmpl w:val="95463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435BA"/>
    <w:multiLevelType w:val="hybridMultilevel"/>
    <w:tmpl w:val="F2AE9DE6"/>
    <w:lvl w:ilvl="0" w:tplc="9CE0B7A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A412042"/>
    <w:multiLevelType w:val="hybridMultilevel"/>
    <w:tmpl w:val="D6DAE558"/>
    <w:lvl w:ilvl="0" w:tplc="A3AEFC7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840820"/>
    <w:multiLevelType w:val="hybridMultilevel"/>
    <w:tmpl w:val="76F27F8E"/>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454D4D"/>
    <w:multiLevelType w:val="hybridMultilevel"/>
    <w:tmpl w:val="2A789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F5DE1"/>
    <w:multiLevelType w:val="multilevel"/>
    <w:tmpl w:val="3CF4CE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CC5159"/>
    <w:multiLevelType w:val="hybridMultilevel"/>
    <w:tmpl w:val="14A41428"/>
    <w:lvl w:ilvl="0" w:tplc="56788F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6D97CCC"/>
    <w:multiLevelType w:val="hybridMultilevel"/>
    <w:tmpl w:val="E8886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173B83"/>
    <w:multiLevelType w:val="multilevel"/>
    <w:tmpl w:val="A7EC9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7A41ED"/>
    <w:multiLevelType w:val="hybridMultilevel"/>
    <w:tmpl w:val="B3066958"/>
    <w:lvl w:ilvl="0" w:tplc="B072A83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2719B"/>
    <w:multiLevelType w:val="hybridMultilevel"/>
    <w:tmpl w:val="26D6501E"/>
    <w:lvl w:ilvl="0" w:tplc="A04AE3AE">
      <w:start w:val="5"/>
      <w:numFmt w:val="decimal"/>
      <w:lvlText w:val="%1."/>
      <w:lvlJc w:val="left"/>
      <w:pPr>
        <w:ind w:left="540" w:hanging="360"/>
      </w:pPr>
      <w:rPr>
        <w:rFonts w:hint="default"/>
        <w:color w:val="auto"/>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50C430F6"/>
    <w:multiLevelType w:val="hybridMultilevel"/>
    <w:tmpl w:val="1B78207A"/>
    <w:lvl w:ilvl="0" w:tplc="3366561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B41F67"/>
    <w:multiLevelType w:val="hybridMultilevel"/>
    <w:tmpl w:val="696A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594E92"/>
    <w:multiLevelType w:val="hybridMultilevel"/>
    <w:tmpl w:val="35DC8F76"/>
    <w:lvl w:ilvl="0" w:tplc="B072A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6BA45BB"/>
    <w:multiLevelType w:val="hybridMultilevel"/>
    <w:tmpl w:val="3F9827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804243B"/>
    <w:multiLevelType w:val="hybridMultilevel"/>
    <w:tmpl w:val="1B78207A"/>
    <w:lvl w:ilvl="0" w:tplc="3366561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D376F2"/>
    <w:multiLevelType w:val="hybridMultilevel"/>
    <w:tmpl w:val="9AC87896"/>
    <w:lvl w:ilvl="0" w:tplc="F238D5AE">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12"/>
  </w:num>
  <w:num w:numId="9">
    <w:abstractNumId w:val="16"/>
  </w:num>
  <w:num w:numId="10">
    <w:abstractNumId w:val="0"/>
  </w:num>
  <w:num w:numId="11">
    <w:abstractNumId w:val="10"/>
  </w:num>
  <w:num w:numId="12">
    <w:abstractNumId w:val="15"/>
  </w:num>
  <w:num w:numId="13">
    <w:abstractNumId w:val="13"/>
  </w:num>
  <w:num w:numId="14">
    <w:abstractNumId w:val="9"/>
  </w:num>
  <w:num w:numId="15">
    <w:abstractNumId w:val="7"/>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characterSpacingControl w:val="doNotCompress"/>
  <w:footnotePr>
    <w:footnote w:id="0"/>
    <w:footnote w:id="1"/>
  </w:footnotePr>
  <w:endnotePr>
    <w:endnote w:id="0"/>
    <w:endnote w:id="1"/>
  </w:endnotePr>
  <w:compat/>
  <w:rsids>
    <w:rsidRoot w:val="006414D2"/>
    <w:rsid w:val="00001D00"/>
    <w:rsid w:val="000108F5"/>
    <w:rsid w:val="00010C05"/>
    <w:rsid w:val="00012553"/>
    <w:rsid w:val="00016526"/>
    <w:rsid w:val="000227A7"/>
    <w:rsid w:val="00027106"/>
    <w:rsid w:val="000273A7"/>
    <w:rsid w:val="000274F0"/>
    <w:rsid w:val="00030DEE"/>
    <w:rsid w:val="00037CD2"/>
    <w:rsid w:val="00040AE7"/>
    <w:rsid w:val="000444B9"/>
    <w:rsid w:val="00044729"/>
    <w:rsid w:val="0004492C"/>
    <w:rsid w:val="00055838"/>
    <w:rsid w:val="00055E1F"/>
    <w:rsid w:val="0006075C"/>
    <w:rsid w:val="000618CE"/>
    <w:rsid w:val="00062C1F"/>
    <w:rsid w:val="00065446"/>
    <w:rsid w:val="00070732"/>
    <w:rsid w:val="00070A36"/>
    <w:rsid w:val="00074DDA"/>
    <w:rsid w:val="00075079"/>
    <w:rsid w:val="00077D38"/>
    <w:rsid w:val="0008041D"/>
    <w:rsid w:val="00087854"/>
    <w:rsid w:val="0009489D"/>
    <w:rsid w:val="00095119"/>
    <w:rsid w:val="00097372"/>
    <w:rsid w:val="00097837"/>
    <w:rsid w:val="000A3F8C"/>
    <w:rsid w:val="000A6670"/>
    <w:rsid w:val="000B088F"/>
    <w:rsid w:val="000B1E1E"/>
    <w:rsid w:val="000B74A9"/>
    <w:rsid w:val="000C24A0"/>
    <w:rsid w:val="000C5419"/>
    <w:rsid w:val="000C58DE"/>
    <w:rsid w:val="000D0715"/>
    <w:rsid w:val="000D1B29"/>
    <w:rsid w:val="000D33DB"/>
    <w:rsid w:val="000D397F"/>
    <w:rsid w:val="000D4D7C"/>
    <w:rsid w:val="000D6A25"/>
    <w:rsid w:val="000D7E8E"/>
    <w:rsid w:val="000E0FF4"/>
    <w:rsid w:val="000E4C60"/>
    <w:rsid w:val="000F1EC8"/>
    <w:rsid w:val="000F3FEB"/>
    <w:rsid w:val="000F4C85"/>
    <w:rsid w:val="000F6682"/>
    <w:rsid w:val="000F7059"/>
    <w:rsid w:val="00107465"/>
    <w:rsid w:val="0011193E"/>
    <w:rsid w:val="00122A87"/>
    <w:rsid w:val="00126AB8"/>
    <w:rsid w:val="00126B17"/>
    <w:rsid w:val="00127D27"/>
    <w:rsid w:val="00132600"/>
    <w:rsid w:val="00135CC0"/>
    <w:rsid w:val="0014137D"/>
    <w:rsid w:val="00145508"/>
    <w:rsid w:val="00150549"/>
    <w:rsid w:val="0015597B"/>
    <w:rsid w:val="00156DB2"/>
    <w:rsid w:val="00157637"/>
    <w:rsid w:val="001607E7"/>
    <w:rsid w:val="001619B7"/>
    <w:rsid w:val="0016365E"/>
    <w:rsid w:val="0016441F"/>
    <w:rsid w:val="00164489"/>
    <w:rsid w:val="0017136B"/>
    <w:rsid w:val="00174B31"/>
    <w:rsid w:val="001751EF"/>
    <w:rsid w:val="00176653"/>
    <w:rsid w:val="00183F65"/>
    <w:rsid w:val="00184BDD"/>
    <w:rsid w:val="00194D4F"/>
    <w:rsid w:val="0019755D"/>
    <w:rsid w:val="001A1079"/>
    <w:rsid w:val="001A2C6E"/>
    <w:rsid w:val="001A4BC7"/>
    <w:rsid w:val="001A6042"/>
    <w:rsid w:val="001B1202"/>
    <w:rsid w:val="001B1D0B"/>
    <w:rsid w:val="001B7E6C"/>
    <w:rsid w:val="001C6FA2"/>
    <w:rsid w:val="001D0052"/>
    <w:rsid w:val="001D3957"/>
    <w:rsid w:val="001D39D4"/>
    <w:rsid w:val="001D55AD"/>
    <w:rsid w:val="001E2566"/>
    <w:rsid w:val="001F265A"/>
    <w:rsid w:val="001F2B34"/>
    <w:rsid w:val="001F3DDD"/>
    <w:rsid w:val="001F6A4F"/>
    <w:rsid w:val="0020115F"/>
    <w:rsid w:val="0020304E"/>
    <w:rsid w:val="00203404"/>
    <w:rsid w:val="002035D0"/>
    <w:rsid w:val="00203BE2"/>
    <w:rsid w:val="00204EE0"/>
    <w:rsid w:val="00207736"/>
    <w:rsid w:val="002163D1"/>
    <w:rsid w:val="00217D8F"/>
    <w:rsid w:val="00220FFA"/>
    <w:rsid w:val="00222E6D"/>
    <w:rsid w:val="00223E3D"/>
    <w:rsid w:val="00231855"/>
    <w:rsid w:val="002402D8"/>
    <w:rsid w:val="0024184E"/>
    <w:rsid w:val="00241E76"/>
    <w:rsid w:val="002430C8"/>
    <w:rsid w:val="002458C1"/>
    <w:rsid w:val="00245D36"/>
    <w:rsid w:val="002477AF"/>
    <w:rsid w:val="00252827"/>
    <w:rsid w:val="0025404C"/>
    <w:rsid w:val="00266DBE"/>
    <w:rsid w:val="002676BC"/>
    <w:rsid w:val="00273D81"/>
    <w:rsid w:val="0028044A"/>
    <w:rsid w:val="00281C58"/>
    <w:rsid w:val="0028213D"/>
    <w:rsid w:val="00282342"/>
    <w:rsid w:val="00282A68"/>
    <w:rsid w:val="002841E8"/>
    <w:rsid w:val="00287478"/>
    <w:rsid w:val="002876AF"/>
    <w:rsid w:val="00290549"/>
    <w:rsid w:val="002917F0"/>
    <w:rsid w:val="00295C6D"/>
    <w:rsid w:val="002A30E8"/>
    <w:rsid w:val="002A3B99"/>
    <w:rsid w:val="002A56CA"/>
    <w:rsid w:val="002A7844"/>
    <w:rsid w:val="002B0DCF"/>
    <w:rsid w:val="002B2384"/>
    <w:rsid w:val="002B4113"/>
    <w:rsid w:val="002B46F5"/>
    <w:rsid w:val="002C35C6"/>
    <w:rsid w:val="002C4F5E"/>
    <w:rsid w:val="002C6494"/>
    <w:rsid w:val="002D2CC9"/>
    <w:rsid w:val="002D57E6"/>
    <w:rsid w:val="002D72EA"/>
    <w:rsid w:val="002E0A57"/>
    <w:rsid w:val="002E1A16"/>
    <w:rsid w:val="002E1EE2"/>
    <w:rsid w:val="002E282C"/>
    <w:rsid w:val="002E5254"/>
    <w:rsid w:val="002F004C"/>
    <w:rsid w:val="002F3EDE"/>
    <w:rsid w:val="002F40ED"/>
    <w:rsid w:val="002F7F38"/>
    <w:rsid w:val="003008E9"/>
    <w:rsid w:val="0030174C"/>
    <w:rsid w:val="003018CB"/>
    <w:rsid w:val="003021F5"/>
    <w:rsid w:val="00304970"/>
    <w:rsid w:val="0030585B"/>
    <w:rsid w:val="00306101"/>
    <w:rsid w:val="00325136"/>
    <w:rsid w:val="00326D67"/>
    <w:rsid w:val="003278AA"/>
    <w:rsid w:val="0033308B"/>
    <w:rsid w:val="00344F45"/>
    <w:rsid w:val="00345196"/>
    <w:rsid w:val="00345575"/>
    <w:rsid w:val="003510F1"/>
    <w:rsid w:val="00353695"/>
    <w:rsid w:val="00355CCB"/>
    <w:rsid w:val="0036213E"/>
    <w:rsid w:val="00364BE9"/>
    <w:rsid w:val="00364FFD"/>
    <w:rsid w:val="00373E26"/>
    <w:rsid w:val="00374A71"/>
    <w:rsid w:val="00377C87"/>
    <w:rsid w:val="003805FA"/>
    <w:rsid w:val="00383F4B"/>
    <w:rsid w:val="0038440F"/>
    <w:rsid w:val="00384A41"/>
    <w:rsid w:val="00386EEB"/>
    <w:rsid w:val="00392FEF"/>
    <w:rsid w:val="003A3725"/>
    <w:rsid w:val="003A494C"/>
    <w:rsid w:val="003B1E8F"/>
    <w:rsid w:val="003B58EE"/>
    <w:rsid w:val="003C066F"/>
    <w:rsid w:val="003C087F"/>
    <w:rsid w:val="003C3546"/>
    <w:rsid w:val="003C4AC0"/>
    <w:rsid w:val="003C7407"/>
    <w:rsid w:val="003D353A"/>
    <w:rsid w:val="003D50B2"/>
    <w:rsid w:val="003D550D"/>
    <w:rsid w:val="003D57D8"/>
    <w:rsid w:val="003D67AA"/>
    <w:rsid w:val="003D6D0C"/>
    <w:rsid w:val="003E506B"/>
    <w:rsid w:val="003E68F2"/>
    <w:rsid w:val="003F3F8E"/>
    <w:rsid w:val="00400EDA"/>
    <w:rsid w:val="004011E1"/>
    <w:rsid w:val="0040256F"/>
    <w:rsid w:val="004039E3"/>
    <w:rsid w:val="00403AF7"/>
    <w:rsid w:val="00404A05"/>
    <w:rsid w:val="00412ABA"/>
    <w:rsid w:val="00414164"/>
    <w:rsid w:val="00423F64"/>
    <w:rsid w:val="00426935"/>
    <w:rsid w:val="00427B72"/>
    <w:rsid w:val="004302DA"/>
    <w:rsid w:val="004330E6"/>
    <w:rsid w:val="00440958"/>
    <w:rsid w:val="00441A7D"/>
    <w:rsid w:val="00445CC7"/>
    <w:rsid w:val="00445FB0"/>
    <w:rsid w:val="00446596"/>
    <w:rsid w:val="00453FC8"/>
    <w:rsid w:val="0045465D"/>
    <w:rsid w:val="004547C4"/>
    <w:rsid w:val="0045562A"/>
    <w:rsid w:val="00457B33"/>
    <w:rsid w:val="00461E67"/>
    <w:rsid w:val="00463409"/>
    <w:rsid w:val="00466872"/>
    <w:rsid w:val="0047024D"/>
    <w:rsid w:val="00471467"/>
    <w:rsid w:val="00471D9F"/>
    <w:rsid w:val="004757C1"/>
    <w:rsid w:val="0047714F"/>
    <w:rsid w:val="00482E39"/>
    <w:rsid w:val="00484607"/>
    <w:rsid w:val="0049222B"/>
    <w:rsid w:val="004943B4"/>
    <w:rsid w:val="0049583F"/>
    <w:rsid w:val="00497633"/>
    <w:rsid w:val="004A1928"/>
    <w:rsid w:val="004A2ADF"/>
    <w:rsid w:val="004A33CA"/>
    <w:rsid w:val="004B15D0"/>
    <w:rsid w:val="004B486A"/>
    <w:rsid w:val="004B5F02"/>
    <w:rsid w:val="004C4955"/>
    <w:rsid w:val="004C72FB"/>
    <w:rsid w:val="004C7788"/>
    <w:rsid w:val="004D0419"/>
    <w:rsid w:val="004D0A58"/>
    <w:rsid w:val="004D19D9"/>
    <w:rsid w:val="004D2157"/>
    <w:rsid w:val="004D5A42"/>
    <w:rsid w:val="004E0098"/>
    <w:rsid w:val="004E5A4C"/>
    <w:rsid w:val="004E79CD"/>
    <w:rsid w:val="004F196D"/>
    <w:rsid w:val="004F342C"/>
    <w:rsid w:val="004F4432"/>
    <w:rsid w:val="004F5E1F"/>
    <w:rsid w:val="004F7D44"/>
    <w:rsid w:val="0050367B"/>
    <w:rsid w:val="0050796A"/>
    <w:rsid w:val="00513E74"/>
    <w:rsid w:val="00515D9D"/>
    <w:rsid w:val="00517845"/>
    <w:rsid w:val="005222CD"/>
    <w:rsid w:val="005274C3"/>
    <w:rsid w:val="00534769"/>
    <w:rsid w:val="00540540"/>
    <w:rsid w:val="00540E39"/>
    <w:rsid w:val="005420B6"/>
    <w:rsid w:val="00550433"/>
    <w:rsid w:val="005511A4"/>
    <w:rsid w:val="00552D4E"/>
    <w:rsid w:val="005531A1"/>
    <w:rsid w:val="00554093"/>
    <w:rsid w:val="00554406"/>
    <w:rsid w:val="0055470F"/>
    <w:rsid w:val="0056691A"/>
    <w:rsid w:val="00570B0B"/>
    <w:rsid w:val="0057122F"/>
    <w:rsid w:val="00572DE4"/>
    <w:rsid w:val="00575EBE"/>
    <w:rsid w:val="00576B78"/>
    <w:rsid w:val="00582CFD"/>
    <w:rsid w:val="00583DD6"/>
    <w:rsid w:val="0058740A"/>
    <w:rsid w:val="00591368"/>
    <w:rsid w:val="005974EB"/>
    <w:rsid w:val="00597888"/>
    <w:rsid w:val="005A1160"/>
    <w:rsid w:val="005A69A5"/>
    <w:rsid w:val="005B2187"/>
    <w:rsid w:val="005B2A81"/>
    <w:rsid w:val="005C1329"/>
    <w:rsid w:val="005C699D"/>
    <w:rsid w:val="005D4B44"/>
    <w:rsid w:val="005D7204"/>
    <w:rsid w:val="005E283E"/>
    <w:rsid w:val="005E7A56"/>
    <w:rsid w:val="005F07AE"/>
    <w:rsid w:val="005F1003"/>
    <w:rsid w:val="005F187D"/>
    <w:rsid w:val="005F37DE"/>
    <w:rsid w:val="005F49C7"/>
    <w:rsid w:val="005F5F7A"/>
    <w:rsid w:val="0060051F"/>
    <w:rsid w:val="00601753"/>
    <w:rsid w:val="00603D2A"/>
    <w:rsid w:val="006049F2"/>
    <w:rsid w:val="00604D58"/>
    <w:rsid w:val="00611F8C"/>
    <w:rsid w:val="00612F93"/>
    <w:rsid w:val="00620232"/>
    <w:rsid w:val="006230F0"/>
    <w:rsid w:val="00630AE9"/>
    <w:rsid w:val="00634C68"/>
    <w:rsid w:val="00640934"/>
    <w:rsid w:val="006414D2"/>
    <w:rsid w:val="00641F0E"/>
    <w:rsid w:val="006472CB"/>
    <w:rsid w:val="0065005A"/>
    <w:rsid w:val="00651290"/>
    <w:rsid w:val="006524B7"/>
    <w:rsid w:val="00653BD6"/>
    <w:rsid w:val="0065608C"/>
    <w:rsid w:val="0065788F"/>
    <w:rsid w:val="0066292A"/>
    <w:rsid w:val="00677EAB"/>
    <w:rsid w:val="00681818"/>
    <w:rsid w:val="00683223"/>
    <w:rsid w:val="006841F9"/>
    <w:rsid w:val="0068542E"/>
    <w:rsid w:val="00685B14"/>
    <w:rsid w:val="00687F4A"/>
    <w:rsid w:val="00690EB3"/>
    <w:rsid w:val="006922E7"/>
    <w:rsid w:val="00694B79"/>
    <w:rsid w:val="00694DF0"/>
    <w:rsid w:val="00696D6A"/>
    <w:rsid w:val="006A42E9"/>
    <w:rsid w:val="006A5CE3"/>
    <w:rsid w:val="006A7E06"/>
    <w:rsid w:val="006B0BEE"/>
    <w:rsid w:val="006B2DC1"/>
    <w:rsid w:val="006B3100"/>
    <w:rsid w:val="006B3394"/>
    <w:rsid w:val="006B3B1F"/>
    <w:rsid w:val="006B3F0C"/>
    <w:rsid w:val="006C11E7"/>
    <w:rsid w:val="006C5A68"/>
    <w:rsid w:val="006D0106"/>
    <w:rsid w:val="006D23F5"/>
    <w:rsid w:val="006D4C0F"/>
    <w:rsid w:val="006E3D26"/>
    <w:rsid w:val="006F3584"/>
    <w:rsid w:val="007014D8"/>
    <w:rsid w:val="00703806"/>
    <w:rsid w:val="00710F8B"/>
    <w:rsid w:val="00715591"/>
    <w:rsid w:val="007158A7"/>
    <w:rsid w:val="0072201C"/>
    <w:rsid w:val="007237DB"/>
    <w:rsid w:val="00724568"/>
    <w:rsid w:val="00725296"/>
    <w:rsid w:val="007262F3"/>
    <w:rsid w:val="00726D18"/>
    <w:rsid w:val="00737703"/>
    <w:rsid w:val="00745820"/>
    <w:rsid w:val="007477EA"/>
    <w:rsid w:val="0075131E"/>
    <w:rsid w:val="007525F0"/>
    <w:rsid w:val="00766814"/>
    <w:rsid w:val="007706E6"/>
    <w:rsid w:val="0077238C"/>
    <w:rsid w:val="00772F4A"/>
    <w:rsid w:val="00774613"/>
    <w:rsid w:val="0077487F"/>
    <w:rsid w:val="0077506B"/>
    <w:rsid w:val="0077668E"/>
    <w:rsid w:val="00782454"/>
    <w:rsid w:val="007832BD"/>
    <w:rsid w:val="007855A6"/>
    <w:rsid w:val="00787712"/>
    <w:rsid w:val="00790D8A"/>
    <w:rsid w:val="00790F54"/>
    <w:rsid w:val="00794C5F"/>
    <w:rsid w:val="00797688"/>
    <w:rsid w:val="007A29D0"/>
    <w:rsid w:val="007A491D"/>
    <w:rsid w:val="007A549C"/>
    <w:rsid w:val="007A5A80"/>
    <w:rsid w:val="007B08FE"/>
    <w:rsid w:val="007B1CC7"/>
    <w:rsid w:val="007B7836"/>
    <w:rsid w:val="007B7CD0"/>
    <w:rsid w:val="007B7FC0"/>
    <w:rsid w:val="007E2380"/>
    <w:rsid w:val="007E3A61"/>
    <w:rsid w:val="007E47DC"/>
    <w:rsid w:val="007E745A"/>
    <w:rsid w:val="007F47B7"/>
    <w:rsid w:val="007F6799"/>
    <w:rsid w:val="00801831"/>
    <w:rsid w:val="008062BC"/>
    <w:rsid w:val="00810D7D"/>
    <w:rsid w:val="008153F0"/>
    <w:rsid w:val="00817CB9"/>
    <w:rsid w:val="00826CA7"/>
    <w:rsid w:val="00832B58"/>
    <w:rsid w:val="00832BB2"/>
    <w:rsid w:val="00837C5E"/>
    <w:rsid w:val="0084126B"/>
    <w:rsid w:val="00844A25"/>
    <w:rsid w:val="00851061"/>
    <w:rsid w:val="008562EA"/>
    <w:rsid w:val="00861447"/>
    <w:rsid w:val="008677DF"/>
    <w:rsid w:val="00870528"/>
    <w:rsid w:val="00871D82"/>
    <w:rsid w:val="008745E4"/>
    <w:rsid w:val="00876FB3"/>
    <w:rsid w:val="0088240E"/>
    <w:rsid w:val="00883937"/>
    <w:rsid w:val="00884301"/>
    <w:rsid w:val="008908AD"/>
    <w:rsid w:val="00891BC6"/>
    <w:rsid w:val="00891DD7"/>
    <w:rsid w:val="0089522A"/>
    <w:rsid w:val="00896FBE"/>
    <w:rsid w:val="008A2F2B"/>
    <w:rsid w:val="008A33F6"/>
    <w:rsid w:val="008A5F89"/>
    <w:rsid w:val="008B066C"/>
    <w:rsid w:val="008B0E23"/>
    <w:rsid w:val="008B26B4"/>
    <w:rsid w:val="008B3955"/>
    <w:rsid w:val="008C10E2"/>
    <w:rsid w:val="008C55DA"/>
    <w:rsid w:val="008D4977"/>
    <w:rsid w:val="008E0087"/>
    <w:rsid w:val="008E2FF9"/>
    <w:rsid w:val="008E3A03"/>
    <w:rsid w:val="008E42F7"/>
    <w:rsid w:val="008E53C4"/>
    <w:rsid w:val="008E6CA0"/>
    <w:rsid w:val="00900800"/>
    <w:rsid w:val="00906F65"/>
    <w:rsid w:val="009079D1"/>
    <w:rsid w:val="00912832"/>
    <w:rsid w:val="00916EFC"/>
    <w:rsid w:val="009209C3"/>
    <w:rsid w:val="00931AF4"/>
    <w:rsid w:val="00942707"/>
    <w:rsid w:val="00945C20"/>
    <w:rsid w:val="00952A9F"/>
    <w:rsid w:val="00952E37"/>
    <w:rsid w:val="009564BD"/>
    <w:rsid w:val="00962BA4"/>
    <w:rsid w:val="00965524"/>
    <w:rsid w:val="009656FB"/>
    <w:rsid w:val="00966176"/>
    <w:rsid w:val="00973AEE"/>
    <w:rsid w:val="00995611"/>
    <w:rsid w:val="00995B20"/>
    <w:rsid w:val="009963C5"/>
    <w:rsid w:val="009A7F43"/>
    <w:rsid w:val="009B19FF"/>
    <w:rsid w:val="009B59D6"/>
    <w:rsid w:val="009B5A2C"/>
    <w:rsid w:val="009B5A34"/>
    <w:rsid w:val="009C22E7"/>
    <w:rsid w:val="009C2F41"/>
    <w:rsid w:val="009C3449"/>
    <w:rsid w:val="009C6547"/>
    <w:rsid w:val="009C789D"/>
    <w:rsid w:val="009D166A"/>
    <w:rsid w:val="009D46BD"/>
    <w:rsid w:val="009D60D3"/>
    <w:rsid w:val="009E4270"/>
    <w:rsid w:val="009F1407"/>
    <w:rsid w:val="009F29FD"/>
    <w:rsid w:val="00A031CB"/>
    <w:rsid w:val="00A0546E"/>
    <w:rsid w:val="00A055C5"/>
    <w:rsid w:val="00A10F4E"/>
    <w:rsid w:val="00A22279"/>
    <w:rsid w:val="00A33A75"/>
    <w:rsid w:val="00A33AFA"/>
    <w:rsid w:val="00A34790"/>
    <w:rsid w:val="00A474AA"/>
    <w:rsid w:val="00A51F4A"/>
    <w:rsid w:val="00A64380"/>
    <w:rsid w:val="00A65603"/>
    <w:rsid w:val="00A67ACF"/>
    <w:rsid w:val="00A727E9"/>
    <w:rsid w:val="00A76B31"/>
    <w:rsid w:val="00A81E6A"/>
    <w:rsid w:val="00A862D7"/>
    <w:rsid w:val="00A87617"/>
    <w:rsid w:val="00A920F1"/>
    <w:rsid w:val="00A944F5"/>
    <w:rsid w:val="00A94A4E"/>
    <w:rsid w:val="00A94EE2"/>
    <w:rsid w:val="00A9529B"/>
    <w:rsid w:val="00A95662"/>
    <w:rsid w:val="00AA163C"/>
    <w:rsid w:val="00AA25C6"/>
    <w:rsid w:val="00AA7E83"/>
    <w:rsid w:val="00AB04A2"/>
    <w:rsid w:val="00AB3BCE"/>
    <w:rsid w:val="00AC06B3"/>
    <w:rsid w:val="00AC1154"/>
    <w:rsid w:val="00AC130B"/>
    <w:rsid w:val="00AC19A9"/>
    <w:rsid w:val="00AC4FF9"/>
    <w:rsid w:val="00AD1CD4"/>
    <w:rsid w:val="00AF03F8"/>
    <w:rsid w:val="00AF09FE"/>
    <w:rsid w:val="00AF1508"/>
    <w:rsid w:val="00AF2A29"/>
    <w:rsid w:val="00AF38BF"/>
    <w:rsid w:val="00B0750C"/>
    <w:rsid w:val="00B07DAE"/>
    <w:rsid w:val="00B104FA"/>
    <w:rsid w:val="00B23EA4"/>
    <w:rsid w:val="00B24057"/>
    <w:rsid w:val="00B25978"/>
    <w:rsid w:val="00B3159B"/>
    <w:rsid w:val="00B3348C"/>
    <w:rsid w:val="00B33B80"/>
    <w:rsid w:val="00B34D72"/>
    <w:rsid w:val="00B36D54"/>
    <w:rsid w:val="00B41818"/>
    <w:rsid w:val="00B425FB"/>
    <w:rsid w:val="00B43619"/>
    <w:rsid w:val="00B43804"/>
    <w:rsid w:val="00B453BE"/>
    <w:rsid w:val="00B4674E"/>
    <w:rsid w:val="00B510B0"/>
    <w:rsid w:val="00B547E1"/>
    <w:rsid w:val="00B568C2"/>
    <w:rsid w:val="00B5769D"/>
    <w:rsid w:val="00B57F09"/>
    <w:rsid w:val="00B6116B"/>
    <w:rsid w:val="00B72F65"/>
    <w:rsid w:val="00B7343A"/>
    <w:rsid w:val="00B774E2"/>
    <w:rsid w:val="00B810CC"/>
    <w:rsid w:val="00B8210D"/>
    <w:rsid w:val="00B82C0E"/>
    <w:rsid w:val="00B95889"/>
    <w:rsid w:val="00BA0632"/>
    <w:rsid w:val="00BA2C8C"/>
    <w:rsid w:val="00BA2D95"/>
    <w:rsid w:val="00BB1188"/>
    <w:rsid w:val="00BB21DB"/>
    <w:rsid w:val="00BB3473"/>
    <w:rsid w:val="00BB5010"/>
    <w:rsid w:val="00BB53A8"/>
    <w:rsid w:val="00BC03EC"/>
    <w:rsid w:val="00BC7866"/>
    <w:rsid w:val="00BE068B"/>
    <w:rsid w:val="00BE15F1"/>
    <w:rsid w:val="00BE2BBF"/>
    <w:rsid w:val="00BE7613"/>
    <w:rsid w:val="00BF49BF"/>
    <w:rsid w:val="00BF4F93"/>
    <w:rsid w:val="00C0362F"/>
    <w:rsid w:val="00C05B8D"/>
    <w:rsid w:val="00C06422"/>
    <w:rsid w:val="00C106B6"/>
    <w:rsid w:val="00C177C7"/>
    <w:rsid w:val="00C22012"/>
    <w:rsid w:val="00C30603"/>
    <w:rsid w:val="00C336E6"/>
    <w:rsid w:val="00C34456"/>
    <w:rsid w:val="00C34685"/>
    <w:rsid w:val="00C34BAB"/>
    <w:rsid w:val="00C3682B"/>
    <w:rsid w:val="00C41A69"/>
    <w:rsid w:val="00C51732"/>
    <w:rsid w:val="00C55F62"/>
    <w:rsid w:val="00C602A7"/>
    <w:rsid w:val="00C6086C"/>
    <w:rsid w:val="00C6326E"/>
    <w:rsid w:val="00C635BB"/>
    <w:rsid w:val="00C64A1A"/>
    <w:rsid w:val="00C65A67"/>
    <w:rsid w:val="00C665CC"/>
    <w:rsid w:val="00C6710B"/>
    <w:rsid w:val="00C71051"/>
    <w:rsid w:val="00C85C56"/>
    <w:rsid w:val="00C90439"/>
    <w:rsid w:val="00C90AA3"/>
    <w:rsid w:val="00C96828"/>
    <w:rsid w:val="00CA24A3"/>
    <w:rsid w:val="00CA6DBC"/>
    <w:rsid w:val="00CA784D"/>
    <w:rsid w:val="00CB2776"/>
    <w:rsid w:val="00CB47E3"/>
    <w:rsid w:val="00CB6CAA"/>
    <w:rsid w:val="00CB7713"/>
    <w:rsid w:val="00CC090E"/>
    <w:rsid w:val="00CD071D"/>
    <w:rsid w:val="00CD102C"/>
    <w:rsid w:val="00CD60B6"/>
    <w:rsid w:val="00CE1BB4"/>
    <w:rsid w:val="00CE2E3E"/>
    <w:rsid w:val="00CE2FAF"/>
    <w:rsid w:val="00CE602F"/>
    <w:rsid w:val="00CE6179"/>
    <w:rsid w:val="00CE665A"/>
    <w:rsid w:val="00CE6664"/>
    <w:rsid w:val="00CF15D2"/>
    <w:rsid w:val="00CF3317"/>
    <w:rsid w:val="00CF37AE"/>
    <w:rsid w:val="00CF446D"/>
    <w:rsid w:val="00CF7651"/>
    <w:rsid w:val="00CF7E5C"/>
    <w:rsid w:val="00D0646F"/>
    <w:rsid w:val="00D20D2A"/>
    <w:rsid w:val="00D21C31"/>
    <w:rsid w:val="00D24167"/>
    <w:rsid w:val="00D247F7"/>
    <w:rsid w:val="00D26882"/>
    <w:rsid w:val="00D26A5D"/>
    <w:rsid w:val="00D337F6"/>
    <w:rsid w:val="00D3452E"/>
    <w:rsid w:val="00D446A9"/>
    <w:rsid w:val="00D44EA1"/>
    <w:rsid w:val="00D452AB"/>
    <w:rsid w:val="00D500AD"/>
    <w:rsid w:val="00D57A13"/>
    <w:rsid w:val="00D57E1D"/>
    <w:rsid w:val="00D625F5"/>
    <w:rsid w:val="00D64485"/>
    <w:rsid w:val="00D655A7"/>
    <w:rsid w:val="00D67A99"/>
    <w:rsid w:val="00D70B53"/>
    <w:rsid w:val="00D7327E"/>
    <w:rsid w:val="00D73643"/>
    <w:rsid w:val="00D76B6E"/>
    <w:rsid w:val="00D83BAE"/>
    <w:rsid w:val="00D93EA3"/>
    <w:rsid w:val="00D94613"/>
    <w:rsid w:val="00D96409"/>
    <w:rsid w:val="00DA37E7"/>
    <w:rsid w:val="00DA64F0"/>
    <w:rsid w:val="00DB0260"/>
    <w:rsid w:val="00DB5F5F"/>
    <w:rsid w:val="00DC5E42"/>
    <w:rsid w:val="00DD002F"/>
    <w:rsid w:val="00DD3BAB"/>
    <w:rsid w:val="00DE2697"/>
    <w:rsid w:val="00DE3A88"/>
    <w:rsid w:val="00DE55A5"/>
    <w:rsid w:val="00DE5CEF"/>
    <w:rsid w:val="00DF09CD"/>
    <w:rsid w:val="00E0014D"/>
    <w:rsid w:val="00E01C5A"/>
    <w:rsid w:val="00E04459"/>
    <w:rsid w:val="00E10CBE"/>
    <w:rsid w:val="00E2549E"/>
    <w:rsid w:val="00E26ABB"/>
    <w:rsid w:val="00E273F6"/>
    <w:rsid w:val="00E301E2"/>
    <w:rsid w:val="00E30965"/>
    <w:rsid w:val="00E329E4"/>
    <w:rsid w:val="00E344ED"/>
    <w:rsid w:val="00E35355"/>
    <w:rsid w:val="00E40788"/>
    <w:rsid w:val="00E45C7B"/>
    <w:rsid w:val="00E51723"/>
    <w:rsid w:val="00E51DB8"/>
    <w:rsid w:val="00E57497"/>
    <w:rsid w:val="00E602C5"/>
    <w:rsid w:val="00E61D49"/>
    <w:rsid w:val="00E628D3"/>
    <w:rsid w:val="00E6391A"/>
    <w:rsid w:val="00E6738B"/>
    <w:rsid w:val="00E80C94"/>
    <w:rsid w:val="00E83D41"/>
    <w:rsid w:val="00E86001"/>
    <w:rsid w:val="00E94ECF"/>
    <w:rsid w:val="00EA3C85"/>
    <w:rsid w:val="00EA6505"/>
    <w:rsid w:val="00EB62D5"/>
    <w:rsid w:val="00EB6811"/>
    <w:rsid w:val="00EC77E0"/>
    <w:rsid w:val="00ED0E18"/>
    <w:rsid w:val="00ED169E"/>
    <w:rsid w:val="00ED1C33"/>
    <w:rsid w:val="00ED1CC5"/>
    <w:rsid w:val="00ED4FA2"/>
    <w:rsid w:val="00EE1565"/>
    <w:rsid w:val="00EE1596"/>
    <w:rsid w:val="00EE226F"/>
    <w:rsid w:val="00EE4D73"/>
    <w:rsid w:val="00EE617B"/>
    <w:rsid w:val="00EF09AA"/>
    <w:rsid w:val="00EF3AEF"/>
    <w:rsid w:val="00EF3C69"/>
    <w:rsid w:val="00EF5FBF"/>
    <w:rsid w:val="00EF67B2"/>
    <w:rsid w:val="00EF7D9F"/>
    <w:rsid w:val="00F002A8"/>
    <w:rsid w:val="00F018FB"/>
    <w:rsid w:val="00F1623C"/>
    <w:rsid w:val="00F234C2"/>
    <w:rsid w:val="00F24B9F"/>
    <w:rsid w:val="00F31734"/>
    <w:rsid w:val="00F31C9D"/>
    <w:rsid w:val="00F354A0"/>
    <w:rsid w:val="00F4089A"/>
    <w:rsid w:val="00F44987"/>
    <w:rsid w:val="00F45C79"/>
    <w:rsid w:val="00F47E12"/>
    <w:rsid w:val="00F50EDB"/>
    <w:rsid w:val="00F530F6"/>
    <w:rsid w:val="00F534B4"/>
    <w:rsid w:val="00F53C9D"/>
    <w:rsid w:val="00F54C9A"/>
    <w:rsid w:val="00F636E3"/>
    <w:rsid w:val="00F715E1"/>
    <w:rsid w:val="00F71E8F"/>
    <w:rsid w:val="00F72BB5"/>
    <w:rsid w:val="00F74A38"/>
    <w:rsid w:val="00F75C4B"/>
    <w:rsid w:val="00F842A7"/>
    <w:rsid w:val="00F86E5E"/>
    <w:rsid w:val="00F918DE"/>
    <w:rsid w:val="00F9224A"/>
    <w:rsid w:val="00F97992"/>
    <w:rsid w:val="00FA183D"/>
    <w:rsid w:val="00FB1B29"/>
    <w:rsid w:val="00FB1D6E"/>
    <w:rsid w:val="00FB1DF7"/>
    <w:rsid w:val="00FB5D7A"/>
    <w:rsid w:val="00FC066B"/>
    <w:rsid w:val="00FC75CE"/>
    <w:rsid w:val="00FD3474"/>
    <w:rsid w:val="00FE0892"/>
    <w:rsid w:val="00FE2B33"/>
    <w:rsid w:val="00FE3B07"/>
    <w:rsid w:val="00FE7E7A"/>
    <w:rsid w:val="00FF070F"/>
    <w:rsid w:val="00FF0C84"/>
    <w:rsid w:val="00FF2926"/>
    <w:rsid w:val="00FF3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4B"/>
    <w:rPr>
      <w:sz w:val="24"/>
      <w:szCs w:val="24"/>
    </w:rPr>
  </w:style>
  <w:style w:type="paragraph" w:styleId="1">
    <w:name w:val="heading 1"/>
    <w:basedOn w:val="a"/>
    <w:next w:val="a"/>
    <w:link w:val="10"/>
    <w:qFormat/>
    <w:rsid w:val="006414D2"/>
    <w:pPr>
      <w:keepNext/>
      <w:jc w:val="center"/>
      <w:outlineLvl w:val="0"/>
    </w:pPr>
    <w:rPr>
      <w:b/>
      <w:bCs/>
    </w:rPr>
  </w:style>
  <w:style w:type="paragraph" w:styleId="2">
    <w:name w:val="heading 2"/>
    <w:basedOn w:val="a"/>
    <w:next w:val="a"/>
    <w:qFormat/>
    <w:rsid w:val="006414D2"/>
    <w:pPr>
      <w:keepNext/>
      <w:outlineLvl w:val="1"/>
    </w:pPr>
    <w:rPr>
      <w:sz w:val="28"/>
    </w:rPr>
  </w:style>
  <w:style w:type="paragraph" w:styleId="3">
    <w:name w:val="heading 3"/>
    <w:basedOn w:val="a"/>
    <w:next w:val="a"/>
    <w:qFormat/>
    <w:rsid w:val="006414D2"/>
    <w:pPr>
      <w:keepNext/>
      <w:spacing w:before="240" w:after="60"/>
      <w:outlineLvl w:val="2"/>
    </w:pPr>
    <w:rPr>
      <w:rFonts w:ascii="Arial" w:hAnsi="Arial" w:cs="Arial"/>
      <w:b/>
      <w:bCs/>
      <w:sz w:val="26"/>
      <w:szCs w:val="26"/>
    </w:rPr>
  </w:style>
  <w:style w:type="paragraph" w:styleId="4">
    <w:name w:val="heading 4"/>
    <w:basedOn w:val="a"/>
    <w:next w:val="a"/>
    <w:qFormat/>
    <w:rsid w:val="006414D2"/>
    <w:pPr>
      <w:keepNext/>
      <w:spacing w:before="240" w:after="60"/>
      <w:outlineLvl w:val="3"/>
    </w:pPr>
    <w:rPr>
      <w:b/>
      <w:bCs/>
      <w:sz w:val="28"/>
      <w:szCs w:val="28"/>
    </w:rPr>
  </w:style>
  <w:style w:type="paragraph" w:styleId="7">
    <w:name w:val="heading 7"/>
    <w:basedOn w:val="a"/>
    <w:next w:val="a"/>
    <w:link w:val="70"/>
    <w:qFormat/>
    <w:rsid w:val="006414D2"/>
    <w:pPr>
      <w:keepNext/>
      <w:jc w:val="center"/>
      <w:outlineLvl w:val="6"/>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414D2"/>
    <w:rPr>
      <w:color w:val="0000FF"/>
      <w:u w:val="single"/>
    </w:rPr>
  </w:style>
  <w:style w:type="character" w:customStyle="1" w:styleId="10">
    <w:name w:val="Заголовок 1 Знак"/>
    <w:link w:val="1"/>
    <w:locked/>
    <w:rsid w:val="006414D2"/>
    <w:rPr>
      <w:b/>
      <w:bCs/>
      <w:sz w:val="24"/>
      <w:szCs w:val="24"/>
      <w:lang w:val="ru-RU" w:eastAsia="ru-RU" w:bidi="ar-SA"/>
    </w:rPr>
  </w:style>
  <w:style w:type="character" w:customStyle="1" w:styleId="70">
    <w:name w:val="Заголовок 7 Знак"/>
    <w:link w:val="7"/>
    <w:locked/>
    <w:rsid w:val="006414D2"/>
    <w:rPr>
      <w:b/>
      <w:bCs/>
      <w:sz w:val="32"/>
      <w:lang w:val="ru-RU" w:eastAsia="ru-RU" w:bidi="ar-SA"/>
    </w:rPr>
  </w:style>
  <w:style w:type="paragraph" w:styleId="20">
    <w:name w:val="Body Text 2"/>
    <w:basedOn w:val="a"/>
    <w:rsid w:val="006414D2"/>
    <w:rPr>
      <w:sz w:val="28"/>
      <w:szCs w:val="20"/>
    </w:rPr>
  </w:style>
  <w:style w:type="paragraph" w:styleId="30">
    <w:name w:val="Body Text Indent 3"/>
    <w:basedOn w:val="a"/>
    <w:rsid w:val="006414D2"/>
    <w:pPr>
      <w:ind w:firstLine="720"/>
      <w:jc w:val="both"/>
    </w:pPr>
    <w:rPr>
      <w:sz w:val="28"/>
      <w:szCs w:val="20"/>
    </w:rPr>
  </w:style>
  <w:style w:type="paragraph" w:customStyle="1" w:styleId="msonormalcxspmiddle">
    <w:name w:val="msonormalcxspmiddle"/>
    <w:basedOn w:val="a"/>
    <w:rsid w:val="006414D2"/>
    <w:pPr>
      <w:spacing w:before="100" w:beforeAutospacing="1" w:after="100" w:afterAutospacing="1"/>
    </w:pPr>
  </w:style>
  <w:style w:type="paragraph" w:styleId="a4">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link w:val="a5"/>
    <w:uiPriority w:val="99"/>
    <w:rsid w:val="006414D2"/>
    <w:pPr>
      <w:spacing w:before="100" w:beforeAutospacing="1" w:after="100" w:afterAutospacing="1"/>
    </w:pPr>
  </w:style>
  <w:style w:type="paragraph" w:styleId="a6">
    <w:name w:val="Title"/>
    <w:basedOn w:val="a"/>
    <w:qFormat/>
    <w:rsid w:val="006414D2"/>
    <w:pPr>
      <w:jc w:val="center"/>
    </w:pPr>
    <w:rPr>
      <w:b/>
      <w:bCs/>
      <w:sz w:val="28"/>
    </w:rPr>
  </w:style>
  <w:style w:type="paragraph" w:customStyle="1" w:styleId="ConsPlusTitle">
    <w:name w:val="ConsPlusTitle"/>
    <w:rsid w:val="006414D2"/>
    <w:pPr>
      <w:widowControl w:val="0"/>
      <w:autoSpaceDE w:val="0"/>
      <w:autoSpaceDN w:val="0"/>
      <w:adjustRightInd w:val="0"/>
    </w:pPr>
    <w:rPr>
      <w:b/>
      <w:bCs/>
      <w:sz w:val="24"/>
      <w:szCs w:val="24"/>
    </w:rPr>
  </w:style>
  <w:style w:type="paragraph" w:styleId="21">
    <w:name w:val="Body Text Indent 2"/>
    <w:basedOn w:val="a"/>
    <w:rsid w:val="00030DEE"/>
    <w:pPr>
      <w:spacing w:after="120" w:line="480" w:lineRule="auto"/>
      <w:ind w:left="283"/>
    </w:pPr>
  </w:style>
  <w:style w:type="character" w:customStyle="1" w:styleId="a7">
    <w:name w:val="Основной текст_"/>
    <w:link w:val="11"/>
    <w:rsid w:val="00030DEE"/>
    <w:rPr>
      <w:sz w:val="27"/>
      <w:szCs w:val="27"/>
      <w:shd w:val="clear" w:color="auto" w:fill="FFFFFF"/>
      <w:lang w:bidi="ar-SA"/>
    </w:rPr>
  </w:style>
  <w:style w:type="paragraph" w:customStyle="1" w:styleId="11">
    <w:name w:val="Основной текст1"/>
    <w:basedOn w:val="a"/>
    <w:link w:val="a7"/>
    <w:rsid w:val="00030DEE"/>
    <w:pPr>
      <w:shd w:val="clear" w:color="auto" w:fill="FFFFFF"/>
      <w:spacing w:before="900" w:line="485" w:lineRule="exact"/>
      <w:jc w:val="center"/>
    </w:pPr>
    <w:rPr>
      <w:sz w:val="27"/>
      <w:szCs w:val="27"/>
      <w:shd w:val="clear" w:color="auto" w:fill="FFFFFF"/>
    </w:rPr>
  </w:style>
  <w:style w:type="character" w:customStyle="1" w:styleId="40">
    <w:name w:val="Заголовок №4_"/>
    <w:link w:val="41"/>
    <w:rsid w:val="00030DEE"/>
    <w:rPr>
      <w:sz w:val="27"/>
      <w:szCs w:val="27"/>
      <w:shd w:val="clear" w:color="auto" w:fill="FFFFFF"/>
      <w:lang w:bidi="ar-SA"/>
    </w:rPr>
  </w:style>
  <w:style w:type="paragraph" w:customStyle="1" w:styleId="41">
    <w:name w:val="Заголовок №4"/>
    <w:basedOn w:val="a"/>
    <w:link w:val="40"/>
    <w:rsid w:val="00030DEE"/>
    <w:pPr>
      <w:shd w:val="clear" w:color="auto" w:fill="FFFFFF"/>
      <w:spacing w:before="300" w:after="300" w:line="322" w:lineRule="exact"/>
      <w:jc w:val="center"/>
      <w:outlineLvl w:val="3"/>
    </w:pPr>
    <w:rPr>
      <w:sz w:val="27"/>
      <w:szCs w:val="27"/>
      <w:shd w:val="clear" w:color="auto" w:fill="FFFFFF"/>
    </w:rPr>
  </w:style>
  <w:style w:type="character" w:customStyle="1" w:styleId="a8">
    <w:name w:val="Подпись к таблице_"/>
    <w:link w:val="a9"/>
    <w:rsid w:val="00030DEE"/>
    <w:rPr>
      <w:sz w:val="27"/>
      <w:szCs w:val="27"/>
      <w:shd w:val="clear" w:color="auto" w:fill="FFFFFF"/>
      <w:lang w:bidi="ar-SA"/>
    </w:rPr>
  </w:style>
  <w:style w:type="paragraph" w:customStyle="1" w:styleId="a9">
    <w:name w:val="Подпись к таблице"/>
    <w:basedOn w:val="a"/>
    <w:link w:val="a8"/>
    <w:rsid w:val="00030DEE"/>
    <w:pPr>
      <w:shd w:val="clear" w:color="auto" w:fill="FFFFFF"/>
      <w:spacing w:line="0" w:lineRule="atLeast"/>
    </w:pPr>
    <w:rPr>
      <w:sz w:val="27"/>
      <w:szCs w:val="27"/>
      <w:shd w:val="clear" w:color="auto" w:fill="FFFFFF"/>
    </w:rPr>
  </w:style>
  <w:style w:type="paragraph" w:customStyle="1" w:styleId="aa">
    <w:name w:val="Нормальный (таблица)"/>
    <w:basedOn w:val="a"/>
    <w:next w:val="a"/>
    <w:uiPriority w:val="99"/>
    <w:rsid w:val="007F47B7"/>
    <w:pPr>
      <w:widowControl w:val="0"/>
      <w:autoSpaceDE w:val="0"/>
      <w:autoSpaceDN w:val="0"/>
      <w:adjustRightInd w:val="0"/>
      <w:jc w:val="both"/>
    </w:pPr>
    <w:rPr>
      <w:rFonts w:ascii="Arial" w:hAnsi="Arial" w:cs="Arial"/>
    </w:rPr>
  </w:style>
  <w:style w:type="paragraph" w:customStyle="1" w:styleId="ConsPlusNormal">
    <w:name w:val="ConsPlusNormal"/>
    <w:rsid w:val="00851061"/>
    <w:pPr>
      <w:widowControl w:val="0"/>
      <w:autoSpaceDE w:val="0"/>
      <w:autoSpaceDN w:val="0"/>
      <w:adjustRightInd w:val="0"/>
      <w:ind w:firstLine="720"/>
    </w:pPr>
    <w:rPr>
      <w:rFonts w:ascii="Arial" w:hAnsi="Arial" w:cs="Arial"/>
    </w:rPr>
  </w:style>
  <w:style w:type="paragraph" w:customStyle="1" w:styleId="ConsPlusCell">
    <w:name w:val="ConsPlusCell"/>
    <w:rsid w:val="00D67A99"/>
    <w:pPr>
      <w:widowControl w:val="0"/>
      <w:autoSpaceDE w:val="0"/>
      <w:autoSpaceDN w:val="0"/>
      <w:adjustRightInd w:val="0"/>
    </w:pPr>
    <w:rPr>
      <w:rFonts w:ascii="Calibri" w:hAnsi="Calibri" w:cs="Calibri"/>
      <w:sz w:val="22"/>
      <w:szCs w:val="22"/>
    </w:rPr>
  </w:style>
  <w:style w:type="paragraph" w:styleId="ab">
    <w:name w:val="Balloon Text"/>
    <w:basedOn w:val="a"/>
    <w:link w:val="ac"/>
    <w:rsid w:val="007A491D"/>
    <w:rPr>
      <w:rFonts w:ascii="Segoe UI" w:hAnsi="Segoe UI"/>
      <w:sz w:val="18"/>
      <w:szCs w:val="18"/>
    </w:rPr>
  </w:style>
  <w:style w:type="character" w:customStyle="1" w:styleId="ac">
    <w:name w:val="Текст выноски Знак"/>
    <w:link w:val="ab"/>
    <w:rsid w:val="007A491D"/>
    <w:rPr>
      <w:rFonts w:ascii="Segoe UI" w:hAnsi="Segoe UI" w:cs="Segoe UI"/>
      <w:sz w:val="18"/>
      <w:szCs w:val="18"/>
    </w:rPr>
  </w:style>
  <w:style w:type="paragraph" w:styleId="ad">
    <w:name w:val="Body Text Indent"/>
    <w:basedOn w:val="a"/>
    <w:link w:val="ae"/>
    <w:uiPriority w:val="99"/>
    <w:unhideWhenUsed/>
    <w:rsid w:val="00550433"/>
    <w:pPr>
      <w:spacing w:after="120" w:line="259" w:lineRule="auto"/>
      <w:ind w:left="283"/>
    </w:pPr>
    <w:rPr>
      <w:rFonts w:ascii="Calibri" w:eastAsia="Calibri" w:hAnsi="Calibri"/>
      <w:sz w:val="22"/>
      <w:szCs w:val="22"/>
      <w:lang w:eastAsia="en-US"/>
    </w:rPr>
  </w:style>
  <w:style w:type="character" w:customStyle="1" w:styleId="ae">
    <w:name w:val="Основной текст с отступом Знак"/>
    <w:link w:val="ad"/>
    <w:uiPriority w:val="99"/>
    <w:rsid w:val="00550433"/>
    <w:rPr>
      <w:rFonts w:ascii="Calibri" w:eastAsia="Calibri" w:hAnsi="Calibri"/>
      <w:sz w:val="22"/>
      <w:szCs w:val="22"/>
      <w:lang w:eastAsia="en-US"/>
    </w:rPr>
  </w:style>
  <w:style w:type="table" w:styleId="af">
    <w:name w:val="Table Grid"/>
    <w:basedOn w:val="a1"/>
    <w:rsid w:val="00576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BB1188"/>
    <w:rPr>
      <w:b/>
      <w:bCs/>
    </w:rPr>
  </w:style>
  <w:style w:type="paragraph" w:customStyle="1" w:styleId="ConsPlusNonformat">
    <w:name w:val="ConsPlusNonformat"/>
    <w:rsid w:val="00E628D3"/>
    <w:pPr>
      <w:widowControl w:val="0"/>
      <w:autoSpaceDE w:val="0"/>
      <w:autoSpaceDN w:val="0"/>
      <w:adjustRightInd w:val="0"/>
    </w:pPr>
    <w:rPr>
      <w:rFonts w:ascii="Courier New" w:hAnsi="Courier New" w:cs="Courier New"/>
    </w:rPr>
  </w:style>
  <w:style w:type="paragraph" w:customStyle="1" w:styleId="p3">
    <w:name w:val="p3"/>
    <w:basedOn w:val="a"/>
    <w:rsid w:val="0088240E"/>
    <w:pPr>
      <w:spacing w:before="100" w:beforeAutospacing="1" w:after="100" w:afterAutospacing="1"/>
    </w:pPr>
  </w:style>
  <w:style w:type="character" w:customStyle="1" w:styleId="a5">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4"/>
    <w:uiPriority w:val="99"/>
    <w:locked/>
    <w:rsid w:val="0088240E"/>
    <w:rPr>
      <w:sz w:val="24"/>
      <w:szCs w:val="24"/>
    </w:rPr>
  </w:style>
  <w:style w:type="paragraph" w:styleId="af1">
    <w:name w:val="header"/>
    <w:basedOn w:val="a"/>
    <w:link w:val="af2"/>
    <w:rsid w:val="006922E7"/>
    <w:pPr>
      <w:tabs>
        <w:tab w:val="center" w:pos="4677"/>
        <w:tab w:val="right" w:pos="9355"/>
      </w:tabs>
    </w:pPr>
  </w:style>
  <w:style w:type="character" w:customStyle="1" w:styleId="af2">
    <w:name w:val="Верхний колонтитул Знак"/>
    <w:link w:val="af1"/>
    <w:rsid w:val="006922E7"/>
    <w:rPr>
      <w:sz w:val="24"/>
      <w:szCs w:val="24"/>
    </w:rPr>
  </w:style>
  <w:style w:type="paragraph" w:styleId="af3">
    <w:name w:val="footer"/>
    <w:basedOn w:val="a"/>
    <w:link w:val="af4"/>
    <w:rsid w:val="006922E7"/>
    <w:pPr>
      <w:tabs>
        <w:tab w:val="center" w:pos="4677"/>
        <w:tab w:val="right" w:pos="9355"/>
      </w:tabs>
    </w:pPr>
  </w:style>
  <w:style w:type="character" w:customStyle="1" w:styleId="af4">
    <w:name w:val="Нижний колонтитул Знак"/>
    <w:link w:val="af3"/>
    <w:rsid w:val="006922E7"/>
    <w:rPr>
      <w:sz w:val="24"/>
      <w:szCs w:val="24"/>
    </w:rPr>
  </w:style>
  <w:style w:type="character" w:styleId="af5">
    <w:name w:val="FollowedHyperlink"/>
    <w:uiPriority w:val="99"/>
    <w:unhideWhenUsed/>
    <w:rsid w:val="00055838"/>
    <w:rPr>
      <w:color w:val="800080"/>
      <w:u w:val="single"/>
    </w:rPr>
  </w:style>
  <w:style w:type="paragraph" w:customStyle="1" w:styleId="msonormal0">
    <w:name w:val="msonormal"/>
    <w:basedOn w:val="a"/>
    <w:rsid w:val="00055838"/>
    <w:pPr>
      <w:spacing w:before="100" w:beforeAutospacing="1" w:after="100" w:afterAutospacing="1"/>
    </w:pPr>
  </w:style>
  <w:style w:type="paragraph" w:customStyle="1" w:styleId="font5">
    <w:name w:val="font5"/>
    <w:basedOn w:val="a"/>
    <w:rsid w:val="00055838"/>
    <w:pPr>
      <w:spacing w:before="100" w:beforeAutospacing="1" w:after="100" w:afterAutospacing="1"/>
    </w:pPr>
    <w:rPr>
      <w:color w:val="000000"/>
    </w:rPr>
  </w:style>
  <w:style w:type="paragraph" w:customStyle="1" w:styleId="xl65">
    <w:name w:val="xl65"/>
    <w:basedOn w:val="a"/>
    <w:rsid w:val="00055838"/>
    <w:pPr>
      <w:spacing w:before="100" w:beforeAutospacing="1" w:after="100" w:afterAutospacing="1"/>
    </w:pPr>
  </w:style>
  <w:style w:type="paragraph" w:customStyle="1" w:styleId="xl66">
    <w:name w:val="xl66"/>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055838"/>
    <w:pPr>
      <w:spacing w:before="100" w:beforeAutospacing="1" w:after="100" w:afterAutospacing="1"/>
      <w:jc w:val="center"/>
    </w:pPr>
  </w:style>
  <w:style w:type="paragraph" w:customStyle="1" w:styleId="xl69">
    <w:name w:val="xl69"/>
    <w:basedOn w:val="a"/>
    <w:rsid w:val="00055838"/>
    <w:pPr>
      <w:spacing w:before="100" w:beforeAutospacing="1" w:after="100" w:afterAutospacing="1"/>
      <w:jc w:val="center"/>
      <w:textAlignment w:val="center"/>
    </w:pPr>
  </w:style>
  <w:style w:type="paragraph" w:customStyle="1" w:styleId="xl70">
    <w:name w:val="xl70"/>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055838"/>
    <w:pPr>
      <w:spacing w:before="100" w:beforeAutospacing="1" w:after="100" w:afterAutospacing="1"/>
    </w:pPr>
    <w:rPr>
      <w:b/>
      <w:bCs/>
    </w:rPr>
  </w:style>
  <w:style w:type="paragraph" w:customStyle="1" w:styleId="xl72">
    <w:name w:val="xl72"/>
    <w:basedOn w:val="a"/>
    <w:rsid w:val="00055838"/>
    <w:pPr>
      <w:spacing w:before="100" w:beforeAutospacing="1" w:after="100" w:afterAutospacing="1"/>
      <w:textAlignment w:val="top"/>
    </w:pPr>
  </w:style>
  <w:style w:type="paragraph" w:customStyle="1" w:styleId="xl73">
    <w:name w:val="xl73"/>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5">
    <w:name w:val="xl75"/>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6">
    <w:name w:val="xl76"/>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05583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055838"/>
    <w:pPr>
      <w:spacing w:before="100" w:beforeAutospacing="1" w:after="100" w:afterAutospacing="1"/>
      <w:jc w:val="center"/>
      <w:textAlignment w:val="top"/>
    </w:pPr>
  </w:style>
  <w:style w:type="paragraph" w:customStyle="1" w:styleId="xl84">
    <w:name w:val="xl84"/>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85">
    <w:name w:val="xl85"/>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style>
  <w:style w:type="paragraph" w:customStyle="1" w:styleId="xl86">
    <w:name w:val="xl86"/>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87">
    <w:name w:val="xl87"/>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88">
    <w:name w:val="xl88"/>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rPr>
  </w:style>
  <w:style w:type="paragraph" w:customStyle="1" w:styleId="xl89">
    <w:name w:val="xl89"/>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style>
  <w:style w:type="paragraph" w:customStyle="1" w:styleId="xl90">
    <w:name w:val="xl90"/>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91">
    <w:name w:val="xl91"/>
    <w:basedOn w:val="a"/>
    <w:rsid w:val="0005583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92">
    <w:name w:val="xl92"/>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rPr>
  </w:style>
  <w:style w:type="paragraph" w:customStyle="1" w:styleId="xl93">
    <w:name w:val="xl93"/>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rPr>
  </w:style>
  <w:style w:type="paragraph" w:customStyle="1" w:styleId="xl94">
    <w:name w:val="xl94"/>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B0F0"/>
    </w:rPr>
  </w:style>
  <w:style w:type="paragraph" w:customStyle="1" w:styleId="xl95">
    <w:name w:val="xl95"/>
    <w:basedOn w:val="a"/>
    <w:rsid w:val="00055838"/>
    <w:pPr>
      <w:spacing w:before="100" w:beforeAutospacing="1" w:after="100" w:afterAutospacing="1"/>
    </w:pPr>
    <w:rPr>
      <w:color w:val="00B0F0"/>
    </w:rPr>
  </w:style>
  <w:style w:type="paragraph" w:customStyle="1" w:styleId="xl96">
    <w:name w:val="xl96"/>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rPr>
  </w:style>
  <w:style w:type="paragraph" w:customStyle="1" w:styleId="xl97">
    <w:name w:val="xl97"/>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B0F0"/>
    </w:rPr>
  </w:style>
  <w:style w:type="paragraph" w:customStyle="1" w:styleId="xl98">
    <w:name w:val="xl98"/>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B0F0"/>
    </w:rPr>
  </w:style>
  <w:style w:type="paragraph" w:customStyle="1" w:styleId="xl99">
    <w:name w:val="xl99"/>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color w:val="00B0F0"/>
    </w:rPr>
  </w:style>
  <w:style w:type="paragraph" w:customStyle="1" w:styleId="xl100">
    <w:name w:val="xl100"/>
    <w:basedOn w:val="a"/>
    <w:rsid w:val="00055838"/>
    <w:pPr>
      <w:spacing w:before="100" w:beforeAutospacing="1" w:after="100" w:afterAutospacing="1"/>
    </w:pPr>
    <w:rPr>
      <w:b/>
      <w:bCs/>
      <w:color w:val="00B0F0"/>
    </w:rPr>
  </w:style>
  <w:style w:type="paragraph" w:customStyle="1" w:styleId="xl101">
    <w:name w:val="xl101"/>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B0F0"/>
    </w:rPr>
  </w:style>
  <w:style w:type="paragraph" w:customStyle="1" w:styleId="xl102">
    <w:name w:val="xl102"/>
    <w:basedOn w:val="a"/>
    <w:rsid w:val="0005583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color w:val="00B0F0"/>
    </w:rPr>
  </w:style>
  <w:style w:type="paragraph" w:customStyle="1" w:styleId="xl103">
    <w:name w:val="xl103"/>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B0F0"/>
    </w:rPr>
  </w:style>
  <w:style w:type="paragraph" w:customStyle="1" w:styleId="xl104">
    <w:name w:val="xl104"/>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B0F0"/>
    </w:rPr>
  </w:style>
  <w:style w:type="paragraph" w:customStyle="1" w:styleId="xl105">
    <w:name w:val="xl105"/>
    <w:basedOn w:val="a"/>
    <w:rsid w:val="00055838"/>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06">
    <w:name w:val="xl106"/>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05583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055838"/>
    <w:pPr>
      <w:pBdr>
        <w:top w:val="single" w:sz="4" w:space="0" w:color="auto"/>
        <w:left w:val="single" w:sz="4" w:space="0" w:color="auto"/>
        <w:right w:val="single" w:sz="4" w:space="0" w:color="auto"/>
      </w:pBdr>
      <w:spacing w:before="100" w:beforeAutospacing="1" w:after="100" w:afterAutospacing="1"/>
    </w:pPr>
  </w:style>
  <w:style w:type="paragraph" w:customStyle="1" w:styleId="xl109">
    <w:name w:val="xl109"/>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rPr>
  </w:style>
  <w:style w:type="paragraph" w:customStyle="1" w:styleId="xl111">
    <w:name w:val="xl111"/>
    <w:basedOn w:val="a"/>
    <w:rsid w:val="00055838"/>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color w:val="00B0F0"/>
    </w:rPr>
  </w:style>
  <w:style w:type="paragraph" w:customStyle="1" w:styleId="xl112">
    <w:name w:val="xl112"/>
    <w:basedOn w:val="a"/>
    <w:rsid w:val="00055838"/>
    <w:pPr>
      <w:pBdr>
        <w:right w:val="single" w:sz="4" w:space="0" w:color="auto"/>
      </w:pBdr>
      <w:spacing w:before="100" w:beforeAutospacing="1" w:after="100" w:afterAutospacing="1"/>
    </w:pPr>
    <w:rPr>
      <w:color w:val="00B0F0"/>
    </w:rPr>
  </w:style>
  <w:style w:type="paragraph" w:customStyle="1" w:styleId="xl113">
    <w:name w:val="xl113"/>
    <w:basedOn w:val="a"/>
    <w:rsid w:val="00055838"/>
    <w:pPr>
      <w:pBdr>
        <w:left w:val="single" w:sz="4" w:space="0" w:color="auto"/>
        <w:bottom w:val="single" w:sz="4" w:space="0" w:color="auto"/>
        <w:right w:val="single" w:sz="4" w:space="0" w:color="auto"/>
      </w:pBdr>
      <w:spacing w:before="100" w:beforeAutospacing="1" w:after="100" w:afterAutospacing="1"/>
    </w:pPr>
    <w:rPr>
      <w:color w:val="00B0F0"/>
    </w:rPr>
  </w:style>
  <w:style w:type="paragraph" w:customStyle="1" w:styleId="xl114">
    <w:name w:val="xl114"/>
    <w:basedOn w:val="a"/>
    <w:rsid w:val="00055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B0F0"/>
    </w:rPr>
  </w:style>
  <w:style w:type="paragraph" w:customStyle="1" w:styleId="xl115">
    <w:name w:val="xl115"/>
    <w:basedOn w:val="a"/>
    <w:rsid w:val="00055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6">
    <w:name w:val="xl116"/>
    <w:basedOn w:val="a"/>
    <w:rsid w:val="00055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
    <w:name w:val="xl117"/>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5583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05583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05583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558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a"/>
    <w:rsid w:val="00055838"/>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a"/>
    <w:rsid w:val="000558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055838"/>
    <w:pPr>
      <w:pBdr>
        <w:top w:val="single" w:sz="4" w:space="0" w:color="auto"/>
        <w:left w:val="single" w:sz="4" w:space="0" w:color="auto"/>
        <w:right w:val="single" w:sz="4" w:space="0" w:color="auto"/>
      </w:pBdr>
      <w:spacing w:before="100" w:beforeAutospacing="1" w:after="100" w:afterAutospacing="1"/>
      <w:jc w:val="center"/>
      <w:textAlignment w:val="top"/>
    </w:pPr>
    <w:rPr>
      <w:color w:val="00B0F0"/>
    </w:rPr>
  </w:style>
  <w:style w:type="paragraph" w:customStyle="1" w:styleId="xl125">
    <w:name w:val="xl125"/>
    <w:basedOn w:val="a"/>
    <w:rsid w:val="00055838"/>
    <w:pPr>
      <w:pBdr>
        <w:left w:val="single" w:sz="4" w:space="0" w:color="auto"/>
        <w:right w:val="single" w:sz="4" w:space="0" w:color="auto"/>
      </w:pBdr>
      <w:spacing w:before="100" w:beforeAutospacing="1" w:after="100" w:afterAutospacing="1"/>
      <w:jc w:val="center"/>
      <w:textAlignment w:val="top"/>
    </w:pPr>
    <w:rPr>
      <w:color w:val="00B0F0"/>
    </w:rPr>
  </w:style>
  <w:style w:type="paragraph" w:customStyle="1" w:styleId="xl126">
    <w:name w:val="xl126"/>
    <w:basedOn w:val="a"/>
    <w:rsid w:val="00055838"/>
    <w:pPr>
      <w:pBdr>
        <w:left w:val="single" w:sz="4" w:space="0" w:color="auto"/>
        <w:bottom w:val="single" w:sz="4" w:space="0" w:color="auto"/>
        <w:right w:val="single" w:sz="4" w:space="0" w:color="auto"/>
      </w:pBdr>
      <w:spacing w:before="100" w:beforeAutospacing="1" w:after="100" w:afterAutospacing="1"/>
      <w:jc w:val="center"/>
      <w:textAlignment w:val="top"/>
    </w:pPr>
    <w:rPr>
      <w:color w:val="00B0F0"/>
    </w:rPr>
  </w:style>
  <w:style w:type="paragraph" w:customStyle="1" w:styleId="xl127">
    <w:name w:val="xl127"/>
    <w:basedOn w:val="a"/>
    <w:rsid w:val="00055838"/>
    <w:pPr>
      <w:pBdr>
        <w:top w:val="single" w:sz="4" w:space="0" w:color="auto"/>
        <w:left w:val="single" w:sz="4" w:space="0" w:color="auto"/>
        <w:right w:val="single" w:sz="4" w:space="0" w:color="auto"/>
      </w:pBdr>
      <w:spacing w:before="100" w:beforeAutospacing="1" w:after="100" w:afterAutospacing="1"/>
      <w:textAlignment w:val="top"/>
    </w:pPr>
    <w:rPr>
      <w:color w:val="00B0F0"/>
    </w:rPr>
  </w:style>
  <w:style w:type="paragraph" w:customStyle="1" w:styleId="xl128">
    <w:name w:val="xl128"/>
    <w:basedOn w:val="a"/>
    <w:rsid w:val="00055838"/>
    <w:pPr>
      <w:pBdr>
        <w:left w:val="single" w:sz="4" w:space="0" w:color="auto"/>
        <w:right w:val="single" w:sz="4" w:space="0" w:color="auto"/>
      </w:pBdr>
      <w:spacing w:before="100" w:beforeAutospacing="1" w:after="100" w:afterAutospacing="1"/>
      <w:textAlignment w:val="top"/>
    </w:pPr>
    <w:rPr>
      <w:color w:val="00B0F0"/>
    </w:rPr>
  </w:style>
  <w:style w:type="paragraph" w:customStyle="1" w:styleId="xl129">
    <w:name w:val="xl129"/>
    <w:basedOn w:val="a"/>
    <w:rsid w:val="00055838"/>
    <w:pPr>
      <w:pBdr>
        <w:left w:val="single" w:sz="4" w:space="0" w:color="auto"/>
        <w:bottom w:val="single" w:sz="4" w:space="0" w:color="auto"/>
        <w:right w:val="single" w:sz="4" w:space="0" w:color="auto"/>
      </w:pBdr>
      <w:spacing w:before="100" w:beforeAutospacing="1" w:after="100" w:afterAutospacing="1"/>
      <w:textAlignment w:val="top"/>
    </w:pPr>
    <w:rPr>
      <w:color w:val="00B0F0"/>
    </w:rPr>
  </w:style>
  <w:style w:type="paragraph" w:customStyle="1" w:styleId="xl130">
    <w:name w:val="xl130"/>
    <w:basedOn w:val="a"/>
    <w:rsid w:val="00055838"/>
    <w:pPr>
      <w:pBdr>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31">
    <w:name w:val="xl131"/>
    <w:basedOn w:val="a"/>
    <w:rsid w:val="0005583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style>
  <w:style w:type="paragraph" w:customStyle="1" w:styleId="xl132">
    <w:name w:val="xl132"/>
    <w:basedOn w:val="a"/>
    <w:rsid w:val="00055838"/>
    <w:pPr>
      <w:pBdr>
        <w:left w:val="single" w:sz="4" w:space="0" w:color="auto"/>
        <w:right w:val="single" w:sz="4" w:space="0" w:color="auto"/>
      </w:pBdr>
      <w:shd w:val="clear" w:color="000000" w:fill="FFFFCC"/>
      <w:spacing w:before="100" w:beforeAutospacing="1" w:after="100" w:afterAutospacing="1"/>
      <w:jc w:val="center"/>
      <w:textAlignment w:val="top"/>
    </w:pPr>
  </w:style>
  <w:style w:type="paragraph" w:customStyle="1" w:styleId="xl133">
    <w:name w:val="xl133"/>
    <w:basedOn w:val="a"/>
    <w:rsid w:val="00055838"/>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style>
  <w:style w:type="paragraph" w:customStyle="1" w:styleId="xl134">
    <w:name w:val="xl134"/>
    <w:basedOn w:val="a"/>
    <w:rsid w:val="00055838"/>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5">
    <w:name w:val="xl135"/>
    <w:basedOn w:val="a"/>
    <w:rsid w:val="00055838"/>
    <w:pPr>
      <w:pBdr>
        <w:top w:val="single" w:sz="4" w:space="0" w:color="auto"/>
        <w:left w:val="single" w:sz="4" w:space="0" w:color="auto"/>
        <w:right w:val="single" w:sz="4" w:space="0" w:color="auto"/>
      </w:pBdr>
      <w:shd w:val="clear" w:color="000000" w:fill="FFFFCC"/>
      <w:spacing w:before="100" w:beforeAutospacing="1" w:after="100" w:afterAutospacing="1"/>
      <w:textAlignment w:val="top"/>
    </w:pPr>
  </w:style>
  <w:style w:type="paragraph" w:customStyle="1" w:styleId="xl136">
    <w:name w:val="xl136"/>
    <w:basedOn w:val="a"/>
    <w:rsid w:val="00055838"/>
    <w:pPr>
      <w:pBdr>
        <w:left w:val="single" w:sz="4" w:space="0" w:color="auto"/>
        <w:right w:val="single" w:sz="4" w:space="0" w:color="auto"/>
      </w:pBdr>
      <w:shd w:val="clear" w:color="000000" w:fill="FFFFCC"/>
      <w:spacing w:before="100" w:beforeAutospacing="1" w:after="100" w:afterAutospacing="1"/>
      <w:textAlignment w:val="top"/>
    </w:pPr>
  </w:style>
  <w:style w:type="paragraph" w:customStyle="1" w:styleId="xl137">
    <w:name w:val="xl137"/>
    <w:basedOn w:val="a"/>
    <w:rsid w:val="0005583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055838"/>
    <w:pPr>
      <w:pBdr>
        <w:left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05583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055838"/>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41">
    <w:name w:val="xl141"/>
    <w:basedOn w:val="a"/>
    <w:rsid w:val="00055838"/>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style>
  <w:style w:type="paragraph" w:customStyle="1" w:styleId="xl142">
    <w:name w:val="xl142"/>
    <w:basedOn w:val="a"/>
    <w:rsid w:val="0005583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43">
    <w:name w:val="xl143"/>
    <w:basedOn w:val="a"/>
    <w:rsid w:val="0005583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05583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5">
    <w:name w:val="xl145"/>
    <w:basedOn w:val="a"/>
    <w:rsid w:val="00055838"/>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055838"/>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47">
    <w:name w:val="xl147"/>
    <w:basedOn w:val="a"/>
    <w:rsid w:val="0005583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48">
    <w:name w:val="xl148"/>
    <w:basedOn w:val="a"/>
    <w:rsid w:val="0005583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149">
    <w:name w:val="xl149"/>
    <w:basedOn w:val="a"/>
    <w:rsid w:val="00055838"/>
    <w:pPr>
      <w:pBdr>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150">
    <w:name w:val="xl150"/>
    <w:basedOn w:val="a"/>
    <w:rsid w:val="00055838"/>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151">
    <w:name w:val="xl151"/>
    <w:basedOn w:val="a"/>
    <w:rsid w:val="0005583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color w:val="00B0F0"/>
    </w:rPr>
  </w:style>
  <w:style w:type="paragraph" w:customStyle="1" w:styleId="xl152">
    <w:name w:val="xl152"/>
    <w:basedOn w:val="a"/>
    <w:rsid w:val="00055838"/>
    <w:pPr>
      <w:pBdr>
        <w:left w:val="single" w:sz="4" w:space="0" w:color="auto"/>
        <w:right w:val="single" w:sz="4" w:space="0" w:color="auto"/>
      </w:pBdr>
      <w:shd w:val="clear" w:color="000000" w:fill="FFFFCC"/>
      <w:spacing w:before="100" w:beforeAutospacing="1" w:after="100" w:afterAutospacing="1"/>
      <w:jc w:val="center"/>
      <w:textAlignment w:val="top"/>
    </w:pPr>
    <w:rPr>
      <w:color w:val="00B0F0"/>
    </w:rPr>
  </w:style>
  <w:style w:type="paragraph" w:customStyle="1" w:styleId="xl153">
    <w:name w:val="xl153"/>
    <w:basedOn w:val="a"/>
    <w:rsid w:val="00055838"/>
    <w:pPr>
      <w:pBdr>
        <w:top w:val="single" w:sz="4" w:space="0" w:color="auto"/>
        <w:left w:val="single" w:sz="4" w:space="0" w:color="auto"/>
        <w:right w:val="single" w:sz="4" w:space="0" w:color="auto"/>
      </w:pBdr>
      <w:shd w:val="clear" w:color="000000" w:fill="FFFFCC"/>
      <w:spacing w:before="100" w:beforeAutospacing="1" w:after="100" w:afterAutospacing="1"/>
      <w:textAlignment w:val="top"/>
    </w:pPr>
    <w:rPr>
      <w:color w:val="00B0F0"/>
    </w:rPr>
  </w:style>
  <w:style w:type="paragraph" w:customStyle="1" w:styleId="xl154">
    <w:name w:val="xl154"/>
    <w:basedOn w:val="a"/>
    <w:rsid w:val="00055838"/>
    <w:pPr>
      <w:pBdr>
        <w:left w:val="single" w:sz="4" w:space="0" w:color="auto"/>
        <w:right w:val="single" w:sz="4" w:space="0" w:color="auto"/>
      </w:pBdr>
      <w:shd w:val="clear" w:color="000000" w:fill="FFFFCC"/>
      <w:spacing w:before="100" w:beforeAutospacing="1" w:after="100" w:afterAutospacing="1"/>
      <w:textAlignment w:val="top"/>
    </w:pPr>
    <w:rPr>
      <w:color w:val="00B0F0"/>
    </w:rPr>
  </w:style>
  <w:style w:type="paragraph" w:customStyle="1" w:styleId="xl155">
    <w:name w:val="xl155"/>
    <w:basedOn w:val="a"/>
    <w:rsid w:val="0005583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color w:val="00B0F0"/>
    </w:rPr>
  </w:style>
  <w:style w:type="paragraph" w:customStyle="1" w:styleId="xl156">
    <w:name w:val="xl156"/>
    <w:basedOn w:val="a"/>
    <w:rsid w:val="00055838"/>
    <w:pPr>
      <w:pBdr>
        <w:left w:val="single" w:sz="4" w:space="0" w:color="auto"/>
        <w:right w:val="single" w:sz="4" w:space="0" w:color="auto"/>
      </w:pBdr>
      <w:shd w:val="clear" w:color="000000" w:fill="FFFFCC"/>
      <w:spacing w:before="100" w:beforeAutospacing="1" w:after="100" w:afterAutospacing="1"/>
      <w:jc w:val="center"/>
      <w:textAlignment w:val="center"/>
    </w:pPr>
    <w:rPr>
      <w:b/>
      <w:bCs/>
      <w:color w:val="00B0F0"/>
    </w:rPr>
  </w:style>
  <w:style w:type="paragraph" w:customStyle="1" w:styleId="xl157">
    <w:name w:val="xl157"/>
    <w:basedOn w:val="a"/>
    <w:rsid w:val="00055838"/>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B0F0"/>
    </w:rPr>
  </w:style>
  <w:style w:type="paragraph" w:customStyle="1" w:styleId="xl158">
    <w:name w:val="xl158"/>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9">
    <w:name w:val="xl159"/>
    <w:basedOn w:val="a"/>
    <w:rsid w:val="0005583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
    <w:rsid w:val="0005583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1">
    <w:name w:val="xl161"/>
    <w:basedOn w:val="a"/>
    <w:rsid w:val="000558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styleId="af6">
    <w:name w:val="List Paragraph"/>
    <w:basedOn w:val="a"/>
    <w:uiPriority w:val="34"/>
    <w:qFormat/>
    <w:rsid w:val="002458C1"/>
    <w:pPr>
      <w:ind w:left="720"/>
      <w:contextualSpacing/>
    </w:pPr>
  </w:style>
</w:styles>
</file>

<file path=word/webSettings.xml><?xml version="1.0" encoding="utf-8"?>
<w:webSettings xmlns:r="http://schemas.openxmlformats.org/officeDocument/2006/relationships" xmlns:w="http://schemas.openxmlformats.org/wordprocessingml/2006/main">
  <w:divs>
    <w:div w:id="131019450">
      <w:bodyDiv w:val="1"/>
      <w:marLeft w:val="0"/>
      <w:marRight w:val="0"/>
      <w:marTop w:val="0"/>
      <w:marBottom w:val="0"/>
      <w:divBdr>
        <w:top w:val="none" w:sz="0" w:space="0" w:color="auto"/>
        <w:left w:val="none" w:sz="0" w:space="0" w:color="auto"/>
        <w:bottom w:val="none" w:sz="0" w:space="0" w:color="auto"/>
        <w:right w:val="none" w:sz="0" w:space="0" w:color="auto"/>
      </w:divBdr>
    </w:div>
    <w:div w:id="195897503">
      <w:bodyDiv w:val="1"/>
      <w:marLeft w:val="0"/>
      <w:marRight w:val="0"/>
      <w:marTop w:val="0"/>
      <w:marBottom w:val="0"/>
      <w:divBdr>
        <w:top w:val="none" w:sz="0" w:space="0" w:color="auto"/>
        <w:left w:val="none" w:sz="0" w:space="0" w:color="auto"/>
        <w:bottom w:val="none" w:sz="0" w:space="0" w:color="auto"/>
        <w:right w:val="none" w:sz="0" w:space="0" w:color="auto"/>
      </w:divBdr>
    </w:div>
    <w:div w:id="202643920">
      <w:bodyDiv w:val="1"/>
      <w:marLeft w:val="0"/>
      <w:marRight w:val="0"/>
      <w:marTop w:val="0"/>
      <w:marBottom w:val="0"/>
      <w:divBdr>
        <w:top w:val="none" w:sz="0" w:space="0" w:color="auto"/>
        <w:left w:val="none" w:sz="0" w:space="0" w:color="auto"/>
        <w:bottom w:val="none" w:sz="0" w:space="0" w:color="auto"/>
        <w:right w:val="none" w:sz="0" w:space="0" w:color="auto"/>
      </w:divBdr>
    </w:div>
    <w:div w:id="316350684">
      <w:bodyDiv w:val="1"/>
      <w:marLeft w:val="0"/>
      <w:marRight w:val="0"/>
      <w:marTop w:val="0"/>
      <w:marBottom w:val="0"/>
      <w:divBdr>
        <w:top w:val="none" w:sz="0" w:space="0" w:color="auto"/>
        <w:left w:val="none" w:sz="0" w:space="0" w:color="auto"/>
        <w:bottom w:val="none" w:sz="0" w:space="0" w:color="auto"/>
        <w:right w:val="none" w:sz="0" w:space="0" w:color="auto"/>
      </w:divBdr>
    </w:div>
    <w:div w:id="452213673">
      <w:bodyDiv w:val="1"/>
      <w:marLeft w:val="0"/>
      <w:marRight w:val="0"/>
      <w:marTop w:val="0"/>
      <w:marBottom w:val="0"/>
      <w:divBdr>
        <w:top w:val="none" w:sz="0" w:space="0" w:color="auto"/>
        <w:left w:val="none" w:sz="0" w:space="0" w:color="auto"/>
        <w:bottom w:val="none" w:sz="0" w:space="0" w:color="auto"/>
        <w:right w:val="none" w:sz="0" w:space="0" w:color="auto"/>
      </w:divBdr>
    </w:div>
    <w:div w:id="484929818">
      <w:bodyDiv w:val="1"/>
      <w:marLeft w:val="0"/>
      <w:marRight w:val="0"/>
      <w:marTop w:val="0"/>
      <w:marBottom w:val="0"/>
      <w:divBdr>
        <w:top w:val="none" w:sz="0" w:space="0" w:color="auto"/>
        <w:left w:val="none" w:sz="0" w:space="0" w:color="auto"/>
        <w:bottom w:val="none" w:sz="0" w:space="0" w:color="auto"/>
        <w:right w:val="none" w:sz="0" w:space="0" w:color="auto"/>
      </w:divBdr>
    </w:div>
    <w:div w:id="526678208">
      <w:bodyDiv w:val="1"/>
      <w:marLeft w:val="0"/>
      <w:marRight w:val="0"/>
      <w:marTop w:val="0"/>
      <w:marBottom w:val="0"/>
      <w:divBdr>
        <w:top w:val="none" w:sz="0" w:space="0" w:color="auto"/>
        <w:left w:val="none" w:sz="0" w:space="0" w:color="auto"/>
        <w:bottom w:val="none" w:sz="0" w:space="0" w:color="auto"/>
        <w:right w:val="none" w:sz="0" w:space="0" w:color="auto"/>
      </w:divBdr>
    </w:div>
    <w:div w:id="609625034">
      <w:bodyDiv w:val="1"/>
      <w:marLeft w:val="0"/>
      <w:marRight w:val="0"/>
      <w:marTop w:val="0"/>
      <w:marBottom w:val="0"/>
      <w:divBdr>
        <w:top w:val="none" w:sz="0" w:space="0" w:color="auto"/>
        <w:left w:val="none" w:sz="0" w:space="0" w:color="auto"/>
        <w:bottom w:val="none" w:sz="0" w:space="0" w:color="auto"/>
        <w:right w:val="none" w:sz="0" w:space="0" w:color="auto"/>
      </w:divBdr>
    </w:div>
    <w:div w:id="632947687">
      <w:bodyDiv w:val="1"/>
      <w:marLeft w:val="0"/>
      <w:marRight w:val="0"/>
      <w:marTop w:val="0"/>
      <w:marBottom w:val="0"/>
      <w:divBdr>
        <w:top w:val="none" w:sz="0" w:space="0" w:color="auto"/>
        <w:left w:val="none" w:sz="0" w:space="0" w:color="auto"/>
        <w:bottom w:val="none" w:sz="0" w:space="0" w:color="auto"/>
        <w:right w:val="none" w:sz="0" w:space="0" w:color="auto"/>
      </w:divBdr>
    </w:div>
    <w:div w:id="687677605">
      <w:bodyDiv w:val="1"/>
      <w:marLeft w:val="0"/>
      <w:marRight w:val="0"/>
      <w:marTop w:val="0"/>
      <w:marBottom w:val="0"/>
      <w:divBdr>
        <w:top w:val="none" w:sz="0" w:space="0" w:color="auto"/>
        <w:left w:val="none" w:sz="0" w:space="0" w:color="auto"/>
        <w:bottom w:val="none" w:sz="0" w:space="0" w:color="auto"/>
        <w:right w:val="none" w:sz="0" w:space="0" w:color="auto"/>
      </w:divBdr>
    </w:div>
    <w:div w:id="773206861">
      <w:bodyDiv w:val="1"/>
      <w:marLeft w:val="0"/>
      <w:marRight w:val="0"/>
      <w:marTop w:val="0"/>
      <w:marBottom w:val="0"/>
      <w:divBdr>
        <w:top w:val="none" w:sz="0" w:space="0" w:color="auto"/>
        <w:left w:val="none" w:sz="0" w:space="0" w:color="auto"/>
        <w:bottom w:val="none" w:sz="0" w:space="0" w:color="auto"/>
        <w:right w:val="none" w:sz="0" w:space="0" w:color="auto"/>
      </w:divBdr>
    </w:div>
    <w:div w:id="840580969">
      <w:bodyDiv w:val="1"/>
      <w:marLeft w:val="0"/>
      <w:marRight w:val="0"/>
      <w:marTop w:val="0"/>
      <w:marBottom w:val="0"/>
      <w:divBdr>
        <w:top w:val="none" w:sz="0" w:space="0" w:color="auto"/>
        <w:left w:val="none" w:sz="0" w:space="0" w:color="auto"/>
        <w:bottom w:val="none" w:sz="0" w:space="0" w:color="auto"/>
        <w:right w:val="none" w:sz="0" w:space="0" w:color="auto"/>
      </w:divBdr>
    </w:div>
    <w:div w:id="840774937">
      <w:bodyDiv w:val="1"/>
      <w:marLeft w:val="0"/>
      <w:marRight w:val="0"/>
      <w:marTop w:val="0"/>
      <w:marBottom w:val="0"/>
      <w:divBdr>
        <w:top w:val="none" w:sz="0" w:space="0" w:color="auto"/>
        <w:left w:val="none" w:sz="0" w:space="0" w:color="auto"/>
        <w:bottom w:val="none" w:sz="0" w:space="0" w:color="auto"/>
        <w:right w:val="none" w:sz="0" w:space="0" w:color="auto"/>
      </w:divBdr>
    </w:div>
    <w:div w:id="1057168576">
      <w:bodyDiv w:val="1"/>
      <w:marLeft w:val="0"/>
      <w:marRight w:val="0"/>
      <w:marTop w:val="0"/>
      <w:marBottom w:val="0"/>
      <w:divBdr>
        <w:top w:val="none" w:sz="0" w:space="0" w:color="auto"/>
        <w:left w:val="none" w:sz="0" w:space="0" w:color="auto"/>
        <w:bottom w:val="none" w:sz="0" w:space="0" w:color="auto"/>
        <w:right w:val="none" w:sz="0" w:space="0" w:color="auto"/>
      </w:divBdr>
    </w:div>
    <w:div w:id="1070544583">
      <w:bodyDiv w:val="1"/>
      <w:marLeft w:val="0"/>
      <w:marRight w:val="0"/>
      <w:marTop w:val="0"/>
      <w:marBottom w:val="0"/>
      <w:divBdr>
        <w:top w:val="none" w:sz="0" w:space="0" w:color="auto"/>
        <w:left w:val="none" w:sz="0" w:space="0" w:color="auto"/>
        <w:bottom w:val="none" w:sz="0" w:space="0" w:color="auto"/>
        <w:right w:val="none" w:sz="0" w:space="0" w:color="auto"/>
      </w:divBdr>
    </w:div>
    <w:div w:id="1081025373">
      <w:bodyDiv w:val="1"/>
      <w:marLeft w:val="0"/>
      <w:marRight w:val="0"/>
      <w:marTop w:val="0"/>
      <w:marBottom w:val="0"/>
      <w:divBdr>
        <w:top w:val="none" w:sz="0" w:space="0" w:color="auto"/>
        <w:left w:val="none" w:sz="0" w:space="0" w:color="auto"/>
        <w:bottom w:val="none" w:sz="0" w:space="0" w:color="auto"/>
        <w:right w:val="none" w:sz="0" w:space="0" w:color="auto"/>
      </w:divBdr>
    </w:div>
    <w:div w:id="1082020789">
      <w:bodyDiv w:val="1"/>
      <w:marLeft w:val="0"/>
      <w:marRight w:val="0"/>
      <w:marTop w:val="0"/>
      <w:marBottom w:val="0"/>
      <w:divBdr>
        <w:top w:val="none" w:sz="0" w:space="0" w:color="auto"/>
        <w:left w:val="none" w:sz="0" w:space="0" w:color="auto"/>
        <w:bottom w:val="none" w:sz="0" w:space="0" w:color="auto"/>
        <w:right w:val="none" w:sz="0" w:space="0" w:color="auto"/>
      </w:divBdr>
    </w:div>
    <w:div w:id="1123425206">
      <w:bodyDiv w:val="1"/>
      <w:marLeft w:val="0"/>
      <w:marRight w:val="0"/>
      <w:marTop w:val="0"/>
      <w:marBottom w:val="0"/>
      <w:divBdr>
        <w:top w:val="none" w:sz="0" w:space="0" w:color="auto"/>
        <w:left w:val="none" w:sz="0" w:space="0" w:color="auto"/>
        <w:bottom w:val="none" w:sz="0" w:space="0" w:color="auto"/>
        <w:right w:val="none" w:sz="0" w:space="0" w:color="auto"/>
      </w:divBdr>
    </w:div>
    <w:div w:id="1183477476">
      <w:bodyDiv w:val="1"/>
      <w:marLeft w:val="0"/>
      <w:marRight w:val="0"/>
      <w:marTop w:val="0"/>
      <w:marBottom w:val="0"/>
      <w:divBdr>
        <w:top w:val="none" w:sz="0" w:space="0" w:color="auto"/>
        <w:left w:val="none" w:sz="0" w:space="0" w:color="auto"/>
        <w:bottom w:val="none" w:sz="0" w:space="0" w:color="auto"/>
        <w:right w:val="none" w:sz="0" w:space="0" w:color="auto"/>
      </w:divBdr>
    </w:div>
    <w:div w:id="1247034895">
      <w:bodyDiv w:val="1"/>
      <w:marLeft w:val="0"/>
      <w:marRight w:val="0"/>
      <w:marTop w:val="0"/>
      <w:marBottom w:val="0"/>
      <w:divBdr>
        <w:top w:val="none" w:sz="0" w:space="0" w:color="auto"/>
        <w:left w:val="none" w:sz="0" w:space="0" w:color="auto"/>
        <w:bottom w:val="none" w:sz="0" w:space="0" w:color="auto"/>
        <w:right w:val="none" w:sz="0" w:space="0" w:color="auto"/>
      </w:divBdr>
    </w:div>
    <w:div w:id="1723167043">
      <w:bodyDiv w:val="1"/>
      <w:marLeft w:val="0"/>
      <w:marRight w:val="0"/>
      <w:marTop w:val="0"/>
      <w:marBottom w:val="0"/>
      <w:divBdr>
        <w:top w:val="none" w:sz="0" w:space="0" w:color="auto"/>
        <w:left w:val="none" w:sz="0" w:space="0" w:color="auto"/>
        <w:bottom w:val="none" w:sz="0" w:space="0" w:color="auto"/>
        <w:right w:val="none" w:sz="0" w:space="0" w:color="auto"/>
      </w:divBdr>
    </w:div>
    <w:div w:id="1751082162">
      <w:bodyDiv w:val="1"/>
      <w:marLeft w:val="0"/>
      <w:marRight w:val="0"/>
      <w:marTop w:val="0"/>
      <w:marBottom w:val="0"/>
      <w:divBdr>
        <w:top w:val="none" w:sz="0" w:space="0" w:color="auto"/>
        <w:left w:val="none" w:sz="0" w:space="0" w:color="auto"/>
        <w:bottom w:val="none" w:sz="0" w:space="0" w:color="auto"/>
        <w:right w:val="none" w:sz="0" w:space="0" w:color="auto"/>
      </w:divBdr>
    </w:div>
    <w:div w:id="1899777190">
      <w:bodyDiv w:val="1"/>
      <w:marLeft w:val="0"/>
      <w:marRight w:val="0"/>
      <w:marTop w:val="0"/>
      <w:marBottom w:val="0"/>
      <w:divBdr>
        <w:top w:val="none" w:sz="0" w:space="0" w:color="auto"/>
        <w:left w:val="none" w:sz="0" w:space="0" w:color="auto"/>
        <w:bottom w:val="none" w:sz="0" w:space="0" w:color="auto"/>
        <w:right w:val="none" w:sz="0" w:space="0" w:color="auto"/>
      </w:divBdr>
    </w:div>
    <w:div w:id="21373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emnaya_yagodnoe@49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C739D52C5D9EA1BBA6E46890A3F4E372CE3BEF57748292CAF8497E2DA45CCA0930BBE133A6C1E0mA2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A3EF-CBEE-475D-A917-CECB0DF5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5491</Words>
  <Characters>31304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36722</CharactersWithSpaces>
  <SharedDoc>false</SharedDoc>
  <HLinks>
    <vt:vector size="12" baseType="variant">
      <vt:variant>
        <vt:i4>8192105</vt:i4>
      </vt:variant>
      <vt:variant>
        <vt:i4>3</vt:i4>
      </vt:variant>
      <vt:variant>
        <vt:i4>0</vt:i4>
      </vt:variant>
      <vt:variant>
        <vt:i4>5</vt:i4>
      </vt:variant>
      <vt:variant>
        <vt:lpwstr>consultantplus://offline/ref=72C739D52C5D9EA1BBA6E46890A3F4E372CE3BEF57748292CAF8497E2DA45CCA0930BBE133A6C1E0mA26C</vt:lpwstr>
      </vt:variant>
      <vt:variant>
        <vt:lpwstr/>
      </vt:variant>
      <vt:variant>
        <vt:i4>5111879</vt:i4>
      </vt:variant>
      <vt:variant>
        <vt:i4>0</vt:i4>
      </vt:variant>
      <vt:variant>
        <vt:i4>0</vt:i4>
      </vt:variant>
      <vt:variant>
        <vt:i4>5</vt:i4>
      </vt:variant>
      <vt:variant>
        <vt:lpwstr>mailto:Priemnaya_yagodnoe@49gov.ru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Гужавина Л.А.</dc:creator>
  <cp:lastModifiedBy>BIV</cp:lastModifiedBy>
  <cp:revision>7</cp:revision>
  <cp:lastPrinted>2021-01-28T03:43:00Z</cp:lastPrinted>
  <dcterms:created xsi:type="dcterms:W3CDTF">2021-02-01T06:02:00Z</dcterms:created>
  <dcterms:modified xsi:type="dcterms:W3CDTF">2021-02-16T04:32:00Z</dcterms:modified>
</cp:coreProperties>
</file>