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CC" w:rsidRPr="00CE1EF4" w:rsidRDefault="00786BCC" w:rsidP="003D14F1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СОБРАНИЕ ПРЕДСТАВИТЕЛЕЙ</w:t>
      </w:r>
    </w:p>
    <w:p w:rsidR="00786BCC" w:rsidRPr="00CE1EF4" w:rsidRDefault="00786BCC" w:rsidP="00786BC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EC276D" w:rsidRDefault="00EC276D" w:rsidP="00EC276D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ПРОЕКТ </w:t>
      </w:r>
      <w:r w:rsidR="00786BCC" w:rsidRPr="00CE1E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</w:t>
      </w:r>
    </w:p>
    <w:p w:rsidR="00B3250C" w:rsidRPr="00B3250C" w:rsidRDefault="00B3250C" w:rsidP="00EC276D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86BCC" w:rsidRPr="00CE1EF4" w:rsidTr="00062149">
        <w:tc>
          <w:tcPr>
            <w:tcW w:w="9606" w:type="dxa"/>
            <w:hideMark/>
          </w:tcPr>
          <w:p w:rsidR="00AF024B" w:rsidRPr="00050C45" w:rsidRDefault="000637F4" w:rsidP="000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A6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7A6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 w:rsidR="00F56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A1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="00C94D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EC2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C2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7A6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297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EC276D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BCC" w:rsidRPr="00CE1EF4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п. Ягодное</w:t>
            </w:r>
          </w:p>
        </w:tc>
      </w:tr>
    </w:tbl>
    <w:p w:rsidR="00D9411E" w:rsidRPr="006C3CBF" w:rsidRDefault="00D9411E" w:rsidP="006C3CBF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56C8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786BCC" w:rsidRPr="0052536F" w:rsidRDefault="00356C84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</w:t>
      </w:r>
      <w:r w:rsidR="00786BCC" w:rsidRPr="0052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86BCC" w:rsidRPr="0052536F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«Ягоднинский городской округ»</w:t>
      </w:r>
    </w:p>
    <w:p w:rsidR="00786BCC" w:rsidRPr="00E90EFA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305F" w:rsidRPr="0084253A" w:rsidRDefault="00786BCC" w:rsidP="0084253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«Ягоднинский городской округ» в соответствие </w:t>
      </w:r>
      <w:r w:rsidR="00536CA5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2334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D96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D96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5BA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03.08.2018 N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="0084253A" w:rsidRP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253A" w:rsidRP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18.04.2018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83-ФЗ «</w:t>
      </w:r>
      <w:r w:rsidR="0084253A" w:rsidRP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самоуправления», </w:t>
      </w:r>
      <w:r w:rsidR="008C7A64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27.12.2018 года № 556-ФЗ «О внесении изменений в статью 27 Федерального закона «Об общих принципах организации местного самоуправления в Российской Федерации»</w:t>
      </w:r>
      <w:r w:rsidR="005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030" w:rsidRP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C4030" w:rsidRP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от 24.04.2015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C4030" w:rsidRP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1890-ОЗ 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4030" w:rsidRP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местного самоу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Магаданской области», </w:t>
      </w:r>
      <w:r w:rsidR="00A51D96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Магаданской области от 21.12.2017 года № 1085-пп «О внесении изменений в постановление администрации Магаданской области от 11 апреля 2013 года № 305-па»</w:t>
      </w:r>
      <w:r w:rsidR="00084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9" w:rsidRPr="007A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0519A9" w:rsidRPr="00E90EFA" w:rsidRDefault="00786BCC" w:rsidP="007A6856">
      <w:pPr>
        <w:autoSpaceDE w:val="0"/>
        <w:autoSpaceDN w:val="0"/>
        <w:adjustRightInd w:val="0"/>
        <w:spacing w:before="200" w:after="200" w:line="276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</w:t>
      </w:r>
      <w:r w:rsidR="00B77BF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337F" w:rsidRDefault="0084253A" w:rsidP="0084253A">
      <w:pPr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6BCC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</w:t>
      </w:r>
      <w:r w:rsidR="00814391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786BCC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2A9" w:rsidRDefault="00AD56C4" w:rsidP="00C13033">
      <w:pPr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2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 </w:t>
      </w:r>
      <w:r w:rsidR="007A4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A42A9" w:rsidRDefault="007A42A9" w:rsidP="00C13033">
      <w:pPr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«4. В состав территории муниципального образования «Ягоднинский городской округ» входят населенные пункты: городской населенный пункт (поселок городского типа)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Ягодное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>; городской населенный пункт (поселок городского типа)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Бурхала; городской населенный пункт (поселок городского типа)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Ат-Урях; городской населенный 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(поселок городского типа)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Дебин; городской населенный пункт (поселок городского типа)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Оротукан; городской населенный пункт (поселок городского типа)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Синегорье; 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населенный пункт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Сенокосный; сельский населенный пункт п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Полевой; сельский населенный пункт п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оселок им. Горького; сельский населенный пункт поселок Штурмовой; сельский населенный пункт поселок Стан Утиный; сельский населенный пункт поселок </w:t>
      </w:r>
      <w:r w:rsidR="0051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Спорное; сельский населенный пункт село Таскан;</w:t>
      </w:r>
      <w:r w:rsidR="005170A0" w:rsidRPr="0051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село Эльген.».</w:t>
      </w:r>
    </w:p>
    <w:p w:rsidR="00236D8D" w:rsidRPr="0052536F" w:rsidRDefault="005170A0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236D8D" w:rsidRPr="0052536F">
        <w:rPr>
          <w:rFonts w:ascii="Times New Roman" w:hAnsi="Times New Roman" w:cs="Times New Roman"/>
          <w:bCs/>
          <w:sz w:val="28"/>
          <w:szCs w:val="28"/>
        </w:rPr>
        <w:t>.  Часть 5 статьи 3 изложить в следующей редакции:</w:t>
      </w:r>
    </w:p>
    <w:p w:rsidR="00C94530" w:rsidRDefault="0093354D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36D8D" w:rsidRPr="0052536F"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 w:rsidR="00552742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</w:t>
      </w:r>
      <w:r w:rsidR="00C94530">
        <w:rPr>
          <w:rFonts w:ascii="Times New Roman" w:hAnsi="Times New Roman" w:cs="Times New Roman"/>
          <w:sz w:val="28"/>
          <w:szCs w:val="28"/>
        </w:rPr>
        <w:t>а</w:t>
      </w:r>
      <w:r w:rsidR="00552742">
        <w:rPr>
          <w:rFonts w:ascii="Times New Roman" w:hAnsi="Times New Roman" w:cs="Times New Roman"/>
          <w:sz w:val="28"/>
          <w:szCs w:val="28"/>
        </w:rPr>
        <w:t xml:space="preserve"> или соглашения, заключенного между органами местного самоуправления</w:t>
      </w:r>
      <w:r w:rsidR="00C94530">
        <w:rPr>
          <w:rFonts w:ascii="Times New Roman" w:hAnsi="Times New Roman" w:cs="Times New Roman"/>
          <w:sz w:val="28"/>
          <w:szCs w:val="28"/>
        </w:rPr>
        <w:t>, считается его первая публикация  его полного текста  в еженедельной газете «Северная правда».</w:t>
      </w:r>
    </w:p>
    <w:p w:rsidR="008C7A64" w:rsidRDefault="00C94530" w:rsidP="008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качестве </w:t>
      </w:r>
      <w:r w:rsidR="00526E2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 </w:t>
      </w:r>
      <w:r w:rsidR="00526E28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</w:t>
      </w:r>
      <w:r w:rsidR="00526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526E28">
        <w:rPr>
          <w:rFonts w:ascii="Times New Roman" w:hAnsi="Times New Roman" w:cs="Times New Roman"/>
          <w:sz w:val="28"/>
          <w:szCs w:val="28"/>
        </w:rPr>
        <w:t xml:space="preserve"> и соглашений орган местного самоуправления вправе также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6" w:history="1"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2E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="00732E60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 Эл № ФС77-72471 от 05.03.2018)</w:t>
      </w:r>
      <w:r w:rsidR="00CB22E0">
        <w:rPr>
          <w:rFonts w:ascii="Times New Roman" w:hAnsi="Times New Roman" w:cs="Times New Roman"/>
          <w:sz w:val="28"/>
          <w:szCs w:val="28"/>
        </w:rPr>
        <w:t>.</w:t>
      </w:r>
      <w:r w:rsidR="00732E60">
        <w:rPr>
          <w:rFonts w:ascii="Times New Roman" w:hAnsi="Times New Roman" w:cs="Times New Roman"/>
          <w:sz w:val="28"/>
          <w:szCs w:val="28"/>
        </w:rPr>
        <w:t>»</w:t>
      </w:r>
      <w:r w:rsidR="00CB22E0">
        <w:rPr>
          <w:rFonts w:ascii="Times New Roman" w:hAnsi="Times New Roman" w:cs="Times New Roman"/>
          <w:sz w:val="28"/>
          <w:szCs w:val="28"/>
        </w:rPr>
        <w:t>.</w:t>
      </w:r>
    </w:p>
    <w:p w:rsidR="008C7A64" w:rsidRDefault="005170A0" w:rsidP="008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</w:t>
      </w:r>
      <w:r w:rsidR="008C7A64">
        <w:rPr>
          <w:rFonts w:ascii="Times New Roman" w:hAnsi="Times New Roman" w:cs="Times New Roman"/>
          <w:sz w:val="28"/>
          <w:szCs w:val="28"/>
        </w:rPr>
        <w:t>. Часть 1 и часть 2 статьи 15 изложить в следующей редакции:</w:t>
      </w:r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«1. Под территориальным общественным самоуправлением понимается самоорганизация граждан по месту их жительства на части территории городского округа, для самостоятельного и под свою ответственность осуществления собственных инициатив по вопросам местного значения.</w:t>
      </w:r>
    </w:p>
    <w:p w:rsidR="008C7A64" w:rsidRDefault="008C7A64" w:rsidP="008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городского округа.».</w:t>
      </w:r>
    </w:p>
    <w:p w:rsidR="00045040" w:rsidRDefault="005170A0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r w:rsidR="00544044">
        <w:rPr>
          <w:rFonts w:ascii="Times New Roman" w:hAnsi="Times New Roman" w:cs="Times New Roman"/>
          <w:sz w:val="28"/>
          <w:szCs w:val="28"/>
        </w:rPr>
        <w:t>. Статью 16 дополнить частью 5 следующего содержания</w:t>
      </w:r>
      <w:r w:rsidR="00045040">
        <w:rPr>
          <w:rFonts w:ascii="Times New Roman" w:hAnsi="Times New Roman" w:cs="Times New Roman"/>
          <w:sz w:val="28"/>
          <w:szCs w:val="28"/>
        </w:rPr>
        <w:t>:</w:t>
      </w:r>
    </w:p>
    <w:p w:rsidR="00105E8E" w:rsidRDefault="00045040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105E8E">
        <w:rPr>
          <w:rFonts w:ascii="Times New Roman" w:hAnsi="Times New Roman" w:cs="Times New Roman"/>
          <w:sz w:val="28"/>
          <w:szCs w:val="28"/>
        </w:rPr>
        <w:t xml:space="preserve">5. По </w:t>
      </w:r>
      <w:r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5612AF">
        <w:rPr>
          <w:rFonts w:ascii="Times New Roman" w:hAnsi="Times New Roman" w:cs="Times New Roman"/>
          <w:sz w:val="28"/>
          <w:szCs w:val="28"/>
        </w:rPr>
        <w:t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</w:t>
      </w:r>
      <w:r w:rsidR="004A79B7">
        <w:rPr>
          <w:rFonts w:ascii="Times New Roman" w:hAnsi="Times New Roman" w:cs="Times New Roman"/>
          <w:sz w:val="28"/>
          <w:szCs w:val="28"/>
        </w:rPr>
        <w:t>в</w:t>
      </w:r>
      <w:r w:rsidR="005612AF">
        <w:rPr>
          <w:rFonts w:ascii="Times New Roman" w:hAnsi="Times New Roman" w:cs="Times New Roman"/>
          <w:sz w:val="28"/>
          <w:szCs w:val="28"/>
        </w:rPr>
        <w:t xml:space="preserve">, проектам решений о предоставлении разрешения на условно разрешенный вид использования земельного </w:t>
      </w:r>
      <w:r w:rsidR="004A79B7">
        <w:rPr>
          <w:rFonts w:ascii="Times New Roman" w:hAnsi="Times New Roman" w:cs="Times New Roman"/>
          <w:sz w:val="28"/>
          <w:szCs w:val="28"/>
        </w:rPr>
        <w:t>участка</w:t>
      </w:r>
      <w:r w:rsidR="005612AF">
        <w:rPr>
          <w:rFonts w:ascii="Times New Roman" w:hAnsi="Times New Roman" w:cs="Times New Roman"/>
          <w:sz w:val="28"/>
          <w:szCs w:val="28"/>
        </w:rPr>
        <w:t xml:space="preserve"> или объекта капитального </w:t>
      </w:r>
      <w:r w:rsidR="004A79B7">
        <w:rPr>
          <w:rFonts w:ascii="Times New Roman" w:hAnsi="Times New Roman" w:cs="Times New Roman"/>
          <w:sz w:val="28"/>
          <w:szCs w:val="28"/>
        </w:rPr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r w:rsidR="00E3036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4A79B7">
        <w:rPr>
          <w:rFonts w:ascii="Times New Roman" w:hAnsi="Times New Roman" w:cs="Times New Roman"/>
          <w:sz w:val="28"/>
          <w:szCs w:val="28"/>
        </w:rPr>
        <w:t xml:space="preserve">, вопросам изменения одного вида </w:t>
      </w:r>
      <w:r w:rsidR="00E30363">
        <w:rPr>
          <w:rFonts w:ascii="Times New Roman" w:hAnsi="Times New Roman" w:cs="Times New Roman"/>
          <w:sz w:val="28"/>
          <w:szCs w:val="28"/>
        </w:rPr>
        <w:t>разрешенного</w:t>
      </w:r>
      <w:r w:rsidR="004A79B7">
        <w:rPr>
          <w:rFonts w:ascii="Times New Roman" w:hAnsi="Times New Roman" w:cs="Times New Roman"/>
          <w:sz w:val="28"/>
          <w:szCs w:val="28"/>
        </w:rPr>
        <w:t xml:space="preserve"> использования земельных </w:t>
      </w:r>
      <w:r w:rsidR="00E30363">
        <w:rPr>
          <w:rFonts w:ascii="Times New Roman" w:hAnsi="Times New Roman" w:cs="Times New Roman"/>
          <w:sz w:val="28"/>
          <w:szCs w:val="28"/>
        </w:rPr>
        <w:t>участков</w:t>
      </w:r>
      <w:r w:rsidR="004A79B7">
        <w:rPr>
          <w:rFonts w:ascii="Times New Roman" w:hAnsi="Times New Roman" w:cs="Times New Roman"/>
          <w:sz w:val="28"/>
          <w:szCs w:val="28"/>
        </w:rPr>
        <w:t xml:space="preserve"> и объектов капитально</w:t>
      </w:r>
      <w:r w:rsidR="00E30363">
        <w:rPr>
          <w:rFonts w:ascii="Times New Roman" w:hAnsi="Times New Roman" w:cs="Times New Roman"/>
          <w:sz w:val="28"/>
          <w:szCs w:val="28"/>
        </w:rPr>
        <w:t xml:space="preserve">го строительства на другой вид </w:t>
      </w:r>
      <w:r w:rsidR="004A79B7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E30363">
        <w:rPr>
          <w:rFonts w:ascii="Times New Roman" w:hAnsi="Times New Roman" w:cs="Times New Roman"/>
          <w:sz w:val="28"/>
          <w:szCs w:val="28"/>
        </w:rPr>
        <w:t>использования</w:t>
      </w:r>
      <w:r w:rsidR="00105E8E">
        <w:rPr>
          <w:rFonts w:ascii="Times New Roman" w:hAnsi="Times New Roman" w:cs="Times New Roman"/>
          <w:sz w:val="28"/>
          <w:szCs w:val="28"/>
        </w:rPr>
        <w:t xml:space="preserve"> при отсутствии утвержденных правил землепользования и застрой проводят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</w:t>
      </w:r>
      <w:r w:rsidR="00105E8E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с учетом положений законодательства о градостроительной деятельности.».</w:t>
      </w:r>
    </w:p>
    <w:p w:rsidR="000C329E" w:rsidRDefault="000C329E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Часть 2 статьи 19 дополнить предложением следующего содержания:</w:t>
      </w:r>
    </w:p>
    <w:p w:rsidR="00E36EDE" w:rsidRDefault="0045326F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445CFD">
        <w:rPr>
          <w:rFonts w:ascii="Times New Roman" w:hAnsi="Times New Roman" w:cs="Times New Roman"/>
          <w:sz w:val="28"/>
          <w:szCs w:val="28"/>
        </w:rPr>
        <w:t>В сельских населенных пунктах Ягоднинского городского округа</w:t>
      </w:r>
      <w:r w:rsidR="00E36EDE" w:rsidRPr="00E36EDE">
        <w:rPr>
          <w:rFonts w:ascii="Times New Roman" w:hAnsi="Times New Roman" w:cs="Times New Roman"/>
          <w:sz w:val="28"/>
          <w:szCs w:val="28"/>
        </w:rPr>
        <w:t xml:space="preserve"> </w:t>
      </w:r>
      <w:r w:rsidR="00E36EDE">
        <w:rPr>
          <w:rFonts w:ascii="Times New Roman" w:hAnsi="Times New Roman" w:cs="Times New Roman"/>
          <w:sz w:val="28"/>
          <w:szCs w:val="28"/>
        </w:rPr>
        <w:t>в соответствии с Реестром административно-территориальных единиц Магаданской области, утвержденным постановлением администрации Магаданской области от 11.04.2013 года № 305-па «</w:t>
      </w:r>
      <w:r w:rsidR="00E36EDE" w:rsidRPr="0045326F">
        <w:rPr>
          <w:rFonts w:ascii="Times New Roman" w:hAnsi="Times New Roman" w:cs="Times New Roman"/>
          <w:sz w:val="28"/>
          <w:szCs w:val="28"/>
        </w:rPr>
        <w:t>Об утверждении реестра административно-территориальных единиц Магаданс</w:t>
      </w:r>
      <w:r w:rsidR="00E36EDE">
        <w:rPr>
          <w:rFonts w:ascii="Times New Roman" w:hAnsi="Times New Roman" w:cs="Times New Roman"/>
          <w:sz w:val="28"/>
          <w:szCs w:val="28"/>
        </w:rPr>
        <w:t>кой области» может назначаться сельский староста, а в</w:t>
      </w:r>
      <w:r>
        <w:rPr>
          <w:rFonts w:ascii="Times New Roman" w:hAnsi="Times New Roman" w:cs="Times New Roman"/>
          <w:sz w:val="28"/>
          <w:szCs w:val="28"/>
        </w:rPr>
        <w:t xml:space="preserve"> городских населенных пунктах в соответствии с Реестром административно-территориальных единиц Магаданской области, утвержденн</w:t>
      </w:r>
      <w:r w:rsidR="00445CF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Магаданской обл</w:t>
      </w:r>
      <w:r w:rsidR="00445CFD">
        <w:rPr>
          <w:rFonts w:ascii="Times New Roman" w:hAnsi="Times New Roman" w:cs="Times New Roman"/>
          <w:sz w:val="28"/>
          <w:szCs w:val="28"/>
        </w:rPr>
        <w:t>асти от 11.04.2013 года № 305-па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CFD">
        <w:rPr>
          <w:rFonts w:ascii="Times New Roman" w:hAnsi="Times New Roman" w:cs="Times New Roman"/>
          <w:sz w:val="28"/>
          <w:szCs w:val="28"/>
        </w:rPr>
        <w:t>«</w:t>
      </w:r>
      <w:r w:rsidR="00445CFD" w:rsidRPr="0045326F">
        <w:rPr>
          <w:rFonts w:ascii="Times New Roman" w:hAnsi="Times New Roman" w:cs="Times New Roman"/>
          <w:sz w:val="28"/>
          <w:szCs w:val="28"/>
        </w:rPr>
        <w:t>Об утверждении реестра административно-территориальных единиц Магаданс</w:t>
      </w:r>
      <w:r w:rsidR="00445CFD">
        <w:rPr>
          <w:rFonts w:ascii="Times New Roman" w:hAnsi="Times New Roman" w:cs="Times New Roman"/>
          <w:sz w:val="28"/>
          <w:szCs w:val="28"/>
        </w:rPr>
        <w:t>кой области» может назначаться</w:t>
      </w:r>
      <w:r w:rsidR="00E36EDE">
        <w:rPr>
          <w:rFonts w:ascii="Times New Roman" w:hAnsi="Times New Roman" w:cs="Times New Roman"/>
          <w:sz w:val="28"/>
          <w:szCs w:val="28"/>
        </w:rPr>
        <w:t xml:space="preserve"> иной</w:t>
      </w:r>
      <w:r w:rsidR="00445CFD">
        <w:rPr>
          <w:rFonts w:ascii="Times New Roman" w:hAnsi="Times New Roman" w:cs="Times New Roman"/>
          <w:sz w:val="28"/>
          <w:szCs w:val="28"/>
        </w:rPr>
        <w:t xml:space="preserve"> староста</w:t>
      </w:r>
      <w:r w:rsidR="00E36EDE">
        <w:rPr>
          <w:rFonts w:ascii="Times New Roman" w:hAnsi="Times New Roman" w:cs="Times New Roman"/>
          <w:sz w:val="28"/>
          <w:szCs w:val="28"/>
        </w:rPr>
        <w:t>.».</w:t>
      </w:r>
    </w:p>
    <w:p w:rsidR="00982E2D" w:rsidRDefault="00E36EDE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</w:t>
      </w:r>
      <w:r w:rsidR="002D35BA">
        <w:rPr>
          <w:rFonts w:ascii="Times New Roman" w:hAnsi="Times New Roman" w:cs="Times New Roman"/>
          <w:sz w:val="28"/>
          <w:szCs w:val="28"/>
        </w:rPr>
        <w:t xml:space="preserve">. </w:t>
      </w:r>
      <w:r w:rsidR="00982E2D">
        <w:rPr>
          <w:rFonts w:ascii="Times New Roman" w:hAnsi="Times New Roman" w:cs="Times New Roman"/>
          <w:sz w:val="28"/>
          <w:szCs w:val="28"/>
        </w:rPr>
        <w:t>Дополнить устав статьей 19.3 следующего содержания:</w:t>
      </w:r>
    </w:p>
    <w:p w:rsidR="00B35822" w:rsidRDefault="00982E2D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«Статья 19.3.</w:t>
      </w:r>
      <w:r w:rsidR="00E36EDE">
        <w:rPr>
          <w:rFonts w:ascii="Times New Roman" w:hAnsi="Times New Roman" w:cs="Times New Roman"/>
          <w:sz w:val="28"/>
          <w:szCs w:val="28"/>
        </w:rPr>
        <w:t xml:space="preserve"> Старос</w:t>
      </w:r>
      <w:r w:rsidR="00B35822">
        <w:rPr>
          <w:rFonts w:ascii="Times New Roman" w:hAnsi="Times New Roman" w:cs="Times New Roman"/>
          <w:sz w:val="28"/>
          <w:szCs w:val="28"/>
        </w:rPr>
        <w:t>та сельского населенного пункта</w:t>
      </w:r>
    </w:p>
    <w:p w:rsidR="00581A9E" w:rsidRDefault="00B35822" w:rsidP="00581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Для организации взаимодействия органов местного самоуправления </w:t>
      </w:r>
      <w:r w:rsidR="00581A9E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 жителей сельского населенного пункта при решении вопросов местного значения в сельском населенном пункте, расположенном</w:t>
      </w:r>
      <w:r w:rsidR="00581A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 может назначаться староста сельского населенного пункта</w:t>
      </w:r>
      <w:r w:rsidR="00581A9E">
        <w:rPr>
          <w:rFonts w:ascii="Times New Roman" w:hAnsi="Times New Roman" w:cs="Times New Roman"/>
          <w:sz w:val="28"/>
          <w:szCs w:val="28"/>
        </w:rPr>
        <w:t xml:space="preserve"> (далее – сельский староста).</w:t>
      </w:r>
    </w:p>
    <w:p w:rsidR="004B2BE2" w:rsidRDefault="00581A9E" w:rsidP="004B2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8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E6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сельского старосты осуществляется в </w:t>
      </w:r>
      <w:r w:rsidR="00DF2CE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и ограничениями, установленными статьей 27.1 Федерального </w:t>
      </w:r>
      <w:r w:rsidR="00DF2CE6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2BE2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Федерации». Срок полномочий сельского старосты составляет пять лет.</w:t>
      </w:r>
    </w:p>
    <w:p w:rsidR="00B35822" w:rsidRDefault="00DF2CE6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Сельский с</w:t>
      </w:r>
      <w:r w:rsidR="00B35822">
        <w:rPr>
          <w:rFonts w:ascii="Times New Roman" w:hAnsi="Times New Roman" w:cs="Times New Roman"/>
          <w:sz w:val="28"/>
          <w:szCs w:val="28"/>
        </w:rPr>
        <w:t>тароста для решения возложенных на него задач:</w:t>
      </w:r>
    </w:p>
    <w:p w:rsidR="00DF2CE6" w:rsidRDefault="00DF2CE6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полномочия, установленные статьей 27.1.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F2CE6" w:rsidRDefault="00DF2CE6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оказывает организационную и информационную помощь жителям сельского населенного пункта</w:t>
      </w:r>
      <w:r w:rsidR="007A6EF2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значения;</w:t>
      </w:r>
    </w:p>
    <w:p w:rsidR="00365F08" w:rsidRDefault="00C2545E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65F08">
        <w:rPr>
          <w:rFonts w:ascii="Times New Roman" w:hAnsi="Times New Roman" w:cs="Times New Roman"/>
          <w:sz w:val="28"/>
          <w:szCs w:val="28"/>
        </w:rPr>
        <w:t xml:space="preserve"> проводит личный прием жителей сельского населенного пункта, </w:t>
      </w:r>
      <w:r w:rsidR="0069369F">
        <w:rPr>
          <w:rFonts w:ascii="Times New Roman" w:hAnsi="Times New Roman" w:cs="Times New Roman"/>
          <w:sz w:val="28"/>
          <w:szCs w:val="28"/>
        </w:rPr>
        <w:t>направляет</w:t>
      </w:r>
      <w:r w:rsidR="00365F08">
        <w:rPr>
          <w:rFonts w:ascii="Times New Roman" w:hAnsi="Times New Roman" w:cs="Times New Roman"/>
          <w:sz w:val="28"/>
          <w:szCs w:val="28"/>
        </w:rPr>
        <w:t xml:space="preserve"> по результатам их приема обращения и предложения в органы государственной власти, органы местного самоуправления. </w:t>
      </w:r>
    </w:p>
    <w:p w:rsidR="00365F08" w:rsidRDefault="00365F08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Сельский староста имеет право: </w:t>
      </w:r>
    </w:p>
    <w:p w:rsidR="00365F08" w:rsidRDefault="00365F08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участие с правом совещательного голоса в заседаниях, совещаниях, рабочих группах иных мероприятиях, проводимых главой городского округа, главой местной администрации, представительным органом городского округа;</w:t>
      </w:r>
    </w:p>
    <w:p w:rsidR="00365F08" w:rsidRDefault="00365F08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первоочередной прием должностными лицами органов местного самоуправления</w:t>
      </w:r>
      <w:r w:rsidR="0069369F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округа, их структурных подразделений.</w:t>
      </w:r>
    </w:p>
    <w:p w:rsidR="0040474F" w:rsidRDefault="0069369F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Сельскому старосте выдается удостоверение, являющееся основным документом, подтверждающим его личность и полномочия. Указанным удостоверением  он пользуется в течение срока своих полномочий.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изготавливается по образцу, установленному нормативным правовым актом </w:t>
      </w:r>
      <w:r w:rsidR="0040474F">
        <w:rPr>
          <w:rFonts w:ascii="Times New Roman" w:hAnsi="Times New Roman" w:cs="Times New Roman"/>
          <w:sz w:val="28"/>
          <w:szCs w:val="28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40474F">
        <w:rPr>
          <w:rFonts w:ascii="Times New Roman" w:hAnsi="Times New Roman" w:cs="Times New Roman"/>
          <w:sz w:val="28"/>
          <w:szCs w:val="28"/>
        </w:rPr>
        <w:t>Ягоднинского городского округа.</w:t>
      </w:r>
    </w:p>
    <w:p w:rsidR="00B23464" w:rsidRDefault="0040474F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сельского старосты прекращаются досрочно в порядке и случаях, установленных статьей 27.1</w:t>
      </w:r>
      <w:r w:rsidRPr="0040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Федерации».</w:t>
      </w:r>
    </w:p>
    <w:p w:rsidR="003036BE" w:rsidRDefault="00B23464" w:rsidP="00303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Глава Ягоднинского городского округа, администрация Ягоднинского городского округа, Собрание представителей Ягоднинского городского округа, Контрольно-счетная палата Ягоднинского городского округа </w:t>
      </w:r>
      <w:r w:rsidR="00CC4310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 xml:space="preserve"> сельскому старосте проекты муниципальным правовых актов, </w:t>
      </w:r>
      <w:r w:rsidR="00CC4310">
        <w:rPr>
          <w:rFonts w:ascii="Times New Roman" w:hAnsi="Times New Roman" w:cs="Times New Roman"/>
          <w:sz w:val="28"/>
          <w:szCs w:val="28"/>
        </w:rPr>
        <w:t>принятые решения по вопросам организации и осуществления местного самоуправления на территории сельского населенного пункта, информируют о заседаниях, совещаниях, иных мероприятиях, проводимых органами местного самоуправления Ягоднинского городского округа. Рассматривают обращения и предложения сельского старосты по вопросам местного значения</w:t>
      </w:r>
      <w:r w:rsidR="003036BE">
        <w:rPr>
          <w:rFonts w:ascii="Times New Roman" w:hAnsi="Times New Roman" w:cs="Times New Roman"/>
          <w:sz w:val="28"/>
          <w:szCs w:val="28"/>
        </w:rPr>
        <w:t>.</w:t>
      </w:r>
    </w:p>
    <w:p w:rsidR="0084253A" w:rsidRDefault="003036BE" w:rsidP="00842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A14B6">
        <w:rPr>
          <w:rFonts w:ascii="Times New Roman" w:hAnsi="Times New Roman" w:cs="Times New Roman"/>
          <w:sz w:val="28"/>
          <w:szCs w:val="28"/>
        </w:rPr>
        <w:t xml:space="preserve">Материально-техническое, организационное обеспечение  деятельности сельского старосты, в том числе предоставление помещения для личного приема жителей сельского населенного пункта, компенсацию фактически понесенных расходов за счет собственных средств расходов по оплате </w:t>
      </w:r>
      <w:r w:rsidR="004D6E3C">
        <w:rPr>
          <w:rFonts w:ascii="Times New Roman" w:hAnsi="Times New Roman" w:cs="Times New Roman"/>
          <w:sz w:val="28"/>
          <w:szCs w:val="28"/>
        </w:rPr>
        <w:t xml:space="preserve">проезда к месту  проведения мероприятия, проводимого органами местного самоуправления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D6E3C">
        <w:rPr>
          <w:rFonts w:ascii="Times New Roman" w:hAnsi="Times New Roman" w:cs="Times New Roman"/>
          <w:sz w:val="28"/>
          <w:szCs w:val="28"/>
        </w:rPr>
        <w:t xml:space="preserve"> округа, и обратно, а также расходы по найму жилого помещения в месте приведения такого мероприятия, а также оказание иной поддержки в осуществлении полномочий сельского стар</w:t>
      </w:r>
      <w:r>
        <w:rPr>
          <w:rFonts w:ascii="Times New Roman" w:hAnsi="Times New Roman" w:cs="Times New Roman"/>
          <w:sz w:val="28"/>
          <w:szCs w:val="28"/>
        </w:rPr>
        <w:t>осты осуществляется</w:t>
      </w:r>
      <w:r w:rsidR="004D6E3C">
        <w:rPr>
          <w:rFonts w:ascii="Times New Roman" w:hAnsi="Times New Roman" w:cs="Times New Roman"/>
          <w:sz w:val="28"/>
          <w:szCs w:val="28"/>
        </w:rPr>
        <w:t xml:space="preserve"> администрацией Ягоднинского городского округа,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D6E3C">
        <w:rPr>
          <w:rFonts w:ascii="Times New Roman" w:hAnsi="Times New Roman" w:cs="Times New Roman"/>
          <w:sz w:val="28"/>
          <w:szCs w:val="28"/>
        </w:rPr>
        <w:t xml:space="preserve">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E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56C84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Ягоднинского городского округа.»</w:t>
      </w:r>
      <w:r w:rsidR="0084253A">
        <w:rPr>
          <w:rFonts w:ascii="Times New Roman" w:hAnsi="Times New Roman" w:cs="Times New Roman"/>
          <w:sz w:val="28"/>
          <w:szCs w:val="28"/>
        </w:rPr>
        <w:t>.</w:t>
      </w:r>
    </w:p>
    <w:p w:rsidR="006B1438" w:rsidRPr="0084253A" w:rsidRDefault="0084253A" w:rsidP="00842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438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1438" w:rsidRPr="0052536F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6B1438" w:rsidRPr="0052536F" w:rsidRDefault="0084253A" w:rsidP="0084253A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1438" w:rsidRPr="0052536F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66821" w:rsidRPr="00050C45" w:rsidRDefault="0084253A" w:rsidP="008425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1438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84253A" w:rsidRDefault="0084253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22A4" w:rsidRDefault="006622A4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786BCC" w:rsidRPr="007A6856" w:rsidRDefault="0084253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786BCC" w:rsidRPr="007A6856" w:rsidRDefault="00786BCC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253A"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583770" w:rsidRPr="007A6856" w:rsidRDefault="00583770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856" w:rsidRPr="007A6856" w:rsidRDefault="007A6856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856" w:rsidRPr="007A6856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E90EFA" w:rsidRPr="007A6856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E90EFA" w:rsidRPr="007A6856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</w:t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tbl>
      <w:tblPr>
        <w:tblW w:w="3251" w:type="dxa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E90EFA" w:rsidRPr="00C42271" w:rsidTr="00E90EFA">
        <w:tc>
          <w:tcPr>
            <w:tcW w:w="3251" w:type="dxa"/>
          </w:tcPr>
          <w:p w:rsidR="00E90EFA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EFA" w:rsidRPr="00C42271" w:rsidTr="00E90EFA">
        <w:tc>
          <w:tcPr>
            <w:tcW w:w="3251" w:type="dxa"/>
          </w:tcPr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114B0" w:rsidRPr="007A6856" w:rsidRDefault="009114B0" w:rsidP="007A6856">
      <w:pPr>
        <w:rPr>
          <w:sz w:val="26"/>
          <w:szCs w:val="26"/>
        </w:rPr>
      </w:pPr>
    </w:p>
    <w:sectPr w:rsidR="009114B0" w:rsidRPr="007A6856" w:rsidSect="003D14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1422"/>
    <w:multiLevelType w:val="hybridMultilevel"/>
    <w:tmpl w:val="AF60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101CC"/>
    <w:multiLevelType w:val="hybridMultilevel"/>
    <w:tmpl w:val="D5269314"/>
    <w:lvl w:ilvl="0" w:tplc="C8862FD2">
      <w:start w:val="1"/>
      <w:numFmt w:val="decimal"/>
      <w:lvlText w:val="%1)"/>
      <w:lvlJc w:val="left"/>
      <w:pPr>
        <w:ind w:left="1425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F43"/>
    <w:rsid w:val="000008DD"/>
    <w:rsid w:val="00002F78"/>
    <w:rsid w:val="00021F5E"/>
    <w:rsid w:val="00045040"/>
    <w:rsid w:val="00050C45"/>
    <w:rsid w:val="000519A9"/>
    <w:rsid w:val="000637F4"/>
    <w:rsid w:val="0006645C"/>
    <w:rsid w:val="00073F52"/>
    <w:rsid w:val="00084871"/>
    <w:rsid w:val="000A77D5"/>
    <w:rsid w:val="000B5697"/>
    <w:rsid w:val="000B70DC"/>
    <w:rsid w:val="000C329E"/>
    <w:rsid w:val="000D09EF"/>
    <w:rsid w:val="000D2177"/>
    <w:rsid w:val="000D468B"/>
    <w:rsid w:val="000F1738"/>
    <w:rsid w:val="000F2762"/>
    <w:rsid w:val="000F71C1"/>
    <w:rsid w:val="00105E8E"/>
    <w:rsid w:val="00143447"/>
    <w:rsid w:val="001474CE"/>
    <w:rsid w:val="00155E59"/>
    <w:rsid w:val="001644D1"/>
    <w:rsid w:val="001657B5"/>
    <w:rsid w:val="001877A3"/>
    <w:rsid w:val="001960A0"/>
    <w:rsid w:val="001A069A"/>
    <w:rsid w:val="001A442A"/>
    <w:rsid w:val="001B7643"/>
    <w:rsid w:val="001C4295"/>
    <w:rsid w:val="001D0C1C"/>
    <w:rsid w:val="001F337F"/>
    <w:rsid w:val="002126B4"/>
    <w:rsid w:val="00236D8D"/>
    <w:rsid w:val="00255966"/>
    <w:rsid w:val="002974BA"/>
    <w:rsid w:val="002A1794"/>
    <w:rsid w:val="002C1F52"/>
    <w:rsid w:val="002C6DA9"/>
    <w:rsid w:val="002D35BA"/>
    <w:rsid w:val="002D50E8"/>
    <w:rsid w:val="002F451C"/>
    <w:rsid w:val="003036BE"/>
    <w:rsid w:val="0032163B"/>
    <w:rsid w:val="00350378"/>
    <w:rsid w:val="00353C7B"/>
    <w:rsid w:val="00356C84"/>
    <w:rsid w:val="00364003"/>
    <w:rsid w:val="003645C9"/>
    <w:rsid w:val="00365F08"/>
    <w:rsid w:val="0036711B"/>
    <w:rsid w:val="003739C4"/>
    <w:rsid w:val="0038029D"/>
    <w:rsid w:val="003978D9"/>
    <w:rsid w:val="003A1803"/>
    <w:rsid w:val="003C07C1"/>
    <w:rsid w:val="003D14F1"/>
    <w:rsid w:val="003D1DF8"/>
    <w:rsid w:val="003F7F43"/>
    <w:rsid w:val="0040447A"/>
    <w:rsid w:val="0040474F"/>
    <w:rsid w:val="004069D8"/>
    <w:rsid w:val="00432D27"/>
    <w:rsid w:val="0043640F"/>
    <w:rsid w:val="00442DDC"/>
    <w:rsid w:val="00445CFD"/>
    <w:rsid w:val="0045326F"/>
    <w:rsid w:val="00454CBE"/>
    <w:rsid w:val="00460D82"/>
    <w:rsid w:val="00464670"/>
    <w:rsid w:val="00466417"/>
    <w:rsid w:val="00471A39"/>
    <w:rsid w:val="00480270"/>
    <w:rsid w:val="00482008"/>
    <w:rsid w:val="00483E85"/>
    <w:rsid w:val="0048794D"/>
    <w:rsid w:val="00493F2A"/>
    <w:rsid w:val="004A25B1"/>
    <w:rsid w:val="004A79B7"/>
    <w:rsid w:val="004A79FD"/>
    <w:rsid w:val="004B1888"/>
    <w:rsid w:val="004B2BE2"/>
    <w:rsid w:val="004C1FBE"/>
    <w:rsid w:val="004D145A"/>
    <w:rsid w:val="004D6E3C"/>
    <w:rsid w:val="004E27BE"/>
    <w:rsid w:val="004E4A03"/>
    <w:rsid w:val="0050270A"/>
    <w:rsid w:val="00505350"/>
    <w:rsid w:val="00506DD7"/>
    <w:rsid w:val="00516ADF"/>
    <w:rsid w:val="005170A0"/>
    <w:rsid w:val="0052536F"/>
    <w:rsid w:val="00526E28"/>
    <w:rsid w:val="00536CA5"/>
    <w:rsid w:val="00544044"/>
    <w:rsid w:val="00552742"/>
    <w:rsid w:val="00554B9B"/>
    <w:rsid w:val="005612AF"/>
    <w:rsid w:val="00561F80"/>
    <w:rsid w:val="00581A9E"/>
    <w:rsid w:val="00583770"/>
    <w:rsid w:val="00594212"/>
    <w:rsid w:val="005A14B6"/>
    <w:rsid w:val="005A6EFE"/>
    <w:rsid w:val="005B1AC1"/>
    <w:rsid w:val="005C0EF8"/>
    <w:rsid w:val="005C25CF"/>
    <w:rsid w:val="005C6EBE"/>
    <w:rsid w:val="005E1542"/>
    <w:rsid w:val="005F0C88"/>
    <w:rsid w:val="005F4C0E"/>
    <w:rsid w:val="006036CF"/>
    <w:rsid w:val="006125F2"/>
    <w:rsid w:val="00627E07"/>
    <w:rsid w:val="006557D0"/>
    <w:rsid w:val="006622A4"/>
    <w:rsid w:val="00666541"/>
    <w:rsid w:val="00681853"/>
    <w:rsid w:val="00681EAF"/>
    <w:rsid w:val="0068349E"/>
    <w:rsid w:val="0068565E"/>
    <w:rsid w:val="0069369F"/>
    <w:rsid w:val="00695642"/>
    <w:rsid w:val="006A1B0A"/>
    <w:rsid w:val="006A6E6E"/>
    <w:rsid w:val="006B1438"/>
    <w:rsid w:val="006C0AE4"/>
    <w:rsid w:val="006C3CBF"/>
    <w:rsid w:val="007007BF"/>
    <w:rsid w:val="00726284"/>
    <w:rsid w:val="00731985"/>
    <w:rsid w:val="00732E60"/>
    <w:rsid w:val="007611C4"/>
    <w:rsid w:val="00762A6B"/>
    <w:rsid w:val="00765E7E"/>
    <w:rsid w:val="00780DC3"/>
    <w:rsid w:val="00785F72"/>
    <w:rsid w:val="00786BCC"/>
    <w:rsid w:val="00790ED2"/>
    <w:rsid w:val="00796687"/>
    <w:rsid w:val="007A2C26"/>
    <w:rsid w:val="007A42A9"/>
    <w:rsid w:val="007A6856"/>
    <w:rsid w:val="007A6EF2"/>
    <w:rsid w:val="007A6F5C"/>
    <w:rsid w:val="007B0B6B"/>
    <w:rsid w:val="007C3DA5"/>
    <w:rsid w:val="007C60ED"/>
    <w:rsid w:val="007D2B83"/>
    <w:rsid w:val="007E5F8F"/>
    <w:rsid w:val="007E797D"/>
    <w:rsid w:val="00803F37"/>
    <w:rsid w:val="00813627"/>
    <w:rsid w:val="00814391"/>
    <w:rsid w:val="008145FB"/>
    <w:rsid w:val="008174B7"/>
    <w:rsid w:val="00822F14"/>
    <w:rsid w:val="008319EF"/>
    <w:rsid w:val="00834DCB"/>
    <w:rsid w:val="0084253A"/>
    <w:rsid w:val="00856A90"/>
    <w:rsid w:val="00870166"/>
    <w:rsid w:val="00871F91"/>
    <w:rsid w:val="008A66AF"/>
    <w:rsid w:val="008B6EFD"/>
    <w:rsid w:val="008C23B8"/>
    <w:rsid w:val="008C3A96"/>
    <w:rsid w:val="008C738E"/>
    <w:rsid w:val="008C7A64"/>
    <w:rsid w:val="008F0C15"/>
    <w:rsid w:val="009014C7"/>
    <w:rsid w:val="0090484B"/>
    <w:rsid w:val="00904F3B"/>
    <w:rsid w:val="0090537D"/>
    <w:rsid w:val="00910501"/>
    <w:rsid w:val="0091089E"/>
    <w:rsid w:val="009114B0"/>
    <w:rsid w:val="00913A19"/>
    <w:rsid w:val="00921C1E"/>
    <w:rsid w:val="00922AF8"/>
    <w:rsid w:val="0093354D"/>
    <w:rsid w:val="00982E2D"/>
    <w:rsid w:val="009842F1"/>
    <w:rsid w:val="009C0FC8"/>
    <w:rsid w:val="009C69F8"/>
    <w:rsid w:val="009D2B9C"/>
    <w:rsid w:val="009D5FED"/>
    <w:rsid w:val="009F0287"/>
    <w:rsid w:val="009F0E2E"/>
    <w:rsid w:val="009F1BFB"/>
    <w:rsid w:val="009F3D2D"/>
    <w:rsid w:val="009F6400"/>
    <w:rsid w:val="00A033E9"/>
    <w:rsid w:val="00A03AED"/>
    <w:rsid w:val="00A05DBC"/>
    <w:rsid w:val="00A1290C"/>
    <w:rsid w:val="00A21774"/>
    <w:rsid w:val="00A25369"/>
    <w:rsid w:val="00A2777F"/>
    <w:rsid w:val="00A322D7"/>
    <w:rsid w:val="00A340E6"/>
    <w:rsid w:val="00A42809"/>
    <w:rsid w:val="00A46DF0"/>
    <w:rsid w:val="00A51D96"/>
    <w:rsid w:val="00A600F8"/>
    <w:rsid w:val="00A679A3"/>
    <w:rsid w:val="00A84F49"/>
    <w:rsid w:val="00AA7D49"/>
    <w:rsid w:val="00AC020A"/>
    <w:rsid w:val="00AC4030"/>
    <w:rsid w:val="00AC653D"/>
    <w:rsid w:val="00AD56C4"/>
    <w:rsid w:val="00AF024B"/>
    <w:rsid w:val="00B07A56"/>
    <w:rsid w:val="00B102FE"/>
    <w:rsid w:val="00B15119"/>
    <w:rsid w:val="00B16707"/>
    <w:rsid w:val="00B23464"/>
    <w:rsid w:val="00B3250C"/>
    <w:rsid w:val="00B32ED9"/>
    <w:rsid w:val="00B35822"/>
    <w:rsid w:val="00B44266"/>
    <w:rsid w:val="00B44479"/>
    <w:rsid w:val="00B508F3"/>
    <w:rsid w:val="00B536CC"/>
    <w:rsid w:val="00B55F4F"/>
    <w:rsid w:val="00B77BFC"/>
    <w:rsid w:val="00B8359D"/>
    <w:rsid w:val="00BA21EC"/>
    <w:rsid w:val="00BB58FA"/>
    <w:rsid w:val="00BC17E0"/>
    <w:rsid w:val="00BC33B1"/>
    <w:rsid w:val="00BC5E2D"/>
    <w:rsid w:val="00BD4DD5"/>
    <w:rsid w:val="00BE221A"/>
    <w:rsid w:val="00BE2270"/>
    <w:rsid w:val="00BF66BD"/>
    <w:rsid w:val="00C019D8"/>
    <w:rsid w:val="00C07CAB"/>
    <w:rsid w:val="00C12B7C"/>
    <w:rsid w:val="00C13033"/>
    <w:rsid w:val="00C23AFC"/>
    <w:rsid w:val="00C2545E"/>
    <w:rsid w:val="00C42271"/>
    <w:rsid w:val="00C568FB"/>
    <w:rsid w:val="00C64D9C"/>
    <w:rsid w:val="00C66821"/>
    <w:rsid w:val="00C909C3"/>
    <w:rsid w:val="00C94530"/>
    <w:rsid w:val="00C94ABF"/>
    <w:rsid w:val="00C94D43"/>
    <w:rsid w:val="00CA52EE"/>
    <w:rsid w:val="00CB22E0"/>
    <w:rsid w:val="00CB311F"/>
    <w:rsid w:val="00CB6B6A"/>
    <w:rsid w:val="00CC4310"/>
    <w:rsid w:val="00CC5A49"/>
    <w:rsid w:val="00CC5FC6"/>
    <w:rsid w:val="00CE4F16"/>
    <w:rsid w:val="00CE570E"/>
    <w:rsid w:val="00CF699E"/>
    <w:rsid w:val="00D01187"/>
    <w:rsid w:val="00D0201E"/>
    <w:rsid w:val="00D02E12"/>
    <w:rsid w:val="00D0305F"/>
    <w:rsid w:val="00D40A6C"/>
    <w:rsid w:val="00D45A8C"/>
    <w:rsid w:val="00D67F4B"/>
    <w:rsid w:val="00D940F6"/>
    <w:rsid w:val="00D9411E"/>
    <w:rsid w:val="00DB254B"/>
    <w:rsid w:val="00DC5B7E"/>
    <w:rsid w:val="00DE42A0"/>
    <w:rsid w:val="00DF0BE2"/>
    <w:rsid w:val="00DF2CE6"/>
    <w:rsid w:val="00DF3FCC"/>
    <w:rsid w:val="00E2147D"/>
    <w:rsid w:val="00E21F88"/>
    <w:rsid w:val="00E30363"/>
    <w:rsid w:val="00E369DF"/>
    <w:rsid w:val="00E36EDE"/>
    <w:rsid w:val="00E44CA8"/>
    <w:rsid w:val="00E52716"/>
    <w:rsid w:val="00E74182"/>
    <w:rsid w:val="00E74E0B"/>
    <w:rsid w:val="00E84066"/>
    <w:rsid w:val="00E90EFA"/>
    <w:rsid w:val="00EA6D71"/>
    <w:rsid w:val="00EA6E9E"/>
    <w:rsid w:val="00EB2ADA"/>
    <w:rsid w:val="00EB4582"/>
    <w:rsid w:val="00EC276D"/>
    <w:rsid w:val="00ED6CE3"/>
    <w:rsid w:val="00EE7387"/>
    <w:rsid w:val="00EF75FD"/>
    <w:rsid w:val="00F1306E"/>
    <w:rsid w:val="00F2230A"/>
    <w:rsid w:val="00F316A2"/>
    <w:rsid w:val="00F32334"/>
    <w:rsid w:val="00F56AC0"/>
    <w:rsid w:val="00F63270"/>
    <w:rsid w:val="00F71A41"/>
    <w:rsid w:val="00F71E61"/>
    <w:rsid w:val="00F74DE7"/>
    <w:rsid w:val="00F9129E"/>
    <w:rsid w:val="00FB096A"/>
    <w:rsid w:val="00FB1D64"/>
    <w:rsid w:val="00FC2CD2"/>
    <w:rsid w:val="00FC65B2"/>
    <w:rsid w:val="00FD6345"/>
    <w:rsid w:val="00FE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D8522-807B-47C6-8961-6A6F172F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6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4C0E"/>
    <w:pPr>
      <w:ind w:left="720"/>
      <w:contextualSpacing/>
    </w:pPr>
  </w:style>
  <w:style w:type="character" w:customStyle="1" w:styleId="highlight">
    <w:name w:val="highlight"/>
    <w:basedOn w:val="a0"/>
    <w:rsid w:val="0068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AA8E-E411-4117-B71D-39249CF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</cp:lastModifiedBy>
  <cp:revision>62</cp:revision>
  <cp:lastPrinted>2019-02-12T01:25:00Z</cp:lastPrinted>
  <dcterms:created xsi:type="dcterms:W3CDTF">2017-04-29T03:36:00Z</dcterms:created>
  <dcterms:modified xsi:type="dcterms:W3CDTF">2019-02-14T04:55:00Z</dcterms:modified>
</cp:coreProperties>
</file>