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15" w:rsidRPr="001F127B" w:rsidRDefault="00F43715" w:rsidP="00F43715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</w:t>
      </w:r>
      <w:r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F43715" w:rsidRDefault="00F43715" w:rsidP="00F43715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F43715" w:rsidRPr="001F127B" w:rsidRDefault="00F43715" w:rsidP="00F43715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у</w:t>
      </w:r>
      <w:r w:rsidRPr="001F127B">
        <w:rPr>
          <w:rFonts w:ascii="Times New Roman" w:hAnsi="Times New Roman"/>
          <w:i w:val="0"/>
          <w:szCs w:val="24"/>
          <w:lang w:val="ru-RU"/>
        </w:rPr>
        <w:t>л. Набережная реки Магаданки, 7, г. Магадан</w:t>
      </w:r>
      <w:r>
        <w:rPr>
          <w:rFonts w:ascii="Times New Roman" w:hAnsi="Times New Roman"/>
          <w:i w:val="0"/>
          <w:szCs w:val="24"/>
          <w:lang w:val="ru-RU"/>
        </w:rPr>
        <w:t>, тел. 624183</w:t>
      </w:r>
    </w:p>
    <w:p w:rsidR="00F43715" w:rsidRDefault="00F43715" w:rsidP="00F43715">
      <w:pPr>
        <w:spacing w:before="12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0354A" w:rsidRDefault="0030354A" w:rsidP="0030354A">
      <w:pPr>
        <w:autoSpaceDE w:val="0"/>
        <w:autoSpaceDN w:val="0"/>
        <w:adjustRightInd w:val="0"/>
        <w:outlineLvl w:val="1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73250" w:rsidRDefault="00C21AF8" w:rsidP="0030354A">
      <w:pPr>
        <w:autoSpaceDE w:val="0"/>
        <w:autoSpaceDN w:val="0"/>
        <w:adjustRightInd w:val="0"/>
        <w:outlineLvl w:val="1"/>
        <w:rPr>
          <w:rFonts w:ascii="Times New Roman" w:hAnsi="Times New Roman"/>
          <w:i w:val="0"/>
          <w:sz w:val="28"/>
          <w:szCs w:val="28"/>
          <w:lang w:val="ru-RU"/>
        </w:rPr>
      </w:pPr>
      <w:r w:rsidRPr="005A4CBA">
        <w:rPr>
          <w:rFonts w:ascii="Times New Roman" w:hAnsi="Times New Roman"/>
          <w:b/>
          <w:i w:val="0"/>
          <w:sz w:val="28"/>
          <w:szCs w:val="28"/>
          <w:lang w:val="ru-RU"/>
        </w:rPr>
        <w:t>Магаданский т</w:t>
      </w:r>
      <w:r w:rsidR="0030354A">
        <w:rPr>
          <w:rFonts w:ascii="Times New Roman" w:hAnsi="Times New Roman"/>
          <w:b/>
          <w:i w:val="0"/>
          <w:sz w:val="28"/>
          <w:szCs w:val="28"/>
          <w:lang w:val="ru-RU"/>
        </w:rPr>
        <w:t>ранспортный прокурор разъясняет</w:t>
      </w:r>
    </w:p>
    <w:p w:rsidR="00C21AF8" w:rsidRDefault="00C21AF8" w:rsidP="00C21AF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i w:val="0"/>
          <w:sz w:val="28"/>
          <w:szCs w:val="28"/>
          <w:lang w:val="ru-RU"/>
        </w:rPr>
      </w:pPr>
    </w:p>
    <w:p w:rsidR="008A7785" w:rsidRPr="00E534DF" w:rsidRDefault="008A7785" w:rsidP="00E534D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34DF">
        <w:rPr>
          <w:rStyle w:val="s1"/>
          <w:bCs/>
          <w:color w:val="000000"/>
          <w:sz w:val="28"/>
          <w:szCs w:val="28"/>
        </w:rPr>
        <w:t>В новой декларационной компании государственные служащие будут отчитываться о подаренном ими имуществе.</w:t>
      </w:r>
    </w:p>
    <w:p w:rsidR="008A7785" w:rsidRPr="00E534DF" w:rsidRDefault="008A7785" w:rsidP="00E534D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34DF">
        <w:rPr>
          <w:color w:val="000000"/>
          <w:sz w:val="28"/>
          <w:szCs w:val="28"/>
        </w:rPr>
        <w:t xml:space="preserve">В соответствии с Федеральным законом от 25.12.2008 № 273-ФЗ </w:t>
      </w:r>
      <w:r w:rsidR="00E534DF">
        <w:rPr>
          <w:color w:val="000000"/>
          <w:sz w:val="28"/>
          <w:szCs w:val="28"/>
        </w:rPr>
        <w:t>"</w:t>
      </w:r>
      <w:r w:rsidRPr="00E534DF">
        <w:rPr>
          <w:color w:val="000000"/>
          <w:sz w:val="28"/>
          <w:szCs w:val="28"/>
        </w:rPr>
        <w:t>О противодействии коррупции</w:t>
      </w:r>
      <w:r w:rsidR="00E534DF">
        <w:rPr>
          <w:color w:val="000000"/>
          <w:sz w:val="28"/>
          <w:szCs w:val="28"/>
        </w:rPr>
        <w:t>"</w:t>
      </w:r>
      <w:r w:rsidRPr="00E534DF">
        <w:rPr>
          <w:color w:val="000000"/>
          <w:sz w:val="28"/>
          <w:szCs w:val="28"/>
        </w:rPr>
        <w:t xml:space="preserve"> государственные и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детей.</w:t>
      </w:r>
    </w:p>
    <w:p w:rsidR="008A7785" w:rsidRPr="00E534DF" w:rsidRDefault="008A7785" w:rsidP="00E534D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34DF">
        <w:rPr>
          <w:color w:val="000000"/>
          <w:sz w:val="28"/>
          <w:szCs w:val="28"/>
        </w:rPr>
        <w:t>Данные предоставляются в виде справки, форма которой утверждена Указом Президента Российской Федерации от 23.06.2014 № 460.</w:t>
      </w:r>
    </w:p>
    <w:p w:rsidR="008A7785" w:rsidRPr="00E534DF" w:rsidRDefault="008A7785" w:rsidP="00E534D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34DF">
        <w:rPr>
          <w:color w:val="000000"/>
          <w:sz w:val="28"/>
          <w:szCs w:val="28"/>
        </w:rPr>
        <w:t xml:space="preserve">В ходе новой декларационной компании, которая начнется уже в январе 2018 года, необходимо подавать обновленную форму такой справки. Указом Президента Российской Федерации от 19.09.2017 № 431 </w:t>
      </w:r>
      <w:r w:rsidR="00E534DF">
        <w:rPr>
          <w:color w:val="000000"/>
          <w:sz w:val="28"/>
          <w:szCs w:val="28"/>
        </w:rPr>
        <w:t>"</w:t>
      </w:r>
      <w:r w:rsidRPr="00E534DF">
        <w:rPr>
          <w:color w:val="000000"/>
          <w:sz w:val="28"/>
          <w:szCs w:val="28"/>
        </w:rPr>
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 w:rsidR="00E534DF">
        <w:rPr>
          <w:color w:val="000000"/>
          <w:sz w:val="28"/>
          <w:szCs w:val="28"/>
        </w:rPr>
        <w:t>"</w:t>
      </w:r>
      <w:r w:rsidRPr="00E534DF">
        <w:rPr>
          <w:color w:val="000000"/>
          <w:sz w:val="28"/>
          <w:szCs w:val="28"/>
        </w:rPr>
        <w:t xml:space="preserve"> в нее добавлен новый раздел.</w:t>
      </w:r>
    </w:p>
    <w:p w:rsidR="008A7785" w:rsidRDefault="008A7785" w:rsidP="00E534D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34DF">
        <w:rPr>
          <w:color w:val="000000"/>
          <w:sz w:val="28"/>
          <w:szCs w:val="28"/>
        </w:rPr>
        <w:t>Теперь государственным и муниципальным служащим нужно также сообщать о недвижимом имуществе, транспортных средствах и ценных бумагах, отчужденных в отчетном периоде в результате безвозмездной сделки, т.е. подаренных ими, их супругами и несовершеннолетними детьми третьим лицам.</w:t>
      </w:r>
    </w:p>
    <w:p w:rsidR="00C82197" w:rsidRPr="00C82197" w:rsidRDefault="00C82197" w:rsidP="00C82197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82197" w:rsidRPr="00C82197" w:rsidRDefault="00C82197" w:rsidP="00C82197">
      <w:pPr>
        <w:ind w:firstLine="709"/>
        <w:jc w:val="both"/>
        <w:rPr>
          <w:sz w:val="28"/>
          <w:szCs w:val="28"/>
          <w:lang w:val="ru-RU"/>
        </w:rPr>
      </w:pPr>
    </w:p>
    <w:p w:rsidR="0030354A" w:rsidRDefault="0030354A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30354A" w:rsidRDefault="0030354A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30354A" w:rsidRDefault="0030354A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30354A" w:rsidRDefault="0030354A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C2702F" w:rsidRDefault="00C2702F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C2702F" w:rsidRDefault="00C2702F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C2702F" w:rsidRDefault="00C2702F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30354A" w:rsidRDefault="0030354A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</w:p>
    <w:p w:rsidR="00F43715" w:rsidRPr="00C27C14" w:rsidRDefault="00F43715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  <w:r w:rsidRPr="00C27C14">
        <w:rPr>
          <w:rFonts w:ascii="Times New Roman" w:hAnsi="Times New Roman"/>
          <w:i w:val="0"/>
          <w:sz w:val="20"/>
          <w:lang w:val="ru-RU"/>
        </w:rPr>
        <w:t>При цитировании или перепечатке текста ссылка на Магаданскую транспортную прокуратуру обязательна</w:t>
      </w:r>
    </w:p>
    <w:p w:rsidR="00F43715" w:rsidRPr="00C27C14" w:rsidRDefault="00F43715" w:rsidP="00F43715">
      <w:pPr>
        <w:tabs>
          <w:tab w:val="left" w:pos="1358"/>
        </w:tabs>
        <w:spacing w:before="120"/>
        <w:jc w:val="both"/>
        <w:rPr>
          <w:rFonts w:ascii="Times New Roman" w:hAnsi="Times New Roman"/>
          <w:i w:val="0"/>
          <w:sz w:val="20"/>
          <w:lang w:val="ru-RU"/>
        </w:rPr>
      </w:pPr>
      <w:r w:rsidRPr="00C27C14">
        <w:rPr>
          <w:rFonts w:ascii="Times New Roman" w:hAnsi="Times New Roman"/>
          <w:i w:val="0"/>
          <w:sz w:val="20"/>
          <w:lang w:val="ru-RU"/>
        </w:rPr>
        <w:t xml:space="preserve">По возникшим вопросам обращаться к </w:t>
      </w:r>
      <w:r w:rsidR="00E534DF">
        <w:rPr>
          <w:rFonts w:ascii="Times New Roman" w:hAnsi="Times New Roman"/>
          <w:i w:val="0"/>
          <w:sz w:val="20"/>
          <w:lang w:val="ru-RU"/>
        </w:rPr>
        <w:t>заместителю</w:t>
      </w:r>
      <w:r w:rsidRPr="00C27C14">
        <w:rPr>
          <w:rFonts w:ascii="Times New Roman" w:hAnsi="Times New Roman"/>
          <w:i w:val="0"/>
          <w:sz w:val="20"/>
          <w:lang w:val="ru-RU"/>
        </w:rPr>
        <w:t xml:space="preserve"> Магаданского транспортного прокурора </w:t>
      </w:r>
      <w:r w:rsidR="00E534DF">
        <w:rPr>
          <w:rFonts w:ascii="Times New Roman" w:hAnsi="Times New Roman"/>
          <w:i w:val="0"/>
          <w:sz w:val="20"/>
          <w:lang w:val="ru-RU"/>
        </w:rPr>
        <w:t>Попову Максиму Геннадьевичу</w:t>
      </w:r>
      <w:r w:rsidRPr="00C27C14">
        <w:rPr>
          <w:rFonts w:ascii="Times New Roman" w:hAnsi="Times New Roman"/>
          <w:i w:val="0"/>
          <w:sz w:val="20"/>
          <w:lang w:val="ru-RU"/>
        </w:rPr>
        <w:t>, тел: 8</w:t>
      </w:r>
      <w:r w:rsidR="00E534DF">
        <w:rPr>
          <w:rFonts w:ascii="Times New Roman" w:hAnsi="Times New Roman"/>
          <w:i w:val="0"/>
          <w:sz w:val="20"/>
          <w:lang w:val="ru-RU"/>
        </w:rPr>
        <w:t>(</w:t>
      </w:r>
      <w:r w:rsidRPr="00C27C14">
        <w:rPr>
          <w:rFonts w:ascii="Times New Roman" w:hAnsi="Times New Roman"/>
          <w:i w:val="0"/>
          <w:sz w:val="20"/>
          <w:lang w:val="ru-RU"/>
        </w:rPr>
        <w:t>4132</w:t>
      </w:r>
      <w:r w:rsidR="00E534DF">
        <w:rPr>
          <w:rFonts w:ascii="Times New Roman" w:hAnsi="Times New Roman"/>
          <w:i w:val="0"/>
          <w:sz w:val="20"/>
          <w:lang w:val="ru-RU"/>
        </w:rPr>
        <w:t>)</w:t>
      </w:r>
      <w:r w:rsidRPr="00C27C14">
        <w:rPr>
          <w:rFonts w:ascii="Times New Roman" w:hAnsi="Times New Roman"/>
          <w:i w:val="0"/>
          <w:sz w:val="20"/>
          <w:lang w:val="ru-RU"/>
        </w:rPr>
        <w:t xml:space="preserve"> 62</w:t>
      </w:r>
      <w:r w:rsidR="00E534DF">
        <w:rPr>
          <w:rFonts w:ascii="Times New Roman" w:hAnsi="Times New Roman"/>
          <w:i w:val="0"/>
          <w:sz w:val="20"/>
          <w:lang w:val="ru-RU"/>
        </w:rPr>
        <w:t>9934</w:t>
      </w:r>
    </w:p>
    <w:p w:rsidR="003046CC" w:rsidRPr="00F43715" w:rsidRDefault="003046CC">
      <w:pPr>
        <w:rPr>
          <w:lang w:val="ru-RU"/>
        </w:rPr>
      </w:pPr>
    </w:p>
    <w:sectPr w:rsidR="003046CC" w:rsidRPr="00F43715" w:rsidSect="0030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characterSpacingControl w:val="doNotCompress"/>
  <w:compat/>
  <w:rsids>
    <w:rsidRoot w:val="00F43715"/>
    <w:rsid w:val="00000890"/>
    <w:rsid w:val="00047270"/>
    <w:rsid w:val="00091AD0"/>
    <w:rsid w:val="00095CA3"/>
    <w:rsid w:val="000A04A8"/>
    <w:rsid w:val="00134169"/>
    <w:rsid w:val="00173250"/>
    <w:rsid w:val="001B0334"/>
    <w:rsid w:val="001B7712"/>
    <w:rsid w:val="00230260"/>
    <w:rsid w:val="002626E5"/>
    <w:rsid w:val="00296701"/>
    <w:rsid w:val="002D09FC"/>
    <w:rsid w:val="002D3592"/>
    <w:rsid w:val="002F1E35"/>
    <w:rsid w:val="0030354A"/>
    <w:rsid w:val="003046CC"/>
    <w:rsid w:val="00315552"/>
    <w:rsid w:val="00345C0F"/>
    <w:rsid w:val="00347CA9"/>
    <w:rsid w:val="00370F76"/>
    <w:rsid w:val="003E09E9"/>
    <w:rsid w:val="004079B2"/>
    <w:rsid w:val="004A0398"/>
    <w:rsid w:val="00505DC9"/>
    <w:rsid w:val="00563AE7"/>
    <w:rsid w:val="005A4CBA"/>
    <w:rsid w:val="005B7631"/>
    <w:rsid w:val="00636B15"/>
    <w:rsid w:val="00690AE9"/>
    <w:rsid w:val="006F2767"/>
    <w:rsid w:val="00740CDF"/>
    <w:rsid w:val="007457F6"/>
    <w:rsid w:val="00776293"/>
    <w:rsid w:val="007E7CCA"/>
    <w:rsid w:val="007F22E6"/>
    <w:rsid w:val="008539AE"/>
    <w:rsid w:val="00857450"/>
    <w:rsid w:val="00877119"/>
    <w:rsid w:val="008A7785"/>
    <w:rsid w:val="00927157"/>
    <w:rsid w:val="00962889"/>
    <w:rsid w:val="00965B4A"/>
    <w:rsid w:val="00983D0B"/>
    <w:rsid w:val="009C348F"/>
    <w:rsid w:val="009C4E59"/>
    <w:rsid w:val="009D0471"/>
    <w:rsid w:val="00A12F3A"/>
    <w:rsid w:val="00A72B0B"/>
    <w:rsid w:val="00AF0618"/>
    <w:rsid w:val="00B16AAB"/>
    <w:rsid w:val="00B47862"/>
    <w:rsid w:val="00B9673A"/>
    <w:rsid w:val="00C16AFF"/>
    <w:rsid w:val="00C21AF8"/>
    <w:rsid w:val="00C2702F"/>
    <w:rsid w:val="00C51170"/>
    <w:rsid w:val="00C82197"/>
    <w:rsid w:val="00C97274"/>
    <w:rsid w:val="00D234E1"/>
    <w:rsid w:val="00D62B0C"/>
    <w:rsid w:val="00E534DF"/>
    <w:rsid w:val="00E77B5D"/>
    <w:rsid w:val="00E872CE"/>
    <w:rsid w:val="00EC0A80"/>
    <w:rsid w:val="00F17ACA"/>
    <w:rsid w:val="00F2174A"/>
    <w:rsid w:val="00F43715"/>
    <w:rsid w:val="00F5178C"/>
    <w:rsid w:val="00FC338F"/>
    <w:rsid w:val="00FE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15"/>
    <w:pPr>
      <w:spacing w:after="0" w:line="240" w:lineRule="auto"/>
    </w:pPr>
    <w:rPr>
      <w:rFonts w:ascii="Arial" w:eastAsia="Calibri" w:hAnsi="Arial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B0B"/>
    <w:rPr>
      <w:b/>
      <w:bCs/>
    </w:rPr>
  </w:style>
  <w:style w:type="paragraph" w:customStyle="1" w:styleId="p2">
    <w:name w:val="p2"/>
    <w:basedOn w:val="a"/>
    <w:rsid w:val="008A778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s1">
    <w:name w:val="s1"/>
    <w:basedOn w:val="a0"/>
    <w:rsid w:val="008A7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1423-1436-4AA1-8861-F200EFB2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ДВТП</cp:lastModifiedBy>
  <cp:revision>3</cp:revision>
  <cp:lastPrinted>2017-11-27T07:29:00Z</cp:lastPrinted>
  <dcterms:created xsi:type="dcterms:W3CDTF">2017-11-27T07:27:00Z</dcterms:created>
  <dcterms:modified xsi:type="dcterms:W3CDTF">2017-11-27T07:30:00Z</dcterms:modified>
</cp:coreProperties>
</file>