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D7" w:rsidRPr="00F64E14" w:rsidRDefault="00A252D7" w:rsidP="00A252D7">
      <w:pPr>
        <w:spacing w:line="312" w:lineRule="auto"/>
        <w:ind w:left="-567"/>
        <w:jc w:val="both"/>
        <w:rPr>
          <w:b/>
          <w:i/>
          <w:color w:val="1F497D"/>
          <w:sz w:val="52"/>
        </w:rPr>
      </w:pPr>
      <w:r>
        <w:rPr>
          <w:b/>
          <w:i/>
          <w:noProof/>
          <w:color w:val="1F497D"/>
          <w:sz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DCC384" wp14:editId="7D456B4D">
                <wp:simplePos x="0" y="0"/>
                <wp:positionH relativeFrom="column">
                  <wp:posOffset>-69850</wp:posOffset>
                </wp:positionH>
                <wp:positionV relativeFrom="paragraph">
                  <wp:posOffset>-1257300</wp:posOffset>
                </wp:positionV>
                <wp:extent cx="571500" cy="11201400"/>
                <wp:effectExtent l="1905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201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5pt;margin-top:-99pt;width:45pt;height:88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" fillcolor="#cfc" stroked="f"/>
            </w:pict>
          </mc:Fallback>
        </mc:AlternateContent>
      </w:r>
    </w:p>
    <w:p w:rsidR="00813E31" w:rsidRDefault="00813E31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>
        <w:rPr>
          <w:noProof/>
        </w:rPr>
        <w:drawing>
          <wp:inline distT="0" distB="0" distL="0" distR="0" wp14:anchorId="6B326CB2" wp14:editId="0880CF18">
            <wp:extent cx="1085850" cy="1200150"/>
            <wp:effectExtent l="0" t="0" r="0" b="0"/>
            <wp:docPr id="5" name="Рисунок 5" descr="Герб Ханкайского района (без П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Ханкайского района (без ПК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83" cy="120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D7" w:rsidRPr="005E2C77" w:rsidRDefault="001119CC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>
        <w:rPr>
          <w:i/>
          <w:sz w:val="46"/>
        </w:rPr>
        <w:t>ОТЧЕТ</w:t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 xml:space="preserve">О ходе реализации </w:t>
      </w:r>
      <w:r w:rsidR="001A6E20">
        <w:rPr>
          <w:i/>
          <w:sz w:val="46"/>
        </w:rPr>
        <w:t xml:space="preserve">и оценке </w:t>
      </w:r>
      <w:r w:rsidR="00826673">
        <w:rPr>
          <w:i/>
          <w:sz w:val="46"/>
        </w:rPr>
        <w:t xml:space="preserve">эффективности </w:t>
      </w:r>
      <w:r w:rsidR="00F903B7">
        <w:rPr>
          <w:i/>
          <w:sz w:val="46"/>
        </w:rPr>
        <w:t>муниципальной</w:t>
      </w:r>
      <w:r w:rsidRPr="005E2C77">
        <w:rPr>
          <w:i/>
          <w:sz w:val="46"/>
        </w:rPr>
        <w:t xml:space="preserve"> программ</w:t>
      </w:r>
      <w:r w:rsidR="00F903B7">
        <w:rPr>
          <w:i/>
          <w:sz w:val="46"/>
        </w:rPr>
        <w:t xml:space="preserve">ы «Развитие культуры </w:t>
      </w:r>
      <w:proofErr w:type="spellStart"/>
      <w:r w:rsidR="00F903B7">
        <w:rPr>
          <w:i/>
          <w:sz w:val="46"/>
        </w:rPr>
        <w:t>Ханкайского</w:t>
      </w:r>
      <w:proofErr w:type="spellEnd"/>
      <w:r w:rsidR="00F903B7">
        <w:rPr>
          <w:i/>
          <w:sz w:val="46"/>
        </w:rPr>
        <w:t xml:space="preserve"> мун</w:t>
      </w:r>
      <w:r w:rsidR="00B0535F">
        <w:rPr>
          <w:i/>
          <w:sz w:val="46"/>
        </w:rPr>
        <w:t>иципального района» на 2014-2018</w:t>
      </w:r>
      <w:r w:rsidR="00F903B7">
        <w:rPr>
          <w:i/>
          <w:sz w:val="46"/>
        </w:rPr>
        <w:t xml:space="preserve"> годы</w:t>
      </w:r>
    </w:p>
    <w:p w:rsidR="00A252D7" w:rsidRPr="005E2C77" w:rsidRDefault="00A252D7" w:rsidP="00F903B7">
      <w:pPr>
        <w:pStyle w:val="5"/>
        <w:pBdr>
          <w:bottom w:val="single" w:sz="36" w:space="1" w:color="000080"/>
        </w:pBdr>
        <w:spacing w:before="0"/>
        <w:ind w:left="357"/>
        <w:rPr>
          <w:i/>
          <w:sz w:val="46"/>
        </w:rPr>
      </w:pPr>
    </w:p>
    <w:p w:rsidR="00A252D7" w:rsidRPr="00F64E14" w:rsidRDefault="00A252D7" w:rsidP="00A252D7">
      <w:pPr>
        <w:spacing w:line="312" w:lineRule="auto"/>
        <w:ind w:left="357"/>
        <w:jc w:val="right"/>
        <w:rPr>
          <w:b/>
          <w:sz w:val="44"/>
        </w:rPr>
      </w:pPr>
      <w:r w:rsidRPr="005E2C77">
        <w:rPr>
          <w:b/>
          <w:sz w:val="44"/>
        </w:rPr>
        <w:t>20</w:t>
      </w:r>
      <w:r>
        <w:rPr>
          <w:b/>
          <w:sz w:val="44"/>
        </w:rPr>
        <w:t>1</w:t>
      </w:r>
      <w:r w:rsidR="000F4DB9">
        <w:rPr>
          <w:b/>
          <w:sz w:val="44"/>
        </w:rPr>
        <w:t>5</w:t>
      </w:r>
      <w:r w:rsidRPr="005E2C77">
        <w:rPr>
          <w:b/>
          <w:sz w:val="44"/>
        </w:rPr>
        <w:t xml:space="preserve"> год</w:t>
      </w:r>
    </w:p>
    <w:p w:rsidR="00D67A6F" w:rsidRPr="006A1E40" w:rsidRDefault="00402D30" w:rsidP="0038795D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6A1E40">
        <w:rPr>
          <w:b/>
          <w:sz w:val="28"/>
          <w:szCs w:val="28"/>
        </w:rPr>
        <w:t xml:space="preserve">Муниципальная программа </w:t>
      </w:r>
      <w:r w:rsidR="00D67A6F" w:rsidRPr="006A1E40">
        <w:rPr>
          <w:b/>
          <w:sz w:val="28"/>
          <w:szCs w:val="28"/>
        </w:rPr>
        <w:t xml:space="preserve">«Развитие культуры </w:t>
      </w:r>
      <w:proofErr w:type="spellStart"/>
      <w:r w:rsidR="00D67A6F" w:rsidRPr="006A1E40">
        <w:rPr>
          <w:b/>
          <w:sz w:val="28"/>
          <w:szCs w:val="28"/>
        </w:rPr>
        <w:t>Ханкайского</w:t>
      </w:r>
      <w:proofErr w:type="spellEnd"/>
      <w:r w:rsidR="00D67A6F" w:rsidRPr="006A1E40">
        <w:rPr>
          <w:b/>
          <w:sz w:val="28"/>
          <w:szCs w:val="28"/>
        </w:rPr>
        <w:t xml:space="preserve"> муниципального района»</w:t>
      </w:r>
      <w:r w:rsidR="00B0535F">
        <w:rPr>
          <w:b/>
          <w:sz w:val="28"/>
          <w:szCs w:val="28"/>
        </w:rPr>
        <w:t xml:space="preserve"> на 2014-2018</w:t>
      </w:r>
      <w:r w:rsidR="0038795D" w:rsidRPr="006A1E40">
        <w:rPr>
          <w:b/>
          <w:sz w:val="28"/>
          <w:szCs w:val="28"/>
        </w:rPr>
        <w:t xml:space="preserve"> годы</w:t>
      </w:r>
    </w:p>
    <w:p w:rsidR="00EF17C4" w:rsidRPr="006A1E40" w:rsidRDefault="00EF17C4" w:rsidP="0038795D">
      <w:pPr>
        <w:ind w:firstLine="709"/>
        <w:jc w:val="center"/>
        <w:rPr>
          <w:rFonts w:ascii="Times New Roman" w:hAnsi="Times New Roman" w:cs="Times New Roman"/>
        </w:rPr>
      </w:pP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В </w:t>
      </w:r>
      <w:proofErr w:type="spellStart"/>
      <w:r w:rsidRPr="007F7FCB">
        <w:rPr>
          <w:rFonts w:ascii="Times New Roman" w:hAnsi="Times New Roman" w:cs="Times New Roman"/>
        </w:rPr>
        <w:t>Ханкайском</w:t>
      </w:r>
      <w:proofErr w:type="spellEnd"/>
      <w:r w:rsidRPr="007F7FCB">
        <w:rPr>
          <w:rFonts w:ascii="Times New Roman" w:hAnsi="Times New Roman" w:cs="Times New Roman"/>
        </w:rPr>
        <w:t xml:space="preserve"> районе работает 8 муниципальных учреждений культуры. В муниципальных учреждениях – функционирует 14- клубных учреждений, 14- библиотек, 1 детская школа искусств и 1 библиотечно-музейный центр.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В январе 2015 года по всем учреждениям культуры в дни зимних каникул прошли новогодние и рождественские праздничные мероприятия, в которых приняло участие около 3,5 тыс. человек.</w:t>
      </w:r>
      <w:r w:rsidRPr="007F7FCB">
        <w:rPr>
          <w:rFonts w:ascii="Times New Roman" w:hAnsi="Times New Roman" w:cs="Times New Roman"/>
          <w:b/>
        </w:rPr>
        <w:t xml:space="preserve">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b/>
        </w:rPr>
      </w:pPr>
      <w:r w:rsidRPr="007F7FCB">
        <w:rPr>
          <w:rFonts w:ascii="Times New Roman" w:hAnsi="Times New Roman" w:cs="Times New Roman"/>
        </w:rPr>
        <w:t>Ежегодно в районе</w:t>
      </w:r>
      <w:r w:rsidRPr="007F7FCB">
        <w:rPr>
          <w:rFonts w:ascii="Times New Roman" w:hAnsi="Times New Roman" w:cs="Times New Roman"/>
          <w:b/>
        </w:rPr>
        <w:t xml:space="preserve"> </w:t>
      </w:r>
      <w:r w:rsidRPr="007F7FCB">
        <w:rPr>
          <w:rFonts w:ascii="Times New Roman" w:hAnsi="Times New Roman" w:cs="Times New Roman"/>
        </w:rPr>
        <w:t>проводится месячник</w:t>
      </w:r>
      <w:r w:rsidRPr="007F7FCB">
        <w:rPr>
          <w:rFonts w:ascii="Times New Roman" w:hAnsi="Times New Roman" w:cs="Times New Roman"/>
          <w:b/>
        </w:rPr>
        <w:t xml:space="preserve"> </w:t>
      </w:r>
      <w:r w:rsidRPr="007F7FCB">
        <w:rPr>
          <w:rFonts w:ascii="Times New Roman" w:hAnsi="Times New Roman" w:cs="Times New Roman"/>
        </w:rPr>
        <w:t xml:space="preserve">военно-патриотического воспитания. В рамках месячника прошли книжные выставки, уроки мужества, конкурсные и игровые программы, тематические вечера для молодежи и людей старшего поколения. В феврале состоялся районный фестиваль военно-патриотической песни «Мы чтим сынов отечества в мундирах», в котором </w:t>
      </w:r>
      <w:proofErr w:type="gramStart"/>
      <w:r w:rsidRPr="007F7FCB">
        <w:rPr>
          <w:rFonts w:ascii="Times New Roman" w:hAnsi="Times New Roman" w:cs="Times New Roman"/>
        </w:rPr>
        <w:t>приняли участие 150 человек и присутствовало</w:t>
      </w:r>
      <w:proofErr w:type="gramEnd"/>
      <w:r w:rsidRPr="007F7FCB">
        <w:rPr>
          <w:rFonts w:ascii="Times New Roman" w:hAnsi="Times New Roman" w:cs="Times New Roman"/>
        </w:rPr>
        <w:t xml:space="preserve"> в зале 450 человек.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В марте на территории района состоялись: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- районный народный праздник «Широкая Масленица»;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- торжественное мероприятие, посвященное 46-годовщине событий на </w:t>
      </w:r>
      <w:proofErr w:type="spellStart"/>
      <w:r w:rsidRPr="007F7FCB">
        <w:rPr>
          <w:rFonts w:ascii="Times New Roman" w:hAnsi="Times New Roman" w:cs="Times New Roman"/>
        </w:rPr>
        <w:t>о</w:t>
      </w:r>
      <w:proofErr w:type="gramStart"/>
      <w:r w:rsidRPr="007F7FCB">
        <w:rPr>
          <w:rFonts w:ascii="Times New Roman" w:hAnsi="Times New Roman" w:cs="Times New Roman"/>
        </w:rPr>
        <w:t>.Д</w:t>
      </w:r>
      <w:proofErr w:type="gramEnd"/>
      <w:r w:rsidRPr="007F7FCB">
        <w:rPr>
          <w:rFonts w:ascii="Times New Roman" w:hAnsi="Times New Roman" w:cs="Times New Roman"/>
        </w:rPr>
        <w:t>аманском</w:t>
      </w:r>
      <w:proofErr w:type="spellEnd"/>
      <w:r w:rsidRPr="007F7FCB">
        <w:rPr>
          <w:rFonts w:ascii="Times New Roman" w:hAnsi="Times New Roman" w:cs="Times New Roman"/>
        </w:rPr>
        <w:t xml:space="preserve">. На мероприятии присутствовали воины-пограничники, ветераны ВОВ, труженики тыла, вдовы и школьники. Второй год работниками Центрального дома культуры была организована акция «Свеча памяти», посвященная 46 годовщине событий на </w:t>
      </w:r>
      <w:proofErr w:type="spellStart"/>
      <w:r w:rsidRPr="007F7FCB">
        <w:rPr>
          <w:rFonts w:ascii="Times New Roman" w:hAnsi="Times New Roman" w:cs="Times New Roman"/>
        </w:rPr>
        <w:t>о</w:t>
      </w:r>
      <w:proofErr w:type="gramStart"/>
      <w:r w:rsidRPr="007F7FCB">
        <w:rPr>
          <w:rFonts w:ascii="Times New Roman" w:hAnsi="Times New Roman" w:cs="Times New Roman"/>
        </w:rPr>
        <w:t>.Д</w:t>
      </w:r>
      <w:proofErr w:type="gramEnd"/>
      <w:r w:rsidRPr="007F7FCB">
        <w:rPr>
          <w:rFonts w:ascii="Times New Roman" w:hAnsi="Times New Roman" w:cs="Times New Roman"/>
        </w:rPr>
        <w:t>аманском</w:t>
      </w:r>
      <w:proofErr w:type="spellEnd"/>
      <w:r w:rsidRPr="007F7FCB">
        <w:rPr>
          <w:rFonts w:ascii="Times New Roman" w:hAnsi="Times New Roman" w:cs="Times New Roman"/>
        </w:rPr>
        <w:t>;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- отмечался Всероссийский День работников культуры.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lastRenderedPageBreak/>
        <w:t xml:space="preserve">В апреле состоялся открытый районный конкурс детского творчества «Веселые нотки», в котором приняли участие не только дети </w:t>
      </w:r>
      <w:proofErr w:type="spellStart"/>
      <w:r w:rsidRPr="007F7FCB">
        <w:rPr>
          <w:rFonts w:ascii="Times New Roman" w:hAnsi="Times New Roman" w:cs="Times New Roman"/>
        </w:rPr>
        <w:t>Ханкайского</w:t>
      </w:r>
      <w:proofErr w:type="spellEnd"/>
      <w:r w:rsidRPr="007F7FCB">
        <w:rPr>
          <w:rFonts w:ascii="Times New Roman" w:hAnsi="Times New Roman" w:cs="Times New Roman"/>
        </w:rPr>
        <w:t xml:space="preserve"> района, но и гости из г. Владивостока.</w:t>
      </w:r>
    </w:p>
    <w:p w:rsidR="007F7FCB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1 мая состоялось мероприятие, посвященное Дню весны и труда.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9 мая</w:t>
      </w:r>
      <w:r w:rsidRPr="007F7FCB">
        <w:rPr>
          <w:rFonts w:ascii="Times New Roman" w:hAnsi="Times New Roman" w:cs="Times New Roman"/>
          <w:b/>
        </w:rPr>
        <w:t xml:space="preserve"> </w:t>
      </w:r>
      <w:r w:rsidRPr="007F7FCB">
        <w:rPr>
          <w:rFonts w:ascii="Times New Roman" w:hAnsi="Times New Roman" w:cs="Times New Roman"/>
        </w:rPr>
        <w:t xml:space="preserve">состоялось торжественное мероприятие, посвященное Дню Победы. На мероприятии присутствовали ветераны Великой Отечественной войны, труженики тыла, вдовы, воины, жители районного центра и гости.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</w:rPr>
        <w:t xml:space="preserve">1 июня ко Дню защиты детей на площади Центрального Дома культуры прошло увлекательное мероприятие для детей и их родителей.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Ежегодно в первые выходные июля проходят </w:t>
      </w:r>
      <w:proofErr w:type="gramStart"/>
      <w:r w:rsidRPr="007F7FCB">
        <w:rPr>
          <w:rFonts w:ascii="Times New Roman" w:hAnsi="Times New Roman" w:cs="Times New Roman"/>
        </w:rPr>
        <w:t xml:space="preserve">праздничные мероприятия, посвященные Дню образования </w:t>
      </w:r>
      <w:proofErr w:type="spellStart"/>
      <w:r w:rsidRPr="007F7FCB">
        <w:rPr>
          <w:rFonts w:ascii="Times New Roman" w:hAnsi="Times New Roman" w:cs="Times New Roman"/>
        </w:rPr>
        <w:t>Ханкайского</w:t>
      </w:r>
      <w:proofErr w:type="spellEnd"/>
      <w:r w:rsidRPr="007F7FCB">
        <w:rPr>
          <w:rFonts w:ascii="Times New Roman" w:hAnsi="Times New Roman" w:cs="Times New Roman"/>
        </w:rPr>
        <w:t xml:space="preserve"> муниципального района и в эти же дни уже 15 год подряд проходит</w:t>
      </w:r>
      <w:proofErr w:type="gramEnd"/>
      <w:r w:rsidRPr="007F7FCB">
        <w:rPr>
          <w:rFonts w:ascii="Times New Roman" w:hAnsi="Times New Roman" w:cs="Times New Roman"/>
        </w:rPr>
        <w:t xml:space="preserve"> краевой фестиваль сельской культуры «</w:t>
      </w:r>
      <w:proofErr w:type="spellStart"/>
      <w:r w:rsidRPr="007F7FCB">
        <w:rPr>
          <w:rFonts w:ascii="Times New Roman" w:hAnsi="Times New Roman" w:cs="Times New Roman"/>
        </w:rPr>
        <w:t>Ханкайские</w:t>
      </w:r>
      <w:proofErr w:type="spellEnd"/>
      <w:r w:rsidRPr="007F7FCB">
        <w:rPr>
          <w:rFonts w:ascii="Times New Roman" w:hAnsi="Times New Roman" w:cs="Times New Roman"/>
        </w:rPr>
        <w:t xml:space="preserve"> зори». На все эти мероприятия съезжается огромное количество гостей и участников фестиваля со всего Приморского края. Так же был творческий коллектив с Хабаровского края.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В этом году 2 села нашего района отметили свои юбилеи (</w:t>
      </w:r>
      <w:proofErr w:type="spellStart"/>
      <w:r w:rsidRPr="007F7FCB">
        <w:rPr>
          <w:rFonts w:ascii="Times New Roman" w:hAnsi="Times New Roman" w:cs="Times New Roman"/>
        </w:rPr>
        <w:t>с</w:t>
      </w:r>
      <w:proofErr w:type="gramStart"/>
      <w:r w:rsidRPr="007F7FCB">
        <w:rPr>
          <w:rFonts w:ascii="Times New Roman" w:hAnsi="Times New Roman" w:cs="Times New Roman"/>
        </w:rPr>
        <w:t>.Н</w:t>
      </w:r>
      <w:proofErr w:type="gramEnd"/>
      <w:r w:rsidRPr="007F7FCB">
        <w:rPr>
          <w:rFonts w:ascii="Times New Roman" w:hAnsi="Times New Roman" w:cs="Times New Roman"/>
        </w:rPr>
        <w:t>овокачалинск</w:t>
      </w:r>
      <w:proofErr w:type="spellEnd"/>
      <w:r w:rsidRPr="007F7FCB">
        <w:rPr>
          <w:rFonts w:ascii="Times New Roman" w:hAnsi="Times New Roman" w:cs="Times New Roman"/>
        </w:rPr>
        <w:t xml:space="preserve"> и </w:t>
      </w:r>
      <w:proofErr w:type="spellStart"/>
      <w:r w:rsidRPr="007F7FCB">
        <w:rPr>
          <w:rFonts w:ascii="Times New Roman" w:hAnsi="Times New Roman" w:cs="Times New Roman"/>
        </w:rPr>
        <w:t>с.Пархоменко</w:t>
      </w:r>
      <w:proofErr w:type="spellEnd"/>
      <w:r w:rsidRPr="007F7FCB">
        <w:rPr>
          <w:rFonts w:ascii="Times New Roman" w:hAnsi="Times New Roman" w:cs="Times New Roman"/>
        </w:rPr>
        <w:t>). В селах прошли торжественные собрания, концерты, детские игровые программы и молодежные дискотеки.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  <w:lang w:eastAsia="en-US"/>
        </w:rPr>
        <w:t>В августе прошли праздничные мероприятия, посвященные Дню флага.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>2 сентября ежегодно проходят праздничные мероприятия, посвященные окончанию Великой Отечественной войны.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 xml:space="preserve">В рамках международного кинофестиваля стран АТР «Меридианы Тихого» наш район с творческой встречей посетил актер театра и кино Даниил </w:t>
      </w:r>
      <w:proofErr w:type="spellStart"/>
      <w:r w:rsidRPr="007F7FCB">
        <w:rPr>
          <w:rFonts w:ascii="Times New Roman" w:hAnsi="Times New Roman" w:cs="Times New Roman"/>
          <w:lang w:eastAsia="en-US"/>
        </w:rPr>
        <w:t>Спиваковский</w:t>
      </w:r>
      <w:proofErr w:type="spellEnd"/>
      <w:r w:rsidRPr="007F7FCB">
        <w:rPr>
          <w:rFonts w:ascii="Times New Roman" w:hAnsi="Times New Roman" w:cs="Times New Roman"/>
          <w:lang w:eastAsia="en-US"/>
        </w:rPr>
        <w:t>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>С 1 по 4 октября во всех учреждениях культуры прошли праздничные мероприятия, посвященные Дню пожилого человека.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>В ноябре в Центральном доме культуры состоялось праздничное мероприятие, посвященное Дню матери.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>В декабре во всех учреждениях культуры состоялись детские новогодние утренники, праздничные новогодние огоньки, детские игровые программы и выездные новогодние поздравления Деда Мороза и Снегурочки. В Центральном доме культуры состоялся новогодний музыкальный спектакль «Новогодний фейерверк».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>За весь период во всех библиотеках района были подготовлены выставки, лекции, беседы, книжные выставки, посвященные знаменательным датам.</w:t>
      </w:r>
    </w:p>
    <w:p w:rsidR="00250443" w:rsidRPr="007F7FCB" w:rsidRDefault="00250443" w:rsidP="00250443">
      <w:pPr>
        <w:ind w:firstLine="709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  <w:lang w:eastAsia="en-US"/>
        </w:rPr>
        <w:t>За весь период творческие коллективы и отдельные исполнители нашего района принимали активное участие в районных, краевых и зональных конкурсах и фестивалях.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bCs/>
        </w:rPr>
      </w:pPr>
      <w:r w:rsidRPr="007F7FCB">
        <w:rPr>
          <w:rFonts w:ascii="Times New Roman" w:hAnsi="Times New Roman" w:cs="Times New Roman"/>
          <w:bCs/>
        </w:rPr>
        <w:t xml:space="preserve">В рамках </w:t>
      </w:r>
      <w:r w:rsidRPr="007F7FCB">
        <w:rPr>
          <w:rFonts w:ascii="Times New Roman" w:hAnsi="Times New Roman" w:cs="Times New Roman"/>
        </w:rPr>
        <w:t xml:space="preserve">муниципальной программы «Развитие культуры </w:t>
      </w:r>
      <w:proofErr w:type="spellStart"/>
      <w:r w:rsidRPr="007F7FCB">
        <w:rPr>
          <w:rFonts w:ascii="Times New Roman" w:hAnsi="Times New Roman" w:cs="Times New Roman"/>
        </w:rPr>
        <w:t>Ханкайского</w:t>
      </w:r>
      <w:proofErr w:type="spellEnd"/>
      <w:r w:rsidRPr="007F7FCB">
        <w:rPr>
          <w:rFonts w:ascii="Times New Roman" w:hAnsi="Times New Roman" w:cs="Times New Roman"/>
        </w:rPr>
        <w:t xml:space="preserve"> мун</w:t>
      </w:r>
      <w:r w:rsidR="0066733C">
        <w:rPr>
          <w:rFonts w:ascii="Times New Roman" w:hAnsi="Times New Roman" w:cs="Times New Roman"/>
        </w:rPr>
        <w:t>иципального района» на 2014-2021</w:t>
      </w:r>
      <w:r w:rsidRPr="007F7FCB">
        <w:rPr>
          <w:rFonts w:ascii="Times New Roman" w:hAnsi="Times New Roman" w:cs="Times New Roman"/>
        </w:rPr>
        <w:t xml:space="preserve"> годы, в целях реализация молодежной политики в </w:t>
      </w:r>
      <w:proofErr w:type="spellStart"/>
      <w:r w:rsidRPr="007F7FCB">
        <w:rPr>
          <w:rFonts w:ascii="Times New Roman" w:hAnsi="Times New Roman" w:cs="Times New Roman"/>
        </w:rPr>
        <w:t>Ханкайском</w:t>
      </w:r>
      <w:proofErr w:type="spellEnd"/>
      <w:r w:rsidRPr="007F7FCB">
        <w:rPr>
          <w:rFonts w:ascii="Times New Roman" w:hAnsi="Times New Roman" w:cs="Times New Roman"/>
        </w:rPr>
        <w:t xml:space="preserve"> муниципальном районе, разработан и реализуется комплекс мероприятий для детей и молодежи: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F7FCB">
        <w:rPr>
          <w:rFonts w:ascii="Times New Roman" w:hAnsi="Times New Roman" w:cs="Times New Roman"/>
        </w:rPr>
        <w:t xml:space="preserve">Интернет уроки профилактической направленности «Имею право знать»; Всероссийский урок «Здоровые дети в здоровой семье», Конкурсные мероприятия детского творчества «Звездопад» для дошкольников, районный конкурс Рисунков «Служу России», совместно с территориальной избирательной комиссией </w:t>
      </w:r>
      <w:r w:rsidRPr="007F7FCB">
        <w:rPr>
          <w:rFonts w:ascii="Times New Roman" w:hAnsi="Times New Roman" w:cs="Times New Roman"/>
        </w:rPr>
        <w:lastRenderedPageBreak/>
        <w:t>проведен районный конкурс рисунков на тему «Выборы», Гала концерт детского и молодежного творчества «Звездопад», Районная акция «Платок памяти», конкурс рисунков «Дню победы посвящается.</w:t>
      </w:r>
      <w:proofErr w:type="gramEnd"/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Экскурсия на Поклонный крест, районные соревнования юных велосипедистов, концерт ко Дню дошкольного работника и Дню учителя, проведен день правовых знаний для дошкольников и школьников всех возрастных групп, совместно с Прокуратурой </w:t>
      </w:r>
      <w:proofErr w:type="spellStart"/>
      <w:r w:rsidRPr="007F7FCB">
        <w:rPr>
          <w:rFonts w:ascii="Times New Roman" w:hAnsi="Times New Roman" w:cs="Times New Roman"/>
        </w:rPr>
        <w:t>Ханкайского</w:t>
      </w:r>
      <w:proofErr w:type="spellEnd"/>
      <w:r w:rsidRPr="007F7FCB">
        <w:rPr>
          <w:rFonts w:ascii="Times New Roman" w:hAnsi="Times New Roman" w:cs="Times New Roman"/>
        </w:rPr>
        <w:t xml:space="preserve"> района проведен районный конкурс рисунков «Я рисую свои права». </w:t>
      </w:r>
    </w:p>
    <w:p w:rsidR="004B393F" w:rsidRPr="00D67A6F" w:rsidRDefault="004B393F" w:rsidP="00D67A6F">
      <w:pPr>
        <w:rPr>
          <w:rFonts w:ascii="Times New Roman" w:hAnsi="Times New Roman" w:cs="Times New Roman"/>
          <w:b/>
        </w:rPr>
      </w:pPr>
    </w:p>
    <w:p w:rsidR="006A1E40" w:rsidRPr="006A1E40" w:rsidRDefault="006A1E40" w:rsidP="006A1E40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67A6F" w:rsidRPr="006A1E40">
        <w:rPr>
          <w:rFonts w:ascii="Times New Roman" w:hAnsi="Times New Roman" w:cs="Times New Roman"/>
          <w:b/>
        </w:rPr>
        <w:tab/>
      </w:r>
      <w:r w:rsidRPr="006A1E40">
        <w:rPr>
          <w:rFonts w:ascii="Times New Roman" w:hAnsi="Times New Roman" w:cs="Times New Roman"/>
          <w:b/>
        </w:rPr>
        <w:t xml:space="preserve">Финансирование муниципальной программы «Развитие культуры </w:t>
      </w:r>
      <w:proofErr w:type="spellStart"/>
      <w:r w:rsidRPr="006A1E40">
        <w:rPr>
          <w:rFonts w:ascii="Times New Roman" w:hAnsi="Times New Roman" w:cs="Times New Roman"/>
          <w:b/>
        </w:rPr>
        <w:t>Ханкайского</w:t>
      </w:r>
      <w:proofErr w:type="spellEnd"/>
      <w:r w:rsidRPr="006A1E40">
        <w:rPr>
          <w:rFonts w:ascii="Times New Roman" w:hAnsi="Times New Roman" w:cs="Times New Roman"/>
          <w:b/>
        </w:rPr>
        <w:t xml:space="preserve"> мун</w:t>
      </w:r>
      <w:r w:rsidR="00B0535F">
        <w:rPr>
          <w:rFonts w:ascii="Times New Roman" w:hAnsi="Times New Roman" w:cs="Times New Roman"/>
          <w:b/>
        </w:rPr>
        <w:t>иципального района» на 2014-2018</w:t>
      </w:r>
      <w:r w:rsidRPr="006A1E40">
        <w:rPr>
          <w:rFonts w:ascii="Times New Roman" w:hAnsi="Times New Roman" w:cs="Times New Roman"/>
          <w:b/>
        </w:rPr>
        <w:t xml:space="preserve"> годы </w:t>
      </w:r>
    </w:p>
    <w:p w:rsidR="006A1E40" w:rsidRPr="006A1E40" w:rsidRDefault="006A1E40" w:rsidP="006A1E40">
      <w:pPr>
        <w:jc w:val="center"/>
        <w:rPr>
          <w:rFonts w:ascii="Times New Roman" w:hAnsi="Times New Roman" w:cs="Times New Roman"/>
          <w:b/>
        </w:rPr>
      </w:pPr>
      <w:r w:rsidRPr="006A1E40">
        <w:rPr>
          <w:rFonts w:ascii="Times New Roman" w:hAnsi="Times New Roman" w:cs="Times New Roman"/>
          <w:b/>
        </w:rPr>
        <w:t xml:space="preserve">в 2015 году </w:t>
      </w:r>
    </w:p>
    <w:p w:rsidR="006A1E40" w:rsidRDefault="006A1E40" w:rsidP="006A1E40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318" w:type="dxa"/>
        <w:tblBorders>
          <w:top w:val="single" w:sz="2" w:space="0" w:color="9BBB59"/>
          <w:left w:val="single" w:sz="2" w:space="0" w:color="9BBB59"/>
          <w:right w:val="single" w:sz="2" w:space="0" w:color="9BBB59"/>
          <w:insideV w:val="dashSmallGap" w:sz="4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559"/>
        <w:gridCol w:w="1702"/>
        <w:gridCol w:w="1416"/>
      </w:tblGrid>
      <w:tr w:rsidR="006A1E40" w:rsidTr="006A1E40">
        <w:trPr>
          <w:trHeight w:val="621"/>
          <w:tblHeader/>
        </w:trPr>
        <w:tc>
          <w:tcPr>
            <w:tcW w:w="3687" w:type="dxa"/>
            <w:vMerge w:val="restart"/>
            <w:tcBorders>
              <w:top w:val="single" w:sz="2" w:space="0" w:color="9BBB59"/>
              <w:left w:val="single" w:sz="2" w:space="0" w:color="9BBB59"/>
              <w:bottom w:val="single" w:sz="2" w:space="0" w:color="9BBB59"/>
              <w:right w:val="dashSmallGap" w:sz="4" w:space="0" w:color="9BBB59"/>
            </w:tcBorders>
            <w:noWrap/>
            <w:vAlign w:val="center"/>
            <w:hideMark/>
          </w:tcPr>
          <w:p w:rsidR="006A1E40" w:rsidRDefault="006A1E4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направлений</w:t>
            </w:r>
          </w:p>
        </w:tc>
        <w:tc>
          <w:tcPr>
            <w:tcW w:w="3260" w:type="dxa"/>
            <w:gridSpan w:val="2"/>
            <w:tcBorders>
              <w:top w:val="single" w:sz="2" w:space="0" w:color="9BBB59"/>
              <w:left w:val="dashSmallGap" w:sz="4" w:space="0" w:color="9BBB59"/>
              <w:bottom w:val="single" w:sz="2" w:space="0" w:color="9BBB59"/>
              <w:right w:val="dashSmallGap" w:sz="4" w:space="0" w:color="9BBB59"/>
            </w:tcBorders>
            <w:vAlign w:val="center"/>
            <w:hideMark/>
          </w:tcPr>
          <w:p w:rsidR="006A1E40" w:rsidRDefault="006A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2014 год</w:t>
            </w:r>
          </w:p>
        </w:tc>
        <w:tc>
          <w:tcPr>
            <w:tcW w:w="3118" w:type="dxa"/>
            <w:gridSpan w:val="2"/>
            <w:tcBorders>
              <w:top w:val="single" w:sz="2" w:space="0" w:color="9BBB59"/>
              <w:left w:val="dashSmallGap" w:sz="4" w:space="0" w:color="9BBB59"/>
              <w:bottom w:val="single" w:sz="2" w:space="0" w:color="9BBB59"/>
              <w:right w:val="single" w:sz="2" w:space="0" w:color="9BBB59"/>
            </w:tcBorders>
            <w:noWrap/>
            <w:vAlign w:val="center"/>
            <w:hideMark/>
          </w:tcPr>
          <w:p w:rsidR="006A1E40" w:rsidRDefault="006A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2015 год</w:t>
            </w:r>
          </w:p>
        </w:tc>
      </w:tr>
      <w:tr w:rsidR="006A1E40" w:rsidTr="006A1E40">
        <w:trPr>
          <w:trHeight w:val="657"/>
          <w:tblHeader/>
        </w:trPr>
        <w:tc>
          <w:tcPr>
            <w:tcW w:w="3687" w:type="dxa"/>
            <w:vMerge/>
            <w:tcBorders>
              <w:top w:val="single" w:sz="2" w:space="0" w:color="9BBB59"/>
              <w:left w:val="single" w:sz="2" w:space="0" w:color="9BBB59"/>
              <w:bottom w:val="single" w:sz="2" w:space="0" w:color="9BBB59"/>
              <w:right w:val="dashSmallGap" w:sz="4" w:space="0" w:color="9BBB59"/>
            </w:tcBorders>
            <w:vAlign w:val="center"/>
            <w:hideMark/>
          </w:tcPr>
          <w:p w:rsidR="006A1E40" w:rsidRDefault="006A1E4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9BBB59"/>
              <w:left w:val="dashSmallGap" w:sz="4" w:space="0" w:color="9BBB59"/>
              <w:bottom w:val="single" w:sz="2" w:space="0" w:color="9BBB59"/>
              <w:right w:val="dashSmallGap" w:sz="4" w:space="0" w:color="9BBB59"/>
            </w:tcBorders>
            <w:vAlign w:val="center"/>
            <w:hideMark/>
          </w:tcPr>
          <w:p w:rsidR="006A1E40" w:rsidRDefault="006A1E4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финансирования тыс. рублей</w:t>
            </w:r>
          </w:p>
        </w:tc>
        <w:tc>
          <w:tcPr>
            <w:tcW w:w="1559" w:type="dxa"/>
            <w:tcBorders>
              <w:top w:val="single" w:sz="2" w:space="0" w:color="9BBB59"/>
              <w:left w:val="dashSmallGap" w:sz="4" w:space="0" w:color="9BBB59"/>
              <w:bottom w:val="single" w:sz="2" w:space="0" w:color="9BBB59"/>
              <w:right w:val="dashSmallGap" w:sz="4" w:space="0" w:color="9BBB59"/>
            </w:tcBorders>
            <w:vAlign w:val="center"/>
          </w:tcPr>
          <w:p w:rsidR="006A1E40" w:rsidRDefault="006A1E4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программ</w:t>
            </w:r>
          </w:p>
          <w:p w:rsidR="006A1E40" w:rsidRDefault="006A1E40">
            <w:pPr>
              <w:spacing w:line="276" w:lineRule="auto"/>
              <w:ind w:left="-108" w:right="-1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2" w:space="0" w:color="9BBB59"/>
              <w:left w:val="dashSmallGap" w:sz="4" w:space="0" w:color="9BBB59"/>
              <w:bottom w:val="single" w:sz="2" w:space="0" w:color="9BBB59"/>
              <w:right w:val="dashSmallGap" w:sz="4" w:space="0" w:color="9BBB59"/>
            </w:tcBorders>
            <w:noWrap/>
            <w:vAlign w:val="center"/>
            <w:hideMark/>
          </w:tcPr>
          <w:p w:rsidR="006A1E40" w:rsidRDefault="006A1E40">
            <w:pPr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финансирования тыс. рублей</w:t>
            </w:r>
          </w:p>
        </w:tc>
        <w:tc>
          <w:tcPr>
            <w:tcW w:w="1416" w:type="dxa"/>
            <w:tcBorders>
              <w:top w:val="single" w:sz="2" w:space="0" w:color="9BBB59"/>
              <w:left w:val="dashSmallGap" w:sz="4" w:space="0" w:color="9BBB59"/>
              <w:bottom w:val="single" w:sz="2" w:space="0" w:color="9BBB59"/>
              <w:right w:val="single" w:sz="2" w:space="0" w:color="9BBB59"/>
            </w:tcBorders>
            <w:vAlign w:val="center"/>
            <w:hideMark/>
          </w:tcPr>
          <w:p w:rsidR="006A1E40" w:rsidRDefault="006A1E4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программ</w:t>
            </w:r>
          </w:p>
        </w:tc>
      </w:tr>
      <w:tr w:rsidR="006A1E40" w:rsidTr="006A1E40">
        <w:trPr>
          <w:trHeight w:val="589"/>
        </w:trPr>
        <w:tc>
          <w:tcPr>
            <w:tcW w:w="3687" w:type="dxa"/>
            <w:tcBorders>
              <w:top w:val="single" w:sz="2" w:space="0" w:color="9BBB59"/>
              <w:left w:val="single" w:sz="2" w:space="0" w:color="9BBB59"/>
              <w:bottom w:val="nil"/>
              <w:right w:val="dashSmallGap" w:sz="4" w:space="0" w:color="9BBB59"/>
            </w:tcBorders>
            <w:shd w:val="clear" w:color="auto" w:fill="DBE5F1"/>
            <w:noWrap/>
            <w:vAlign w:val="bottom"/>
            <w:hideMark/>
          </w:tcPr>
          <w:p w:rsidR="006A1E40" w:rsidRDefault="006A1E4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Всего на реализацию программы</w:t>
            </w:r>
          </w:p>
        </w:tc>
        <w:tc>
          <w:tcPr>
            <w:tcW w:w="1701" w:type="dxa"/>
            <w:tcBorders>
              <w:top w:val="single" w:sz="2" w:space="0" w:color="9BBB59"/>
              <w:left w:val="dashSmallGap" w:sz="4" w:space="0" w:color="9BBB59"/>
              <w:bottom w:val="nil"/>
              <w:right w:val="dashSmallGap" w:sz="4" w:space="0" w:color="9BBB59"/>
            </w:tcBorders>
            <w:shd w:val="clear" w:color="auto" w:fill="DBE5F1"/>
            <w:vAlign w:val="center"/>
            <w:hideMark/>
          </w:tcPr>
          <w:p w:rsidR="006A1E40" w:rsidRDefault="00C3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13812,76</w:t>
            </w:r>
          </w:p>
        </w:tc>
        <w:tc>
          <w:tcPr>
            <w:tcW w:w="1559" w:type="dxa"/>
            <w:tcBorders>
              <w:top w:val="single" w:sz="2" w:space="0" w:color="9BBB59"/>
              <w:left w:val="dashSmallGap" w:sz="4" w:space="0" w:color="9BBB59"/>
              <w:bottom w:val="nil"/>
              <w:right w:val="dashSmallGap" w:sz="4" w:space="0" w:color="9BBB59"/>
            </w:tcBorders>
            <w:shd w:val="clear" w:color="auto" w:fill="DBE5F1"/>
            <w:vAlign w:val="center"/>
            <w:hideMark/>
          </w:tcPr>
          <w:p w:rsidR="006A1E40" w:rsidRDefault="006A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2" w:space="0" w:color="9BBB59"/>
              <w:left w:val="dashSmallGap" w:sz="4" w:space="0" w:color="9BBB59"/>
              <w:bottom w:val="nil"/>
              <w:right w:val="dashSmallGap" w:sz="4" w:space="0" w:color="9BBB59"/>
            </w:tcBorders>
            <w:shd w:val="clear" w:color="auto" w:fill="DBE5F1"/>
            <w:noWrap/>
            <w:vAlign w:val="center"/>
            <w:hideMark/>
          </w:tcPr>
          <w:p w:rsidR="006A1E40" w:rsidRDefault="002F43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17680,91</w:t>
            </w:r>
          </w:p>
        </w:tc>
        <w:tc>
          <w:tcPr>
            <w:tcW w:w="1416" w:type="dxa"/>
            <w:tcBorders>
              <w:top w:val="single" w:sz="2" w:space="0" w:color="9BBB59"/>
              <w:left w:val="dashSmallGap" w:sz="4" w:space="0" w:color="9BBB59"/>
              <w:bottom w:val="nil"/>
              <w:right w:val="single" w:sz="2" w:space="0" w:color="9BBB59"/>
            </w:tcBorders>
            <w:shd w:val="clear" w:color="auto" w:fill="DBE5F1"/>
            <w:vAlign w:val="center"/>
            <w:hideMark/>
          </w:tcPr>
          <w:p w:rsidR="006A1E40" w:rsidRDefault="006A1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  <w:t>1</w:t>
            </w:r>
          </w:p>
        </w:tc>
      </w:tr>
    </w:tbl>
    <w:p w:rsidR="006A1E40" w:rsidRDefault="006A1E40" w:rsidP="006A1E40">
      <w:pPr>
        <w:spacing w:line="216" w:lineRule="auto"/>
        <w:ind w:right="235" w:firstLine="399"/>
        <w:jc w:val="both"/>
        <w:rPr>
          <w:rFonts w:ascii="Times New Roman" w:hAnsi="Times New Roman" w:cs="Times New Roman"/>
        </w:rPr>
      </w:pPr>
    </w:p>
    <w:p w:rsidR="006A1E40" w:rsidRDefault="006A1E40" w:rsidP="006A1E40">
      <w:pPr>
        <w:tabs>
          <w:tab w:val="left" w:pos="3261"/>
        </w:tabs>
        <w:ind w:right="232" w:firstLine="851"/>
        <w:jc w:val="both"/>
      </w:pPr>
      <w:r>
        <w:rPr>
          <w:rFonts w:ascii="Times New Roman" w:hAnsi="Times New Roman" w:cs="Times New Roman"/>
        </w:rPr>
        <w:t>Информация о расходовании бюджетных и внебюджетных средств на реализацию  муниципальной  программы  за 2015 год  представлена в приложении № 1.</w:t>
      </w:r>
    </w:p>
    <w:p w:rsidR="002C2DC1" w:rsidRDefault="002C2DC1" w:rsidP="006A1E40">
      <w:pPr>
        <w:rPr>
          <w:rFonts w:ascii="Times New Roman" w:hAnsi="Times New Roman" w:cs="Times New Roman"/>
          <w:b/>
        </w:rPr>
      </w:pPr>
    </w:p>
    <w:p w:rsidR="003D23AF" w:rsidRPr="00544EE4" w:rsidRDefault="00B26D35" w:rsidP="003D2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43053">
        <w:rPr>
          <w:rFonts w:ascii="Times New Roman" w:hAnsi="Times New Roman" w:cs="Times New Roman"/>
          <w:b/>
        </w:rPr>
        <w:t>.</w:t>
      </w:r>
      <w:r w:rsidR="003D23AF" w:rsidRPr="00544EE4">
        <w:rPr>
          <w:rFonts w:ascii="Times New Roman" w:hAnsi="Times New Roman" w:cs="Times New Roman"/>
          <w:b/>
        </w:rPr>
        <w:t xml:space="preserve"> Оценка эффекти</w:t>
      </w:r>
      <w:r w:rsidR="002F433B">
        <w:rPr>
          <w:rFonts w:ascii="Times New Roman" w:hAnsi="Times New Roman" w:cs="Times New Roman"/>
          <w:b/>
        </w:rPr>
        <w:t xml:space="preserve">вности реализации </w:t>
      </w:r>
      <w:r w:rsidR="002F433B">
        <w:rPr>
          <w:rFonts w:ascii="Times New Roman" w:hAnsi="Times New Roman" w:cs="Times New Roman"/>
          <w:b/>
        </w:rPr>
        <w:br/>
        <w:t>муниципальной</w:t>
      </w:r>
      <w:r w:rsidR="003D23AF" w:rsidRPr="00544EE4">
        <w:rPr>
          <w:rFonts w:ascii="Times New Roman" w:hAnsi="Times New Roman" w:cs="Times New Roman"/>
          <w:b/>
        </w:rPr>
        <w:t xml:space="preserve"> программ</w:t>
      </w:r>
      <w:r w:rsidR="002F433B">
        <w:rPr>
          <w:rFonts w:ascii="Times New Roman" w:hAnsi="Times New Roman" w:cs="Times New Roman"/>
          <w:b/>
        </w:rPr>
        <w:t>ы</w:t>
      </w:r>
      <w:r w:rsidR="003D23AF" w:rsidRPr="00544EE4">
        <w:rPr>
          <w:rFonts w:ascii="Times New Roman" w:hAnsi="Times New Roman" w:cs="Times New Roman"/>
          <w:b/>
        </w:rPr>
        <w:t xml:space="preserve"> за 201</w:t>
      </w:r>
      <w:r w:rsidR="00A36E91">
        <w:rPr>
          <w:rFonts w:ascii="Times New Roman" w:hAnsi="Times New Roman" w:cs="Times New Roman"/>
          <w:b/>
        </w:rPr>
        <w:t>5</w:t>
      </w:r>
      <w:r w:rsidR="003D23AF" w:rsidRPr="00544EE4">
        <w:rPr>
          <w:rFonts w:ascii="Times New Roman" w:hAnsi="Times New Roman" w:cs="Times New Roman"/>
          <w:b/>
        </w:rPr>
        <w:t xml:space="preserve"> год</w:t>
      </w:r>
    </w:p>
    <w:p w:rsidR="003D23AF" w:rsidRPr="00544EE4" w:rsidRDefault="003D23AF" w:rsidP="003D23AF">
      <w:pPr>
        <w:jc w:val="center"/>
        <w:rPr>
          <w:rFonts w:ascii="Times New Roman" w:hAnsi="Times New Roman" w:cs="Times New Roman"/>
          <w:b/>
        </w:rPr>
      </w:pPr>
    </w:p>
    <w:p w:rsidR="002160ED" w:rsidRPr="008617ED" w:rsidRDefault="003D23AF" w:rsidP="008617E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544EE4">
        <w:rPr>
          <w:sz w:val="28"/>
          <w:szCs w:val="28"/>
        </w:rPr>
        <w:tab/>
      </w:r>
      <w:r w:rsidR="002160ED" w:rsidRPr="008617ED">
        <w:rPr>
          <w:sz w:val="28"/>
          <w:szCs w:val="28"/>
        </w:rPr>
        <w:t>Оценка эффективности  муниципальной программы подготовлена в соответствии с методикой оценки эффективности реализации муниципальной программы и оценивалась как степень достижения запланированных результатов (сопоставление плановых и фактических значений показателей и индикаторов) при условии соблюдения обоснованного объема расходов (коэффициента фактического финансирования).</w:t>
      </w:r>
    </w:p>
    <w:p w:rsidR="00CB5E43" w:rsidRDefault="00CB5E43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44EE4">
        <w:rPr>
          <w:rFonts w:ascii="Times New Roman" w:hAnsi="Times New Roman" w:cs="Times New Roman"/>
        </w:rPr>
        <w:t>Реализация программ оценена как эффективная при достижении</w:t>
      </w:r>
      <w:r>
        <w:rPr>
          <w:rFonts w:ascii="Times New Roman" w:hAnsi="Times New Roman" w:cs="Times New Roman"/>
        </w:rPr>
        <w:t xml:space="preserve"> </w:t>
      </w:r>
      <w:r w:rsidRPr="00544EE4">
        <w:rPr>
          <w:rFonts w:ascii="Times New Roman" w:hAnsi="Times New Roman" w:cs="Times New Roman"/>
        </w:rPr>
        <w:t xml:space="preserve"> </w:t>
      </w:r>
      <w:r w:rsidR="00F903B7">
        <w:rPr>
          <w:rFonts w:ascii="Times New Roman" w:hAnsi="Times New Roman" w:cs="Times New Roman"/>
        </w:rPr>
        <w:t>113,5</w:t>
      </w:r>
      <w:r w:rsidRPr="00544EE4">
        <w:rPr>
          <w:rFonts w:ascii="Times New Roman" w:hAnsi="Times New Roman" w:cs="Times New Roman"/>
        </w:rPr>
        <w:t> % и более средним уровнем выполнения индикаторов, установленных в программах</w:t>
      </w:r>
    </w:p>
    <w:p w:rsidR="002160ED" w:rsidRPr="009D51A8" w:rsidRDefault="002160ED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Сведения о достижении значений показателей (индикаторов) муниципальных программ представлены в приложении №</w:t>
      </w:r>
      <w:r w:rsidR="00DD372F">
        <w:rPr>
          <w:rFonts w:ascii="Times New Roman" w:hAnsi="Times New Roman" w:cs="Times New Roman"/>
        </w:rPr>
        <w:t xml:space="preserve"> </w:t>
      </w:r>
      <w:r w:rsidR="00CB5E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134486" w:rsidRPr="00F903B7" w:rsidRDefault="002160ED" w:rsidP="00F903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0"/>
        <w:gridCol w:w="2589"/>
      </w:tblGrid>
      <w:tr w:rsidR="00D43843" w:rsidRPr="00884BA6" w:rsidTr="00F903B7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F903B7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>Глава муниципального района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F903B7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843" w:rsidRPr="00884BA6" w:rsidTr="00F903B7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F903B7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F903B7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843" w:rsidRPr="00884BA6" w:rsidTr="00F903B7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F903B7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F903B7">
            <w:pPr>
              <w:ind w:left="6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84BA6">
              <w:rPr>
                <w:rFonts w:ascii="Times New Roman" w:hAnsi="Times New Roman" w:cs="Times New Roman"/>
              </w:rPr>
              <w:t>В.В.Мищенко</w:t>
            </w:r>
            <w:proofErr w:type="spellEnd"/>
          </w:p>
        </w:tc>
      </w:tr>
    </w:tbl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"/>
        <w:gridCol w:w="7207"/>
        <w:gridCol w:w="2589"/>
      </w:tblGrid>
      <w:tr w:rsidR="00884BA6" w:rsidRPr="00884BA6" w:rsidTr="00BE4C4B">
        <w:trPr>
          <w:trHeight w:val="57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Default="00884BA6" w:rsidP="00315F1E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315F1E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315F1E">
            <w:pPr>
              <w:rPr>
                <w:rFonts w:ascii="Times New Roman" w:hAnsi="Times New Roman" w:cs="Times New Roman"/>
              </w:rPr>
            </w:pPr>
          </w:p>
          <w:p w:rsidR="00D43843" w:rsidRPr="00884BA6" w:rsidRDefault="00D43843" w:rsidP="00315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A6" w:rsidRPr="00884BA6" w:rsidTr="00BE4C4B">
        <w:trPr>
          <w:trHeight w:val="57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A6" w:rsidRPr="00884BA6" w:rsidTr="00BE4C4B">
        <w:trPr>
          <w:trHeight w:val="57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Pr="00884BA6" w:rsidRDefault="00D43843" w:rsidP="000E4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243B2" w:rsidRPr="00A243B2" w:rsidTr="00B0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70"/>
        </w:trPr>
        <w:tc>
          <w:tcPr>
            <w:tcW w:w="97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43" w:rsidRDefault="00D43843" w:rsidP="00F903B7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935B8B" w:rsidRDefault="00A243B2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243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                        </w:t>
            </w: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903B7" w:rsidRDefault="00F903B7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935B8B" w:rsidRDefault="00935B8B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A1E40" w:rsidRDefault="006A1E40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A1E40" w:rsidRDefault="006A1E40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66733C" w:rsidRDefault="0066733C" w:rsidP="006A1E40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A243B2" w:rsidRDefault="00935B8B" w:rsidP="00935B8B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="00A243B2" w:rsidRPr="00A243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Приложение №1</w:t>
            </w:r>
          </w:p>
          <w:p w:rsidR="00ED504F" w:rsidRPr="000462AB" w:rsidRDefault="00ED504F" w:rsidP="00ED504F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</w:rPr>
            </w:pPr>
            <w:r w:rsidRPr="000462AB">
              <w:rPr>
                <w:rFonts w:ascii="Times New Roman" w:hAnsi="Times New Roman" w:cs="Times New Roman"/>
                <w:b/>
                <w:bCs/>
                <w:spacing w:val="0"/>
              </w:rPr>
              <w:t xml:space="preserve">      ИНФОРМАЦИЯ </w:t>
            </w:r>
          </w:p>
          <w:p w:rsidR="00ED504F" w:rsidRDefault="00ED504F" w:rsidP="00ED504F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</w:rPr>
            </w:pPr>
            <w:r w:rsidRPr="000462AB">
              <w:rPr>
                <w:rFonts w:ascii="Times New Roman" w:hAnsi="Times New Roman" w:cs="Times New Roman"/>
                <w:b/>
                <w:bCs/>
                <w:spacing w:val="0"/>
              </w:rPr>
              <w:t xml:space="preserve"> о расходовании бюджетных и внебюджетных средств на реализацию муниципальной программы  </w:t>
            </w:r>
          </w:p>
          <w:tbl>
            <w:tblPr>
              <w:tblW w:w="9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2269"/>
              <w:gridCol w:w="3050"/>
              <w:gridCol w:w="1796"/>
              <w:gridCol w:w="1676"/>
            </w:tblGrid>
            <w:tr w:rsidR="00ED504F" w:rsidRPr="00935B8B" w:rsidTr="00BD23E6">
              <w:trPr>
                <w:trHeight w:val="719"/>
              </w:trPr>
              <w:tc>
                <w:tcPr>
                  <w:tcW w:w="753" w:type="dxa"/>
                  <w:shd w:val="clear" w:color="auto" w:fill="auto"/>
                  <w:noWrap/>
                  <w:vAlign w:val="bottom"/>
                  <w:hideMark/>
                </w:tcPr>
                <w:p w:rsidR="00ED504F" w:rsidRPr="00935B8B" w:rsidRDefault="00ED504F" w:rsidP="00A1350E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69" w:type="dxa"/>
                  <w:vMerge w:val="restart"/>
                  <w:shd w:val="clear" w:color="auto" w:fill="auto"/>
                  <w:vAlign w:val="bottom"/>
                  <w:hideMark/>
                </w:tcPr>
                <w:p w:rsidR="00ED504F" w:rsidRPr="00935B8B" w:rsidRDefault="00ED504F" w:rsidP="00A1350E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Наименование муниципальной программы, подпрограммы, отдельного мероприятия</w:t>
                  </w:r>
                </w:p>
              </w:tc>
              <w:tc>
                <w:tcPr>
                  <w:tcW w:w="3050" w:type="dxa"/>
                  <w:vMerge w:val="restart"/>
                  <w:shd w:val="clear" w:color="auto" w:fill="auto"/>
                  <w:vAlign w:val="center"/>
                  <w:hideMark/>
                </w:tcPr>
                <w:p w:rsidR="00ED504F" w:rsidRPr="00935B8B" w:rsidRDefault="00ED504F" w:rsidP="00A1350E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Источники ресурсного обеспечения</w:t>
                  </w:r>
                </w:p>
              </w:tc>
              <w:tc>
                <w:tcPr>
                  <w:tcW w:w="1796" w:type="dxa"/>
                  <w:vMerge w:val="restart"/>
                  <w:shd w:val="clear" w:color="auto" w:fill="auto"/>
                  <w:vAlign w:val="bottom"/>
                  <w:hideMark/>
                </w:tcPr>
                <w:p w:rsidR="00ED504F" w:rsidRPr="00935B8B" w:rsidRDefault="00ED504F" w:rsidP="00A1350E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Оценка расходов (в соответствии с программой), (тыс. руб.)</w:t>
                  </w:r>
                </w:p>
              </w:tc>
              <w:tc>
                <w:tcPr>
                  <w:tcW w:w="1676" w:type="dxa"/>
                  <w:vMerge w:val="restart"/>
                  <w:shd w:val="clear" w:color="auto" w:fill="auto"/>
                  <w:vAlign w:val="center"/>
                  <w:hideMark/>
                </w:tcPr>
                <w:p w:rsidR="00ED504F" w:rsidRPr="00935B8B" w:rsidRDefault="00ED504F" w:rsidP="00A1350E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Фактическиие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расходы,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тыс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.р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.)</w:t>
                  </w:r>
                </w:p>
              </w:tc>
            </w:tr>
            <w:tr w:rsidR="00ED504F" w:rsidRPr="00935B8B" w:rsidTr="00BD23E6">
              <w:trPr>
                <w:trHeight w:val="929"/>
              </w:trPr>
              <w:tc>
                <w:tcPr>
                  <w:tcW w:w="753" w:type="dxa"/>
                  <w:shd w:val="clear" w:color="auto" w:fill="auto"/>
                  <w:noWrap/>
                  <w:vAlign w:val="bottom"/>
                  <w:hideMark/>
                </w:tcPr>
                <w:p w:rsidR="00ED504F" w:rsidRPr="00935B8B" w:rsidRDefault="00ED504F" w:rsidP="00A1350E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9" w:type="dxa"/>
                  <w:vMerge/>
                  <w:vAlign w:val="center"/>
                  <w:hideMark/>
                </w:tcPr>
                <w:p w:rsidR="00ED504F" w:rsidRPr="00935B8B" w:rsidRDefault="00ED504F" w:rsidP="00A1350E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vMerge/>
                  <w:vAlign w:val="center"/>
                  <w:hideMark/>
                </w:tcPr>
                <w:p w:rsidR="00ED504F" w:rsidRPr="00935B8B" w:rsidRDefault="00ED504F" w:rsidP="00A1350E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vMerge/>
                  <w:vAlign w:val="center"/>
                  <w:hideMark/>
                </w:tcPr>
                <w:p w:rsidR="00ED504F" w:rsidRPr="00935B8B" w:rsidRDefault="00ED504F" w:rsidP="00A1350E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vMerge/>
                  <w:vAlign w:val="center"/>
                  <w:hideMark/>
                </w:tcPr>
                <w:p w:rsidR="00ED504F" w:rsidRPr="00935B8B" w:rsidRDefault="00ED504F" w:rsidP="00A1350E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ED504F" w:rsidRPr="00935B8B" w:rsidTr="00BD23E6">
              <w:trPr>
                <w:trHeight w:val="327"/>
              </w:trPr>
              <w:tc>
                <w:tcPr>
                  <w:tcW w:w="753" w:type="dxa"/>
                  <w:vMerge w:val="restart"/>
                  <w:shd w:val="clear" w:color="auto" w:fill="auto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1.</w:t>
                  </w:r>
                </w:p>
              </w:tc>
              <w:tc>
                <w:tcPr>
                  <w:tcW w:w="2269" w:type="dxa"/>
                  <w:vMerge w:val="restart"/>
                  <w:shd w:val="clear" w:color="auto" w:fill="auto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Ханкайского</w:t>
                  </w:r>
                  <w:proofErr w:type="spellEnd"/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 xml:space="preserve"> муниципального района» на 2014-2021 годы</w:t>
                  </w: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17680,91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17660,88</w:t>
                  </w:r>
                </w:p>
              </w:tc>
            </w:tr>
            <w:tr w:rsidR="00ED504F" w:rsidRPr="00935B8B" w:rsidTr="00BD23E6">
              <w:trPr>
                <w:trHeight w:val="824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vAlign w:val="bottom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27,2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7,2</w:t>
                  </w:r>
                </w:p>
              </w:tc>
            </w:tr>
            <w:tr w:rsidR="00ED504F" w:rsidRPr="00935B8B" w:rsidTr="00BD23E6">
              <w:trPr>
                <w:trHeight w:val="824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vAlign w:val="bottom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краевой бюджет (</w:t>
                  </w:r>
                  <w:proofErr w:type="spellStart"/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субсидии</w:t>
                  </w:r>
                  <w:proofErr w:type="gramStart"/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,с</w:t>
                  </w:r>
                  <w:proofErr w:type="gramEnd"/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убвенции</w:t>
                  </w:r>
                  <w:proofErr w:type="spellEnd"/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0</w:t>
                  </w:r>
                </w:p>
              </w:tc>
            </w:tr>
            <w:tr w:rsidR="00ED504F" w:rsidRPr="00935B8B" w:rsidTr="00BD23E6">
              <w:trPr>
                <w:trHeight w:val="549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vAlign w:val="bottom"/>
                  <w:hideMark/>
                </w:tcPr>
                <w:p w:rsidR="00ED504F" w:rsidRPr="00ED504F" w:rsidRDefault="009C766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 xml:space="preserve">бюджет </w:t>
                  </w:r>
                  <w:proofErr w:type="spellStart"/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Ханкайского</w:t>
                  </w:r>
                  <w:proofErr w:type="spellEnd"/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17653,71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17653,68</w:t>
                  </w:r>
                </w:p>
              </w:tc>
            </w:tr>
            <w:tr w:rsidR="00ED504F" w:rsidRPr="00935B8B" w:rsidTr="00BD23E6">
              <w:trPr>
                <w:trHeight w:val="275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  <w:hideMark/>
                </w:tcPr>
                <w:p w:rsidR="00ED504F" w:rsidRPr="00ED504F" w:rsidRDefault="00ED504F" w:rsidP="00A135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/>
                      <w:bCs/>
                      <w:spacing w:val="0"/>
                    </w:rPr>
                    <w:t>0</w:t>
                  </w:r>
                </w:p>
              </w:tc>
            </w:tr>
            <w:tr w:rsidR="00ED504F" w:rsidRPr="00935B8B" w:rsidTr="00BD23E6">
              <w:trPr>
                <w:trHeight w:val="448"/>
              </w:trPr>
              <w:tc>
                <w:tcPr>
                  <w:tcW w:w="753" w:type="dxa"/>
                  <w:vMerge w:val="restart"/>
                  <w:vAlign w:val="center"/>
                </w:tcPr>
                <w:p w:rsidR="00ED504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1.</w:t>
                  </w:r>
                  <w:r w:rsidR="00ED504F" w:rsidRPr="00ED504F">
                    <w:rPr>
                      <w:rFonts w:ascii="Times New Roman" w:hAnsi="Times New Roman" w:cs="Times New Roman"/>
                      <w:bCs/>
                      <w:spacing w:val="0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 w:rsidRPr="00ED504F">
                    <w:rPr>
                      <w:rFonts w:ascii="Times New Roman" w:hAnsi="Times New Roman" w:cs="Times New Roman"/>
                      <w:bCs/>
                      <w:spacing w:val="0"/>
                    </w:rPr>
                    <w:t>Культурно-массовые районные мероприятия</w:t>
                  </w: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685,85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685,85</w:t>
                  </w:r>
                </w:p>
              </w:tc>
            </w:tr>
            <w:tr w:rsidR="00ED504F" w:rsidRPr="00935B8B" w:rsidTr="00BD23E6">
              <w:trPr>
                <w:trHeight w:val="240"/>
              </w:trPr>
              <w:tc>
                <w:tcPr>
                  <w:tcW w:w="753" w:type="dxa"/>
                  <w:vMerge/>
                  <w:vAlign w:val="center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ED504F" w:rsidRPr="00935B8B" w:rsidTr="00BD23E6">
              <w:trPr>
                <w:trHeight w:val="255"/>
              </w:trPr>
              <w:tc>
                <w:tcPr>
                  <w:tcW w:w="753" w:type="dxa"/>
                  <w:vMerge/>
                  <w:vAlign w:val="center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ED504F" w:rsidRP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 w:rsidRPr="009C766F">
                    <w:rPr>
                      <w:rFonts w:ascii="Times New Roman" w:hAnsi="Times New Roman" w:cs="Times New Roman"/>
                      <w:bCs/>
                      <w:spacing w:val="0"/>
                    </w:rPr>
                    <w:t>краевой бюджет (</w:t>
                  </w:r>
                  <w:proofErr w:type="spellStart"/>
                  <w:r w:rsidRPr="009C766F">
                    <w:rPr>
                      <w:rFonts w:ascii="Times New Roman" w:hAnsi="Times New Roman" w:cs="Times New Roman"/>
                      <w:bCs/>
                      <w:spacing w:val="0"/>
                    </w:rPr>
                    <w:t>субсидии</w:t>
                  </w:r>
                  <w:proofErr w:type="gramStart"/>
                  <w:r w:rsidRPr="009C766F">
                    <w:rPr>
                      <w:rFonts w:ascii="Times New Roman" w:hAnsi="Times New Roman" w:cs="Times New Roman"/>
                      <w:bCs/>
                      <w:spacing w:val="0"/>
                    </w:rPr>
                    <w:t>,с</w:t>
                  </w:r>
                  <w:proofErr w:type="gramEnd"/>
                  <w:r w:rsidRPr="009C766F">
                    <w:rPr>
                      <w:rFonts w:ascii="Times New Roman" w:hAnsi="Times New Roman" w:cs="Times New Roman"/>
                      <w:bCs/>
                      <w:spacing w:val="0"/>
                    </w:rPr>
                    <w:t>убвенции</w:t>
                  </w:r>
                  <w:proofErr w:type="spellEnd"/>
                  <w:r w:rsidRPr="009C766F">
                    <w:rPr>
                      <w:rFonts w:ascii="Times New Roman" w:hAnsi="Times New Roman" w:cs="Times New Roman"/>
                      <w:bCs/>
                      <w:spacing w:val="0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ED504F" w:rsidRPr="00935B8B" w:rsidTr="00BD23E6">
              <w:trPr>
                <w:trHeight w:val="165"/>
              </w:trPr>
              <w:tc>
                <w:tcPr>
                  <w:tcW w:w="753" w:type="dxa"/>
                  <w:vMerge/>
                  <w:vAlign w:val="center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ED504F" w:rsidRP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 w:rsidRPr="009C766F"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</w:t>
                  </w:r>
                  <w:proofErr w:type="spellStart"/>
                  <w:r w:rsidRPr="009C766F"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 w:rsidRPr="009C766F"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685,85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685,85</w:t>
                  </w:r>
                </w:p>
              </w:tc>
            </w:tr>
            <w:tr w:rsidR="00ED504F" w:rsidRPr="00935B8B" w:rsidTr="00BD23E6">
              <w:trPr>
                <w:trHeight w:val="142"/>
              </w:trPr>
              <w:tc>
                <w:tcPr>
                  <w:tcW w:w="753" w:type="dxa"/>
                  <w:vMerge/>
                  <w:vAlign w:val="center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ED504F" w:rsidRPr="00ED504F" w:rsidRDefault="00ED504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ED504F" w:rsidRP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 w:rsidRPr="009C766F"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ED504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9C766F" w:rsidRPr="00935B8B" w:rsidTr="00BD23E6">
              <w:trPr>
                <w:trHeight w:val="387"/>
              </w:trPr>
              <w:tc>
                <w:tcPr>
                  <w:tcW w:w="753" w:type="dxa"/>
                  <w:vMerge w:val="restart"/>
                  <w:vAlign w:val="center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1.2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Мероприятия районного совета ветеранов</w:t>
                  </w:r>
                </w:p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84,0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84,0</w:t>
                  </w:r>
                </w:p>
              </w:tc>
            </w:tr>
            <w:tr w:rsidR="009C766F" w:rsidRPr="00935B8B" w:rsidTr="00BD23E6">
              <w:trPr>
                <w:trHeight w:val="540"/>
              </w:trPr>
              <w:tc>
                <w:tcPr>
                  <w:tcW w:w="753" w:type="dxa"/>
                  <w:vMerge/>
                  <w:vAlign w:val="center"/>
                </w:tcPr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9C766F" w:rsidRPr="00935B8B" w:rsidTr="00BD23E6">
              <w:trPr>
                <w:trHeight w:val="240"/>
              </w:trPr>
              <w:tc>
                <w:tcPr>
                  <w:tcW w:w="753" w:type="dxa"/>
                  <w:vMerge/>
                  <w:vAlign w:val="center"/>
                </w:tcPr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краевой бюджет (субсидии, субвенции, иные межбюджетные </w:t>
                  </w: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lastRenderedPageBreak/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9C766F" w:rsidRPr="00935B8B" w:rsidTr="00BD23E6">
              <w:trPr>
                <w:trHeight w:val="345"/>
              </w:trPr>
              <w:tc>
                <w:tcPr>
                  <w:tcW w:w="753" w:type="dxa"/>
                  <w:vMerge/>
                  <w:vAlign w:val="center"/>
                </w:tcPr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84,0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84,0</w:t>
                  </w:r>
                </w:p>
              </w:tc>
            </w:tr>
            <w:tr w:rsidR="009C766F" w:rsidRPr="00935B8B" w:rsidTr="00BD23E6">
              <w:trPr>
                <w:trHeight w:val="360"/>
              </w:trPr>
              <w:tc>
                <w:tcPr>
                  <w:tcW w:w="753" w:type="dxa"/>
                  <w:vMerge/>
                  <w:vAlign w:val="center"/>
                </w:tcPr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9C766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9C766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9C766F" w:rsidRPr="00935B8B" w:rsidTr="00BD23E6">
              <w:trPr>
                <w:trHeight w:val="165"/>
              </w:trPr>
              <w:tc>
                <w:tcPr>
                  <w:tcW w:w="753" w:type="dxa"/>
                  <w:vMerge w:val="restart"/>
                  <w:vAlign w:val="center"/>
                </w:tcPr>
                <w:p w:rsidR="009C766F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1.3</w:t>
                  </w:r>
                  <w:bookmarkStart w:id="0" w:name="_GoBack"/>
                  <w:bookmarkEnd w:id="0"/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9C766F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Мероприятия районного общества инвалидов</w:t>
                  </w: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30,0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30,0</w:t>
                  </w:r>
                </w:p>
              </w:tc>
            </w:tr>
            <w:tr w:rsidR="009C766F" w:rsidRPr="00935B8B" w:rsidTr="00BD23E6">
              <w:trPr>
                <w:trHeight w:val="142"/>
              </w:trPr>
              <w:tc>
                <w:tcPr>
                  <w:tcW w:w="753" w:type="dxa"/>
                  <w:vMerge/>
                  <w:vAlign w:val="center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т(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9C766F" w:rsidRPr="00935B8B" w:rsidTr="00BD23E6">
              <w:trPr>
                <w:trHeight w:val="165"/>
              </w:trPr>
              <w:tc>
                <w:tcPr>
                  <w:tcW w:w="753" w:type="dxa"/>
                  <w:vMerge/>
                  <w:vAlign w:val="center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краевой бюдже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т(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9C766F" w:rsidRPr="00935B8B" w:rsidTr="00BD23E6">
              <w:trPr>
                <w:trHeight w:val="195"/>
              </w:trPr>
              <w:tc>
                <w:tcPr>
                  <w:tcW w:w="753" w:type="dxa"/>
                  <w:vMerge/>
                  <w:vAlign w:val="center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30,0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30,0</w:t>
                  </w:r>
                </w:p>
              </w:tc>
            </w:tr>
            <w:tr w:rsidR="009C766F" w:rsidRPr="00935B8B" w:rsidTr="00BD23E6">
              <w:trPr>
                <w:trHeight w:val="112"/>
              </w:trPr>
              <w:tc>
                <w:tcPr>
                  <w:tcW w:w="753" w:type="dxa"/>
                  <w:vMerge/>
                  <w:vAlign w:val="center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9C766F" w:rsidRPr="00ED504F" w:rsidRDefault="009C766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9C766F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64773B" w:rsidRPr="00935B8B" w:rsidTr="00BD23E6">
              <w:trPr>
                <w:trHeight w:val="519"/>
              </w:trPr>
              <w:tc>
                <w:tcPr>
                  <w:tcW w:w="753" w:type="dxa"/>
                  <w:vMerge w:val="restart"/>
                  <w:vAlign w:val="center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1.4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Финансовое обеспечение выполнения муниципального задания по оказанию муниципальных услуг по эстетическому воспитанию учащихся школы искусств</w:t>
                  </w: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10440,02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10440,02</w:t>
                  </w:r>
                </w:p>
              </w:tc>
            </w:tr>
            <w:tr w:rsidR="0064773B" w:rsidRPr="00935B8B" w:rsidTr="00BD23E6">
              <w:trPr>
                <w:trHeight w:val="1050"/>
              </w:trPr>
              <w:tc>
                <w:tcPr>
                  <w:tcW w:w="753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т(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64773B" w:rsidRPr="00935B8B" w:rsidTr="00BD23E6">
              <w:trPr>
                <w:trHeight w:val="675"/>
              </w:trPr>
              <w:tc>
                <w:tcPr>
                  <w:tcW w:w="753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краевой бюдже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т(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64773B" w:rsidRPr="00935B8B" w:rsidTr="00BD23E6">
              <w:trPr>
                <w:trHeight w:val="825"/>
              </w:trPr>
              <w:tc>
                <w:tcPr>
                  <w:tcW w:w="753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10440,02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10440,02</w:t>
                  </w:r>
                </w:p>
              </w:tc>
            </w:tr>
            <w:tr w:rsidR="0064773B" w:rsidRPr="00935B8B" w:rsidTr="00BD23E6">
              <w:trPr>
                <w:trHeight w:val="765"/>
              </w:trPr>
              <w:tc>
                <w:tcPr>
                  <w:tcW w:w="753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64773B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64773B" w:rsidRPr="00935B8B" w:rsidTr="00BD23E6">
              <w:trPr>
                <w:trHeight w:val="840"/>
              </w:trPr>
              <w:tc>
                <w:tcPr>
                  <w:tcW w:w="753" w:type="dxa"/>
                  <w:vMerge w:val="restart"/>
                  <w:vAlign w:val="center"/>
                </w:tcPr>
                <w:p w:rsidR="0064773B" w:rsidRPr="00ED504F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1.</w:t>
                  </w:r>
                  <w:r w:rsidR="000A2BBC">
                    <w:rPr>
                      <w:rFonts w:ascii="Times New Roman" w:hAnsi="Times New Roman" w:cs="Times New Roman"/>
                      <w:bCs/>
                      <w:spacing w:val="0"/>
                    </w:rPr>
                    <w:t>5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64773B" w:rsidRDefault="000A2BBC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Финансовое обеспечение выполнения муниципального задания по оказанию </w:t>
                  </w: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lastRenderedPageBreak/>
                    <w:t>муниципальных услуг  по библиотечно-музейному обслуживанию населения</w:t>
                  </w:r>
                </w:p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0A2BBC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lastRenderedPageBreak/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5038,28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5038,28</w:t>
                  </w:r>
                </w:p>
              </w:tc>
            </w:tr>
            <w:tr w:rsidR="0064773B" w:rsidRPr="00935B8B" w:rsidTr="00BD23E6">
              <w:trPr>
                <w:trHeight w:val="375"/>
              </w:trPr>
              <w:tc>
                <w:tcPr>
                  <w:tcW w:w="753" w:type="dxa"/>
                  <w:vMerge/>
                  <w:vAlign w:val="center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т(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субсидии, субвенции, иные межбюджетные </w:t>
                  </w: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lastRenderedPageBreak/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64773B" w:rsidRPr="00935B8B" w:rsidTr="00BD23E6">
              <w:trPr>
                <w:trHeight w:val="604"/>
              </w:trPr>
              <w:tc>
                <w:tcPr>
                  <w:tcW w:w="753" w:type="dxa"/>
                  <w:vMerge/>
                  <w:vAlign w:val="center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краевой бюджет (субсидии, субвенции, иные межбюджетные трансферты</w:t>
                  </w:r>
                  <w:proofErr w:type="gramEnd"/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64773B" w:rsidRPr="00935B8B" w:rsidTr="00BD23E6">
              <w:trPr>
                <w:trHeight w:val="1213"/>
              </w:trPr>
              <w:tc>
                <w:tcPr>
                  <w:tcW w:w="753" w:type="dxa"/>
                  <w:vMerge/>
                  <w:vAlign w:val="center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5038,28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5038,28</w:t>
                  </w:r>
                </w:p>
              </w:tc>
            </w:tr>
            <w:tr w:rsidR="0064773B" w:rsidRPr="00935B8B" w:rsidTr="00BD23E6">
              <w:trPr>
                <w:trHeight w:val="270"/>
              </w:trPr>
              <w:tc>
                <w:tcPr>
                  <w:tcW w:w="753" w:type="dxa"/>
                  <w:vMerge/>
                  <w:vAlign w:val="center"/>
                </w:tcPr>
                <w:p w:rsidR="0064773B" w:rsidRPr="00ED504F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64773B" w:rsidRDefault="0064773B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64773B" w:rsidRPr="00ED504F" w:rsidRDefault="00B0535F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B0535F" w:rsidRPr="00935B8B" w:rsidTr="00BD23E6">
              <w:trPr>
                <w:trHeight w:val="408"/>
              </w:trPr>
              <w:tc>
                <w:tcPr>
                  <w:tcW w:w="753" w:type="dxa"/>
                  <w:vMerge w:val="restart"/>
                  <w:vAlign w:val="center"/>
                </w:tcPr>
                <w:p w:rsidR="00B0535F" w:rsidRPr="00ED504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1.6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B0535F" w:rsidRPr="00ED504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Субсидия библиотечно-музейному центру на иные цели, не связанные с выполнением муниципального задания</w:t>
                  </w: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0535F" w:rsidRPr="00AC5567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295,0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295,0</w:t>
                  </w:r>
                </w:p>
              </w:tc>
            </w:tr>
            <w:tr w:rsidR="00B0535F" w:rsidRPr="00935B8B" w:rsidTr="00BD23E6">
              <w:trPr>
                <w:trHeight w:val="600"/>
              </w:trPr>
              <w:tc>
                <w:tcPr>
                  <w:tcW w:w="753" w:type="dxa"/>
                  <w:vMerge/>
                  <w:vAlign w:val="center"/>
                </w:tcPr>
                <w:p w:rsidR="00B0535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0535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B0535F" w:rsidRPr="00935B8B" w:rsidTr="00BD23E6">
              <w:trPr>
                <w:trHeight w:val="420"/>
              </w:trPr>
              <w:tc>
                <w:tcPr>
                  <w:tcW w:w="753" w:type="dxa"/>
                  <w:vMerge/>
                  <w:vAlign w:val="center"/>
                </w:tcPr>
                <w:p w:rsidR="00B0535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0535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краевой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B0535F" w:rsidRPr="00935B8B" w:rsidTr="00BD23E6">
              <w:trPr>
                <w:trHeight w:val="675"/>
              </w:trPr>
              <w:tc>
                <w:tcPr>
                  <w:tcW w:w="753" w:type="dxa"/>
                  <w:vMerge/>
                  <w:vAlign w:val="center"/>
                </w:tcPr>
                <w:p w:rsidR="00B0535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0535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295,0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295,0</w:t>
                  </w:r>
                </w:p>
              </w:tc>
            </w:tr>
            <w:tr w:rsidR="00B0535F" w:rsidRPr="00935B8B" w:rsidTr="00BD23E6">
              <w:trPr>
                <w:trHeight w:val="735"/>
              </w:trPr>
              <w:tc>
                <w:tcPr>
                  <w:tcW w:w="753" w:type="dxa"/>
                  <w:vMerge/>
                  <w:vAlign w:val="center"/>
                </w:tcPr>
                <w:p w:rsidR="00B0535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0535F" w:rsidRDefault="00B0535F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0535F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AC5567" w:rsidRPr="00935B8B" w:rsidTr="00BD23E6">
              <w:trPr>
                <w:trHeight w:val="495"/>
              </w:trPr>
              <w:tc>
                <w:tcPr>
                  <w:tcW w:w="753" w:type="dxa"/>
                  <w:vMerge w:val="restart"/>
                  <w:vAlign w:val="center"/>
                </w:tcPr>
                <w:p w:rsidR="00AC5567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1.7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AC5567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Межбюджетные трансферты на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расходов по повышению оплаты труда работникам культуры</w:t>
                  </w: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1419,56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1419,56</w:t>
                  </w:r>
                </w:p>
              </w:tc>
            </w:tr>
            <w:tr w:rsidR="00AC5567" w:rsidRPr="00935B8B" w:rsidTr="00BD23E6">
              <w:trPr>
                <w:trHeight w:val="630"/>
              </w:trPr>
              <w:tc>
                <w:tcPr>
                  <w:tcW w:w="753" w:type="dxa"/>
                  <w:vMerge/>
                  <w:vAlign w:val="center"/>
                </w:tcPr>
                <w:p w:rsidR="00AC5567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AC5567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AC5567" w:rsidRPr="00935B8B" w:rsidTr="00BD23E6">
              <w:trPr>
                <w:trHeight w:val="495"/>
              </w:trPr>
              <w:tc>
                <w:tcPr>
                  <w:tcW w:w="753" w:type="dxa"/>
                  <w:vMerge/>
                  <w:vAlign w:val="center"/>
                </w:tcPr>
                <w:p w:rsidR="00AC5567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AC5567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краевой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AC5567" w:rsidRPr="00935B8B" w:rsidTr="00BD23E6">
              <w:trPr>
                <w:trHeight w:val="480"/>
              </w:trPr>
              <w:tc>
                <w:tcPr>
                  <w:tcW w:w="753" w:type="dxa"/>
                  <w:vMerge/>
                  <w:vAlign w:val="center"/>
                </w:tcPr>
                <w:p w:rsidR="00AC5567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AC5567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1419,56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1419,56</w:t>
                  </w:r>
                </w:p>
              </w:tc>
            </w:tr>
            <w:tr w:rsidR="00AC5567" w:rsidRPr="00935B8B" w:rsidTr="00BD23E6">
              <w:trPr>
                <w:trHeight w:val="435"/>
              </w:trPr>
              <w:tc>
                <w:tcPr>
                  <w:tcW w:w="753" w:type="dxa"/>
                  <w:vMerge/>
                  <w:vAlign w:val="center"/>
                </w:tcPr>
                <w:p w:rsidR="00AC5567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AC5567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AC5567" w:rsidRPr="00ED504F" w:rsidRDefault="00AC5567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BD23E6" w:rsidRPr="00935B8B" w:rsidTr="00BD23E6">
              <w:trPr>
                <w:trHeight w:val="315"/>
              </w:trPr>
              <w:tc>
                <w:tcPr>
                  <w:tcW w:w="753" w:type="dxa"/>
                  <w:vMerge w:val="restart"/>
                  <w:vAlign w:val="center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1.8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Мероприятия для детей и молодежи</w:t>
                  </w:r>
                </w:p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lastRenderedPageBreak/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19,0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19,0</w:t>
                  </w:r>
                </w:p>
              </w:tc>
            </w:tr>
            <w:tr w:rsidR="00BD23E6" w:rsidRPr="00935B8B" w:rsidTr="00BD23E6">
              <w:trPr>
                <w:trHeight w:val="477"/>
              </w:trPr>
              <w:tc>
                <w:tcPr>
                  <w:tcW w:w="753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BD23E6" w:rsidRPr="00935B8B" w:rsidTr="00BD23E6">
              <w:trPr>
                <w:trHeight w:val="495"/>
              </w:trPr>
              <w:tc>
                <w:tcPr>
                  <w:tcW w:w="753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краевой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BD23E6" w:rsidRPr="00935B8B" w:rsidTr="00BD23E6">
              <w:trPr>
                <w:trHeight w:val="360"/>
              </w:trPr>
              <w:tc>
                <w:tcPr>
                  <w:tcW w:w="753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19,0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19,0</w:t>
                  </w:r>
                </w:p>
              </w:tc>
            </w:tr>
            <w:tr w:rsidR="00BD23E6" w:rsidRPr="00935B8B" w:rsidTr="00BD23E6">
              <w:trPr>
                <w:trHeight w:val="390"/>
              </w:trPr>
              <w:tc>
                <w:tcPr>
                  <w:tcW w:w="753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BD23E6" w:rsidRPr="00935B8B" w:rsidTr="00BD23E6">
              <w:trPr>
                <w:trHeight w:val="431"/>
              </w:trPr>
              <w:tc>
                <w:tcPr>
                  <w:tcW w:w="753" w:type="dxa"/>
                  <w:vMerge w:val="restart"/>
                  <w:vAlign w:val="center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1.9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межбюджетные трансферты из федерального бюджета на комплектование книжных фондов библиотек района</w:t>
                  </w: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7,2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7,2</w:t>
                  </w:r>
                </w:p>
              </w:tc>
            </w:tr>
            <w:tr w:rsidR="00BD23E6" w:rsidRPr="00935B8B" w:rsidTr="00BD23E6">
              <w:trPr>
                <w:trHeight w:val="510"/>
              </w:trPr>
              <w:tc>
                <w:tcPr>
                  <w:tcW w:w="753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7,2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7,2</w:t>
                  </w:r>
                </w:p>
              </w:tc>
            </w:tr>
            <w:tr w:rsidR="00BD23E6" w:rsidRPr="00935B8B" w:rsidTr="00BD23E6">
              <w:trPr>
                <w:trHeight w:val="510"/>
              </w:trPr>
              <w:tc>
                <w:tcPr>
                  <w:tcW w:w="753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краевой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BD23E6" w:rsidRPr="00935B8B" w:rsidTr="00BD23E6">
              <w:trPr>
                <w:trHeight w:val="480"/>
              </w:trPr>
              <w:tc>
                <w:tcPr>
                  <w:tcW w:w="753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BD23E6" w:rsidRPr="00935B8B" w:rsidTr="00BD23E6">
              <w:trPr>
                <w:trHeight w:val="585"/>
              </w:trPr>
              <w:tc>
                <w:tcPr>
                  <w:tcW w:w="753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BD23E6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BD23E6" w:rsidRPr="00ED504F" w:rsidRDefault="00BD23E6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8D6183" w:rsidRPr="00935B8B" w:rsidTr="008D6183">
              <w:trPr>
                <w:trHeight w:val="716"/>
              </w:trPr>
              <w:tc>
                <w:tcPr>
                  <w:tcW w:w="753" w:type="dxa"/>
                  <w:vMerge w:val="restart"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1,10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Иные межбюджетные трансферты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</w:t>
                  </w: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lastRenderedPageBreak/>
                    <w:t>информационных технологий и оцифровки в 2015 году</w:t>
                  </w: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lastRenderedPageBreak/>
                    <w:t>всего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20,0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20,0</w:t>
                  </w:r>
                </w:p>
              </w:tc>
            </w:tr>
            <w:tr w:rsidR="008D6183" w:rsidRPr="00935B8B" w:rsidTr="008D6183">
              <w:trPr>
                <w:trHeight w:val="1170"/>
              </w:trPr>
              <w:tc>
                <w:tcPr>
                  <w:tcW w:w="753" w:type="dxa"/>
                  <w:vMerge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20,0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20,0</w:t>
                  </w:r>
                </w:p>
              </w:tc>
            </w:tr>
            <w:tr w:rsidR="008D6183" w:rsidRPr="00935B8B" w:rsidTr="008D6183">
              <w:trPr>
                <w:trHeight w:val="1215"/>
              </w:trPr>
              <w:tc>
                <w:tcPr>
                  <w:tcW w:w="753" w:type="dxa"/>
                  <w:vMerge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краевой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8D6183" w:rsidRPr="00935B8B" w:rsidTr="008D6183">
              <w:trPr>
                <w:trHeight w:val="2295"/>
              </w:trPr>
              <w:tc>
                <w:tcPr>
                  <w:tcW w:w="753" w:type="dxa"/>
                  <w:vMerge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Ханкайского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  <w:tr w:rsidR="008D6183" w:rsidRPr="00935B8B" w:rsidTr="00BD23E6">
              <w:trPr>
                <w:trHeight w:val="2295"/>
              </w:trPr>
              <w:tc>
                <w:tcPr>
                  <w:tcW w:w="753" w:type="dxa"/>
                  <w:vMerge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8D6183" w:rsidRDefault="008D6183" w:rsidP="00A1350E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0"/>
                    </w:rPr>
                    <w:t>0</w:t>
                  </w:r>
                </w:p>
              </w:tc>
            </w:tr>
          </w:tbl>
          <w:p w:rsidR="00ED504F" w:rsidRPr="00A243B2" w:rsidRDefault="00ED504F" w:rsidP="00ED504F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0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9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0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6"/>
        </w:trPr>
        <w:tc>
          <w:tcPr>
            <w:tcW w:w="9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0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6"/>
        </w:trPr>
        <w:tc>
          <w:tcPr>
            <w:tcW w:w="9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0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6"/>
        </w:trPr>
        <w:tc>
          <w:tcPr>
            <w:tcW w:w="9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0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6"/>
        </w:trPr>
        <w:tc>
          <w:tcPr>
            <w:tcW w:w="9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0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90"/>
        </w:trPr>
        <w:tc>
          <w:tcPr>
            <w:tcW w:w="9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:rsidR="009C766F" w:rsidRDefault="009C766F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W w:w="0" w:type="auto"/>
        <w:tblInd w:w="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</w:tblGrid>
      <w:tr w:rsidR="009C766F" w:rsidTr="0064773B">
        <w:trPr>
          <w:trHeight w:val="120"/>
        </w:trPr>
        <w:tc>
          <w:tcPr>
            <w:tcW w:w="450" w:type="dxa"/>
            <w:tcBorders>
              <w:bottom w:val="single" w:sz="4" w:space="0" w:color="auto"/>
            </w:tcBorders>
          </w:tcPr>
          <w:p w:rsidR="009C766F" w:rsidRDefault="009C766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243B2" w:rsidRDefault="00A243B2">
      <w:pPr>
        <w:spacing w:after="200" w:line="276" w:lineRule="auto"/>
        <w:rPr>
          <w:rFonts w:ascii="Times New Roman" w:hAnsi="Times New Roman" w:cs="Times New Roman"/>
        </w:rPr>
        <w:sectPr w:rsidR="00A243B2" w:rsidSect="004345FA">
          <w:headerReference w:type="even" r:id="rId10"/>
          <w:headerReference w:type="default" r:id="rId11"/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361409" w:rsidRDefault="00813E31" w:rsidP="008617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</w:t>
      </w:r>
    </w:p>
    <w:p w:rsidR="0093310A" w:rsidRDefault="0093310A" w:rsidP="009331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Приложение № 2 </w:t>
      </w:r>
    </w:p>
    <w:p w:rsidR="0093310A" w:rsidRDefault="0093310A" w:rsidP="0093310A">
      <w:pPr>
        <w:rPr>
          <w:rFonts w:ascii="Times New Roman" w:hAnsi="Times New Roman"/>
          <w:b/>
          <w:bCs/>
        </w:rPr>
      </w:pPr>
    </w:p>
    <w:p w:rsidR="0093310A" w:rsidRDefault="0093310A" w:rsidP="0093310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</w:t>
      </w:r>
    </w:p>
    <w:p w:rsidR="0093310A" w:rsidRPr="00FE2F2B" w:rsidRDefault="0093310A" w:rsidP="002F433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достижении значений показате</w:t>
      </w:r>
      <w:r w:rsidR="002F433B">
        <w:rPr>
          <w:rFonts w:ascii="Times New Roman" w:hAnsi="Times New Roman"/>
          <w:b/>
          <w:bCs/>
        </w:rPr>
        <w:t>лей  (индикаторов) муниципальной</w:t>
      </w:r>
      <w:r>
        <w:rPr>
          <w:rFonts w:ascii="Times New Roman" w:hAnsi="Times New Roman"/>
          <w:b/>
          <w:bCs/>
        </w:rPr>
        <w:t xml:space="preserve"> программ</w:t>
      </w:r>
      <w:r w:rsidR="002F433B">
        <w:rPr>
          <w:rFonts w:ascii="Times New Roman" w:hAnsi="Times New Roman"/>
          <w:b/>
          <w:bCs/>
        </w:rPr>
        <w:t>ы</w:t>
      </w:r>
      <w:r>
        <w:rPr>
          <w:rFonts w:ascii="Times New Roman" w:hAnsi="Times New Roman"/>
          <w:b/>
          <w:bCs/>
        </w:rPr>
        <w:t xml:space="preserve"> </w:t>
      </w:r>
    </w:p>
    <w:p w:rsidR="0093310A" w:rsidRDefault="0093310A" w:rsidP="0093310A">
      <w:pPr>
        <w:jc w:val="center"/>
      </w:pPr>
      <w:r w:rsidRPr="00FE2F2B">
        <w:rPr>
          <w:rFonts w:ascii="Times New Roman" w:hAnsi="Times New Roman"/>
          <w:b/>
          <w:bCs/>
        </w:rPr>
        <w:t>  </w:t>
      </w:r>
      <w:r>
        <w:rPr>
          <w:rFonts w:ascii="Times New Roman" w:hAnsi="Times New Roman"/>
          <w:b/>
          <w:bCs/>
        </w:rPr>
        <w:t>за 2015 год</w:t>
      </w:r>
      <w:r w:rsidRPr="00FE2F2B">
        <w:rPr>
          <w:rFonts w:ascii="Times New Roman" w:hAnsi="Times New Roman"/>
          <w:b/>
          <w:bCs/>
        </w:rPr>
        <w:t> 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446"/>
        <w:gridCol w:w="709"/>
        <w:gridCol w:w="992"/>
        <w:gridCol w:w="993"/>
        <w:gridCol w:w="992"/>
        <w:gridCol w:w="850"/>
        <w:gridCol w:w="1560"/>
      </w:tblGrid>
      <w:tr w:rsidR="0093310A" w:rsidRPr="0099743A" w:rsidTr="0093310A">
        <w:trPr>
          <w:trHeight w:val="255"/>
          <w:tblHeader/>
        </w:trPr>
        <w:tc>
          <w:tcPr>
            <w:tcW w:w="641" w:type="dxa"/>
            <w:vMerge w:val="restart"/>
            <w:shd w:val="clear" w:color="auto" w:fill="auto"/>
            <w:noWrap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6" w:type="dxa"/>
            <w:vMerge w:val="restart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индикаторов) муниципальной программы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показателей</w:t>
            </w:r>
          </w:p>
        </w:tc>
      </w:tr>
      <w:tr w:rsidR="0093310A" w:rsidRPr="0099743A" w:rsidTr="0093310A">
        <w:trPr>
          <w:trHeight w:val="244"/>
          <w:tblHeader/>
        </w:trPr>
        <w:tc>
          <w:tcPr>
            <w:tcW w:w="641" w:type="dxa"/>
            <w:vMerge/>
            <w:vAlign w:val="center"/>
            <w:hideMark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  <w:hideMark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44"/>
          <w:tblHeader/>
        </w:trPr>
        <w:tc>
          <w:tcPr>
            <w:tcW w:w="641" w:type="dxa"/>
            <w:vMerge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6" w:type="dxa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310A" w:rsidRPr="00D70C4B" w:rsidTr="0093310A">
        <w:trPr>
          <w:trHeight w:val="255"/>
          <w:tblHeader/>
        </w:trPr>
        <w:tc>
          <w:tcPr>
            <w:tcW w:w="15183" w:type="dxa"/>
            <w:gridSpan w:val="8"/>
            <w:shd w:val="clear" w:color="auto" w:fill="auto"/>
            <w:noWrap/>
            <w:vAlign w:val="center"/>
          </w:tcPr>
          <w:p w:rsidR="0093310A" w:rsidRPr="00D70C4B" w:rsidRDefault="0093310A" w:rsidP="00933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«Развитие культуры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>Ханкайского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</w:t>
            </w:r>
            <w:r w:rsidR="002F433B">
              <w:rPr>
                <w:rFonts w:ascii="Times New Roman" w:hAnsi="Times New Roman" w:cs="Times New Roman"/>
                <w:b/>
                <w:sz w:val="26"/>
                <w:szCs w:val="26"/>
              </w:rPr>
              <w:t>иципального района» на 2014-2021</w:t>
            </w: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платных культурно-массовых мероприятиях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98,96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560" w:type="dxa"/>
          </w:tcPr>
          <w:p w:rsidR="0093310A" w:rsidRPr="00353566" w:rsidRDefault="0093310A" w:rsidP="00933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библиотеками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993" w:type="dxa"/>
            <w:shd w:val="clear" w:color="auto" w:fill="auto"/>
          </w:tcPr>
          <w:p w:rsidR="0093310A" w:rsidRPr="007B6196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9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353566" w:rsidRDefault="0093310A" w:rsidP="00933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 совета ветеранов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 общества инвалидов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детской школы искусств, прошедших курсы повышения квалификации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детской школы искусств (выставок, концертов, конкурсов)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участвующих в мероприятии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3310A" w:rsidRPr="00353566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353566" w:rsidRDefault="00325EE5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113,5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10A" w:rsidRDefault="0093310A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sectPr w:rsidR="0093310A" w:rsidSect="00CB0F13">
      <w:pgSz w:w="16838" w:h="11906" w:orient="landscape"/>
      <w:pgMar w:top="454" w:right="851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BA" w:rsidRDefault="003C16BA">
      <w:r>
        <w:separator/>
      </w:r>
    </w:p>
  </w:endnote>
  <w:endnote w:type="continuationSeparator" w:id="0">
    <w:p w:rsidR="003C16BA" w:rsidRDefault="003C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BA" w:rsidRDefault="003C16BA">
      <w:r>
        <w:separator/>
      </w:r>
    </w:p>
  </w:footnote>
  <w:footnote w:type="continuationSeparator" w:id="0">
    <w:p w:rsidR="003C16BA" w:rsidRDefault="003C1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B7" w:rsidRDefault="00F903B7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03B7" w:rsidRDefault="00F903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B7" w:rsidRDefault="00F903B7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6183">
      <w:rPr>
        <w:rStyle w:val="a9"/>
        <w:noProof/>
      </w:rPr>
      <w:t>2</w:t>
    </w:r>
    <w:r>
      <w:rPr>
        <w:rStyle w:val="a9"/>
      </w:rPr>
      <w:fldChar w:fldCharType="end"/>
    </w:r>
  </w:p>
  <w:p w:rsidR="00F903B7" w:rsidRDefault="00F903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B3"/>
    <w:multiLevelType w:val="hybridMultilevel"/>
    <w:tmpl w:val="1C4E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27BB"/>
    <w:multiLevelType w:val="hybridMultilevel"/>
    <w:tmpl w:val="A4A871F2"/>
    <w:lvl w:ilvl="0" w:tplc="3FB8D666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50DD"/>
    <w:multiLevelType w:val="hybridMultilevel"/>
    <w:tmpl w:val="D974E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BE42D5"/>
    <w:multiLevelType w:val="hybridMultilevel"/>
    <w:tmpl w:val="54D26474"/>
    <w:lvl w:ilvl="0" w:tplc="58DC5B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6053B"/>
    <w:multiLevelType w:val="hybridMultilevel"/>
    <w:tmpl w:val="A2761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44A5B82"/>
    <w:multiLevelType w:val="hybridMultilevel"/>
    <w:tmpl w:val="C778F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4B5528"/>
    <w:multiLevelType w:val="hybridMultilevel"/>
    <w:tmpl w:val="57B881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145904"/>
    <w:multiLevelType w:val="hybridMultilevel"/>
    <w:tmpl w:val="87DC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B7104F8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160CC"/>
    <w:multiLevelType w:val="hybridMultilevel"/>
    <w:tmpl w:val="39E4672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58ED440E"/>
    <w:multiLevelType w:val="hybridMultilevel"/>
    <w:tmpl w:val="E9D8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4EFB"/>
    <w:multiLevelType w:val="hybridMultilevel"/>
    <w:tmpl w:val="511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76E43"/>
    <w:multiLevelType w:val="hybridMultilevel"/>
    <w:tmpl w:val="25FC8EFE"/>
    <w:lvl w:ilvl="0" w:tplc="00BEC8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D"/>
    <w:rsid w:val="00000A4E"/>
    <w:rsid w:val="00002DAB"/>
    <w:rsid w:val="000124C0"/>
    <w:rsid w:val="00012724"/>
    <w:rsid w:val="0001391F"/>
    <w:rsid w:val="00014CE3"/>
    <w:rsid w:val="00014FFB"/>
    <w:rsid w:val="00015A3E"/>
    <w:rsid w:val="000203F6"/>
    <w:rsid w:val="00020B11"/>
    <w:rsid w:val="00024ECD"/>
    <w:rsid w:val="000279DF"/>
    <w:rsid w:val="00034A39"/>
    <w:rsid w:val="000360DC"/>
    <w:rsid w:val="00043053"/>
    <w:rsid w:val="00045E86"/>
    <w:rsid w:val="0004622B"/>
    <w:rsid w:val="000462AB"/>
    <w:rsid w:val="000533B4"/>
    <w:rsid w:val="000549D1"/>
    <w:rsid w:val="00060471"/>
    <w:rsid w:val="00060F0A"/>
    <w:rsid w:val="00072CEB"/>
    <w:rsid w:val="000733A1"/>
    <w:rsid w:val="00073C38"/>
    <w:rsid w:val="00074E4C"/>
    <w:rsid w:val="000824F0"/>
    <w:rsid w:val="00082B45"/>
    <w:rsid w:val="000831A1"/>
    <w:rsid w:val="00083F0A"/>
    <w:rsid w:val="000942D7"/>
    <w:rsid w:val="000957F8"/>
    <w:rsid w:val="000967C5"/>
    <w:rsid w:val="000A2BBC"/>
    <w:rsid w:val="000A6A1F"/>
    <w:rsid w:val="000A6F22"/>
    <w:rsid w:val="000B3150"/>
    <w:rsid w:val="000B446B"/>
    <w:rsid w:val="000C1327"/>
    <w:rsid w:val="000E1E1B"/>
    <w:rsid w:val="000E3BF2"/>
    <w:rsid w:val="000E4513"/>
    <w:rsid w:val="000F058E"/>
    <w:rsid w:val="000F4DB9"/>
    <w:rsid w:val="000F7EBB"/>
    <w:rsid w:val="00100F33"/>
    <w:rsid w:val="00104AB8"/>
    <w:rsid w:val="001119CC"/>
    <w:rsid w:val="00113168"/>
    <w:rsid w:val="0011724D"/>
    <w:rsid w:val="001236E1"/>
    <w:rsid w:val="0012539B"/>
    <w:rsid w:val="0012779E"/>
    <w:rsid w:val="00131928"/>
    <w:rsid w:val="00132D85"/>
    <w:rsid w:val="00132FF0"/>
    <w:rsid w:val="00134486"/>
    <w:rsid w:val="00140FEE"/>
    <w:rsid w:val="0014217D"/>
    <w:rsid w:val="0014530B"/>
    <w:rsid w:val="00145845"/>
    <w:rsid w:val="00147FE1"/>
    <w:rsid w:val="00155080"/>
    <w:rsid w:val="0015666D"/>
    <w:rsid w:val="00163BC4"/>
    <w:rsid w:val="0017069D"/>
    <w:rsid w:val="001717CD"/>
    <w:rsid w:val="00171FD6"/>
    <w:rsid w:val="00177038"/>
    <w:rsid w:val="00182F53"/>
    <w:rsid w:val="00197CD9"/>
    <w:rsid w:val="001A0A40"/>
    <w:rsid w:val="001A0EE2"/>
    <w:rsid w:val="001A110A"/>
    <w:rsid w:val="001A4C97"/>
    <w:rsid w:val="001A6E20"/>
    <w:rsid w:val="001B0C97"/>
    <w:rsid w:val="001D1C3B"/>
    <w:rsid w:val="001D5783"/>
    <w:rsid w:val="001E48B9"/>
    <w:rsid w:val="001E6A49"/>
    <w:rsid w:val="001F7E31"/>
    <w:rsid w:val="002007E9"/>
    <w:rsid w:val="002012D0"/>
    <w:rsid w:val="00202BAF"/>
    <w:rsid w:val="00214BF6"/>
    <w:rsid w:val="002160ED"/>
    <w:rsid w:val="002165DC"/>
    <w:rsid w:val="00217ECD"/>
    <w:rsid w:val="00234037"/>
    <w:rsid w:val="00235AAE"/>
    <w:rsid w:val="0024508A"/>
    <w:rsid w:val="00250443"/>
    <w:rsid w:val="00252854"/>
    <w:rsid w:val="00253025"/>
    <w:rsid w:val="00253BB7"/>
    <w:rsid w:val="002670B6"/>
    <w:rsid w:val="00270761"/>
    <w:rsid w:val="00284D99"/>
    <w:rsid w:val="0028562D"/>
    <w:rsid w:val="00285B42"/>
    <w:rsid w:val="002938AA"/>
    <w:rsid w:val="00297AF9"/>
    <w:rsid w:val="002A0438"/>
    <w:rsid w:val="002A74A6"/>
    <w:rsid w:val="002A7F9F"/>
    <w:rsid w:val="002B1645"/>
    <w:rsid w:val="002B1892"/>
    <w:rsid w:val="002B78AD"/>
    <w:rsid w:val="002C1190"/>
    <w:rsid w:val="002C2DC1"/>
    <w:rsid w:val="002C6BFD"/>
    <w:rsid w:val="002C6C54"/>
    <w:rsid w:val="002C6FD1"/>
    <w:rsid w:val="002D0156"/>
    <w:rsid w:val="002E138D"/>
    <w:rsid w:val="002E2C12"/>
    <w:rsid w:val="002F149A"/>
    <w:rsid w:val="002F1DAB"/>
    <w:rsid w:val="002F433B"/>
    <w:rsid w:val="003062E0"/>
    <w:rsid w:val="0030694E"/>
    <w:rsid w:val="00313D27"/>
    <w:rsid w:val="00315F1E"/>
    <w:rsid w:val="00316165"/>
    <w:rsid w:val="0031748C"/>
    <w:rsid w:val="00325EE5"/>
    <w:rsid w:val="003308B6"/>
    <w:rsid w:val="00335C43"/>
    <w:rsid w:val="00347E71"/>
    <w:rsid w:val="00352129"/>
    <w:rsid w:val="00352E6A"/>
    <w:rsid w:val="00355F99"/>
    <w:rsid w:val="00361409"/>
    <w:rsid w:val="003670F2"/>
    <w:rsid w:val="003760EC"/>
    <w:rsid w:val="00376973"/>
    <w:rsid w:val="003813FC"/>
    <w:rsid w:val="0038244E"/>
    <w:rsid w:val="00384596"/>
    <w:rsid w:val="003864B3"/>
    <w:rsid w:val="0038795D"/>
    <w:rsid w:val="00392833"/>
    <w:rsid w:val="003930BE"/>
    <w:rsid w:val="00397538"/>
    <w:rsid w:val="003A2A67"/>
    <w:rsid w:val="003A349E"/>
    <w:rsid w:val="003A4AEB"/>
    <w:rsid w:val="003B114D"/>
    <w:rsid w:val="003B3C2F"/>
    <w:rsid w:val="003B5A49"/>
    <w:rsid w:val="003B679E"/>
    <w:rsid w:val="003C07AE"/>
    <w:rsid w:val="003C16BA"/>
    <w:rsid w:val="003C18B0"/>
    <w:rsid w:val="003C2A6F"/>
    <w:rsid w:val="003C354B"/>
    <w:rsid w:val="003C47FD"/>
    <w:rsid w:val="003D23AF"/>
    <w:rsid w:val="003D43D1"/>
    <w:rsid w:val="003D46F6"/>
    <w:rsid w:val="003D5E83"/>
    <w:rsid w:val="003E02D4"/>
    <w:rsid w:val="003E4DF4"/>
    <w:rsid w:val="003E60B1"/>
    <w:rsid w:val="003F48FE"/>
    <w:rsid w:val="00402D30"/>
    <w:rsid w:val="00406E94"/>
    <w:rsid w:val="00412819"/>
    <w:rsid w:val="00413350"/>
    <w:rsid w:val="00415137"/>
    <w:rsid w:val="00416C26"/>
    <w:rsid w:val="0041773C"/>
    <w:rsid w:val="004211A2"/>
    <w:rsid w:val="004249EB"/>
    <w:rsid w:val="00424FF2"/>
    <w:rsid w:val="00430FFE"/>
    <w:rsid w:val="004345FA"/>
    <w:rsid w:val="004418CE"/>
    <w:rsid w:val="0044202B"/>
    <w:rsid w:val="004435D6"/>
    <w:rsid w:val="00444CBE"/>
    <w:rsid w:val="004455D9"/>
    <w:rsid w:val="0044651A"/>
    <w:rsid w:val="00446D68"/>
    <w:rsid w:val="00447F82"/>
    <w:rsid w:val="00475E3C"/>
    <w:rsid w:val="0047606E"/>
    <w:rsid w:val="00481820"/>
    <w:rsid w:val="00482C89"/>
    <w:rsid w:val="00487D85"/>
    <w:rsid w:val="004909C5"/>
    <w:rsid w:val="0049323A"/>
    <w:rsid w:val="00497348"/>
    <w:rsid w:val="00497793"/>
    <w:rsid w:val="004A0371"/>
    <w:rsid w:val="004A12C0"/>
    <w:rsid w:val="004A5AA3"/>
    <w:rsid w:val="004B0FF1"/>
    <w:rsid w:val="004B1714"/>
    <w:rsid w:val="004B393F"/>
    <w:rsid w:val="004B3D82"/>
    <w:rsid w:val="004C0F84"/>
    <w:rsid w:val="004C1A7D"/>
    <w:rsid w:val="004D0B0A"/>
    <w:rsid w:val="004D0B2C"/>
    <w:rsid w:val="004D1A46"/>
    <w:rsid w:val="004D7037"/>
    <w:rsid w:val="004E1E40"/>
    <w:rsid w:val="004E4A13"/>
    <w:rsid w:val="004F0100"/>
    <w:rsid w:val="00502EF7"/>
    <w:rsid w:val="005034F5"/>
    <w:rsid w:val="00507A05"/>
    <w:rsid w:val="00513A32"/>
    <w:rsid w:val="005321CD"/>
    <w:rsid w:val="00533BBD"/>
    <w:rsid w:val="0053491D"/>
    <w:rsid w:val="00540652"/>
    <w:rsid w:val="00542DC0"/>
    <w:rsid w:val="00543577"/>
    <w:rsid w:val="00544EE4"/>
    <w:rsid w:val="005457F7"/>
    <w:rsid w:val="00545B73"/>
    <w:rsid w:val="0056360F"/>
    <w:rsid w:val="00573C6E"/>
    <w:rsid w:val="00582183"/>
    <w:rsid w:val="00583D18"/>
    <w:rsid w:val="00584020"/>
    <w:rsid w:val="00585009"/>
    <w:rsid w:val="005858E4"/>
    <w:rsid w:val="00595183"/>
    <w:rsid w:val="00596CF6"/>
    <w:rsid w:val="005A04A1"/>
    <w:rsid w:val="005A5FF8"/>
    <w:rsid w:val="005A6AE8"/>
    <w:rsid w:val="005B6A90"/>
    <w:rsid w:val="005C43A5"/>
    <w:rsid w:val="005C5185"/>
    <w:rsid w:val="005C5C27"/>
    <w:rsid w:val="005E210D"/>
    <w:rsid w:val="005F10A9"/>
    <w:rsid w:val="005F1C9C"/>
    <w:rsid w:val="006057DF"/>
    <w:rsid w:val="006106B1"/>
    <w:rsid w:val="00611749"/>
    <w:rsid w:val="00614120"/>
    <w:rsid w:val="00615CEA"/>
    <w:rsid w:val="006171DE"/>
    <w:rsid w:val="006176E6"/>
    <w:rsid w:val="00622760"/>
    <w:rsid w:val="00626D97"/>
    <w:rsid w:val="00632867"/>
    <w:rsid w:val="0064773B"/>
    <w:rsid w:val="006517F7"/>
    <w:rsid w:val="00653041"/>
    <w:rsid w:val="0065315D"/>
    <w:rsid w:val="006561D5"/>
    <w:rsid w:val="0065647A"/>
    <w:rsid w:val="006578D7"/>
    <w:rsid w:val="00662CAB"/>
    <w:rsid w:val="00665237"/>
    <w:rsid w:val="0066733C"/>
    <w:rsid w:val="0068197A"/>
    <w:rsid w:val="00683931"/>
    <w:rsid w:val="00696281"/>
    <w:rsid w:val="006A1E40"/>
    <w:rsid w:val="006A4267"/>
    <w:rsid w:val="006A73E0"/>
    <w:rsid w:val="006A798E"/>
    <w:rsid w:val="006B1B39"/>
    <w:rsid w:val="006B6F39"/>
    <w:rsid w:val="006C01C9"/>
    <w:rsid w:val="006C2473"/>
    <w:rsid w:val="006D2C53"/>
    <w:rsid w:val="006D3CF7"/>
    <w:rsid w:val="006D4540"/>
    <w:rsid w:val="006D5B87"/>
    <w:rsid w:val="006D76EF"/>
    <w:rsid w:val="006F4691"/>
    <w:rsid w:val="006F5578"/>
    <w:rsid w:val="00703346"/>
    <w:rsid w:val="00710242"/>
    <w:rsid w:val="00711828"/>
    <w:rsid w:val="0071257E"/>
    <w:rsid w:val="00723EE5"/>
    <w:rsid w:val="00724A09"/>
    <w:rsid w:val="007305AA"/>
    <w:rsid w:val="00732361"/>
    <w:rsid w:val="007369BA"/>
    <w:rsid w:val="00740260"/>
    <w:rsid w:val="007429BC"/>
    <w:rsid w:val="00751B4C"/>
    <w:rsid w:val="00754FAE"/>
    <w:rsid w:val="00756BF0"/>
    <w:rsid w:val="00760BF0"/>
    <w:rsid w:val="00772021"/>
    <w:rsid w:val="00772E3B"/>
    <w:rsid w:val="00776C5E"/>
    <w:rsid w:val="00776CF8"/>
    <w:rsid w:val="00785381"/>
    <w:rsid w:val="00786B07"/>
    <w:rsid w:val="00787E2E"/>
    <w:rsid w:val="00787F37"/>
    <w:rsid w:val="00791772"/>
    <w:rsid w:val="007922EC"/>
    <w:rsid w:val="00795B3A"/>
    <w:rsid w:val="007A0CD6"/>
    <w:rsid w:val="007A1EE5"/>
    <w:rsid w:val="007A42F0"/>
    <w:rsid w:val="007A4D14"/>
    <w:rsid w:val="007B0136"/>
    <w:rsid w:val="007B58FF"/>
    <w:rsid w:val="007B6196"/>
    <w:rsid w:val="007C2B00"/>
    <w:rsid w:val="007C5675"/>
    <w:rsid w:val="007D08F0"/>
    <w:rsid w:val="007E11B9"/>
    <w:rsid w:val="007E1E6E"/>
    <w:rsid w:val="007E4EF0"/>
    <w:rsid w:val="007E6999"/>
    <w:rsid w:val="007E6B27"/>
    <w:rsid w:val="007E6EC3"/>
    <w:rsid w:val="007F361D"/>
    <w:rsid w:val="007F7FCB"/>
    <w:rsid w:val="00806A36"/>
    <w:rsid w:val="008111D8"/>
    <w:rsid w:val="00813E31"/>
    <w:rsid w:val="00817828"/>
    <w:rsid w:val="008203C5"/>
    <w:rsid w:val="00821240"/>
    <w:rsid w:val="00822050"/>
    <w:rsid w:val="00826673"/>
    <w:rsid w:val="00826FC1"/>
    <w:rsid w:val="008320E6"/>
    <w:rsid w:val="00840446"/>
    <w:rsid w:val="00841B06"/>
    <w:rsid w:val="00841F8B"/>
    <w:rsid w:val="0084305A"/>
    <w:rsid w:val="00844178"/>
    <w:rsid w:val="008441BA"/>
    <w:rsid w:val="008547FE"/>
    <w:rsid w:val="00857361"/>
    <w:rsid w:val="008617ED"/>
    <w:rsid w:val="0086648B"/>
    <w:rsid w:val="00882552"/>
    <w:rsid w:val="008839EC"/>
    <w:rsid w:val="00883E5E"/>
    <w:rsid w:val="00884B7E"/>
    <w:rsid w:val="00884BA6"/>
    <w:rsid w:val="0088612C"/>
    <w:rsid w:val="0088755F"/>
    <w:rsid w:val="00892B71"/>
    <w:rsid w:val="00894DB2"/>
    <w:rsid w:val="008972CD"/>
    <w:rsid w:val="008A6D47"/>
    <w:rsid w:val="008B2791"/>
    <w:rsid w:val="008B55D6"/>
    <w:rsid w:val="008C03D3"/>
    <w:rsid w:val="008C75B2"/>
    <w:rsid w:val="008C7DAE"/>
    <w:rsid w:val="008D03A3"/>
    <w:rsid w:val="008D08EE"/>
    <w:rsid w:val="008D2658"/>
    <w:rsid w:val="008D3744"/>
    <w:rsid w:val="008D4E44"/>
    <w:rsid w:val="008D55F9"/>
    <w:rsid w:val="008D6183"/>
    <w:rsid w:val="008D7070"/>
    <w:rsid w:val="008E185C"/>
    <w:rsid w:val="008E1B44"/>
    <w:rsid w:val="008E4112"/>
    <w:rsid w:val="008E5A39"/>
    <w:rsid w:val="008E5DE4"/>
    <w:rsid w:val="008E6048"/>
    <w:rsid w:val="008E62A0"/>
    <w:rsid w:val="008E74C6"/>
    <w:rsid w:val="008E7A70"/>
    <w:rsid w:val="008F1023"/>
    <w:rsid w:val="008F3361"/>
    <w:rsid w:val="008F344E"/>
    <w:rsid w:val="008F6544"/>
    <w:rsid w:val="009147A6"/>
    <w:rsid w:val="0091625D"/>
    <w:rsid w:val="0092466C"/>
    <w:rsid w:val="0092589E"/>
    <w:rsid w:val="00927A26"/>
    <w:rsid w:val="0093128C"/>
    <w:rsid w:val="0093310A"/>
    <w:rsid w:val="00935B8B"/>
    <w:rsid w:val="00936260"/>
    <w:rsid w:val="0095216B"/>
    <w:rsid w:val="009535A6"/>
    <w:rsid w:val="00954DA0"/>
    <w:rsid w:val="009558C2"/>
    <w:rsid w:val="00957B71"/>
    <w:rsid w:val="00962D57"/>
    <w:rsid w:val="0097372B"/>
    <w:rsid w:val="009777D1"/>
    <w:rsid w:val="00980744"/>
    <w:rsid w:val="00980905"/>
    <w:rsid w:val="0098322C"/>
    <w:rsid w:val="00984B04"/>
    <w:rsid w:val="009863D2"/>
    <w:rsid w:val="0099018D"/>
    <w:rsid w:val="00993F58"/>
    <w:rsid w:val="00997F6A"/>
    <w:rsid w:val="009C3D48"/>
    <w:rsid w:val="009C55BC"/>
    <w:rsid w:val="009C5EED"/>
    <w:rsid w:val="009C61B9"/>
    <w:rsid w:val="009C766F"/>
    <w:rsid w:val="009D516A"/>
    <w:rsid w:val="009E2D9A"/>
    <w:rsid w:val="009E3FEC"/>
    <w:rsid w:val="009E5EE4"/>
    <w:rsid w:val="009F3B03"/>
    <w:rsid w:val="009F5788"/>
    <w:rsid w:val="009F5AC3"/>
    <w:rsid w:val="009F6D30"/>
    <w:rsid w:val="00A02408"/>
    <w:rsid w:val="00A10596"/>
    <w:rsid w:val="00A10986"/>
    <w:rsid w:val="00A14CDD"/>
    <w:rsid w:val="00A21FDC"/>
    <w:rsid w:val="00A243B2"/>
    <w:rsid w:val="00A24DEC"/>
    <w:rsid w:val="00A252D7"/>
    <w:rsid w:val="00A27B2A"/>
    <w:rsid w:val="00A300D9"/>
    <w:rsid w:val="00A33101"/>
    <w:rsid w:val="00A36E91"/>
    <w:rsid w:val="00A41B54"/>
    <w:rsid w:val="00A50635"/>
    <w:rsid w:val="00A53065"/>
    <w:rsid w:val="00A53FEB"/>
    <w:rsid w:val="00A558A6"/>
    <w:rsid w:val="00A630D4"/>
    <w:rsid w:val="00A637CF"/>
    <w:rsid w:val="00A6532C"/>
    <w:rsid w:val="00A6772F"/>
    <w:rsid w:val="00A93370"/>
    <w:rsid w:val="00AA02D5"/>
    <w:rsid w:val="00AA1EB2"/>
    <w:rsid w:val="00AA4BBC"/>
    <w:rsid w:val="00AB489E"/>
    <w:rsid w:val="00AC4C32"/>
    <w:rsid w:val="00AC5567"/>
    <w:rsid w:val="00AC61B3"/>
    <w:rsid w:val="00AD1490"/>
    <w:rsid w:val="00AD359F"/>
    <w:rsid w:val="00AE07E3"/>
    <w:rsid w:val="00AE4807"/>
    <w:rsid w:val="00AF48BB"/>
    <w:rsid w:val="00B02862"/>
    <w:rsid w:val="00B0535F"/>
    <w:rsid w:val="00B14683"/>
    <w:rsid w:val="00B158DF"/>
    <w:rsid w:val="00B1606F"/>
    <w:rsid w:val="00B21E4E"/>
    <w:rsid w:val="00B23E00"/>
    <w:rsid w:val="00B258D5"/>
    <w:rsid w:val="00B26D35"/>
    <w:rsid w:val="00B325C8"/>
    <w:rsid w:val="00B34588"/>
    <w:rsid w:val="00B3644C"/>
    <w:rsid w:val="00B36B96"/>
    <w:rsid w:val="00B46051"/>
    <w:rsid w:val="00B46A95"/>
    <w:rsid w:val="00B52710"/>
    <w:rsid w:val="00B553E6"/>
    <w:rsid w:val="00B5727E"/>
    <w:rsid w:val="00B61218"/>
    <w:rsid w:val="00B62526"/>
    <w:rsid w:val="00B633D7"/>
    <w:rsid w:val="00B70BD3"/>
    <w:rsid w:val="00B735DD"/>
    <w:rsid w:val="00B73B11"/>
    <w:rsid w:val="00B83849"/>
    <w:rsid w:val="00B85420"/>
    <w:rsid w:val="00B85913"/>
    <w:rsid w:val="00B859A0"/>
    <w:rsid w:val="00B95F8B"/>
    <w:rsid w:val="00B97783"/>
    <w:rsid w:val="00BA2A5B"/>
    <w:rsid w:val="00BA47E2"/>
    <w:rsid w:val="00BA5AFD"/>
    <w:rsid w:val="00BB0090"/>
    <w:rsid w:val="00BB156A"/>
    <w:rsid w:val="00BB5759"/>
    <w:rsid w:val="00BC0247"/>
    <w:rsid w:val="00BC1F05"/>
    <w:rsid w:val="00BC5AF4"/>
    <w:rsid w:val="00BC69A4"/>
    <w:rsid w:val="00BC6A85"/>
    <w:rsid w:val="00BD1EDC"/>
    <w:rsid w:val="00BD23E6"/>
    <w:rsid w:val="00BE4832"/>
    <w:rsid w:val="00BE4C4B"/>
    <w:rsid w:val="00BE5309"/>
    <w:rsid w:val="00BF47CF"/>
    <w:rsid w:val="00C0166B"/>
    <w:rsid w:val="00C033B9"/>
    <w:rsid w:val="00C03BBF"/>
    <w:rsid w:val="00C03DAA"/>
    <w:rsid w:val="00C11A3B"/>
    <w:rsid w:val="00C1549A"/>
    <w:rsid w:val="00C2145B"/>
    <w:rsid w:val="00C228D1"/>
    <w:rsid w:val="00C327EA"/>
    <w:rsid w:val="00C44348"/>
    <w:rsid w:val="00C45771"/>
    <w:rsid w:val="00C458D8"/>
    <w:rsid w:val="00C54179"/>
    <w:rsid w:val="00C575A7"/>
    <w:rsid w:val="00C61237"/>
    <w:rsid w:val="00C71ACC"/>
    <w:rsid w:val="00C751E9"/>
    <w:rsid w:val="00C754FE"/>
    <w:rsid w:val="00C7777D"/>
    <w:rsid w:val="00C77C0F"/>
    <w:rsid w:val="00C84B29"/>
    <w:rsid w:val="00C858EB"/>
    <w:rsid w:val="00C912F7"/>
    <w:rsid w:val="00C93957"/>
    <w:rsid w:val="00C96A38"/>
    <w:rsid w:val="00CA6F44"/>
    <w:rsid w:val="00CA7494"/>
    <w:rsid w:val="00CB0F13"/>
    <w:rsid w:val="00CB193E"/>
    <w:rsid w:val="00CB4C85"/>
    <w:rsid w:val="00CB5B46"/>
    <w:rsid w:val="00CB5E43"/>
    <w:rsid w:val="00CB6A3F"/>
    <w:rsid w:val="00CC2DC9"/>
    <w:rsid w:val="00CC65F1"/>
    <w:rsid w:val="00CD1D2C"/>
    <w:rsid w:val="00CD392C"/>
    <w:rsid w:val="00CD4CA7"/>
    <w:rsid w:val="00CE5409"/>
    <w:rsid w:val="00CE6420"/>
    <w:rsid w:val="00CF14AA"/>
    <w:rsid w:val="00CF2713"/>
    <w:rsid w:val="00CF4300"/>
    <w:rsid w:val="00CF6E9B"/>
    <w:rsid w:val="00D018CA"/>
    <w:rsid w:val="00D01CF2"/>
    <w:rsid w:val="00D02E82"/>
    <w:rsid w:val="00D03945"/>
    <w:rsid w:val="00D06964"/>
    <w:rsid w:val="00D105CC"/>
    <w:rsid w:val="00D13D79"/>
    <w:rsid w:val="00D14F86"/>
    <w:rsid w:val="00D200AB"/>
    <w:rsid w:val="00D246CD"/>
    <w:rsid w:val="00D24931"/>
    <w:rsid w:val="00D26BFD"/>
    <w:rsid w:val="00D3302C"/>
    <w:rsid w:val="00D36E49"/>
    <w:rsid w:val="00D4239E"/>
    <w:rsid w:val="00D42915"/>
    <w:rsid w:val="00D42A76"/>
    <w:rsid w:val="00D431D6"/>
    <w:rsid w:val="00D43728"/>
    <w:rsid w:val="00D43843"/>
    <w:rsid w:val="00D44414"/>
    <w:rsid w:val="00D51E8F"/>
    <w:rsid w:val="00D569F4"/>
    <w:rsid w:val="00D61B02"/>
    <w:rsid w:val="00D64C2D"/>
    <w:rsid w:val="00D6625E"/>
    <w:rsid w:val="00D67A09"/>
    <w:rsid w:val="00D67A6F"/>
    <w:rsid w:val="00D77A6C"/>
    <w:rsid w:val="00D77E3D"/>
    <w:rsid w:val="00D816E4"/>
    <w:rsid w:val="00D845B8"/>
    <w:rsid w:val="00D84606"/>
    <w:rsid w:val="00D853D9"/>
    <w:rsid w:val="00D8692F"/>
    <w:rsid w:val="00D86ED8"/>
    <w:rsid w:val="00D90EFF"/>
    <w:rsid w:val="00D92FA6"/>
    <w:rsid w:val="00D93085"/>
    <w:rsid w:val="00D95FDD"/>
    <w:rsid w:val="00DA17DC"/>
    <w:rsid w:val="00DA2DFD"/>
    <w:rsid w:val="00DA6E1A"/>
    <w:rsid w:val="00DB4421"/>
    <w:rsid w:val="00DB5E06"/>
    <w:rsid w:val="00DC2445"/>
    <w:rsid w:val="00DC570E"/>
    <w:rsid w:val="00DD021C"/>
    <w:rsid w:val="00DD372F"/>
    <w:rsid w:val="00DD7904"/>
    <w:rsid w:val="00DE1FE4"/>
    <w:rsid w:val="00DF2F37"/>
    <w:rsid w:val="00DF5C3E"/>
    <w:rsid w:val="00E009EA"/>
    <w:rsid w:val="00E062E5"/>
    <w:rsid w:val="00E124EF"/>
    <w:rsid w:val="00E128E3"/>
    <w:rsid w:val="00E13C9E"/>
    <w:rsid w:val="00E172B1"/>
    <w:rsid w:val="00E24704"/>
    <w:rsid w:val="00E24CB9"/>
    <w:rsid w:val="00E367ED"/>
    <w:rsid w:val="00E50A5A"/>
    <w:rsid w:val="00E50AEE"/>
    <w:rsid w:val="00E537C5"/>
    <w:rsid w:val="00E57EEA"/>
    <w:rsid w:val="00E601A6"/>
    <w:rsid w:val="00E60C57"/>
    <w:rsid w:val="00E66845"/>
    <w:rsid w:val="00E70A86"/>
    <w:rsid w:val="00E735F1"/>
    <w:rsid w:val="00E73CEB"/>
    <w:rsid w:val="00E75338"/>
    <w:rsid w:val="00E80F0B"/>
    <w:rsid w:val="00E817C8"/>
    <w:rsid w:val="00E826E5"/>
    <w:rsid w:val="00E86820"/>
    <w:rsid w:val="00E87375"/>
    <w:rsid w:val="00E92C43"/>
    <w:rsid w:val="00E935BC"/>
    <w:rsid w:val="00EA7A33"/>
    <w:rsid w:val="00EB09B1"/>
    <w:rsid w:val="00EB56E0"/>
    <w:rsid w:val="00EC7BB4"/>
    <w:rsid w:val="00ED199C"/>
    <w:rsid w:val="00ED2E49"/>
    <w:rsid w:val="00ED30B3"/>
    <w:rsid w:val="00ED31B0"/>
    <w:rsid w:val="00ED504F"/>
    <w:rsid w:val="00ED787B"/>
    <w:rsid w:val="00EE37D3"/>
    <w:rsid w:val="00EE7AC7"/>
    <w:rsid w:val="00EF17C4"/>
    <w:rsid w:val="00EF22FD"/>
    <w:rsid w:val="00EF3329"/>
    <w:rsid w:val="00F0165A"/>
    <w:rsid w:val="00F0177A"/>
    <w:rsid w:val="00F034C3"/>
    <w:rsid w:val="00F0429E"/>
    <w:rsid w:val="00F04714"/>
    <w:rsid w:val="00F07A00"/>
    <w:rsid w:val="00F111C7"/>
    <w:rsid w:val="00F11702"/>
    <w:rsid w:val="00F14D8A"/>
    <w:rsid w:val="00F167A5"/>
    <w:rsid w:val="00F167A9"/>
    <w:rsid w:val="00F310A4"/>
    <w:rsid w:val="00F31103"/>
    <w:rsid w:val="00F313BA"/>
    <w:rsid w:val="00F353F1"/>
    <w:rsid w:val="00F409B5"/>
    <w:rsid w:val="00F44F6F"/>
    <w:rsid w:val="00F45DA0"/>
    <w:rsid w:val="00F51833"/>
    <w:rsid w:val="00F53420"/>
    <w:rsid w:val="00F56DA2"/>
    <w:rsid w:val="00F6656C"/>
    <w:rsid w:val="00F71216"/>
    <w:rsid w:val="00F716A1"/>
    <w:rsid w:val="00F85232"/>
    <w:rsid w:val="00F86059"/>
    <w:rsid w:val="00F903B7"/>
    <w:rsid w:val="00F974CF"/>
    <w:rsid w:val="00FA0AD1"/>
    <w:rsid w:val="00FA0E3F"/>
    <w:rsid w:val="00FA40D1"/>
    <w:rsid w:val="00FA40F8"/>
    <w:rsid w:val="00FA7E64"/>
    <w:rsid w:val="00FB5B1A"/>
    <w:rsid w:val="00FC22C0"/>
    <w:rsid w:val="00FD046F"/>
    <w:rsid w:val="00FD0E0C"/>
    <w:rsid w:val="00FD153D"/>
    <w:rsid w:val="00FD7605"/>
    <w:rsid w:val="00FE0033"/>
    <w:rsid w:val="00FF1DA5"/>
    <w:rsid w:val="00FF45F5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49D1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49D1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C36B-89DB-4734-9A02-0563AD8C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Гоцман</dc:creator>
  <cp:lastModifiedBy>Наталья Сергеевна Провоторова-Латышевская</cp:lastModifiedBy>
  <cp:revision>19</cp:revision>
  <cp:lastPrinted>2016-03-30T05:01:00Z</cp:lastPrinted>
  <dcterms:created xsi:type="dcterms:W3CDTF">2018-10-15T06:12:00Z</dcterms:created>
  <dcterms:modified xsi:type="dcterms:W3CDTF">2018-10-16T04:37:00Z</dcterms:modified>
</cp:coreProperties>
</file>