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76" w:rsidRPr="0086118F" w:rsidRDefault="00A80476" w:rsidP="00903734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91455C">
        <w:rPr>
          <w:rFonts w:ascii="Times New Roman" w:hAnsi="Times New Roman"/>
          <w:b/>
          <w:sz w:val="40"/>
          <w:szCs w:val="40"/>
        </w:rPr>
        <w:t xml:space="preserve"> </w:t>
      </w:r>
      <w:r w:rsidRPr="0086118F">
        <w:rPr>
          <w:rFonts w:ascii="Times New Roman" w:hAnsi="Times New Roman"/>
          <w:b/>
          <w:sz w:val="40"/>
          <w:szCs w:val="40"/>
        </w:rPr>
        <w:t>Двухмерный штрих-код на декларациях выгоден для всех</w:t>
      </w:r>
    </w:p>
    <w:p w:rsidR="00A80476" w:rsidRDefault="00A80476" w:rsidP="0090373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приеме </w:t>
      </w:r>
      <w:r w:rsidRPr="0086118F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ой</w:t>
      </w:r>
      <w:r w:rsidRPr="0086118F">
        <w:rPr>
          <w:rFonts w:ascii="Times New Roman" w:hAnsi="Times New Roman"/>
          <w:sz w:val="28"/>
          <w:szCs w:val="28"/>
        </w:rPr>
        <w:t xml:space="preserve"> и бухгалтерск</w:t>
      </w:r>
      <w:r>
        <w:rPr>
          <w:rFonts w:ascii="Times New Roman" w:hAnsi="Times New Roman"/>
          <w:sz w:val="28"/>
          <w:szCs w:val="28"/>
        </w:rPr>
        <w:t>ой отчетности</w:t>
      </w:r>
      <w:r w:rsidRPr="00861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бумажных носителях </w:t>
      </w:r>
      <w:r w:rsidRPr="0086118F">
        <w:rPr>
          <w:rFonts w:ascii="Times New Roman" w:hAnsi="Times New Roman"/>
          <w:b/>
          <w:sz w:val="28"/>
          <w:szCs w:val="28"/>
        </w:rPr>
        <w:t>предпочтение отдается машиночитаемым бланкам с двухмерным штрих-кодом</w:t>
      </w:r>
      <w:r w:rsidRPr="0086118F">
        <w:rPr>
          <w:rFonts w:ascii="Times New Roman" w:hAnsi="Times New Roman"/>
          <w:sz w:val="28"/>
          <w:szCs w:val="28"/>
        </w:rPr>
        <w:t>.</w:t>
      </w:r>
      <w:r w:rsidRPr="00903734">
        <w:rPr>
          <w:rFonts w:ascii="Times New Roman" w:hAnsi="Times New Roman"/>
          <w:sz w:val="28"/>
          <w:szCs w:val="28"/>
        </w:rPr>
        <w:t xml:space="preserve"> </w:t>
      </w:r>
    </w:p>
    <w:p w:rsidR="00A80476" w:rsidRPr="00880887" w:rsidRDefault="00A80476" w:rsidP="0090373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734">
        <w:rPr>
          <w:rFonts w:ascii="Times New Roman" w:hAnsi="Times New Roman"/>
          <w:sz w:val="28"/>
          <w:szCs w:val="28"/>
        </w:rPr>
        <w:t>На каждом листе декларации печатается специальный двухмерный штрих-код, содержащий в себе в электронном виде всю информацию по этой декларации</w:t>
      </w:r>
      <w:r>
        <w:rPr>
          <w:rFonts w:ascii="Times New Roman" w:hAnsi="Times New Roman"/>
          <w:sz w:val="28"/>
          <w:szCs w:val="28"/>
        </w:rPr>
        <w:t>:</w:t>
      </w:r>
    </w:p>
    <w:p w:rsidR="00A80476" w:rsidRDefault="00880887" w:rsidP="00483EF2">
      <w:pPr>
        <w:spacing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117475</wp:posOffset>
                </wp:positionV>
                <wp:extent cx="5411470" cy="1651635"/>
                <wp:effectExtent l="21590" t="41275" r="15240" b="21590"/>
                <wp:wrapNone/>
                <wp:docPr id="6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651635"/>
                          <a:chOff x="0" y="0"/>
                          <a:chExt cx="54114" cy="19431"/>
                        </a:xfrm>
                      </wpg:grpSpPr>
                      <wps:wsp>
                        <wps:cNvPr id="8" name="Овал 15"/>
                        <wps:cNvSpPr>
                          <a:spLocks noChangeArrowheads="1"/>
                        </wps:cNvSpPr>
                        <wps:spPr bwMode="auto">
                          <a:xfrm>
                            <a:off x="36195" y="11715"/>
                            <a:ext cx="17919" cy="771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Стрелка вниз 11"/>
                        <wps:cNvSpPr>
                          <a:spLocks noChangeArrowheads="1"/>
                        </wps:cNvSpPr>
                        <wps:spPr bwMode="auto">
                          <a:xfrm rot="-2251635">
                            <a:off x="36480" y="95"/>
                            <a:ext cx="5823" cy="10858"/>
                          </a:xfrm>
                          <a:prstGeom prst="down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Стрелка вниз 12"/>
                        <wps:cNvSpPr>
                          <a:spLocks noChangeArrowheads="1"/>
                        </wps:cNvSpPr>
                        <wps:spPr bwMode="auto">
                          <a:xfrm rot="1989130">
                            <a:off x="10858" y="0"/>
                            <a:ext cx="5823" cy="10858"/>
                          </a:xfrm>
                          <a:prstGeom prst="down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Овал 13"/>
                        <wps:cNvSpPr>
                          <a:spLocks noChangeArrowheads="1"/>
                        </wps:cNvSpPr>
                        <wps:spPr bwMode="auto">
                          <a:xfrm>
                            <a:off x="0" y="11715"/>
                            <a:ext cx="14395" cy="719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73.7pt;margin-top:9.25pt;width:426.1pt;height:130.05pt;z-index:-251657728" coordsize="5411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">
                <v:oval id="Овал 15" o:spid="_x0000_s1027" style="position:absolute;left:36195;top:11715;width:17919;height: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8WL4A&#10;AADaAAAADwAAAGRycy9kb3ducmV2LnhtbERPTYvCMBC9C/6HMAveNN09iFTTIorgYS9rFfQ2NGNT&#10;bCYlibb7781hYY+P970pR9uJF/nQOlbwuchAENdOt9woOFeH+QpEiMgaO8ek4JcClMV0ssFcu4F/&#10;6HWKjUghHHJUYGLscylDbchiWLieOHF35y3GBH0jtcchhdtOfmXZUlpsOTUY7GlnqH6cnlaBHfe3&#10;6/5ulsZJX125/h6qy0qp2ce4XYOINMZ/8Z/7qBWkrelKugGy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tPFi+AAAA2gAAAA8AAAAAAAAAAAAAAAAAmAIAAGRycy9kb3ducmV2&#10;LnhtbFBLBQYAAAAABAAEAPUAAACDAwAAAAA=&#10;" filled="f" strokecolor="#243f60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1" o:spid="_x0000_s1028" type="#_x0000_t67" style="position:absolute;left:36480;top:95;width:5823;height:10858;rotation:-245938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WmcUA&#10;AADaAAAADwAAAGRycy9kb3ducmV2LnhtbESPQWvCQBSE74L/YXmF3uompRWNrkFThV4qqAWvr9ln&#10;kpp9G7JrTPvru0LB4zAz3zDztDe16Kh1lWUF8SgCQZxbXXGh4POweZqAcB5ZY22ZFPyQg3QxHMwx&#10;0fbKO+r2vhABwi5BBaX3TSKly0sy6Ea2IQ7eybYGfZBtIXWL1wA3tXyOorE0WHFYKLGhrKT8vL8Y&#10;BS92tc6it+Nqc379dm57/I2/Pg5KPT70yxkIT72/h//b71rBFG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NaZxQAAANoAAAAPAAAAAAAAAAAAAAAAAJgCAABkcnMv&#10;ZG93bnJldi54bWxQSwUGAAAAAAQABAD1AAAAigMAAAAA&#10;" adj="15808" fillcolor="#4f81bd" strokecolor="#243f60" strokeweight="2pt"/>
                <v:shape id="Стрелка вниз 12" o:spid="_x0000_s1029" type="#_x0000_t67" style="position:absolute;left:10858;width:5823;height:10858;rotation:21726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5vcMA&#10;AADbAAAADwAAAGRycy9kb3ducmV2LnhtbESPQWvCQBCF7wX/wzJCb3VjD1aiq4hY8GJpo4LHITsm&#10;wexs2F1N/PedQ6G3Gd6b975ZrgfXqgeF2Hg2MJ1koIhLbxuuDJyOn29zUDEhW2w9k4EnRVivRi9L&#10;zK3v+YceRaqUhHDM0UCdUpdrHcuaHMaJ74hFu/rgMMkaKm0D9hLuWv2eZTPtsGFpqLGjbU3lrbg7&#10;A+fnN35pX+6Ky3D+CO7Qzyu9MeZ1PGwWoBIN6d/8d723gi/08os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a5vcMAAADbAAAADwAAAAAAAAAAAAAAAACYAgAAZHJzL2Rv&#10;d25yZXYueG1sUEsFBgAAAAAEAAQA9QAAAIgDAAAAAA==&#10;" adj="15808" fillcolor="#4f81bd" strokecolor="#243f60" strokeweight="2pt"/>
                <v:oval id="Овал 13" o:spid="_x0000_s1030" style="position:absolute;top:11715;width:14395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lmMEA&#10;AADbAAAADwAAAGRycy9kb3ducmV2LnhtbERPPWvDMBDdC/0P4grdajkdQnCshFIT6JClcQvJdlgX&#10;y8Q6GUmxnX8fBQrd7vE+r9zOthcj+dA5VrDIchDEjdMdtwp+6t3bCkSIyBp7x6TgRgG2m+enEgvt&#10;Jv6m8RBbkUI4FKjAxDgUUobGkMWQuYE4cWfnLcYEfSu1xymF216+5/lSWuw4NRgc6NNQczlcrQI7&#10;V6djdTZL46Svj9zsp/p3pdTry/yxBhFpjv/iP/eXTvMX8PglH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X5ZjBAAAA2wAAAA8AAAAAAAAAAAAAAAAAmAIAAGRycy9kb3du&#10;cmV2LnhtbFBLBQYAAAAABAAEAPUAAACGAwAAAAA=&#10;" filled="f" strokecolor="#243f60" strokeweight="2pt"/>
              </v:group>
            </w:pict>
          </mc:Fallback>
        </mc:AlternateContent>
      </w:r>
      <w:r w:rsidR="00A80476" w:rsidRPr="00756D06">
        <w:rPr>
          <w:rFonts w:ascii="Times New Roman" w:hAnsi="Times New Roman"/>
          <w:b/>
          <w:sz w:val="36"/>
          <w:szCs w:val="36"/>
        </w:rPr>
        <w:t>ПРАВИЛЬНО</w:t>
      </w:r>
    </w:p>
    <w:p w:rsidR="00A80476" w:rsidRDefault="00A80476" w:rsidP="00483EF2">
      <w:pPr>
        <w:spacing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80476" w:rsidRPr="00756D06" w:rsidRDefault="00880887" w:rsidP="0086118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79248" distB="71882" distL="144780" distR="140335" simplePos="0" relativeHeight="251657728" behindDoc="1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339598</wp:posOffset>
            </wp:positionV>
            <wp:extent cx="5399405" cy="946150"/>
            <wp:effectExtent l="57150" t="114300" r="67945" b="120650"/>
            <wp:wrapThrough wrapText="bothSides">
              <wp:wrapPolygon edited="0">
                <wp:start x="20271" y="-2609"/>
                <wp:lineTo x="-229" y="-1740"/>
                <wp:lineTo x="-152" y="23919"/>
                <wp:lineTo x="1296" y="23919"/>
                <wp:lineTo x="1372" y="23485"/>
                <wp:lineTo x="21796" y="19136"/>
                <wp:lineTo x="21719" y="-2609"/>
                <wp:lineTo x="20271" y="-2609"/>
              </wp:wrapPolygon>
            </wp:wrapThrough>
            <wp:docPr id="7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/>
                    </a:blip>
                    <a:srcRect l="10273"/>
                    <a:stretch/>
                  </pic:blipFill>
                  <pic:spPr bwMode="auto">
                    <a:xfrm>
                      <a:off x="0" y="0"/>
                      <a:ext cx="539940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96000"/>
                      </a:camera>
                      <a:lightRig rig="threePt" dir="t"/>
                    </a:scene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76" w:rsidRPr="00756D06">
        <w:rPr>
          <w:rFonts w:ascii="Times New Roman" w:hAnsi="Times New Roman"/>
          <w:b/>
          <w:sz w:val="36"/>
          <w:szCs w:val="36"/>
        </w:rPr>
        <w:t xml:space="preserve">                                </w:t>
      </w:r>
    </w:p>
    <w:p w:rsidR="00A80476" w:rsidRDefault="00A80476" w:rsidP="006757C8">
      <w:pPr>
        <w:jc w:val="center"/>
      </w:pPr>
    </w:p>
    <w:p w:rsidR="00A80476" w:rsidRDefault="00A80476" w:rsidP="006757C8"/>
    <w:p w:rsidR="00A80476" w:rsidRDefault="00A80476" w:rsidP="006757C8">
      <w:pPr>
        <w:jc w:val="center"/>
        <w:rPr>
          <w:noProof/>
          <w:lang w:eastAsia="ru-RU"/>
        </w:rPr>
      </w:pPr>
    </w:p>
    <w:p w:rsidR="00A80476" w:rsidRDefault="00A80476" w:rsidP="006757C8">
      <w:pPr>
        <w:spacing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Если при формировании декларации в вашей бухгалтерской программе некорректно печатается штрих-код с кодом формы, вам необходимо установить </w:t>
      </w:r>
      <w:r w:rsidRPr="00F65525">
        <w:rPr>
          <w:rFonts w:ascii="Times New Roman" w:hAnsi="Times New Roman"/>
          <w:sz w:val="28"/>
          <w:szCs w:val="28"/>
        </w:rPr>
        <w:t xml:space="preserve"> </w:t>
      </w:r>
      <w:r w:rsidRPr="006757C8">
        <w:rPr>
          <w:rFonts w:ascii="Times New Roman" w:hAnsi="Times New Roman"/>
          <w:sz w:val="28"/>
          <w:szCs w:val="28"/>
        </w:rPr>
        <w:t xml:space="preserve">бесплатный модуль печати двухмерного штрих-кода PDF417, который можно скачать с сайта ФГУП «ГНИВЦ ФНС России» по ссылке </w:t>
      </w:r>
      <w:hyperlink r:id="rId6" w:history="1">
        <w:r w:rsidRPr="00D52E49">
          <w:rPr>
            <w:rStyle w:val="a6"/>
            <w:rFonts w:ascii="Times New Roman" w:hAnsi="Times New Roman"/>
            <w:sz w:val="28"/>
            <w:szCs w:val="28"/>
          </w:rPr>
          <w:t>http://www.gnivc.ru/inf_provision/form_templates/</w:t>
        </w:r>
      </w:hyperlink>
      <w:r>
        <w:rPr>
          <w:rFonts w:ascii="Times New Roman" w:hAnsi="Times New Roman"/>
          <w:sz w:val="28"/>
          <w:szCs w:val="28"/>
        </w:rPr>
        <w:t>:</w:t>
      </w:r>
    </w:p>
    <w:p w:rsidR="00A80476" w:rsidRPr="00756D06" w:rsidRDefault="00880887" w:rsidP="006757C8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268605</wp:posOffset>
                </wp:positionV>
                <wp:extent cx="1439545" cy="1371600"/>
                <wp:effectExtent l="19050" t="20955" r="17780" b="36195"/>
                <wp:wrapNone/>
                <wp:docPr id="2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9545" cy="1371600"/>
                          <a:chOff x="0" y="0"/>
                          <a:chExt cx="14395" cy="14763"/>
                        </a:xfrm>
                      </wpg:grpSpPr>
                      <wps:wsp>
                        <wps:cNvPr id="3" name="Прямая соединительная линия 14"/>
                        <wps:cNvCnPr/>
                        <wps:spPr bwMode="auto">
                          <a:xfrm>
                            <a:off x="7924" y="0"/>
                            <a:ext cx="0" cy="147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16"/>
                        <wps:cNvCnPr/>
                        <wps:spPr bwMode="auto">
                          <a:xfrm>
                            <a:off x="7518" y="0"/>
                            <a:ext cx="0" cy="147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Овал 25"/>
                        <wps:cNvSpPr>
                          <a:spLocks noChangeArrowheads="1"/>
                        </wps:cNvSpPr>
                        <wps:spPr bwMode="auto">
                          <a:xfrm>
                            <a:off x="0" y="3556"/>
                            <a:ext cx="14395" cy="719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27pt;margin-top:21.15pt;width:113.35pt;height:108pt;z-index:251656704" coordsize="14395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">
                <v:line id="Прямая соединительная линия 14" o:spid="_x0000_s1027" style="position:absolute;visibility:visible;mso-wrap-style:square" from="7924,0" to="7924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1ro8QAAADaAAAADwAAAGRycy9kb3ducmV2LnhtbESPQWsCMRSE7wX/Q3hCbzVrhVZXo0ih&#10;tFCEunrw+Eiem9XNy3aTrtt/3wiCx2FmvmEWq97VoqM2VJ4VjEcZCGLtTcWlgv3u/WkKIkRkg7Vn&#10;UvBHAVbLwcMCc+MvvKWuiKVIEA45KrAxNrmUQVtyGEa+IU7e0bcOY5JtKU2LlwR3tXzOshfpsOK0&#10;YLGhN0v6XPw6BbIuMn36+pm+HuyHmey6jf7ezpR6HPbrOYhIfbyHb+1Po2AC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WujxAAAANoAAAAPAAAAAAAAAAAA&#10;AAAAAKECAABkcnMvZG93bnJldi54bWxQSwUGAAAAAAQABAD5AAAAkgMAAAAA&#10;" strokeweight="2pt">
                  <v:shadow on="t" color="black" opacity="24903f" origin=",.5" offset="0,.55556mm"/>
                </v:line>
                <v:line id="Прямая соединительная линия 16" o:spid="_x0000_s1028" style="position:absolute;visibility:visible;mso-wrap-style:square" from="7518,0" to="7518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Tz18QAAADaAAAADwAAAGRycy9kb3ducmV2LnhtbESPQWsCMRSE74X+h/AKvdWstVRdjVIE&#10;aaEUdPXg8ZE8N6ubl3WTrtt/3xQKHoeZ+YaZL3tXi47aUHlWMBxkIIi1NxWXCva79dMERIjIBmvP&#10;pOCHAiwX93dzzI2/8pa6IpYiQTjkqMDG2ORSBm3JYRj4hjh5R986jEm2pTQtXhPc1fI5y16lw4rT&#10;gsWGVpb0ufh2CmRdZPr0eZmMD/bdjHbdl95sp0o9PvRvMxCR+ngL/7c/jIIX+LuSb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9PPXxAAAANoAAAAPAAAAAAAAAAAA&#10;AAAAAKECAABkcnMvZG93bnJldi54bWxQSwUGAAAAAAQABAD5AAAAkgMAAAAA&#10;" strokeweight="2pt">
                  <v:shadow on="t" color="black" opacity="24903f" origin=",.5" offset="0,.55556mm"/>
                </v:line>
                <v:oval id="Овал 25" o:spid="_x0000_s1029" style="position:absolute;top:3556;width:143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TxsIA&#10;AADaAAAADwAAAGRycy9kb3ducmV2LnhtbESPwWrDMBBE74H+g9hCb4mcQk1wo4QQU+ihl9oNpLfF&#10;2lgm1spIqu3+fRUI9DjMzBtmu59tL0byoXOsYL3KQBA3TnfcKviq35YbECEia+wdk4JfCrDfPSy2&#10;WGg38SeNVWxFgnAoUIGJcSikDI0hi2HlBuLkXZy3GJP0rdQepwS3vXzOslxa7DgtGBzoaKi5Vj9W&#10;gZ3L73N5Mblx0tdnbj6m+rRR6ulxPryCiDTH//C9/a4VvMDtSro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JPGwgAAANoAAAAPAAAAAAAAAAAAAAAAAJgCAABkcnMvZG93&#10;bnJldi54bWxQSwUGAAAAAAQABAD1AAAAhwMAAAAA&#10;" filled="f" strokecolor="#243f60" strokeweight="2pt"/>
              </v:group>
            </w:pict>
          </mc:Fallback>
        </mc:AlternateContent>
      </w:r>
      <w:r w:rsidR="00A80476" w:rsidRPr="00756D06">
        <w:rPr>
          <w:rFonts w:ascii="Times New Roman" w:hAnsi="Times New Roman"/>
          <w:b/>
          <w:sz w:val="36"/>
          <w:szCs w:val="36"/>
        </w:rPr>
        <w:t>НЕПРАВИЛЬНО</w:t>
      </w:r>
    </w:p>
    <w:p w:rsidR="00A80476" w:rsidRDefault="00880887" w:rsidP="00903734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2750" cy="1447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476" w:rsidRPr="006757C8">
        <w:rPr>
          <w:rFonts w:ascii="Times New Roman" w:hAnsi="Times New Roman"/>
          <w:b/>
          <w:sz w:val="28"/>
          <w:szCs w:val="28"/>
        </w:rPr>
        <w:t xml:space="preserve"> </w:t>
      </w:r>
      <w:r w:rsidR="00A80476" w:rsidRPr="00B31EB3">
        <w:rPr>
          <w:rFonts w:ascii="Times New Roman" w:hAnsi="Times New Roman"/>
          <w:b/>
          <w:sz w:val="28"/>
          <w:szCs w:val="28"/>
        </w:rPr>
        <w:tab/>
      </w:r>
    </w:p>
    <w:p w:rsidR="00A80476" w:rsidRPr="006757C8" w:rsidRDefault="00A80476" w:rsidP="00903734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57C8">
        <w:rPr>
          <w:rFonts w:ascii="Times New Roman" w:hAnsi="Times New Roman"/>
          <w:b/>
          <w:sz w:val="28"/>
          <w:szCs w:val="28"/>
        </w:rPr>
        <w:t xml:space="preserve">Преимущества способа представления отчетности на машиночитаемых бланках с двухмерным штрих-кодом очевидны: </w:t>
      </w:r>
    </w:p>
    <w:p w:rsidR="00A80476" w:rsidRPr="00903734" w:rsidRDefault="00A80476" w:rsidP="0090373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734">
        <w:rPr>
          <w:rFonts w:ascii="Times New Roman" w:hAnsi="Times New Roman"/>
          <w:sz w:val="28"/>
          <w:szCs w:val="28"/>
        </w:rPr>
        <w:t>-от налогоплательщиков (предприятий) не требуется дополнительных затрат – добавить в декларацию штрих-код позволяют обычные бухгалтерские и налоговые программы</w:t>
      </w:r>
      <w:r>
        <w:rPr>
          <w:rFonts w:ascii="Times New Roman" w:hAnsi="Times New Roman"/>
          <w:sz w:val="28"/>
          <w:szCs w:val="28"/>
        </w:rPr>
        <w:t>, которые можно получить бесплатно в любой налоговой инспекции</w:t>
      </w:r>
      <w:r w:rsidRPr="00903734">
        <w:rPr>
          <w:rFonts w:ascii="Times New Roman" w:hAnsi="Times New Roman"/>
          <w:sz w:val="28"/>
          <w:szCs w:val="28"/>
        </w:rPr>
        <w:t xml:space="preserve">. </w:t>
      </w:r>
    </w:p>
    <w:p w:rsidR="00A80476" w:rsidRPr="00903734" w:rsidRDefault="00A80476" w:rsidP="0090373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734">
        <w:rPr>
          <w:rFonts w:ascii="Times New Roman" w:hAnsi="Times New Roman"/>
          <w:sz w:val="28"/>
          <w:szCs w:val="28"/>
        </w:rPr>
        <w:t>-простота и удобство.  Программы позволят быстро сформировать декларации по утвержденным формам, исключат необходимость приобретения специальных бланков и предотвратят появление ошибок при заполнении.</w:t>
      </w:r>
    </w:p>
    <w:p w:rsidR="00A80476" w:rsidRPr="00903734" w:rsidRDefault="00A80476" w:rsidP="0090373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734">
        <w:rPr>
          <w:rFonts w:ascii="Times New Roman" w:hAnsi="Times New Roman"/>
          <w:sz w:val="28"/>
          <w:szCs w:val="28"/>
        </w:rPr>
        <w:t xml:space="preserve">-сокращается время приема отчетности предприятия налоговым инспектором, так как декларации (расчеты) проверяются только визуально.  </w:t>
      </w:r>
    </w:p>
    <w:p w:rsidR="00A80476" w:rsidRDefault="00A80476" w:rsidP="0086118F">
      <w:pPr>
        <w:spacing w:line="240" w:lineRule="auto"/>
        <w:ind w:firstLine="567"/>
        <w:jc w:val="both"/>
      </w:pPr>
      <w:r w:rsidRPr="00903734">
        <w:rPr>
          <w:rFonts w:ascii="Times New Roman" w:hAnsi="Times New Roman"/>
          <w:sz w:val="28"/>
          <w:szCs w:val="28"/>
        </w:rPr>
        <w:t xml:space="preserve">-высокая скорость ввода информации и </w:t>
      </w:r>
      <w:r>
        <w:rPr>
          <w:rFonts w:ascii="Times New Roman" w:hAnsi="Times New Roman"/>
          <w:sz w:val="28"/>
          <w:szCs w:val="28"/>
        </w:rPr>
        <w:t xml:space="preserve">устранение </w:t>
      </w:r>
      <w:r w:rsidRPr="00903734">
        <w:rPr>
          <w:rFonts w:ascii="Times New Roman" w:hAnsi="Times New Roman"/>
          <w:sz w:val="28"/>
          <w:szCs w:val="28"/>
        </w:rPr>
        <w:t>человеческого фактора</w:t>
      </w:r>
      <w:r>
        <w:rPr>
          <w:rFonts w:ascii="Times New Roman" w:hAnsi="Times New Roman"/>
          <w:sz w:val="28"/>
          <w:szCs w:val="28"/>
        </w:rPr>
        <w:t>.</w:t>
      </w:r>
      <w:r w:rsidRPr="00903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машинной обработке </w:t>
      </w:r>
      <w:r w:rsidRPr="00903734">
        <w:rPr>
          <w:rFonts w:ascii="Times New Roman" w:hAnsi="Times New Roman"/>
          <w:sz w:val="28"/>
          <w:szCs w:val="28"/>
        </w:rPr>
        <w:t>исключ</w:t>
      </w:r>
      <w:r>
        <w:rPr>
          <w:rFonts w:ascii="Times New Roman" w:hAnsi="Times New Roman"/>
          <w:sz w:val="28"/>
          <w:szCs w:val="28"/>
        </w:rPr>
        <w:t>аются возможные ошибки при вводе декларации в базу данных налоговых органов.</w:t>
      </w:r>
    </w:p>
    <w:sectPr w:rsidR="00A80476" w:rsidSect="00CE59F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A4"/>
    <w:rsid w:val="00015F51"/>
    <w:rsid w:val="000254D0"/>
    <w:rsid w:val="00127030"/>
    <w:rsid w:val="00233150"/>
    <w:rsid w:val="002F321D"/>
    <w:rsid w:val="0035450B"/>
    <w:rsid w:val="00483EF2"/>
    <w:rsid w:val="004F38F3"/>
    <w:rsid w:val="005320B9"/>
    <w:rsid w:val="00610401"/>
    <w:rsid w:val="00614B0C"/>
    <w:rsid w:val="006646F5"/>
    <w:rsid w:val="006757C8"/>
    <w:rsid w:val="00736B7E"/>
    <w:rsid w:val="007472B6"/>
    <w:rsid w:val="00756D06"/>
    <w:rsid w:val="007B57E6"/>
    <w:rsid w:val="00810539"/>
    <w:rsid w:val="0086118F"/>
    <w:rsid w:val="00862623"/>
    <w:rsid w:val="00880887"/>
    <w:rsid w:val="00903734"/>
    <w:rsid w:val="0091455C"/>
    <w:rsid w:val="00A80476"/>
    <w:rsid w:val="00B23B9B"/>
    <w:rsid w:val="00B31EB3"/>
    <w:rsid w:val="00C20C86"/>
    <w:rsid w:val="00CE59F3"/>
    <w:rsid w:val="00D2210D"/>
    <w:rsid w:val="00D52E49"/>
    <w:rsid w:val="00D7367B"/>
    <w:rsid w:val="00D744B9"/>
    <w:rsid w:val="00F146A4"/>
    <w:rsid w:val="00F65525"/>
    <w:rsid w:val="00F8698B"/>
    <w:rsid w:val="00F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46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03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611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46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03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611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nivc.ru/inf_provision/form_templa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Двухмерный штрих-код на декларациях выгоден для всех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Двухмерный штрих-код на декларациях выгоден для всех</dc:title>
  <dc:creator>Ирина Валерьевна Логинова</dc:creator>
  <cp:lastModifiedBy>Туманова Мария Петровна</cp:lastModifiedBy>
  <cp:revision>2</cp:revision>
  <cp:lastPrinted>2013-10-30T06:30:00Z</cp:lastPrinted>
  <dcterms:created xsi:type="dcterms:W3CDTF">2017-04-27T06:53:00Z</dcterms:created>
  <dcterms:modified xsi:type="dcterms:W3CDTF">2017-04-27T06:53:00Z</dcterms:modified>
</cp:coreProperties>
</file>