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BA" w:rsidRDefault="006126BA" w:rsidP="0061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и земельных отношений Приморского края сообщает о продаже государственного имущества на электронной торговой площадке ООО «РТС-тендер»: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553"/>
        <w:gridCol w:w="2128"/>
        <w:gridCol w:w="1560"/>
        <w:gridCol w:w="1956"/>
      </w:tblGrid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Основания проведения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Начало/окончание приема заявок </w:t>
            </w:r>
          </w:p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(по </w:t>
            </w:r>
            <w:proofErr w:type="gramStart"/>
            <w:r>
              <w:rPr>
                <w:b/>
                <w:sz w:val="22"/>
                <w:szCs w:val="22"/>
              </w:rPr>
              <w:t>МСК</w:t>
            </w:r>
            <w:proofErr w:type="gramEnd"/>
            <w:r>
              <w:rPr>
                <w:b/>
                <w:sz w:val="22"/>
                <w:szCs w:val="22"/>
              </w:rPr>
              <w:t xml:space="preserve"> времени)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Начальная цена продажи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Дата, время </w:t>
            </w:r>
          </w:p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место подведения итогов электронного аукциона</w:t>
            </w:r>
          </w:p>
        </w:tc>
      </w:tr>
      <w:tr w:rsidR="006126BA" w:rsidTr="006126BA"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Продажа на аукционе в электронной форме</w:t>
            </w:r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76-п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>г. Дальнегорск, проспект 50 лет Октября,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4 834 833,33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77-п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>г. Дальнегорск, проспект 50 лет Октября,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5 285 500,00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84-п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 xml:space="preserve">г. Уссурийск, ул. </w:t>
            </w:r>
            <w:proofErr w:type="spellStart"/>
            <w:r>
              <w:rPr>
                <w:sz w:val="22"/>
                <w:szCs w:val="22"/>
              </w:rPr>
              <w:t>Штабского</w:t>
            </w:r>
            <w:proofErr w:type="spellEnd"/>
            <w:r>
              <w:rPr>
                <w:sz w:val="22"/>
                <w:szCs w:val="22"/>
              </w:rPr>
              <w:t>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31 681 166,66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85-п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>г. Находка, ул. Портовая,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5 829 166,67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82-п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color w:val="000000"/>
                <w:sz w:val="22"/>
                <w:szCs w:val="22"/>
              </w:rPr>
              <w:t>Приморский край, г. Уссурийск</w:t>
            </w:r>
            <w:r>
              <w:rPr>
                <w:sz w:val="22"/>
                <w:szCs w:val="22"/>
              </w:rPr>
              <w:t>, ул. Амурская, д. 45, пом.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2 432 500,00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81-п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Тернейский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Терней,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Ивановская</w:t>
            </w:r>
            <w:proofErr w:type="gramEnd"/>
            <w:r>
              <w:rPr>
                <w:sz w:val="22"/>
                <w:szCs w:val="22"/>
              </w:rPr>
              <w:t>, д. 19-2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524 166,67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78-п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Хорольский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Сиваковка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431 367,00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от 05.10.2020 № 79-п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 xml:space="preserve">Ханкайский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овокачалинск</w:t>
            </w:r>
            <w:proofErr w:type="spellEnd"/>
            <w:r>
              <w:rPr>
                <w:sz w:val="22"/>
                <w:szCs w:val="22"/>
              </w:rPr>
              <w:t>, ул. Калинина, д.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619 895,00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2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05.10.2020 № 80-п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sz w:val="22"/>
                <w:szCs w:val="22"/>
              </w:rPr>
              <w:t>Хорольский</w:t>
            </w:r>
            <w:proofErr w:type="spellEnd"/>
            <w:r>
              <w:rPr>
                <w:sz w:val="22"/>
                <w:szCs w:val="22"/>
              </w:rPr>
              <w:t xml:space="preserve"> район, с. Прилуки,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257 530,00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3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05.10.2020 № 83-п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sz w:val="22"/>
                <w:szCs w:val="22"/>
              </w:rPr>
              <w:t>Хорольский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Новодевица</w:t>
            </w:r>
            <w:proofErr w:type="spellEnd"/>
            <w:r>
              <w:rPr>
                <w:sz w:val="22"/>
                <w:szCs w:val="22"/>
              </w:rPr>
              <w:t>, ул. Лазо,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984 084,00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4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19.10.2020 № 93-п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spacing w:val="-4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spacing w:val="-4"/>
                <w:sz w:val="22"/>
                <w:szCs w:val="22"/>
              </w:rPr>
              <w:t>Хорольский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pacing w:val="-4"/>
                <w:sz w:val="22"/>
                <w:szCs w:val="22"/>
              </w:rPr>
              <w:t>Усачевка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4"/>
                <w:sz w:val="22"/>
                <w:szCs w:val="22"/>
              </w:rPr>
              <w:t>Центральная</w:t>
            </w:r>
            <w:proofErr w:type="gramEnd"/>
            <w:r>
              <w:rPr>
                <w:spacing w:val="-4"/>
                <w:sz w:val="22"/>
                <w:szCs w:val="22"/>
              </w:rPr>
              <w:t>, д. 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119 166,67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5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19.10.2020 № 91-п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sz w:val="22"/>
                <w:szCs w:val="22"/>
              </w:rPr>
              <w:t>Чугуевский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Бреевка</w:t>
            </w:r>
            <w:proofErr w:type="spellEnd"/>
            <w:r>
              <w:rPr>
                <w:sz w:val="22"/>
                <w:szCs w:val="22"/>
              </w:rPr>
              <w:t>, ул. Кустарная, 5,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24 425,00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6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19.10.2020 № 90-п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proofErr w:type="gramStart"/>
            <w:r>
              <w:rPr>
                <w:spacing w:val="-6"/>
                <w:sz w:val="22"/>
                <w:szCs w:val="22"/>
              </w:rPr>
              <w:t xml:space="preserve">Приморский край, г. Находка, с. </w:t>
            </w:r>
            <w:proofErr w:type="spellStart"/>
            <w:r>
              <w:rPr>
                <w:spacing w:val="-6"/>
                <w:sz w:val="22"/>
                <w:szCs w:val="22"/>
              </w:rPr>
              <w:t>Душкино</w:t>
            </w:r>
            <w:proofErr w:type="spellEnd"/>
            <w:r>
              <w:rPr>
                <w:spacing w:val="-6"/>
                <w:sz w:val="22"/>
                <w:szCs w:val="22"/>
              </w:rPr>
              <w:t>, ул. Беляева, д. 1, кв. 1-4 (лит.1)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397 500,00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7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19.10.2020 № 89-п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sz w:val="22"/>
                <w:szCs w:val="22"/>
              </w:rPr>
              <w:t xml:space="preserve">Приморский край, Черниговский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Сибирцево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Строительная</w:t>
            </w:r>
            <w:proofErr w:type="gramEnd"/>
            <w:r>
              <w:rPr>
                <w:sz w:val="22"/>
                <w:szCs w:val="22"/>
              </w:rPr>
              <w:t>, д. 24, помещение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384 773,00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8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19.10.2020 № 94-п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sz w:val="22"/>
                <w:szCs w:val="22"/>
              </w:rPr>
              <w:t xml:space="preserve">Приморский край, г. Находка, п. Врангель, ул. </w:t>
            </w:r>
            <w:proofErr w:type="spellStart"/>
            <w:r>
              <w:rPr>
                <w:sz w:val="22"/>
                <w:szCs w:val="22"/>
              </w:rPr>
              <w:t>Первостроителей</w:t>
            </w:r>
            <w:proofErr w:type="spellEnd"/>
            <w:r>
              <w:rPr>
                <w:sz w:val="22"/>
                <w:szCs w:val="22"/>
              </w:rPr>
              <w:t xml:space="preserve">, 2, </w:t>
            </w:r>
            <w:r>
              <w:rPr>
                <w:sz w:val="22"/>
                <w:szCs w:val="22"/>
              </w:rPr>
              <w:br/>
              <w:t>в 68 метрах к югу от жилого дома, бокс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</w:t>
            </w:r>
            <w:r>
              <w:rPr>
                <w:sz w:val="22"/>
                <w:szCs w:val="22"/>
              </w:rPr>
              <w:t> 333,33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19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>
              <w:rPr>
                <w:bCs/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19.10.2020 № 95-п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край, г. Находка, п. Врангель, ул. </w:t>
            </w:r>
            <w:proofErr w:type="spellStart"/>
            <w:r>
              <w:rPr>
                <w:color w:val="000000"/>
                <w:sz w:val="22"/>
                <w:szCs w:val="22"/>
              </w:rPr>
              <w:t>Первостроителей</w:t>
            </w:r>
            <w:proofErr w:type="spellEnd"/>
            <w:r>
              <w:rPr>
                <w:color w:val="000000"/>
                <w:sz w:val="22"/>
                <w:szCs w:val="22"/>
              </w:rPr>
              <w:t>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 825 166,67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20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bCs/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19.10.2020 № 92-п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нежилое помещение</w:t>
            </w:r>
            <w:r>
              <w:rPr>
                <w:bCs/>
                <w:sz w:val="22"/>
                <w:szCs w:val="22"/>
              </w:rPr>
              <w:t xml:space="preserve">, расположенное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г. </w:t>
            </w:r>
            <w:proofErr w:type="spellStart"/>
            <w:r>
              <w:rPr>
                <w:color w:val="000000"/>
                <w:sz w:val="22"/>
                <w:szCs w:val="22"/>
              </w:rPr>
              <w:t>Партизанск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Парковая</w:t>
            </w:r>
            <w:proofErr w:type="gramEnd"/>
            <w:r>
              <w:rPr>
                <w:color w:val="000000"/>
                <w:sz w:val="22"/>
                <w:szCs w:val="22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 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309 166,67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09.12.2020 08:00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21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01.10.2020 № 75-п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gramStart"/>
            <w:r>
              <w:rPr>
                <w:b/>
                <w:sz w:val="22"/>
                <w:szCs w:val="22"/>
              </w:rPr>
              <w:t>нежилых</w:t>
            </w:r>
            <w:proofErr w:type="gramEnd"/>
            <w:r>
              <w:rPr>
                <w:b/>
                <w:sz w:val="22"/>
                <w:szCs w:val="22"/>
              </w:rPr>
              <w:t xml:space="preserve"> здания и земельный участок:</w:t>
            </w:r>
            <w:r>
              <w:rPr>
                <w:sz w:val="22"/>
                <w:szCs w:val="22"/>
              </w:rPr>
              <w:t xml:space="preserve"> расположенные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Лазовский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</w:t>
            </w:r>
            <w:r>
              <w:rPr>
                <w:sz w:val="22"/>
                <w:szCs w:val="22"/>
              </w:rPr>
              <w:t>с. Лазо, ул. 50 лет ВЛКСМ,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 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2 718 167,00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22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  <w:tr w:rsidR="006126BA" w:rsidTr="006126B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14.08.2020 № 64-п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Нежилое здание и земельный участок: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расположенные</w:t>
            </w:r>
            <w:proofErr w:type="gramEnd"/>
            <w:r>
              <w:rPr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t xml:space="preserve">Приморский край, </w:t>
            </w:r>
            <w:r>
              <w:rPr>
                <w:sz w:val="22"/>
                <w:szCs w:val="22"/>
              </w:rPr>
              <w:t>г. Уссурийск, ул. Горького,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начало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05.11.2020  09:00 </w:t>
            </w:r>
          </w:p>
          <w:p w:rsidR="006126BA" w:rsidRDefault="006126B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окончание </w:t>
            </w:r>
          </w:p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 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1 416 605,00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A" w:rsidRDefault="00612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10.12.2020 05:00 (по 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hyperlink r:id="rId23" w:history="1">
              <w:r>
                <w:rPr>
                  <w:rStyle w:val="a3"/>
                  <w:sz w:val="22"/>
                  <w:szCs w:val="22"/>
                </w:rPr>
                <w:t>www.rts-tender.ru</w:t>
              </w:r>
            </w:hyperlink>
          </w:p>
        </w:tc>
      </w:tr>
    </w:tbl>
    <w:p w:rsidR="006126BA" w:rsidRDefault="006126BA" w:rsidP="0061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реализуемом имуществе размещена на сайтах </w:t>
      </w:r>
      <w:r>
        <w:rPr>
          <w:sz w:val="28"/>
          <w:szCs w:val="28"/>
        </w:rPr>
        <w:br/>
      </w:r>
      <w:hyperlink r:id="rId24" w:history="1">
        <w:r>
          <w:rPr>
            <w:rStyle w:val="a3"/>
            <w:sz w:val="28"/>
            <w:szCs w:val="28"/>
          </w:rPr>
          <w:t>www.rts-tender.ru</w:t>
        </w:r>
      </w:hyperlink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hyperlink r:id="rId2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primorsky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«Интернет», а также </w:t>
      </w:r>
      <w:r>
        <w:rPr>
          <w:sz w:val="28"/>
          <w:szCs w:val="28"/>
        </w:rPr>
        <w:br/>
        <w:t>в периодическом издании «Приморская газета».</w:t>
      </w:r>
    </w:p>
    <w:p w:rsidR="006126BA" w:rsidRDefault="006126BA" w:rsidP="0061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дополнительной информацией о торгах можно </w:t>
      </w:r>
      <w:r>
        <w:rPr>
          <w:sz w:val="28"/>
          <w:szCs w:val="28"/>
        </w:rPr>
        <w:br/>
        <w:t xml:space="preserve">в министерстве имущественных и земельных отношений Приморского края </w:t>
      </w:r>
      <w:r>
        <w:rPr>
          <w:sz w:val="28"/>
          <w:szCs w:val="28"/>
        </w:rPr>
        <w:br/>
        <w:t xml:space="preserve">по адресу: Приморский край, г. Владивосток, ул. </w:t>
      </w:r>
      <w:proofErr w:type="gramStart"/>
      <w:r>
        <w:rPr>
          <w:sz w:val="28"/>
          <w:szCs w:val="28"/>
        </w:rPr>
        <w:t>Бородинская</w:t>
      </w:r>
      <w:proofErr w:type="gramEnd"/>
      <w:r>
        <w:rPr>
          <w:sz w:val="28"/>
          <w:szCs w:val="28"/>
        </w:rPr>
        <w:t xml:space="preserve">, 12,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301</w:t>
      </w:r>
      <w:r>
        <w:rPr>
          <w:sz w:val="28"/>
          <w:szCs w:val="28"/>
        </w:rPr>
        <w:br/>
        <w:t xml:space="preserve">(в рабочие дни с 10.00 до 17.00, с 13.00 до 14.00 обеденный перерыв), а также </w:t>
      </w:r>
      <w:r>
        <w:rPr>
          <w:sz w:val="28"/>
          <w:szCs w:val="28"/>
        </w:rPr>
        <w:br/>
        <w:t>по телефону +7 (423) 236-31-86.</w:t>
      </w:r>
    </w:p>
    <w:p w:rsidR="00E25B1F" w:rsidRDefault="006126BA">
      <w:bookmarkStart w:id="0" w:name="_GoBack"/>
      <w:bookmarkEnd w:id="0"/>
    </w:p>
    <w:sectPr w:rsidR="00E2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66"/>
    <w:rsid w:val="00000D23"/>
    <w:rsid w:val="00066DEE"/>
    <w:rsid w:val="006126BA"/>
    <w:rsid w:val="009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primorsk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5797</Characters>
  <Application>Microsoft Office Word</Application>
  <DocSecurity>0</DocSecurity>
  <Lines>48</Lines>
  <Paragraphs>13</Paragraphs>
  <ScaleCrop>false</ScaleCrop>
  <Company>DG Win&amp;Soft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3</cp:revision>
  <dcterms:created xsi:type="dcterms:W3CDTF">2020-11-23T01:58:00Z</dcterms:created>
  <dcterms:modified xsi:type="dcterms:W3CDTF">2020-11-23T01:58:00Z</dcterms:modified>
</cp:coreProperties>
</file>