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843" w:rsidRDefault="00E36DDD" w:rsidP="00D80A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</w:t>
      </w:r>
      <w:r w:rsidR="00086843">
        <w:rPr>
          <w:b/>
          <w:sz w:val="28"/>
          <w:szCs w:val="28"/>
        </w:rPr>
        <w:t>МА</w:t>
      </w:r>
    </w:p>
    <w:p w:rsidR="00086843" w:rsidRDefault="00086843" w:rsidP="000868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ХАНКАЙСКОГО МУНИЦИПАЛЬНОГО  РАЙОНА</w:t>
      </w:r>
    </w:p>
    <w:p w:rsidR="00086843" w:rsidRDefault="00086843" w:rsidP="000868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ПРИМОРСКОГО КРАЯ</w:t>
      </w:r>
    </w:p>
    <w:p w:rsidR="00D92633" w:rsidRDefault="00D92633" w:rsidP="00086843">
      <w:pPr>
        <w:jc w:val="center"/>
        <w:rPr>
          <w:b/>
          <w:sz w:val="28"/>
          <w:szCs w:val="28"/>
        </w:rPr>
      </w:pPr>
    </w:p>
    <w:p w:rsidR="00086843" w:rsidRDefault="00086843" w:rsidP="0008684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086843" w:rsidRDefault="00086843" w:rsidP="008D6E85">
      <w:pPr>
        <w:tabs>
          <w:tab w:val="left" w:pos="700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48"/>
        <w:gridCol w:w="3600"/>
        <w:gridCol w:w="2825"/>
      </w:tblGrid>
      <w:tr w:rsidR="00086843" w:rsidRPr="00457BF9" w:rsidTr="00457BF9"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6843" w:rsidRPr="00457BF9" w:rsidRDefault="002F345E" w:rsidP="00457BF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  <w:r w:rsidR="000F6BDC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02</w:t>
            </w:r>
            <w:r w:rsidR="000F6BDC">
              <w:rPr>
                <w:b/>
                <w:sz w:val="28"/>
                <w:szCs w:val="28"/>
              </w:rPr>
              <w:t>.201</w:t>
            </w:r>
            <w:r>
              <w:rPr>
                <w:b/>
                <w:sz w:val="28"/>
                <w:szCs w:val="28"/>
              </w:rPr>
              <w:t>5</w:t>
            </w:r>
          </w:p>
          <w:p w:rsidR="00E36DDD" w:rsidRPr="00457BF9" w:rsidRDefault="00E36DDD" w:rsidP="00457BF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29AC" w:rsidRPr="00457BF9" w:rsidRDefault="00E36DDD" w:rsidP="00457BF9">
            <w:pPr>
              <w:tabs>
                <w:tab w:val="center" w:pos="1692"/>
              </w:tabs>
              <w:rPr>
                <w:b/>
                <w:sz w:val="28"/>
                <w:szCs w:val="28"/>
              </w:rPr>
            </w:pPr>
            <w:r w:rsidRPr="00457BF9">
              <w:rPr>
                <w:b/>
                <w:sz w:val="28"/>
                <w:szCs w:val="28"/>
              </w:rPr>
              <w:t xml:space="preserve">   </w:t>
            </w:r>
            <w:proofErr w:type="gramStart"/>
            <w:r w:rsidR="00086843" w:rsidRPr="00457BF9">
              <w:rPr>
                <w:b/>
                <w:sz w:val="28"/>
                <w:szCs w:val="28"/>
              </w:rPr>
              <w:t>с</w:t>
            </w:r>
            <w:proofErr w:type="gramEnd"/>
            <w:r w:rsidR="00086843" w:rsidRPr="00457BF9">
              <w:rPr>
                <w:b/>
                <w:sz w:val="28"/>
                <w:szCs w:val="28"/>
              </w:rPr>
              <w:t>. Камень-Рыболов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6843" w:rsidRPr="00457BF9" w:rsidRDefault="00164F3B" w:rsidP="0081671B">
            <w:pPr>
              <w:jc w:val="right"/>
              <w:rPr>
                <w:b/>
                <w:sz w:val="28"/>
                <w:szCs w:val="28"/>
              </w:rPr>
            </w:pPr>
            <w:r w:rsidRPr="00457BF9">
              <w:rPr>
                <w:b/>
                <w:sz w:val="28"/>
                <w:szCs w:val="28"/>
              </w:rPr>
              <w:t xml:space="preserve">         </w:t>
            </w:r>
            <w:r w:rsidR="00E36DDD" w:rsidRPr="00457BF9">
              <w:rPr>
                <w:b/>
                <w:sz w:val="28"/>
                <w:szCs w:val="28"/>
              </w:rPr>
              <w:t xml:space="preserve">    </w:t>
            </w:r>
            <w:r w:rsidR="002D5B24" w:rsidRPr="00457BF9">
              <w:rPr>
                <w:b/>
                <w:sz w:val="28"/>
                <w:szCs w:val="28"/>
              </w:rPr>
              <w:t>№</w:t>
            </w:r>
            <w:r w:rsidRPr="00457BF9">
              <w:rPr>
                <w:b/>
                <w:sz w:val="28"/>
                <w:szCs w:val="28"/>
              </w:rPr>
              <w:t xml:space="preserve"> </w:t>
            </w:r>
            <w:r w:rsidR="000F6BDC">
              <w:rPr>
                <w:b/>
                <w:sz w:val="28"/>
                <w:szCs w:val="28"/>
              </w:rPr>
              <w:t>5</w:t>
            </w:r>
            <w:r w:rsidR="002F345E">
              <w:rPr>
                <w:b/>
                <w:sz w:val="28"/>
                <w:szCs w:val="28"/>
              </w:rPr>
              <w:t>9</w:t>
            </w:r>
            <w:r w:rsidR="0081671B">
              <w:rPr>
                <w:b/>
                <w:sz w:val="28"/>
                <w:szCs w:val="28"/>
              </w:rPr>
              <w:t>5</w:t>
            </w:r>
          </w:p>
        </w:tc>
      </w:tr>
    </w:tbl>
    <w:p w:rsidR="00086843" w:rsidRDefault="00086843" w:rsidP="00086843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</w:tblGrid>
      <w:tr w:rsidR="00086843" w:rsidRPr="00457BF9" w:rsidTr="000F6BDC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6843" w:rsidRPr="00457BF9" w:rsidRDefault="00086843" w:rsidP="00016D5F">
            <w:pPr>
              <w:jc w:val="both"/>
              <w:rPr>
                <w:sz w:val="28"/>
                <w:szCs w:val="28"/>
              </w:rPr>
            </w:pPr>
            <w:r w:rsidRPr="00457BF9">
              <w:rPr>
                <w:sz w:val="28"/>
                <w:szCs w:val="28"/>
              </w:rPr>
              <w:t>О</w:t>
            </w:r>
            <w:r w:rsidR="00016D5F">
              <w:rPr>
                <w:sz w:val="28"/>
                <w:szCs w:val="28"/>
              </w:rPr>
              <w:t xml:space="preserve"> работе Администрации Ханкайского муниципального района по вопросам социал</w:t>
            </w:r>
            <w:r w:rsidR="00016D5F">
              <w:rPr>
                <w:sz w:val="28"/>
                <w:szCs w:val="28"/>
              </w:rPr>
              <w:t>ь</w:t>
            </w:r>
            <w:r w:rsidR="00016D5F">
              <w:rPr>
                <w:sz w:val="28"/>
                <w:szCs w:val="28"/>
              </w:rPr>
              <w:t xml:space="preserve">ной политики </w:t>
            </w:r>
            <w:r w:rsidR="00A574D7" w:rsidRPr="00457BF9">
              <w:rPr>
                <w:sz w:val="28"/>
                <w:szCs w:val="28"/>
              </w:rPr>
              <w:t xml:space="preserve">за </w:t>
            </w:r>
            <w:r w:rsidR="00F054EA" w:rsidRPr="00457BF9">
              <w:rPr>
                <w:sz w:val="28"/>
                <w:szCs w:val="28"/>
              </w:rPr>
              <w:t>2014</w:t>
            </w:r>
            <w:r w:rsidR="00A574D7" w:rsidRPr="00457BF9">
              <w:rPr>
                <w:sz w:val="28"/>
                <w:szCs w:val="28"/>
              </w:rPr>
              <w:t xml:space="preserve"> год</w:t>
            </w:r>
          </w:p>
        </w:tc>
      </w:tr>
    </w:tbl>
    <w:p w:rsidR="00021B7D" w:rsidRDefault="00086843" w:rsidP="000868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F6BDC" w:rsidRPr="005132D5" w:rsidRDefault="0001636E" w:rsidP="00016D5F">
      <w:pPr>
        <w:ind w:right="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</w:t>
      </w:r>
      <w:r w:rsidR="00016D5F">
        <w:rPr>
          <w:sz w:val="28"/>
          <w:szCs w:val="28"/>
        </w:rPr>
        <w:t>информацию заместителя главы</w:t>
      </w:r>
      <w:r w:rsidR="00016D5F" w:rsidRPr="00016D5F">
        <w:rPr>
          <w:sz w:val="28"/>
          <w:szCs w:val="28"/>
        </w:rPr>
        <w:t xml:space="preserve"> </w:t>
      </w:r>
      <w:r w:rsidR="00016D5F">
        <w:rPr>
          <w:sz w:val="28"/>
          <w:szCs w:val="28"/>
        </w:rPr>
        <w:t>Администрации Ханкайск</w:t>
      </w:r>
      <w:r w:rsidR="00016D5F">
        <w:rPr>
          <w:sz w:val="28"/>
          <w:szCs w:val="28"/>
        </w:rPr>
        <w:t>о</w:t>
      </w:r>
      <w:r w:rsidR="00016D5F">
        <w:rPr>
          <w:sz w:val="28"/>
          <w:szCs w:val="28"/>
        </w:rPr>
        <w:t>го муниципального района, начальника управления делами А.К. Вдовиной</w:t>
      </w:r>
      <w:r w:rsidR="00016D5F" w:rsidRPr="00016D5F">
        <w:rPr>
          <w:sz w:val="28"/>
          <w:szCs w:val="28"/>
        </w:rPr>
        <w:t xml:space="preserve"> </w:t>
      </w:r>
      <w:r w:rsidR="00016D5F">
        <w:rPr>
          <w:sz w:val="28"/>
          <w:szCs w:val="28"/>
        </w:rPr>
        <w:t>«</w:t>
      </w:r>
      <w:r w:rsidR="00016D5F" w:rsidRPr="00457BF9">
        <w:rPr>
          <w:sz w:val="28"/>
          <w:szCs w:val="28"/>
        </w:rPr>
        <w:t>О</w:t>
      </w:r>
      <w:r w:rsidR="00016D5F">
        <w:rPr>
          <w:sz w:val="28"/>
          <w:szCs w:val="28"/>
        </w:rPr>
        <w:t xml:space="preserve"> работе Администрации Ханкайского муниципального района по вопросам социальной политики </w:t>
      </w:r>
      <w:r w:rsidR="00016D5F" w:rsidRPr="00457BF9">
        <w:rPr>
          <w:sz w:val="28"/>
          <w:szCs w:val="28"/>
        </w:rPr>
        <w:t>за 2014 год</w:t>
      </w:r>
      <w:r w:rsidR="00016D5F">
        <w:rPr>
          <w:sz w:val="28"/>
          <w:szCs w:val="28"/>
        </w:rPr>
        <w:t>», на основании Устава Ханкайского мун</w:t>
      </w:r>
      <w:r w:rsidR="00016D5F">
        <w:rPr>
          <w:sz w:val="28"/>
          <w:szCs w:val="28"/>
        </w:rPr>
        <w:t>и</w:t>
      </w:r>
      <w:r w:rsidR="00016D5F">
        <w:rPr>
          <w:sz w:val="28"/>
          <w:szCs w:val="28"/>
        </w:rPr>
        <w:t>ципального района</w:t>
      </w:r>
    </w:p>
    <w:p w:rsidR="000F6BDC" w:rsidRDefault="000F6BDC" w:rsidP="000F6BDC"/>
    <w:p w:rsidR="00086843" w:rsidRDefault="00086843" w:rsidP="000F6B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Дума Ханкайского муниципального  района</w:t>
      </w:r>
    </w:p>
    <w:p w:rsidR="00086843" w:rsidRDefault="00086843" w:rsidP="00086843">
      <w:pPr>
        <w:jc w:val="both"/>
        <w:rPr>
          <w:sz w:val="28"/>
          <w:szCs w:val="28"/>
        </w:rPr>
      </w:pPr>
    </w:p>
    <w:p w:rsidR="00086843" w:rsidRDefault="00086843" w:rsidP="0008684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А:</w:t>
      </w:r>
    </w:p>
    <w:p w:rsidR="00086843" w:rsidRDefault="00086843" w:rsidP="00086843">
      <w:pPr>
        <w:jc w:val="both"/>
        <w:rPr>
          <w:sz w:val="28"/>
          <w:szCs w:val="28"/>
        </w:rPr>
      </w:pPr>
    </w:p>
    <w:p w:rsidR="00A574D7" w:rsidRDefault="00021B7D" w:rsidP="00EC6C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16D5F">
        <w:rPr>
          <w:sz w:val="28"/>
          <w:szCs w:val="28"/>
        </w:rPr>
        <w:t>Информацию о работе Администрации Ханкайского муниципальн</w:t>
      </w:r>
      <w:r w:rsidR="00016D5F">
        <w:rPr>
          <w:sz w:val="28"/>
          <w:szCs w:val="28"/>
        </w:rPr>
        <w:t>о</w:t>
      </w:r>
      <w:r w:rsidR="00016D5F">
        <w:rPr>
          <w:sz w:val="28"/>
          <w:szCs w:val="28"/>
        </w:rPr>
        <w:t xml:space="preserve">го района по вопросам социальной политики </w:t>
      </w:r>
      <w:r w:rsidR="00016D5F" w:rsidRPr="00457BF9">
        <w:rPr>
          <w:sz w:val="28"/>
          <w:szCs w:val="28"/>
        </w:rPr>
        <w:t>за 2014 год</w:t>
      </w:r>
      <w:r w:rsidR="00016D5F">
        <w:rPr>
          <w:sz w:val="28"/>
          <w:szCs w:val="28"/>
        </w:rPr>
        <w:t xml:space="preserve"> принять к сведению </w:t>
      </w:r>
      <w:r w:rsidR="00A574D7">
        <w:rPr>
          <w:sz w:val="28"/>
          <w:szCs w:val="28"/>
        </w:rPr>
        <w:t>(прилагается).</w:t>
      </w:r>
    </w:p>
    <w:p w:rsidR="00D6260E" w:rsidRDefault="00D6260E" w:rsidP="00EC6C11">
      <w:pPr>
        <w:pStyle w:val="a6"/>
        <w:spacing w:after="0"/>
        <w:ind w:firstLine="708"/>
        <w:jc w:val="both"/>
        <w:rPr>
          <w:rFonts w:ascii="Times New Roman" w:hAnsi="Times New Roman" w:cs="Times New Roman"/>
        </w:rPr>
      </w:pPr>
      <w:r w:rsidRPr="00D6260E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Настоящее решение вступает в силу </w:t>
      </w:r>
      <w:r w:rsidR="00F054EA">
        <w:rPr>
          <w:rFonts w:ascii="Times New Roman" w:hAnsi="Times New Roman" w:cs="Times New Roman"/>
        </w:rPr>
        <w:t>со дня</w:t>
      </w:r>
      <w:r>
        <w:rPr>
          <w:rFonts w:ascii="Times New Roman" w:hAnsi="Times New Roman" w:cs="Times New Roman"/>
        </w:rPr>
        <w:t xml:space="preserve"> </w:t>
      </w:r>
      <w:r w:rsidR="002F345E">
        <w:rPr>
          <w:rFonts w:ascii="Times New Roman" w:hAnsi="Times New Roman" w:cs="Times New Roman"/>
        </w:rPr>
        <w:t xml:space="preserve">его </w:t>
      </w:r>
      <w:r>
        <w:rPr>
          <w:rFonts w:ascii="Times New Roman" w:hAnsi="Times New Roman" w:cs="Times New Roman"/>
        </w:rPr>
        <w:t>принятия.</w:t>
      </w:r>
    </w:p>
    <w:p w:rsidR="00D6260E" w:rsidRDefault="00EC6C11" w:rsidP="00EC6C11">
      <w:pPr>
        <w:pStyle w:val="a6"/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proofErr w:type="gramStart"/>
      <w:r w:rsidR="00016D5F">
        <w:rPr>
          <w:rFonts w:ascii="Times New Roman" w:hAnsi="Times New Roman" w:cs="Times New Roman"/>
        </w:rPr>
        <w:t>Р</w:t>
      </w:r>
      <w:r w:rsidR="00E36DDD">
        <w:rPr>
          <w:rFonts w:ascii="Times New Roman" w:hAnsi="Times New Roman" w:cs="Times New Roman"/>
        </w:rPr>
        <w:t>азместить</w:t>
      </w:r>
      <w:proofErr w:type="gramEnd"/>
      <w:r w:rsidR="00E36DDD">
        <w:rPr>
          <w:rFonts w:ascii="Times New Roman" w:hAnsi="Times New Roman" w:cs="Times New Roman"/>
        </w:rPr>
        <w:t xml:space="preserve"> </w:t>
      </w:r>
      <w:r w:rsidR="00016D5F">
        <w:rPr>
          <w:rFonts w:ascii="Times New Roman" w:hAnsi="Times New Roman" w:cs="Times New Roman"/>
        </w:rPr>
        <w:t xml:space="preserve">настоящее решение </w:t>
      </w:r>
      <w:r w:rsidR="00F054EA">
        <w:rPr>
          <w:rFonts w:ascii="Times New Roman" w:hAnsi="Times New Roman" w:cs="Times New Roman"/>
        </w:rPr>
        <w:t>на официальном сайте</w:t>
      </w:r>
      <w:r w:rsidR="00D6260E">
        <w:rPr>
          <w:rFonts w:ascii="Times New Roman" w:hAnsi="Times New Roman" w:cs="Times New Roman"/>
        </w:rPr>
        <w:t xml:space="preserve"> </w:t>
      </w:r>
      <w:r w:rsidR="00F054EA">
        <w:rPr>
          <w:rFonts w:ascii="Times New Roman" w:hAnsi="Times New Roman" w:cs="Times New Roman"/>
        </w:rPr>
        <w:t>органов местн</w:t>
      </w:r>
      <w:r w:rsidR="00F054EA">
        <w:rPr>
          <w:rFonts w:ascii="Times New Roman" w:hAnsi="Times New Roman" w:cs="Times New Roman"/>
        </w:rPr>
        <w:t>о</w:t>
      </w:r>
      <w:r w:rsidR="00F054EA">
        <w:rPr>
          <w:rFonts w:ascii="Times New Roman" w:hAnsi="Times New Roman" w:cs="Times New Roman"/>
        </w:rPr>
        <w:t xml:space="preserve">го самоуправления </w:t>
      </w:r>
      <w:r w:rsidR="00D6260E">
        <w:rPr>
          <w:rFonts w:ascii="Times New Roman" w:hAnsi="Times New Roman" w:cs="Times New Roman"/>
        </w:rPr>
        <w:t xml:space="preserve"> Ханкайского муниципального райо</w:t>
      </w:r>
      <w:r w:rsidR="00F054EA">
        <w:rPr>
          <w:rFonts w:ascii="Times New Roman" w:hAnsi="Times New Roman" w:cs="Times New Roman"/>
        </w:rPr>
        <w:t>на</w:t>
      </w:r>
      <w:r w:rsidR="00D6260E">
        <w:rPr>
          <w:rFonts w:ascii="Times New Roman" w:hAnsi="Times New Roman" w:cs="Times New Roman"/>
        </w:rPr>
        <w:t>.</w:t>
      </w:r>
    </w:p>
    <w:p w:rsidR="00A574D7" w:rsidRDefault="00A574D7" w:rsidP="00A574D7">
      <w:pPr>
        <w:jc w:val="both"/>
        <w:rPr>
          <w:sz w:val="28"/>
          <w:szCs w:val="28"/>
        </w:rPr>
      </w:pPr>
    </w:p>
    <w:p w:rsidR="008D6E85" w:rsidRDefault="008D6E85" w:rsidP="00A629AC">
      <w:pPr>
        <w:jc w:val="both"/>
        <w:rPr>
          <w:sz w:val="28"/>
          <w:szCs w:val="28"/>
        </w:rPr>
      </w:pPr>
    </w:p>
    <w:p w:rsidR="000F6BDC" w:rsidRDefault="000F6BDC" w:rsidP="00A629AC">
      <w:pPr>
        <w:jc w:val="both"/>
        <w:rPr>
          <w:sz w:val="28"/>
          <w:szCs w:val="28"/>
        </w:rPr>
      </w:pPr>
    </w:p>
    <w:p w:rsidR="000F6BDC" w:rsidRDefault="000F6BDC" w:rsidP="00A629AC">
      <w:pPr>
        <w:jc w:val="both"/>
        <w:rPr>
          <w:sz w:val="28"/>
          <w:szCs w:val="28"/>
        </w:rPr>
      </w:pPr>
    </w:p>
    <w:p w:rsidR="000F6BDC" w:rsidRDefault="000F6BDC" w:rsidP="00A629AC">
      <w:pPr>
        <w:jc w:val="both"/>
        <w:rPr>
          <w:sz w:val="28"/>
          <w:szCs w:val="28"/>
        </w:rPr>
      </w:pPr>
    </w:p>
    <w:p w:rsidR="00F054EA" w:rsidRDefault="00F054EA" w:rsidP="00A629AC">
      <w:pPr>
        <w:jc w:val="both"/>
        <w:rPr>
          <w:sz w:val="28"/>
          <w:szCs w:val="28"/>
        </w:rPr>
      </w:pPr>
    </w:p>
    <w:p w:rsidR="008D6E85" w:rsidRDefault="008D6E85" w:rsidP="00A629A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EB232E" w:rsidRDefault="008D6E85" w:rsidP="008D6E85">
      <w:pPr>
        <w:jc w:val="both"/>
        <w:rPr>
          <w:sz w:val="28"/>
          <w:szCs w:val="28"/>
        </w:rPr>
      </w:pPr>
      <w:r>
        <w:rPr>
          <w:sz w:val="28"/>
          <w:szCs w:val="28"/>
        </w:rPr>
        <w:t>Ханкайского муниципального района                                          В.Т.Артеменко</w:t>
      </w:r>
    </w:p>
    <w:sectPr w:rsidR="00EB232E" w:rsidSect="00D80AD8">
      <w:type w:val="continuous"/>
      <w:pgSz w:w="11909" w:h="16834"/>
      <w:pgMar w:top="1222" w:right="851" w:bottom="1134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64120"/>
    <w:multiLevelType w:val="hybridMultilevel"/>
    <w:tmpl w:val="D292B23E"/>
    <w:lvl w:ilvl="0" w:tplc="B1581D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680307C1"/>
    <w:multiLevelType w:val="singleLevel"/>
    <w:tmpl w:val="534605E6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rawingGridHorizontalSpacing w:val="100"/>
  <w:drawingGridVerticalSpacing w:val="136"/>
  <w:displayHorizontalDrawingGridEvery w:val="0"/>
  <w:displayVerticalDrawingGridEvery w:val="2"/>
  <w:characterSpacingControl w:val="doNotCompress"/>
  <w:savePreviewPicture/>
  <w:compat/>
  <w:rsids>
    <w:rsidRoot w:val="0070167B"/>
    <w:rsid w:val="0001636E"/>
    <w:rsid w:val="00016D5F"/>
    <w:rsid w:val="00021B7D"/>
    <w:rsid w:val="00042171"/>
    <w:rsid w:val="00074281"/>
    <w:rsid w:val="0007630C"/>
    <w:rsid w:val="00086843"/>
    <w:rsid w:val="0009052E"/>
    <w:rsid w:val="000A2D8F"/>
    <w:rsid w:val="000B36C5"/>
    <w:rsid w:val="000E14CE"/>
    <w:rsid w:val="000F6BDC"/>
    <w:rsid w:val="001117FB"/>
    <w:rsid w:val="00164F3B"/>
    <w:rsid w:val="001C508C"/>
    <w:rsid w:val="00280D7C"/>
    <w:rsid w:val="00284F35"/>
    <w:rsid w:val="00286C75"/>
    <w:rsid w:val="002D5B24"/>
    <w:rsid w:val="002F00A1"/>
    <w:rsid w:val="002F345E"/>
    <w:rsid w:val="00395DE0"/>
    <w:rsid w:val="004355D3"/>
    <w:rsid w:val="00457BF9"/>
    <w:rsid w:val="00516A81"/>
    <w:rsid w:val="00582C6F"/>
    <w:rsid w:val="00592F93"/>
    <w:rsid w:val="0061221C"/>
    <w:rsid w:val="0064214D"/>
    <w:rsid w:val="006B5D8A"/>
    <w:rsid w:val="006F1296"/>
    <w:rsid w:val="0070167B"/>
    <w:rsid w:val="007656D6"/>
    <w:rsid w:val="00792FA8"/>
    <w:rsid w:val="007A45F4"/>
    <w:rsid w:val="007C0CAB"/>
    <w:rsid w:val="007F2764"/>
    <w:rsid w:val="00804060"/>
    <w:rsid w:val="0081671B"/>
    <w:rsid w:val="00863BE6"/>
    <w:rsid w:val="008B63B2"/>
    <w:rsid w:val="008C7386"/>
    <w:rsid w:val="008D11FE"/>
    <w:rsid w:val="008D6E85"/>
    <w:rsid w:val="00926512"/>
    <w:rsid w:val="00977C30"/>
    <w:rsid w:val="00991C7B"/>
    <w:rsid w:val="009B2602"/>
    <w:rsid w:val="00A147E9"/>
    <w:rsid w:val="00A15B2B"/>
    <w:rsid w:val="00A302B4"/>
    <w:rsid w:val="00A347D6"/>
    <w:rsid w:val="00A47A83"/>
    <w:rsid w:val="00A574D7"/>
    <w:rsid w:val="00A629AC"/>
    <w:rsid w:val="00A86B98"/>
    <w:rsid w:val="00AA3507"/>
    <w:rsid w:val="00AB6D1C"/>
    <w:rsid w:val="00B168E9"/>
    <w:rsid w:val="00B23134"/>
    <w:rsid w:val="00B33AA4"/>
    <w:rsid w:val="00B709F7"/>
    <w:rsid w:val="00BA6149"/>
    <w:rsid w:val="00BB7E18"/>
    <w:rsid w:val="00BE688F"/>
    <w:rsid w:val="00C757A1"/>
    <w:rsid w:val="00C918AE"/>
    <w:rsid w:val="00CB240C"/>
    <w:rsid w:val="00D45CED"/>
    <w:rsid w:val="00D6260E"/>
    <w:rsid w:val="00D67404"/>
    <w:rsid w:val="00D80AD8"/>
    <w:rsid w:val="00D92633"/>
    <w:rsid w:val="00D95BF2"/>
    <w:rsid w:val="00DE3B93"/>
    <w:rsid w:val="00E13784"/>
    <w:rsid w:val="00E251BC"/>
    <w:rsid w:val="00E36DDD"/>
    <w:rsid w:val="00E843D1"/>
    <w:rsid w:val="00EB232E"/>
    <w:rsid w:val="00EC09BC"/>
    <w:rsid w:val="00EC6C11"/>
    <w:rsid w:val="00F054EA"/>
    <w:rsid w:val="00F10FF0"/>
    <w:rsid w:val="00F40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167B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0167B"/>
    <w:pPr>
      <w:jc w:val="center"/>
    </w:pPr>
    <w:rPr>
      <w:sz w:val="28"/>
    </w:rPr>
  </w:style>
  <w:style w:type="paragraph" w:styleId="a4">
    <w:name w:val="Balloon Text"/>
    <w:basedOn w:val="a"/>
    <w:semiHidden/>
    <w:rsid w:val="00C918A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0868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D6260E"/>
    <w:pPr>
      <w:spacing w:after="120"/>
    </w:pPr>
    <w:rPr>
      <w:rFonts w:ascii="Arial" w:hAnsi="Arial" w:cs="Arial"/>
      <w:color w:val="000000"/>
      <w:spacing w:val="-4"/>
      <w:sz w:val="28"/>
      <w:szCs w:val="28"/>
    </w:rPr>
  </w:style>
  <w:style w:type="character" w:customStyle="1" w:styleId="a7">
    <w:name w:val="Основной текст Знак"/>
    <w:link w:val="a6"/>
    <w:rsid w:val="00D6260E"/>
    <w:rPr>
      <w:rFonts w:ascii="Arial" w:hAnsi="Arial" w:cs="Arial"/>
      <w:color w:val="000000"/>
      <w:spacing w:val="-4"/>
      <w:sz w:val="28"/>
      <w:szCs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bit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NewComp</dc:creator>
  <cp:lastModifiedBy>PonomarevaEV</cp:lastModifiedBy>
  <cp:revision>2</cp:revision>
  <cp:lastPrinted>2014-10-15T23:29:00Z</cp:lastPrinted>
  <dcterms:created xsi:type="dcterms:W3CDTF">2015-02-27T04:58:00Z</dcterms:created>
  <dcterms:modified xsi:type="dcterms:W3CDTF">2015-02-27T04:58:00Z</dcterms:modified>
</cp:coreProperties>
</file>