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309"/>
        <w:gridCol w:w="3409"/>
        <w:gridCol w:w="1376"/>
      </w:tblGrid>
      <w:tr w:rsidR="00125521" w:rsidTr="00396A21">
        <w:trPr>
          <w:trHeight w:val="567"/>
        </w:trPr>
        <w:tc>
          <w:tcPr>
            <w:tcW w:w="9571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BA870A" wp14:editId="75DB378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396A21">
        <w:trPr>
          <w:trHeight w:val="567"/>
        </w:trPr>
        <w:tc>
          <w:tcPr>
            <w:tcW w:w="9571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396A21">
        <w:trPr>
          <w:trHeight w:val="567"/>
        </w:trPr>
        <w:tc>
          <w:tcPr>
            <w:tcW w:w="9571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5766AE">
        <w:trPr>
          <w:trHeight w:val="567"/>
        </w:trPr>
        <w:tc>
          <w:tcPr>
            <w:tcW w:w="1477" w:type="dxa"/>
            <w:tcBorders>
              <w:bottom w:val="single" w:sz="4" w:space="0" w:color="auto"/>
            </w:tcBorders>
            <w:vAlign w:val="bottom"/>
          </w:tcPr>
          <w:p w:rsidR="00396A21" w:rsidRPr="004770BD" w:rsidRDefault="00BC5A4B" w:rsidP="0047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29.04.2018</w:t>
            </w:r>
          </w:p>
        </w:tc>
        <w:tc>
          <w:tcPr>
            <w:tcW w:w="6718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:rsidR="00396A21" w:rsidRPr="004770BD" w:rsidRDefault="00BC5A4B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07-п</w:t>
            </w:r>
          </w:p>
        </w:tc>
      </w:tr>
      <w:tr w:rsidR="00125521" w:rsidTr="00F92E1C">
        <w:trPr>
          <w:trHeight w:val="567"/>
        </w:trPr>
        <w:tc>
          <w:tcPr>
            <w:tcW w:w="9571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Камень-Рыболов</w:t>
            </w:r>
          </w:p>
        </w:tc>
      </w:tr>
      <w:tr w:rsidR="00876C18" w:rsidTr="005766AE">
        <w:trPr>
          <w:trHeight w:val="567"/>
        </w:trPr>
        <w:tc>
          <w:tcPr>
            <w:tcW w:w="4786" w:type="dxa"/>
            <w:gridSpan w:val="2"/>
          </w:tcPr>
          <w:p w:rsidR="00876C18" w:rsidRPr="00B266D7" w:rsidRDefault="00177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постоянно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ствующей инвентаризационной комиссии</w:t>
            </w:r>
          </w:p>
        </w:tc>
        <w:tc>
          <w:tcPr>
            <w:tcW w:w="4785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396A21">
        <w:trPr>
          <w:trHeight w:val="567"/>
        </w:trPr>
        <w:tc>
          <w:tcPr>
            <w:tcW w:w="9571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521" w:rsidRDefault="00B16871" w:rsidP="00B16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4D4">
        <w:rPr>
          <w:rFonts w:ascii="Times New Roman" w:hAnsi="Times New Roman" w:cs="Times New Roman"/>
          <w:sz w:val="28"/>
          <w:szCs w:val="28"/>
        </w:rPr>
        <w:t>В соответствии п.2.2. Приказа Министерства финансов Российской Фед</w:t>
      </w:r>
      <w:r w:rsidR="009134D4">
        <w:rPr>
          <w:rFonts w:ascii="Times New Roman" w:hAnsi="Times New Roman" w:cs="Times New Roman"/>
          <w:sz w:val="28"/>
          <w:szCs w:val="28"/>
        </w:rPr>
        <w:t>е</w:t>
      </w:r>
      <w:r w:rsidR="009134D4">
        <w:rPr>
          <w:rFonts w:ascii="Times New Roman" w:hAnsi="Times New Roman" w:cs="Times New Roman"/>
          <w:sz w:val="28"/>
          <w:szCs w:val="28"/>
        </w:rPr>
        <w:t>рации «Об утверждении Методических указаний по инвентаризации имущества и финансовых обязательств», для обеспечения достоверности данных бюджетного учета</w:t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4D4" w:rsidRDefault="009134D4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Создать постоянно действующую инвентаризационную комиссию для проведения инвентаризации имущества и финансовых обязательств: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0"/>
        <w:gridCol w:w="7345"/>
      </w:tblGrid>
      <w:tr w:rsidR="009134D4" w:rsidTr="001B5D03">
        <w:tc>
          <w:tcPr>
            <w:tcW w:w="2376" w:type="dxa"/>
          </w:tcPr>
          <w:p w:rsidR="009134D4" w:rsidRPr="00997E2B" w:rsidRDefault="00A643DC" w:rsidP="009134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Е.Е.</w:t>
            </w:r>
          </w:p>
        </w:tc>
        <w:tc>
          <w:tcPr>
            <w:tcW w:w="310" w:type="dxa"/>
          </w:tcPr>
          <w:p w:rsidR="009134D4" w:rsidRPr="00997E2B" w:rsidRDefault="00997E2B" w:rsidP="009134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9134D4" w:rsidRPr="00997E2B" w:rsidRDefault="00997E2B" w:rsidP="009134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начальник отдела бюджетной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литики, исполнения бюджета и межбюджетных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997E2B" w:rsidTr="001B5D03">
        <w:tc>
          <w:tcPr>
            <w:tcW w:w="10031" w:type="dxa"/>
            <w:gridSpan w:val="3"/>
          </w:tcPr>
          <w:p w:rsidR="00997E2B" w:rsidRPr="00997E2B" w:rsidRDefault="00997E2B" w:rsidP="009134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134D4" w:rsidTr="001B5D03">
        <w:tc>
          <w:tcPr>
            <w:tcW w:w="2376" w:type="dxa"/>
          </w:tcPr>
          <w:p w:rsidR="009134D4" w:rsidRPr="00997E2B" w:rsidRDefault="00A643DC" w:rsidP="009134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В.С.</w:t>
            </w:r>
          </w:p>
        </w:tc>
        <w:tc>
          <w:tcPr>
            <w:tcW w:w="310" w:type="dxa"/>
          </w:tcPr>
          <w:p w:rsidR="009134D4" w:rsidRPr="00997E2B" w:rsidRDefault="00997E2B" w:rsidP="009134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9134D4" w:rsidRPr="00997E2B" w:rsidRDefault="00F559A1" w:rsidP="009134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 отдела учета и консолид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рованной отчетности</w:t>
            </w:r>
          </w:p>
        </w:tc>
      </w:tr>
      <w:tr w:rsidR="009134D4" w:rsidTr="001B5D03">
        <w:tc>
          <w:tcPr>
            <w:tcW w:w="2376" w:type="dxa"/>
          </w:tcPr>
          <w:p w:rsidR="009134D4" w:rsidRPr="00997E2B" w:rsidRDefault="00BC5A4B" w:rsidP="009134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Дзюра Е.М.</w:t>
            </w:r>
          </w:p>
        </w:tc>
        <w:tc>
          <w:tcPr>
            <w:tcW w:w="310" w:type="dxa"/>
          </w:tcPr>
          <w:p w:rsidR="009134D4" w:rsidRPr="00997E2B" w:rsidRDefault="00997E2B" w:rsidP="009134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9134D4" w:rsidRPr="00997E2B" w:rsidRDefault="00BC5A4B" w:rsidP="009134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 отдела бюджетной политики</w:t>
            </w:r>
            <w:bookmarkStart w:id="0" w:name="_GoBack"/>
            <w:bookmarkEnd w:id="0"/>
          </w:p>
        </w:tc>
      </w:tr>
    </w:tbl>
    <w:p w:rsidR="009134D4" w:rsidRDefault="00F559A1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Считать утратившим силу приказ финансово</w:t>
      </w:r>
      <w:r w:rsidR="00BC5A4B">
        <w:rPr>
          <w:rFonts w:ascii="Times New Roman" w:hAnsi="Times New Roman" w:cs="Times New Roman"/>
          <w:sz w:val="28"/>
          <w:szCs w:val="28"/>
        </w:rPr>
        <w:t>го управления от 21</w:t>
      </w:r>
      <w:r w:rsidR="00A643DC">
        <w:rPr>
          <w:rFonts w:ascii="Times New Roman" w:hAnsi="Times New Roman" w:cs="Times New Roman"/>
          <w:sz w:val="28"/>
          <w:szCs w:val="28"/>
        </w:rPr>
        <w:t>.</w:t>
      </w:r>
      <w:r w:rsidR="00BC5A4B">
        <w:rPr>
          <w:rFonts w:ascii="Times New Roman" w:hAnsi="Times New Roman" w:cs="Times New Roman"/>
          <w:sz w:val="28"/>
          <w:szCs w:val="28"/>
        </w:rPr>
        <w:t>03</w:t>
      </w:r>
      <w:r w:rsidR="00A643DC">
        <w:rPr>
          <w:rFonts w:ascii="Times New Roman" w:hAnsi="Times New Roman" w:cs="Times New Roman"/>
          <w:sz w:val="28"/>
          <w:szCs w:val="28"/>
        </w:rPr>
        <w:t>.201</w:t>
      </w:r>
      <w:r w:rsidR="00BC5A4B">
        <w:rPr>
          <w:rFonts w:ascii="Times New Roman" w:hAnsi="Times New Roman" w:cs="Times New Roman"/>
          <w:sz w:val="28"/>
          <w:szCs w:val="28"/>
        </w:rPr>
        <w:t>4 № 06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постоянно действующей инвентаризационной комиссии».</w:t>
      </w:r>
    </w:p>
    <w:p w:rsidR="00F559A1" w:rsidRDefault="00F559A1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случае временного отсутствия членов комиссии их обязанности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миссии исполняют исполняющие </w:t>
      </w:r>
      <w:r w:rsidR="007846D6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>по должности.</w:t>
      </w:r>
    </w:p>
    <w:p w:rsidR="00B16871" w:rsidRDefault="00F559A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исполнения настоящего приказа оставляю за собой.</w:t>
      </w:r>
    </w:p>
    <w:p w:rsidR="001B5D03" w:rsidRDefault="001B5D03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C5A4B" w:rsidRDefault="00BC5A4B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2693"/>
      </w:tblGrid>
      <w:tr w:rsidR="00225081" w:rsidTr="00BC5A4B">
        <w:tc>
          <w:tcPr>
            <w:tcW w:w="3936" w:type="dxa"/>
          </w:tcPr>
          <w:p w:rsidR="00225081" w:rsidRDefault="00A643DC" w:rsidP="00A643D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5081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08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3402" w:type="dxa"/>
          </w:tcPr>
          <w:p w:rsidR="00225081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5081" w:rsidRDefault="00A643DC" w:rsidP="00945084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1B5D03">
      <w:headerReference w:type="default" r:id="rId8"/>
      <w:headerReference w:type="first" r:id="rId9"/>
      <w:pgSz w:w="11906" w:h="16838"/>
      <w:pgMar w:top="238" w:right="567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22" w:rsidRDefault="00315F22" w:rsidP="00C7730D">
      <w:pPr>
        <w:spacing w:after="0" w:line="240" w:lineRule="auto"/>
      </w:pPr>
      <w:r>
        <w:separator/>
      </w:r>
    </w:p>
  </w:endnote>
  <w:endnote w:type="continuationSeparator" w:id="0">
    <w:p w:rsidR="00315F22" w:rsidRDefault="00315F22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22" w:rsidRDefault="00315F22" w:rsidP="00C7730D">
      <w:pPr>
        <w:spacing w:after="0" w:line="240" w:lineRule="auto"/>
      </w:pPr>
      <w:r>
        <w:separator/>
      </w:r>
    </w:p>
  </w:footnote>
  <w:footnote w:type="continuationSeparator" w:id="0">
    <w:p w:rsidR="00315F22" w:rsidRDefault="00315F22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F559A1" w:rsidRDefault="00F559A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E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9A1" w:rsidRDefault="00F559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A1" w:rsidRDefault="00F559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5521"/>
    <w:rsid w:val="0017776A"/>
    <w:rsid w:val="001B5D03"/>
    <w:rsid w:val="00225081"/>
    <w:rsid w:val="00303E56"/>
    <w:rsid w:val="00315F22"/>
    <w:rsid w:val="00396A21"/>
    <w:rsid w:val="00446C67"/>
    <w:rsid w:val="004770BD"/>
    <w:rsid w:val="004D11F4"/>
    <w:rsid w:val="005766AE"/>
    <w:rsid w:val="007846D6"/>
    <w:rsid w:val="007D1F00"/>
    <w:rsid w:val="00876C18"/>
    <w:rsid w:val="0089787D"/>
    <w:rsid w:val="009134D4"/>
    <w:rsid w:val="00921BA4"/>
    <w:rsid w:val="00945084"/>
    <w:rsid w:val="00953501"/>
    <w:rsid w:val="009865BF"/>
    <w:rsid w:val="0099232E"/>
    <w:rsid w:val="00997E2B"/>
    <w:rsid w:val="00A643DC"/>
    <w:rsid w:val="00B020E5"/>
    <w:rsid w:val="00B026AA"/>
    <w:rsid w:val="00B16871"/>
    <w:rsid w:val="00B266D7"/>
    <w:rsid w:val="00BC5A4B"/>
    <w:rsid w:val="00C7730D"/>
    <w:rsid w:val="00D736FE"/>
    <w:rsid w:val="00D83507"/>
    <w:rsid w:val="00DB6AEA"/>
    <w:rsid w:val="00F559A1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No Spacing"/>
    <w:uiPriority w:val="1"/>
    <w:qFormat/>
    <w:rsid w:val="00913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No Spacing"/>
    <w:uiPriority w:val="1"/>
    <w:qFormat/>
    <w:rsid w:val="00913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3</cp:revision>
  <dcterms:created xsi:type="dcterms:W3CDTF">2018-08-07T01:50:00Z</dcterms:created>
  <dcterms:modified xsi:type="dcterms:W3CDTF">2018-08-07T01:56:00Z</dcterms:modified>
</cp:coreProperties>
</file>