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838F5" w:rsidRPr="000C4C6E" w:rsidRDefault="00A65C22" w:rsidP="00E30DB6">
      <w:pPr>
        <w:pStyle w:val="a5"/>
        <w:tabs>
          <w:tab w:val="left" w:pos="0"/>
        </w:tabs>
        <w:spacing w:after="0"/>
        <w:ind w:left="273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октября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E30DB6"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E30D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E30DB6">
        <w:rPr>
          <w:rFonts w:ascii="Times New Roman" w:hAnsi="Times New Roman"/>
          <w:b/>
          <w:sz w:val="28"/>
          <w:szCs w:val="28"/>
        </w:rPr>
        <w:t>.00</w:t>
      </w:r>
    </w:p>
    <w:p w:rsidR="00955763" w:rsidRPr="00C53916" w:rsidRDefault="00955763" w:rsidP="00C539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C22" w:rsidRDefault="00A65C22" w:rsidP="00A65C22">
      <w:pPr>
        <w:pStyle w:val="a6"/>
        <w:jc w:val="right"/>
        <w:rPr>
          <w:szCs w:val="28"/>
        </w:rPr>
      </w:pP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 налоге на имущество физических лиц на территории Ханкайского муниципального округа.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 земельном налоге на территории Ханкайского муниципального округа.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района, начальник финансового управления. 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 внесении изменений в решение муниципального комитета Ильи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сельского поселения от 23.12.2019 № 195 «О бюджете Ильинского сельского поселения на 2020 год и плановый период 2021 и 2022 годов».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Бондаренко Татьяна Васильевна – главный специалист 2 разряда администрации Ильинского сельского поселения.</w:t>
      </w:r>
    </w:p>
    <w:p w:rsidR="00A65C22" w:rsidRDefault="00A65C22" w:rsidP="00A65C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внесении изменений в решение муниципального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Новок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 «О бюджете </w:t>
      </w:r>
      <w:proofErr w:type="spellStart"/>
      <w:r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Волков Алексей Григорьевич – глава </w:t>
      </w:r>
      <w:proofErr w:type="spellStart"/>
      <w:r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A65C22" w:rsidRDefault="00A65C22" w:rsidP="00A65C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решение муниципального комитета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 «О бюджете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Косенкова Наталья Викто</w:t>
      </w:r>
      <w:r w:rsidR="003F1943">
        <w:rPr>
          <w:rFonts w:ascii="Times New Roman" w:hAnsi="Times New Roman"/>
          <w:sz w:val="28"/>
          <w:szCs w:val="28"/>
        </w:rPr>
        <w:t>ровна – начальник отдела учета и</w:t>
      </w:r>
      <w:r>
        <w:rPr>
          <w:rFonts w:ascii="Times New Roman" w:hAnsi="Times New Roman"/>
          <w:sz w:val="28"/>
          <w:szCs w:val="28"/>
        </w:rPr>
        <w:t xml:space="preserve"> отчетности администрации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A65C22" w:rsidRDefault="00A65C22" w:rsidP="00A65C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внесении изменений в решение Думы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годов».</w:t>
      </w:r>
    </w:p>
    <w:p w:rsidR="00A65C22" w:rsidRDefault="00A65C22" w:rsidP="00A65C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О согласовании Перечня имущества, предлагаемого к безвозмездной передаче из государственной  собственности Приморского края 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пальную собственность Ханкайского муниципального района.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A65C22" w:rsidRDefault="00A65C22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8. </w:t>
      </w:r>
      <w:r w:rsidR="002D4E9B">
        <w:rPr>
          <w:rFonts w:ascii="Times New Roman" w:hAnsi="Times New Roman"/>
          <w:sz w:val="28"/>
          <w:szCs w:val="28"/>
        </w:rPr>
        <w:t>Об отчете контрольно-счетной палаты Ханкайского муниципального района о внесении изменений в бюджет 2020 года по решениям Думы Ха</w:t>
      </w:r>
      <w:r w:rsidR="002D4E9B">
        <w:rPr>
          <w:rFonts w:ascii="Times New Roman" w:hAnsi="Times New Roman"/>
          <w:sz w:val="28"/>
          <w:szCs w:val="28"/>
        </w:rPr>
        <w:t>н</w:t>
      </w:r>
      <w:r w:rsidR="002D4E9B">
        <w:rPr>
          <w:rFonts w:ascii="Times New Roman" w:hAnsi="Times New Roman"/>
          <w:sz w:val="28"/>
          <w:szCs w:val="28"/>
        </w:rPr>
        <w:t>кайского муниципального района и Думы Ханкайского муниципального округа.</w:t>
      </w:r>
    </w:p>
    <w:p w:rsidR="002D4E9B" w:rsidRDefault="002D4E9B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Смирнова Татьяна Константиновна – председатель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трольно-счетной палаты Ханкайского муниципального района.</w:t>
      </w:r>
    </w:p>
    <w:p w:rsidR="002D4E9B" w:rsidRDefault="002D4E9B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Об исполнении бюджета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3 квартал 2020 года.</w:t>
      </w:r>
    </w:p>
    <w:p w:rsidR="002D4E9B" w:rsidRDefault="002D4E9B" w:rsidP="002D4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Косенкова Наталья Викто</w:t>
      </w:r>
      <w:r w:rsidR="003F1943">
        <w:rPr>
          <w:rFonts w:ascii="Times New Roman" w:hAnsi="Times New Roman"/>
          <w:sz w:val="28"/>
          <w:szCs w:val="28"/>
        </w:rPr>
        <w:t>ровна – начальник отдела учета и</w:t>
      </w:r>
      <w:r>
        <w:rPr>
          <w:rFonts w:ascii="Times New Roman" w:hAnsi="Times New Roman"/>
          <w:sz w:val="28"/>
          <w:szCs w:val="28"/>
        </w:rPr>
        <w:t xml:space="preserve"> отчетности администрации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2D4E9B" w:rsidRDefault="002D4E9B" w:rsidP="00A65C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4BA4" w:rsidRPr="00814BA4" w:rsidRDefault="00814BA4" w:rsidP="00A65C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4BA4" w:rsidRPr="00814BA4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F21"/>
    <w:rsid w:val="00014D27"/>
    <w:rsid w:val="00017D75"/>
    <w:rsid w:val="00021BE5"/>
    <w:rsid w:val="00023688"/>
    <w:rsid w:val="00026B65"/>
    <w:rsid w:val="00036FD7"/>
    <w:rsid w:val="0004099F"/>
    <w:rsid w:val="000434AF"/>
    <w:rsid w:val="00055766"/>
    <w:rsid w:val="00081B4D"/>
    <w:rsid w:val="0008491A"/>
    <w:rsid w:val="00093356"/>
    <w:rsid w:val="000947ED"/>
    <w:rsid w:val="000968C7"/>
    <w:rsid w:val="00097CC3"/>
    <w:rsid w:val="000B60BC"/>
    <w:rsid w:val="000B60EE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4210D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1A9D"/>
    <w:rsid w:val="002A50BF"/>
    <w:rsid w:val="002B5CDA"/>
    <w:rsid w:val="002B75AA"/>
    <w:rsid w:val="002C2D3C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4A18"/>
    <w:rsid w:val="00315A56"/>
    <w:rsid w:val="00316F09"/>
    <w:rsid w:val="003209AB"/>
    <w:rsid w:val="0032273C"/>
    <w:rsid w:val="00324FE8"/>
    <w:rsid w:val="00330685"/>
    <w:rsid w:val="00334E9B"/>
    <w:rsid w:val="00356439"/>
    <w:rsid w:val="0035688C"/>
    <w:rsid w:val="00360CEB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7F5C"/>
    <w:rsid w:val="00A5080A"/>
    <w:rsid w:val="00A53594"/>
    <w:rsid w:val="00A53DF1"/>
    <w:rsid w:val="00A551CE"/>
    <w:rsid w:val="00A563AB"/>
    <w:rsid w:val="00A658FA"/>
    <w:rsid w:val="00A65C22"/>
    <w:rsid w:val="00A65F87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F1BD5"/>
    <w:rsid w:val="00AF3868"/>
    <w:rsid w:val="00AF4525"/>
    <w:rsid w:val="00AF58F2"/>
    <w:rsid w:val="00B01D13"/>
    <w:rsid w:val="00B0699D"/>
    <w:rsid w:val="00B13845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4130-B21D-426E-87BE-1A453A67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381</cp:revision>
  <cp:lastPrinted>2020-08-21T05:49:00Z</cp:lastPrinted>
  <dcterms:created xsi:type="dcterms:W3CDTF">2013-08-12T06:12:00Z</dcterms:created>
  <dcterms:modified xsi:type="dcterms:W3CDTF">2020-10-20T06:07:00Z</dcterms:modified>
</cp:coreProperties>
</file>