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E" w:rsidRDefault="00643D76">
      <w:bookmarkStart w:id="0" w:name="_GoBack"/>
      <w:r>
        <w:rPr>
          <w:noProof/>
          <w:lang w:eastAsia="ru-RU"/>
        </w:rPr>
        <w:drawing>
          <wp:inline distT="0" distB="0" distL="0" distR="0" wp14:anchorId="6BE47E6A" wp14:editId="37D2AC88">
            <wp:extent cx="10248900" cy="7048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590D1E" w:rsidSect="00643D7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1B"/>
    <w:rsid w:val="00590D1E"/>
    <w:rsid w:val="00643D76"/>
    <w:rsid w:val="00F0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по расходам на 01.03.2015 года, </a:t>
            </a:r>
            <a:r>
              <a:rPr lang="ru-RU" sz="1400" b="0"/>
              <a:t>(руб.)</a:t>
            </a:r>
          </a:p>
        </c:rich>
      </c:tx>
      <c:layout>
        <c:manualLayout>
          <c:xMode val="edge"/>
          <c:yMode val="edge"/>
          <c:x val="0.21399320902731025"/>
          <c:y val="3.6036036036036036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70961761750047E-2"/>
          <c:y val="0.11720507909484289"/>
          <c:w val="0.91119681136512209"/>
          <c:h val="0.65752174221465565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7"/>
            <c:invertIfNegative val="0"/>
            <c:bubble3D val="0"/>
            <c:spPr>
              <a:solidFill>
                <a:srgbClr val="66FFFF"/>
              </a:solidFill>
            </c:spPr>
          </c:dPt>
          <c:dPt>
            <c:idx val="8"/>
            <c:invertIfNegative val="0"/>
            <c:bubble3D val="0"/>
            <c:spPr>
              <a:solidFill>
                <a:srgbClr val="D60093"/>
              </a:solidFill>
            </c:spPr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6.5675340768277551E-2"/>
                  <c:y val="2.7027027027027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957866123003734E-3"/>
                  <c:y val="-3.4711587544665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366292898402994E-3"/>
                  <c:y val="-2.2460438999489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232415902140673E-2"/>
                  <c:y val="-1.2251148545176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591573224600747E-2"/>
                  <c:y val="-1.2251148545176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309887869520898E-2"/>
                  <c:y val="-1.2251148545176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32415902140673E-2"/>
                  <c:y val="-1.8376722817764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309887869520898E-2"/>
                  <c:y val="-1.2251148545176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309887869520898E-2"/>
                  <c:y val="-2.041858090862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6309887869520898E-2"/>
                  <c:y val="-1.6334864726901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7669045191980971E-2"/>
                  <c:y val="-2.6544155181214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Лист1!$A$7:$A$17</c:f>
              <c:strCache>
                <c:ptCount val="11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Межбюджетные трансферты общего характера бюджетам муниципальных образований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  <c:pt idx="5">
                  <c:v>Национальная экономика</c:v>
                </c:pt>
                <c:pt idx="6">
                  <c:v>Национальная оборона</c:v>
                </c:pt>
                <c:pt idx="7">
                  <c:v>Жилищно-коммунальное хозяйство</c:v>
                </c:pt>
                <c:pt idx="8">
                  <c:v>Средства массовой информации</c:v>
                </c:pt>
                <c:pt idx="9">
                  <c:v>Физическая культура и спорт</c:v>
                </c:pt>
                <c:pt idx="10">
                  <c:v>Охрана окружающей среды</c:v>
                </c:pt>
              </c:strCache>
            </c:strRef>
          </c:cat>
          <c:val>
            <c:numRef>
              <c:f>Лист1!$B$7:$B$17</c:f>
              <c:numCache>
                <c:formatCode>#,##0.00</c:formatCode>
                <c:ptCount val="11"/>
                <c:pt idx="0">
                  <c:v>45055386.5</c:v>
                </c:pt>
                <c:pt idx="1">
                  <c:v>7407863.1100000003</c:v>
                </c:pt>
                <c:pt idx="2">
                  <c:v>1219000</c:v>
                </c:pt>
                <c:pt idx="3">
                  <c:v>1165978.72</c:v>
                </c:pt>
                <c:pt idx="4">
                  <c:v>754572.1</c:v>
                </c:pt>
                <c:pt idx="5">
                  <c:v>708966.02</c:v>
                </c:pt>
                <c:pt idx="6">
                  <c:v>591500</c:v>
                </c:pt>
                <c:pt idx="7">
                  <c:v>445850</c:v>
                </c:pt>
                <c:pt idx="8">
                  <c:v>146875</c:v>
                </c:pt>
                <c:pt idx="9">
                  <c:v>86347.520000000004</c:v>
                </c:pt>
                <c:pt idx="10">
                  <c:v>35525.019999999997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887936"/>
        <c:axId val="56893824"/>
        <c:axId val="56701376"/>
      </c:bar3DChart>
      <c:catAx>
        <c:axId val="56887936"/>
        <c:scaling>
          <c:orientation val="minMax"/>
        </c:scaling>
        <c:delete val="0"/>
        <c:axPos val="b"/>
        <c:majorTickMark val="out"/>
        <c:minorTickMark val="none"/>
        <c:tickLblPos val="nextTo"/>
        <c:crossAx val="56893824"/>
        <c:crosses val="autoZero"/>
        <c:auto val="1"/>
        <c:lblAlgn val="ctr"/>
        <c:lblOffset val="100"/>
        <c:noMultiLvlLbl val="0"/>
      </c:catAx>
      <c:valAx>
        <c:axId val="5689382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56887936"/>
        <c:crosses val="autoZero"/>
        <c:crossBetween val="between"/>
      </c:valAx>
      <c:serAx>
        <c:axId val="56701376"/>
        <c:scaling>
          <c:orientation val="minMax"/>
        </c:scaling>
        <c:delete val="1"/>
        <c:axPos val="b"/>
        <c:majorTickMark val="out"/>
        <c:minorTickMark val="none"/>
        <c:tickLblPos val="nextTo"/>
        <c:crossAx val="56893824"/>
        <c:crosses val="autoZero"/>
      </c:ser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solidFill>
            <a:srgbClr val="00B0F0"/>
          </a:solidFill>
        </a:ln>
      </c:spPr>
    </c:plotArea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D2E1-286B-424A-BB24-C9A85F83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</cp:revision>
  <dcterms:created xsi:type="dcterms:W3CDTF">2015-03-13T05:58:00Z</dcterms:created>
  <dcterms:modified xsi:type="dcterms:W3CDTF">2015-03-13T06:01:00Z</dcterms:modified>
</cp:coreProperties>
</file>