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A2BC3" w:rsidP="007847E1">
      <w:pPr>
        <w:tabs>
          <w:tab w:val="left" w:pos="0"/>
          <w:tab w:val="center" w:pos="4677"/>
          <w:tab w:val="right" w:pos="9781"/>
        </w:tabs>
        <w:jc w:val="both"/>
        <w:rPr>
          <w:b/>
          <w:szCs w:val="28"/>
        </w:rPr>
      </w:pPr>
      <w:r>
        <w:rPr>
          <w:b/>
          <w:szCs w:val="28"/>
        </w:rPr>
        <w:t>09.02.2021</w:t>
      </w:r>
      <w:r w:rsidR="000B016A">
        <w:rPr>
          <w:b/>
          <w:szCs w:val="28"/>
        </w:rPr>
        <w:tab/>
      </w:r>
      <w:r w:rsidR="007847E1">
        <w:rPr>
          <w:b/>
          <w:szCs w:val="28"/>
        </w:rPr>
        <w:t xml:space="preserve">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7847E1">
        <w:rPr>
          <w:b/>
          <w:szCs w:val="28"/>
        </w:rPr>
        <w:t xml:space="preserve">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108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A84C96" w:rsidP="000A2BC3">
      <w:pPr>
        <w:ind w:firstLine="709"/>
        <w:jc w:val="both"/>
        <w:rPr>
          <w:szCs w:val="28"/>
        </w:rPr>
      </w:pPr>
      <w:r w:rsidRPr="00A84C96">
        <w:rPr>
          <w:szCs w:val="28"/>
        </w:rPr>
        <w:t>В соответствии с Положением о бюджетном процессе в Ханкайском м</w:t>
      </w:r>
      <w:r w:rsidRPr="00A84C96">
        <w:rPr>
          <w:szCs w:val="28"/>
        </w:rPr>
        <w:t>у</w:t>
      </w:r>
      <w:r w:rsidRPr="00A84C96">
        <w:rPr>
          <w:szCs w:val="28"/>
        </w:rPr>
        <w:t>ниципальном округе, утвержденным решением Думы Ханкайского муниц</w:t>
      </w:r>
      <w:r w:rsidRPr="00A84C96">
        <w:rPr>
          <w:szCs w:val="28"/>
        </w:rPr>
        <w:t>и</w:t>
      </w:r>
      <w:r w:rsidRPr="00A84C96">
        <w:rPr>
          <w:szCs w:val="28"/>
        </w:rPr>
        <w:t>пального округа от  26.11.2020 № 55, на основании Устава Ханкайского мун</w:t>
      </w:r>
      <w:r w:rsidRPr="00A84C96">
        <w:rPr>
          <w:szCs w:val="28"/>
        </w:rPr>
        <w:t>и</w:t>
      </w:r>
      <w:r w:rsidRPr="00A84C96">
        <w:rPr>
          <w:szCs w:val="28"/>
        </w:rPr>
        <w:t>ципальн</w:t>
      </w:r>
      <w:r w:rsidRPr="00A84C96">
        <w:rPr>
          <w:szCs w:val="28"/>
        </w:rPr>
        <w:t>о</w:t>
      </w:r>
      <w:r w:rsidRPr="00A84C96">
        <w:rPr>
          <w:szCs w:val="28"/>
        </w:rPr>
        <w:t>го округа</w:t>
      </w:r>
    </w:p>
    <w:p w:rsidR="00345275" w:rsidRPr="004659A4" w:rsidRDefault="00345275" w:rsidP="000A2BC3">
      <w:pPr>
        <w:jc w:val="both"/>
        <w:rPr>
          <w:szCs w:val="28"/>
        </w:rPr>
      </w:pPr>
    </w:p>
    <w:p w:rsidR="000C3C98" w:rsidRPr="004659A4" w:rsidRDefault="008902C9" w:rsidP="000A2BC3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0A2BC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0A2BC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0A2BC3">
      <w:pPr>
        <w:jc w:val="both"/>
        <w:rPr>
          <w:szCs w:val="28"/>
        </w:rPr>
      </w:pPr>
    </w:p>
    <w:p w:rsidR="00BD32E2" w:rsidRDefault="000A2BC3" w:rsidP="000A2BC3">
      <w:pPr>
        <w:pStyle w:val="a9"/>
        <w:spacing w:before="0" w:line="240" w:lineRule="auto"/>
        <w:ind w:firstLine="0"/>
        <w:rPr>
          <w:snapToGrid/>
          <w:szCs w:val="28"/>
        </w:rPr>
      </w:pPr>
      <w:r>
        <w:rPr>
          <w:snapToGrid/>
          <w:szCs w:val="28"/>
        </w:rPr>
        <w:tab/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990C84" w:rsidRPr="004659A4">
        <w:rPr>
          <w:snapToGrid/>
          <w:szCs w:val="28"/>
        </w:rPr>
        <w:t xml:space="preserve"> </w:t>
      </w:r>
      <w:r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>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A9061A">
        <w:rPr>
          <w:snapToGrid/>
          <w:szCs w:val="28"/>
        </w:rPr>
        <w:t xml:space="preserve">(в редакции решения от 26.01.2021 № 98) </w:t>
      </w:r>
      <w:bookmarkStart w:id="1" w:name="_GoBack"/>
      <w:bookmarkEnd w:id="1"/>
      <w:r w:rsidR="0099663A" w:rsidRPr="004659A4">
        <w:rPr>
          <w:snapToGrid/>
          <w:szCs w:val="28"/>
        </w:rPr>
        <w:t>следующие изменения:</w:t>
      </w:r>
    </w:p>
    <w:p w:rsidR="005A50B3" w:rsidRPr="004659A4" w:rsidRDefault="005A50B3" w:rsidP="000A2BC3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1) </w:t>
      </w:r>
      <w:r>
        <w:rPr>
          <w:szCs w:val="28"/>
        </w:rPr>
        <w:t xml:space="preserve">приложение 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404968" w:rsidRDefault="005A50B3" w:rsidP="000A2BC3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11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404968" w:rsidRDefault="005A50B3" w:rsidP="000A2BC3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5A0EB2" w:rsidRDefault="005A50B3" w:rsidP="000A2BC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bookmarkEnd w:id="0"/>
    <w:p w:rsidR="00A82EB1" w:rsidRPr="004659A4" w:rsidRDefault="00A82EB1" w:rsidP="000A2BC3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0A2BC3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</w:t>
      </w:r>
      <w:r w:rsidRPr="004659A4">
        <w:rPr>
          <w:szCs w:val="28"/>
        </w:rPr>
        <w:t>у</w:t>
      </w:r>
      <w:r w:rsidRPr="004659A4">
        <w:rPr>
          <w:szCs w:val="28"/>
        </w:rPr>
        <w:t xml:space="preserve">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B5335" w:rsidRPr="004659A4" w:rsidRDefault="000B5335" w:rsidP="000A2BC3">
      <w:pPr>
        <w:rPr>
          <w:szCs w:val="28"/>
        </w:rPr>
      </w:pPr>
    </w:p>
    <w:p w:rsidR="00015AEC" w:rsidRDefault="00015AEC" w:rsidP="000A2BC3">
      <w:r>
        <w:t xml:space="preserve">Глава Ханкайского </w:t>
      </w:r>
    </w:p>
    <w:p w:rsidR="00015AEC" w:rsidRDefault="00015AEC" w:rsidP="000A2BC3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>
        <w:t xml:space="preserve">                       </w:t>
      </w:r>
      <w:r w:rsidR="000A2BC3">
        <w:t xml:space="preserve">       </w:t>
      </w:r>
      <w:r>
        <w:t xml:space="preserve">   </w:t>
      </w:r>
      <w:r w:rsidR="007847E1">
        <w:t xml:space="preserve">         </w:t>
      </w:r>
      <w:r>
        <w:t xml:space="preserve"> А.К. Вдов</w:t>
      </w:r>
      <w:r>
        <w:t>и</w:t>
      </w:r>
      <w:r>
        <w:t>на</w:t>
      </w:r>
    </w:p>
    <w:p w:rsidR="00A53F39" w:rsidRDefault="00A53F39" w:rsidP="000A2BC3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0A2BC3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7847E1">
        <w:rPr>
          <w:szCs w:val="28"/>
        </w:rPr>
        <w:t>09.02.2021</w:t>
      </w:r>
    </w:p>
    <w:sectPr w:rsidR="00A53F39" w:rsidRPr="004659A4" w:rsidSect="00670732">
      <w:headerReference w:type="even" r:id="rId8"/>
      <w:headerReference w:type="default" r:id="rId9"/>
      <w:pgSz w:w="11906" w:h="16838"/>
      <w:pgMar w:top="993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8D" w:rsidRDefault="0038768D">
      <w:r>
        <w:separator/>
      </w:r>
    </w:p>
  </w:endnote>
  <w:endnote w:type="continuationSeparator" w:id="0">
    <w:p w:rsidR="0038768D" w:rsidRDefault="0038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8D" w:rsidRDefault="0038768D">
      <w:r>
        <w:separator/>
      </w:r>
    </w:p>
  </w:footnote>
  <w:footnote w:type="continuationSeparator" w:id="0">
    <w:p w:rsidR="0038768D" w:rsidRDefault="0038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075FE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075FE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47E1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5FEC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BC3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8768D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0732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47E1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61A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2B52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8794-E247-473B-976F-408825D3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2021-02-03T06:04:00Z</cp:lastPrinted>
  <dcterms:created xsi:type="dcterms:W3CDTF">2021-02-11T00:59:00Z</dcterms:created>
  <dcterms:modified xsi:type="dcterms:W3CDTF">2021-02-11T01:00:00Z</dcterms:modified>
</cp:coreProperties>
</file>