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FF" w:rsidRDefault="00A31DEE" w:rsidP="00AE5B89">
      <w:pPr>
        <w:jc w:val="center"/>
        <w:rPr>
          <w:rFonts w:ascii="Times New Roman" w:hAnsi="Times New Roman" w:cs="Times New Roman"/>
          <w:b/>
          <w:i/>
          <w:color w:val="5F497A" w:themeColor="accent4" w:themeShade="BF"/>
          <w:sz w:val="32"/>
          <w:szCs w:val="32"/>
        </w:rPr>
      </w:pPr>
      <w:r>
        <w:rPr>
          <w:rFonts w:ascii="Times New Roman" w:hAnsi="Times New Roman" w:cs="Times New Roman"/>
          <w:b/>
          <w:i/>
          <w:color w:val="5F497A" w:themeColor="accent4" w:themeShade="BF"/>
          <w:sz w:val="32"/>
          <w:szCs w:val="32"/>
        </w:rPr>
        <w:t>Заседания постоянных комиссий Думы Ханкайского муниципального района.</w:t>
      </w:r>
    </w:p>
    <w:p w:rsidR="00C85D52" w:rsidRDefault="00C85D52" w:rsidP="00AE5B89">
      <w:pPr>
        <w:jc w:val="center"/>
        <w:rPr>
          <w:rFonts w:ascii="Times New Roman" w:hAnsi="Times New Roman" w:cs="Times New Roman"/>
          <w:b/>
          <w:i/>
          <w:color w:val="5F497A" w:themeColor="accent4" w:themeShade="BF"/>
          <w:sz w:val="32"/>
          <w:szCs w:val="32"/>
        </w:rPr>
      </w:pPr>
      <w:r>
        <w:rPr>
          <w:rFonts w:ascii="Times New Roman" w:hAnsi="Times New Roman" w:cs="Times New Roman"/>
          <w:b/>
          <w:i/>
          <w:noProof/>
          <w:color w:val="5F497A" w:themeColor="accent4" w:themeShade="BF"/>
          <w:sz w:val="32"/>
          <w:szCs w:val="32"/>
          <w:lang w:eastAsia="ru-RU"/>
        </w:rPr>
        <w:drawing>
          <wp:inline distT="0" distB="0" distL="0" distR="0">
            <wp:extent cx="6296025" cy="3381375"/>
            <wp:effectExtent l="0" t="0" r="0" b="0"/>
            <wp:docPr id="1" name="Рисунок 1" descr="C:\Documents and Settings\MorozOA\Рабочий стол\Заседание Думы 28.06.2016\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rozOA\Рабочий стол\Заседание Думы 28.06.2016\IMG_24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408"/>
                    <a:stretch/>
                  </pic:blipFill>
                  <pic:spPr bwMode="auto">
                    <a:xfrm>
                      <a:off x="0" y="0"/>
                      <a:ext cx="6300470" cy="3383762"/>
                    </a:xfrm>
                    <a:prstGeom prst="rect">
                      <a:avLst/>
                    </a:prstGeom>
                    <a:noFill/>
                    <a:ln>
                      <a:noFill/>
                    </a:ln>
                    <a:extLst>
                      <a:ext uri="{53640926-AAD7-44D8-BBD7-CCE9431645EC}">
                        <a14:shadowObscured xmlns:a14="http://schemas.microsoft.com/office/drawing/2010/main"/>
                      </a:ext>
                    </a:extLst>
                  </pic:spPr>
                </pic:pic>
              </a:graphicData>
            </a:graphic>
          </wp:inline>
        </w:drawing>
      </w:r>
    </w:p>
    <w:p w:rsidR="002D7577" w:rsidRPr="00A77A02" w:rsidRDefault="002D7577" w:rsidP="00201420">
      <w:pPr>
        <w:spacing w:after="0" w:line="240" w:lineRule="auto"/>
        <w:jc w:val="both"/>
        <w:rPr>
          <w:rFonts w:ascii="Times New Roman" w:hAnsi="Times New Roman"/>
          <w:sz w:val="28"/>
          <w:szCs w:val="28"/>
        </w:rPr>
      </w:pPr>
      <w:r w:rsidRPr="00A77A02">
        <w:rPr>
          <w:rFonts w:ascii="Times New Roman" w:hAnsi="Times New Roman" w:cs="Times New Roman"/>
          <w:sz w:val="28"/>
          <w:szCs w:val="28"/>
        </w:rPr>
        <w:tab/>
        <w:t>24 июня 2016 года на заседании комиссии по бюджету, налогам, финансам, экономике и земельным отношениям рассматривались вопросы о внесении изменений в некоторые муниципальные программы. Депутаты приняли решения рекомендовать Администрации Ханкайского муниципального района  утвердить изменения в муниципальные программы. После согласования изменений в муниципальные программы депутаты рассмотрели проект решения «</w:t>
      </w:r>
      <w:r w:rsidRPr="00A77A02">
        <w:rPr>
          <w:rFonts w:ascii="Times New Roman" w:hAnsi="Times New Roman"/>
          <w:sz w:val="28"/>
          <w:szCs w:val="28"/>
        </w:rPr>
        <w:t xml:space="preserve">О внесении изменений в решение Думы Ханкайского муниципального района от 15.12.2015 № 36 «О бюджете Ханкайского муниципального района на 2016 год». Из бюджета района необходимо было выделить денежные средства на приобретение </w:t>
      </w:r>
      <w:bookmarkStart w:id="0" w:name="_GoBack"/>
      <w:bookmarkEnd w:id="0"/>
      <w:r w:rsidRPr="00A77A02">
        <w:rPr>
          <w:rFonts w:ascii="Times New Roman" w:hAnsi="Times New Roman"/>
          <w:sz w:val="28"/>
          <w:szCs w:val="28"/>
        </w:rPr>
        <w:t>морозильной камеры в столовую средней школы № 10 с. Троицкое</w:t>
      </w:r>
      <w:r w:rsidR="007F7925" w:rsidRPr="00A77A02">
        <w:rPr>
          <w:rFonts w:ascii="Times New Roman" w:hAnsi="Times New Roman"/>
          <w:sz w:val="28"/>
          <w:szCs w:val="28"/>
        </w:rPr>
        <w:t xml:space="preserve">, для детских дошкольных учреждений района необходимо приобрести мягкий инвентарь, согласно предписанию прокуратуры. В бюджет района поступили средства из краевого и федерального бюджета на социальные выплаты молодым семьям для приобретения жилья </w:t>
      </w:r>
      <w:proofErr w:type="spellStart"/>
      <w:r w:rsidR="007F7925" w:rsidRPr="00A77A02">
        <w:rPr>
          <w:rFonts w:ascii="Times New Roman" w:hAnsi="Times New Roman"/>
          <w:sz w:val="28"/>
          <w:szCs w:val="28"/>
        </w:rPr>
        <w:t>экономкласса</w:t>
      </w:r>
      <w:proofErr w:type="spellEnd"/>
      <w:r w:rsidR="007F7925" w:rsidRPr="00A77A02">
        <w:rPr>
          <w:rFonts w:ascii="Times New Roman" w:hAnsi="Times New Roman"/>
          <w:sz w:val="28"/>
          <w:szCs w:val="28"/>
        </w:rPr>
        <w:t>,  субсидии на содержание МФЦ, а также  денежные средства на подготовку и проведение Всероссийской сельскохозяйственной переписи 2016 года. Изменения были одобрены депутатами, проект вынесен на заседание Думы.</w:t>
      </w:r>
      <w:r w:rsidR="00362B82" w:rsidRPr="00A77A02">
        <w:rPr>
          <w:rFonts w:ascii="Times New Roman" w:hAnsi="Times New Roman"/>
          <w:sz w:val="28"/>
          <w:szCs w:val="28"/>
        </w:rPr>
        <w:t xml:space="preserve"> На комиссии был заслушан отчет председателя контрольно-счетной палаты Ханкайского муниципального района о проделанной работе за 2015 года. Информация была принята к сведению и вынесена на заседание Думы. В конце заседания комиссии был принят план работы комиссии на 3 квартал 2016 года и одобрен представленный Председателем Думы Е.Н. Литовченко план работы Думы.</w:t>
      </w:r>
    </w:p>
    <w:p w:rsidR="00362B82" w:rsidRDefault="00362B82" w:rsidP="00201420">
      <w:pPr>
        <w:spacing w:after="0" w:line="240" w:lineRule="auto"/>
        <w:ind w:firstLine="426"/>
        <w:jc w:val="both"/>
        <w:rPr>
          <w:rFonts w:ascii="Times New Roman" w:hAnsi="Times New Roman"/>
          <w:sz w:val="28"/>
          <w:szCs w:val="28"/>
        </w:rPr>
      </w:pPr>
      <w:r>
        <w:rPr>
          <w:rFonts w:ascii="Times New Roman" w:hAnsi="Times New Roman"/>
          <w:sz w:val="28"/>
          <w:szCs w:val="28"/>
        </w:rPr>
        <w:tab/>
        <w:t xml:space="preserve">27 июня 2016 года состоялись заседания двух постоянных комиссий Думы. На заседании комиссии по социальной работе, защите прав граждан и охране </w:t>
      </w:r>
      <w:r>
        <w:rPr>
          <w:rFonts w:ascii="Times New Roman" w:hAnsi="Times New Roman"/>
          <w:sz w:val="28"/>
          <w:szCs w:val="28"/>
        </w:rPr>
        <w:lastRenderedPageBreak/>
        <w:t>окружающей среды заслушивалась информация о</w:t>
      </w:r>
      <w:r w:rsidRPr="00852BFF">
        <w:rPr>
          <w:rFonts w:ascii="Times New Roman" w:hAnsi="Times New Roman"/>
          <w:sz w:val="28"/>
          <w:szCs w:val="28"/>
        </w:rPr>
        <w:t xml:space="preserve"> деятельности территориального отдела опеки и попечительства по </w:t>
      </w:r>
      <w:proofErr w:type="spellStart"/>
      <w:r w:rsidRPr="00852BFF">
        <w:rPr>
          <w:rFonts w:ascii="Times New Roman" w:hAnsi="Times New Roman"/>
          <w:sz w:val="28"/>
          <w:szCs w:val="28"/>
        </w:rPr>
        <w:t>Ханкайскому</w:t>
      </w:r>
      <w:proofErr w:type="spellEnd"/>
      <w:r w:rsidRPr="00852BFF">
        <w:rPr>
          <w:rFonts w:ascii="Times New Roman" w:hAnsi="Times New Roman"/>
          <w:sz w:val="28"/>
          <w:szCs w:val="28"/>
        </w:rPr>
        <w:t xml:space="preserve"> муниципальному району.</w:t>
      </w:r>
      <w:r>
        <w:rPr>
          <w:rFonts w:ascii="Times New Roman" w:hAnsi="Times New Roman"/>
          <w:sz w:val="28"/>
          <w:szCs w:val="28"/>
        </w:rPr>
        <w:t xml:space="preserve"> </w:t>
      </w:r>
      <w:r w:rsidR="008E6575">
        <w:rPr>
          <w:rFonts w:ascii="Times New Roman" w:hAnsi="Times New Roman"/>
          <w:sz w:val="28"/>
          <w:szCs w:val="28"/>
        </w:rPr>
        <w:t xml:space="preserve">Начальник отдела О.А. </w:t>
      </w:r>
      <w:proofErr w:type="spellStart"/>
      <w:r w:rsidR="008E6575">
        <w:rPr>
          <w:rFonts w:ascii="Times New Roman" w:hAnsi="Times New Roman"/>
          <w:sz w:val="28"/>
          <w:szCs w:val="28"/>
        </w:rPr>
        <w:t>Мизюркина</w:t>
      </w:r>
      <w:proofErr w:type="spellEnd"/>
      <w:r w:rsidR="008E6575">
        <w:rPr>
          <w:rFonts w:ascii="Times New Roman" w:hAnsi="Times New Roman"/>
          <w:sz w:val="28"/>
          <w:szCs w:val="28"/>
        </w:rPr>
        <w:t xml:space="preserve"> ответила на все депутатские вопросы. Информ</w:t>
      </w:r>
      <w:r w:rsidR="00C3036A">
        <w:rPr>
          <w:rFonts w:ascii="Times New Roman" w:hAnsi="Times New Roman"/>
          <w:sz w:val="28"/>
          <w:szCs w:val="28"/>
        </w:rPr>
        <w:t>ация принята к</w:t>
      </w:r>
      <w:r w:rsidR="008E6575">
        <w:rPr>
          <w:rFonts w:ascii="Times New Roman" w:hAnsi="Times New Roman"/>
          <w:sz w:val="28"/>
          <w:szCs w:val="28"/>
        </w:rPr>
        <w:t xml:space="preserve"> сведению. </w:t>
      </w:r>
      <w:r w:rsidR="00C3036A">
        <w:rPr>
          <w:rFonts w:ascii="Times New Roman" w:hAnsi="Times New Roman"/>
          <w:sz w:val="28"/>
          <w:szCs w:val="28"/>
        </w:rPr>
        <w:t xml:space="preserve">Руководитель Аппарата Думы О.А. Мороз представила проект решения «Об утверждении Положения о Почетной грамоте Думы Ханкайского муниципального района», депутаты одобрили проект и вынесли его за заседание Думы. Большую работу депутатская комиссия провела по рассмотрению ходатайств о награждении Почетной грамотой Думы в честь </w:t>
      </w:r>
      <w:r w:rsidR="00201420">
        <w:rPr>
          <w:rFonts w:ascii="Times New Roman" w:hAnsi="Times New Roman"/>
          <w:sz w:val="28"/>
          <w:szCs w:val="28"/>
        </w:rPr>
        <w:t xml:space="preserve">    </w:t>
      </w:r>
      <w:r w:rsidR="00C3036A">
        <w:rPr>
          <w:rFonts w:ascii="Times New Roman" w:hAnsi="Times New Roman"/>
          <w:sz w:val="28"/>
          <w:szCs w:val="28"/>
        </w:rPr>
        <w:t xml:space="preserve">90 – </w:t>
      </w:r>
      <w:proofErr w:type="spellStart"/>
      <w:r w:rsidR="00C3036A">
        <w:rPr>
          <w:rFonts w:ascii="Times New Roman" w:hAnsi="Times New Roman"/>
          <w:sz w:val="28"/>
          <w:szCs w:val="28"/>
        </w:rPr>
        <w:t>летия</w:t>
      </w:r>
      <w:proofErr w:type="spellEnd"/>
      <w:r w:rsidR="00C3036A">
        <w:rPr>
          <w:rFonts w:ascii="Times New Roman" w:hAnsi="Times New Roman"/>
          <w:sz w:val="28"/>
          <w:szCs w:val="28"/>
        </w:rPr>
        <w:t xml:space="preserve"> Ханкайского муниципального района. Одобрены были пятнадцать кандидатур, проект решения о награждении вынесли на Думу.</w:t>
      </w:r>
      <w:r w:rsidR="00201420">
        <w:rPr>
          <w:rFonts w:ascii="Times New Roman" w:hAnsi="Times New Roman"/>
          <w:sz w:val="28"/>
          <w:szCs w:val="28"/>
        </w:rPr>
        <w:t xml:space="preserve"> Далее были рассмотрены планы работы на 3 квартал 2016 года.</w:t>
      </w:r>
    </w:p>
    <w:p w:rsidR="008778E2" w:rsidRPr="00852BFF" w:rsidRDefault="008778E2" w:rsidP="00201420">
      <w:pPr>
        <w:spacing w:after="0" w:line="240" w:lineRule="auto"/>
        <w:ind w:firstLine="426"/>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990600" y="3381375"/>
            <wp:positionH relativeFrom="margin">
              <wp:align>center</wp:align>
            </wp:positionH>
            <wp:positionV relativeFrom="margin">
              <wp:align>center</wp:align>
            </wp:positionV>
            <wp:extent cx="6300470" cy="3916045"/>
            <wp:effectExtent l="0" t="0" r="0" b="0"/>
            <wp:wrapSquare wrapText="bothSides"/>
            <wp:docPr id="2" name="Рисунок 2" descr="C:\Documents and Settings\MorozOA\Рабочий стол\Заседание Думы 28.06.2016\IMG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rozOA\Рабочий стол\Заседание Думы 28.06.2016\IMG_24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3916045"/>
                    </a:xfrm>
                    <a:prstGeom prst="rect">
                      <a:avLst/>
                    </a:prstGeom>
                    <a:noFill/>
                    <a:ln>
                      <a:noFill/>
                    </a:ln>
                  </pic:spPr>
                </pic:pic>
              </a:graphicData>
            </a:graphic>
          </wp:anchor>
        </w:drawing>
      </w:r>
    </w:p>
    <w:p w:rsidR="00201420" w:rsidRPr="00A77A02" w:rsidRDefault="00201420" w:rsidP="00704A67">
      <w:pPr>
        <w:autoSpaceDE w:val="0"/>
        <w:autoSpaceDN w:val="0"/>
        <w:adjustRightInd w:val="0"/>
        <w:spacing w:after="0" w:line="240" w:lineRule="auto"/>
        <w:ind w:firstLine="426"/>
        <w:jc w:val="both"/>
        <w:rPr>
          <w:rFonts w:ascii="Times New Roman" w:hAnsi="Times New Roman"/>
          <w:sz w:val="28"/>
          <w:szCs w:val="28"/>
        </w:rPr>
      </w:pPr>
      <w:r w:rsidRPr="00A77A02">
        <w:rPr>
          <w:rFonts w:ascii="Times New Roman" w:hAnsi="Times New Roman" w:cs="Times New Roman"/>
          <w:sz w:val="28"/>
          <w:szCs w:val="28"/>
        </w:rPr>
        <w:tab/>
        <w:t>Комиссия по местному самоуправлению рассмотрела вопрос «</w:t>
      </w:r>
      <w:r w:rsidRPr="00A77A02">
        <w:rPr>
          <w:rFonts w:ascii="Times New Roman" w:hAnsi="Times New Roman"/>
          <w:sz w:val="28"/>
          <w:szCs w:val="28"/>
        </w:rPr>
        <w:t xml:space="preserve">Об исполнении Администрацией Ханкайского муниципального района полномочий по организации дорожной деятельности в отношении автомобильных дорог местного значения в границах населенных пунктов поселений, а также осуществлении иных полномочий в области использования автомобильных дорог и осуществлении дорожной деятельности в соответствии с законодательством Российской Федерации». Депутаты задали много вопросов начальнику отдела жизнеобеспечения А.А. Васильеву. В целом отмечено, что проведена большая работы, в рамках финансовых возможностей района, но необходимо сделать еще очень много, так как дороги являются важным вопросом жизнедеятельности района. </w:t>
      </w:r>
      <w:r w:rsidR="00BE5DA1" w:rsidRPr="00A77A02">
        <w:rPr>
          <w:rFonts w:ascii="Times New Roman" w:hAnsi="Times New Roman"/>
          <w:sz w:val="28"/>
          <w:szCs w:val="28"/>
        </w:rPr>
        <w:t xml:space="preserve">Александр Александрович доложил на комиссии об итогах отопительного сезона 2015-2016 гг. и о  ходе подготовки топливно-энергетического комплекса и жилищно-коммунального хозяйства района к прохождению осенне-зимнего периода 2016-2017 гг. Данный вопрос решено было вынести на заседание Думы для рассмотрения. Елена Никифоровна Литовченко представила проект решения «О назначении дополнительных выборов депутатов Думы Ханкайского муниципального района пятого созыва». Проект вынесли на утверждение Думы. </w:t>
      </w:r>
    </w:p>
    <w:p w:rsidR="00362B82" w:rsidRPr="00A77A02" w:rsidRDefault="00362B82" w:rsidP="00704A67">
      <w:pPr>
        <w:spacing w:line="240" w:lineRule="auto"/>
        <w:jc w:val="both"/>
        <w:rPr>
          <w:rFonts w:ascii="Times New Roman" w:hAnsi="Times New Roman" w:cs="Times New Roman"/>
          <w:sz w:val="28"/>
          <w:szCs w:val="28"/>
        </w:rPr>
      </w:pPr>
    </w:p>
    <w:p w:rsidR="007F7925" w:rsidRPr="00A77A02" w:rsidRDefault="007F7925">
      <w:pPr>
        <w:jc w:val="both"/>
        <w:rPr>
          <w:rFonts w:ascii="Times New Roman" w:hAnsi="Times New Roman" w:cs="Times New Roman"/>
          <w:sz w:val="28"/>
          <w:szCs w:val="28"/>
        </w:rPr>
      </w:pPr>
    </w:p>
    <w:sectPr w:rsidR="007F7925" w:rsidRPr="00A77A02" w:rsidSect="00D92D89">
      <w:pgSz w:w="11906" w:h="16838"/>
      <w:pgMar w:top="1135"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FD6" w:rsidRDefault="00D55FD6" w:rsidP="005A40D9">
      <w:pPr>
        <w:spacing w:after="0" w:line="240" w:lineRule="auto"/>
      </w:pPr>
      <w:r>
        <w:separator/>
      </w:r>
    </w:p>
  </w:endnote>
  <w:endnote w:type="continuationSeparator" w:id="0">
    <w:p w:rsidR="00D55FD6" w:rsidRDefault="00D55FD6" w:rsidP="005A4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FD6" w:rsidRDefault="00D55FD6" w:rsidP="005A40D9">
      <w:pPr>
        <w:spacing w:after="0" w:line="240" w:lineRule="auto"/>
      </w:pPr>
      <w:r>
        <w:separator/>
      </w:r>
    </w:p>
  </w:footnote>
  <w:footnote w:type="continuationSeparator" w:id="0">
    <w:p w:rsidR="00D55FD6" w:rsidRDefault="00D55FD6" w:rsidP="005A40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C6616"/>
    <w:multiLevelType w:val="hybridMultilevel"/>
    <w:tmpl w:val="CA3AAA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8A617E"/>
    <w:multiLevelType w:val="hybridMultilevel"/>
    <w:tmpl w:val="DF3476C2"/>
    <w:lvl w:ilvl="0" w:tplc="80C239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AA4D22"/>
    <w:multiLevelType w:val="hybridMultilevel"/>
    <w:tmpl w:val="8C6EF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4B455E2"/>
    <w:multiLevelType w:val="hybridMultilevel"/>
    <w:tmpl w:val="7382BE14"/>
    <w:lvl w:ilvl="0" w:tplc="0E7274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71C12AA"/>
    <w:multiLevelType w:val="hybridMultilevel"/>
    <w:tmpl w:val="CEDEB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5409"/>
    <w:rsid w:val="00010F5F"/>
    <w:rsid w:val="00012282"/>
    <w:rsid w:val="00017F6F"/>
    <w:rsid w:val="0007346B"/>
    <w:rsid w:val="000B5AB7"/>
    <w:rsid w:val="000E4424"/>
    <w:rsid w:val="00110C7D"/>
    <w:rsid w:val="001505A8"/>
    <w:rsid w:val="001530C7"/>
    <w:rsid w:val="001A2BE7"/>
    <w:rsid w:val="00201420"/>
    <w:rsid w:val="00206B27"/>
    <w:rsid w:val="0023421F"/>
    <w:rsid w:val="00236BDF"/>
    <w:rsid w:val="00252FD7"/>
    <w:rsid w:val="00257806"/>
    <w:rsid w:val="002616FA"/>
    <w:rsid w:val="00262EF3"/>
    <w:rsid w:val="00276BC7"/>
    <w:rsid w:val="00291553"/>
    <w:rsid w:val="002D7577"/>
    <w:rsid w:val="002F12DB"/>
    <w:rsid w:val="002F2712"/>
    <w:rsid w:val="003209D9"/>
    <w:rsid w:val="00356CA5"/>
    <w:rsid w:val="00362B82"/>
    <w:rsid w:val="003F311C"/>
    <w:rsid w:val="0042748F"/>
    <w:rsid w:val="00500493"/>
    <w:rsid w:val="005544DC"/>
    <w:rsid w:val="00566FDA"/>
    <w:rsid w:val="00591F5C"/>
    <w:rsid w:val="005A40D9"/>
    <w:rsid w:val="005E6182"/>
    <w:rsid w:val="006130C1"/>
    <w:rsid w:val="00692F1B"/>
    <w:rsid w:val="006B164B"/>
    <w:rsid w:val="006B3A68"/>
    <w:rsid w:val="006B7FFA"/>
    <w:rsid w:val="006C0859"/>
    <w:rsid w:val="006C2C0A"/>
    <w:rsid w:val="006C441D"/>
    <w:rsid w:val="006E2FD1"/>
    <w:rsid w:val="00704A67"/>
    <w:rsid w:val="00713CEB"/>
    <w:rsid w:val="007260DC"/>
    <w:rsid w:val="007A3CC1"/>
    <w:rsid w:val="007B7294"/>
    <w:rsid w:val="007C23A3"/>
    <w:rsid w:val="007D2CDF"/>
    <w:rsid w:val="007F7925"/>
    <w:rsid w:val="00855589"/>
    <w:rsid w:val="008778E2"/>
    <w:rsid w:val="008A2FDE"/>
    <w:rsid w:val="008B2FE9"/>
    <w:rsid w:val="008D2119"/>
    <w:rsid w:val="008E6575"/>
    <w:rsid w:val="008F194F"/>
    <w:rsid w:val="00920264"/>
    <w:rsid w:val="00966673"/>
    <w:rsid w:val="00967E2A"/>
    <w:rsid w:val="00984455"/>
    <w:rsid w:val="009861AE"/>
    <w:rsid w:val="00987F8A"/>
    <w:rsid w:val="009963A8"/>
    <w:rsid w:val="009C50FA"/>
    <w:rsid w:val="009F1677"/>
    <w:rsid w:val="00A000F2"/>
    <w:rsid w:val="00A02E8E"/>
    <w:rsid w:val="00A31DEE"/>
    <w:rsid w:val="00A65C06"/>
    <w:rsid w:val="00A77A02"/>
    <w:rsid w:val="00AD6E1D"/>
    <w:rsid w:val="00AE0A55"/>
    <w:rsid w:val="00AE5B89"/>
    <w:rsid w:val="00AE747C"/>
    <w:rsid w:val="00B16334"/>
    <w:rsid w:val="00B644FF"/>
    <w:rsid w:val="00B7279E"/>
    <w:rsid w:val="00BE313D"/>
    <w:rsid w:val="00BE5DA1"/>
    <w:rsid w:val="00BF44FF"/>
    <w:rsid w:val="00C3036A"/>
    <w:rsid w:val="00C52C19"/>
    <w:rsid w:val="00C62F6B"/>
    <w:rsid w:val="00C85D52"/>
    <w:rsid w:val="00C861FA"/>
    <w:rsid w:val="00CA6D15"/>
    <w:rsid w:val="00CC144D"/>
    <w:rsid w:val="00CD2AF0"/>
    <w:rsid w:val="00CE5409"/>
    <w:rsid w:val="00CF189C"/>
    <w:rsid w:val="00D00C5C"/>
    <w:rsid w:val="00D01D43"/>
    <w:rsid w:val="00D2369B"/>
    <w:rsid w:val="00D55FD6"/>
    <w:rsid w:val="00D64382"/>
    <w:rsid w:val="00D67D0A"/>
    <w:rsid w:val="00D90BC7"/>
    <w:rsid w:val="00D92D89"/>
    <w:rsid w:val="00DA5B9C"/>
    <w:rsid w:val="00DC1EF2"/>
    <w:rsid w:val="00DC55F2"/>
    <w:rsid w:val="00DC7E01"/>
    <w:rsid w:val="00E43257"/>
    <w:rsid w:val="00E50950"/>
    <w:rsid w:val="00E705FB"/>
    <w:rsid w:val="00E90C13"/>
    <w:rsid w:val="00EB70FF"/>
    <w:rsid w:val="00EE6A59"/>
    <w:rsid w:val="00F06D1D"/>
    <w:rsid w:val="00F1678F"/>
    <w:rsid w:val="00F24FEB"/>
    <w:rsid w:val="00F6248B"/>
    <w:rsid w:val="00F66DD6"/>
    <w:rsid w:val="00F731CE"/>
    <w:rsid w:val="00F74420"/>
    <w:rsid w:val="00F9671A"/>
    <w:rsid w:val="00FB4F19"/>
    <w:rsid w:val="00FC5EA3"/>
    <w:rsid w:val="00FD2593"/>
    <w:rsid w:val="00FF0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4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409"/>
    <w:rPr>
      <w:rFonts w:ascii="Tahoma" w:hAnsi="Tahoma" w:cs="Tahoma"/>
      <w:sz w:val="16"/>
      <w:szCs w:val="16"/>
    </w:rPr>
  </w:style>
  <w:style w:type="paragraph" w:styleId="a5">
    <w:name w:val="Title"/>
    <w:basedOn w:val="a"/>
    <w:link w:val="a6"/>
    <w:qFormat/>
    <w:rsid w:val="006C0859"/>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rsid w:val="006C0859"/>
    <w:rPr>
      <w:rFonts w:ascii="Times New Roman" w:eastAsia="Times New Roman" w:hAnsi="Times New Roman" w:cs="Times New Roman"/>
      <w:sz w:val="28"/>
      <w:szCs w:val="20"/>
      <w:lang w:eastAsia="ru-RU"/>
    </w:rPr>
  </w:style>
  <w:style w:type="paragraph" w:styleId="a7">
    <w:name w:val="List Paragraph"/>
    <w:basedOn w:val="a"/>
    <w:uiPriority w:val="34"/>
    <w:qFormat/>
    <w:rsid w:val="00C861FA"/>
    <w:pPr>
      <w:ind w:left="720"/>
      <w:contextualSpacing/>
    </w:pPr>
    <w:rPr>
      <w:rFonts w:ascii="Calibri" w:eastAsia="Calibri" w:hAnsi="Calibri" w:cs="Times New Roman"/>
    </w:rPr>
  </w:style>
  <w:style w:type="paragraph" w:styleId="a8">
    <w:name w:val="header"/>
    <w:basedOn w:val="a"/>
    <w:link w:val="a9"/>
    <w:unhideWhenUsed/>
    <w:rsid w:val="005A40D9"/>
    <w:pPr>
      <w:tabs>
        <w:tab w:val="center" w:pos="4677"/>
        <w:tab w:val="right" w:pos="9355"/>
      </w:tabs>
      <w:spacing w:after="0" w:line="240" w:lineRule="auto"/>
    </w:pPr>
  </w:style>
  <w:style w:type="character" w:customStyle="1" w:styleId="a9">
    <w:name w:val="Верхний колонтитул Знак"/>
    <w:basedOn w:val="a0"/>
    <w:link w:val="a8"/>
    <w:rsid w:val="005A40D9"/>
  </w:style>
  <w:style w:type="paragraph" w:styleId="aa">
    <w:name w:val="footer"/>
    <w:basedOn w:val="a"/>
    <w:link w:val="ab"/>
    <w:uiPriority w:val="99"/>
    <w:unhideWhenUsed/>
    <w:rsid w:val="005A40D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0D9"/>
  </w:style>
  <w:style w:type="character" w:customStyle="1" w:styleId="FontStyle12">
    <w:name w:val="Font Style12"/>
    <w:rsid w:val="00BE313D"/>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4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4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409"/>
    <w:rPr>
      <w:rFonts w:ascii="Tahoma" w:hAnsi="Tahoma" w:cs="Tahoma"/>
      <w:sz w:val="16"/>
      <w:szCs w:val="16"/>
    </w:rPr>
  </w:style>
  <w:style w:type="paragraph" w:styleId="a5">
    <w:name w:val="Title"/>
    <w:basedOn w:val="a"/>
    <w:link w:val="a6"/>
    <w:qFormat/>
    <w:rsid w:val="006C0859"/>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Знак"/>
    <w:basedOn w:val="a0"/>
    <w:link w:val="a5"/>
    <w:rsid w:val="006C0859"/>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1275</TotalTime>
  <Pages>1</Pages>
  <Words>556</Words>
  <Characters>3171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MorozOA</dc:creator>
  <cp:lastModifiedBy>MorozOA</cp:lastModifiedBy>
  <cp:revision>39</cp:revision>
  <dcterms:created xsi:type="dcterms:W3CDTF">2014-10-31T02:39:00Z</dcterms:created>
  <dcterms:modified xsi:type="dcterms:W3CDTF">2016-06-30T00:32:00Z</dcterms:modified>
</cp:coreProperties>
</file>