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C8E" w:rsidRDefault="00F41C8E" w:rsidP="00131734">
      <w:pPr>
        <w:widowControl w:val="0"/>
        <w:autoSpaceDE w:val="0"/>
        <w:autoSpaceDN w:val="0"/>
        <w:adjustRightInd w:val="0"/>
        <w:jc w:val="center"/>
        <w:rPr>
          <w:sz w:val="26"/>
          <w:szCs w:val="26"/>
        </w:rPr>
      </w:pPr>
      <w:r>
        <w:rPr>
          <w:sz w:val="26"/>
          <w:szCs w:val="26"/>
        </w:rPr>
        <w:t>ПРОЕКТ</w:t>
      </w:r>
    </w:p>
    <w:p w:rsidR="000477C7" w:rsidRPr="00131734" w:rsidRDefault="00D80BA1" w:rsidP="00131734">
      <w:pPr>
        <w:widowControl w:val="0"/>
        <w:autoSpaceDE w:val="0"/>
        <w:autoSpaceDN w:val="0"/>
        <w:adjustRightInd w:val="0"/>
        <w:jc w:val="center"/>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60pt" fillcolor="window">
            <v:imagedata r:id="rId8" o:title=""/>
          </v:shape>
        </w:pict>
      </w:r>
    </w:p>
    <w:p w:rsidR="000477C7" w:rsidRPr="00131734" w:rsidRDefault="000477C7" w:rsidP="00131734">
      <w:pPr>
        <w:widowControl w:val="0"/>
        <w:autoSpaceDE w:val="0"/>
        <w:autoSpaceDN w:val="0"/>
        <w:adjustRightInd w:val="0"/>
        <w:ind w:right="29"/>
        <w:jc w:val="center"/>
        <w:rPr>
          <w:sz w:val="26"/>
          <w:szCs w:val="26"/>
        </w:rPr>
      </w:pPr>
      <w:r w:rsidRPr="00131734">
        <w:rPr>
          <w:color w:val="000000"/>
          <w:spacing w:val="-33"/>
          <w:w w:val="129"/>
          <w:sz w:val="26"/>
          <w:szCs w:val="26"/>
        </w:rPr>
        <w:t>АДМИНИСТРАЦИЯ</w:t>
      </w:r>
    </w:p>
    <w:p w:rsidR="000477C7" w:rsidRPr="00131734" w:rsidRDefault="000477C7" w:rsidP="00131734">
      <w:pPr>
        <w:widowControl w:val="0"/>
        <w:shd w:val="clear" w:color="auto" w:fill="FFFFFF"/>
        <w:autoSpaceDE w:val="0"/>
        <w:autoSpaceDN w:val="0"/>
        <w:adjustRightInd w:val="0"/>
        <w:jc w:val="center"/>
        <w:rPr>
          <w:color w:val="000000"/>
          <w:spacing w:val="-17"/>
          <w:w w:val="129"/>
          <w:sz w:val="26"/>
          <w:szCs w:val="26"/>
        </w:rPr>
      </w:pPr>
      <w:r w:rsidRPr="00131734">
        <w:rPr>
          <w:color w:val="000000"/>
          <w:spacing w:val="-17"/>
          <w:w w:val="129"/>
          <w:sz w:val="26"/>
          <w:szCs w:val="26"/>
        </w:rPr>
        <w:t xml:space="preserve">ХАНКАЙСКОГО МУНИЦИПАЛЬНОГО </w:t>
      </w:r>
      <w:r w:rsidR="00282E7B">
        <w:rPr>
          <w:color w:val="000000"/>
          <w:spacing w:val="-17"/>
          <w:w w:val="129"/>
          <w:sz w:val="26"/>
          <w:szCs w:val="26"/>
        </w:rPr>
        <w:t>ОКРУГА</w:t>
      </w:r>
    </w:p>
    <w:p w:rsidR="000477C7" w:rsidRPr="00131734" w:rsidRDefault="000477C7" w:rsidP="00131734">
      <w:pPr>
        <w:widowControl w:val="0"/>
        <w:shd w:val="clear" w:color="auto" w:fill="FFFFFF"/>
        <w:autoSpaceDE w:val="0"/>
        <w:autoSpaceDN w:val="0"/>
        <w:adjustRightInd w:val="0"/>
        <w:jc w:val="center"/>
        <w:rPr>
          <w:sz w:val="26"/>
          <w:szCs w:val="26"/>
        </w:rPr>
      </w:pPr>
      <w:r w:rsidRPr="00131734">
        <w:rPr>
          <w:color w:val="000000"/>
          <w:spacing w:val="-17"/>
          <w:w w:val="129"/>
          <w:sz w:val="26"/>
          <w:szCs w:val="26"/>
        </w:rPr>
        <w:t>ПРИМОРСКОГО КРАЯ</w:t>
      </w:r>
    </w:p>
    <w:p w:rsidR="000477C7" w:rsidRPr="00131734" w:rsidRDefault="000477C7" w:rsidP="000477C7">
      <w:pPr>
        <w:widowControl w:val="0"/>
        <w:shd w:val="clear" w:color="auto" w:fill="FFFFFF"/>
        <w:autoSpaceDE w:val="0"/>
        <w:autoSpaceDN w:val="0"/>
        <w:adjustRightInd w:val="0"/>
        <w:spacing w:before="250"/>
        <w:ind w:left="91"/>
        <w:rPr>
          <w:b/>
          <w:bCs/>
          <w:color w:val="000000"/>
          <w:spacing w:val="57"/>
          <w:w w:val="129"/>
          <w:sz w:val="28"/>
          <w:szCs w:val="28"/>
        </w:rPr>
      </w:pPr>
      <w:r w:rsidRPr="00131734">
        <w:rPr>
          <w:b/>
          <w:bCs/>
          <w:color w:val="000000"/>
          <w:spacing w:val="57"/>
          <w:w w:val="129"/>
          <w:sz w:val="28"/>
          <w:szCs w:val="28"/>
        </w:rPr>
        <w:t xml:space="preserve">                   ПОСТАНОВЛЕНИЕ</w:t>
      </w:r>
    </w:p>
    <w:p w:rsidR="000477C7" w:rsidRPr="00131734" w:rsidRDefault="00E34016" w:rsidP="000477C7">
      <w:pPr>
        <w:widowControl w:val="0"/>
        <w:shd w:val="clear" w:color="auto" w:fill="FFFFFF"/>
        <w:autoSpaceDE w:val="0"/>
        <w:autoSpaceDN w:val="0"/>
        <w:adjustRightInd w:val="0"/>
        <w:spacing w:before="250"/>
        <w:ind w:left="91"/>
        <w:rPr>
          <w:sz w:val="28"/>
          <w:szCs w:val="28"/>
        </w:rPr>
      </w:pPr>
      <w:r>
        <w:rPr>
          <w:sz w:val="28"/>
          <w:szCs w:val="28"/>
        </w:rPr>
        <w:t>00</w:t>
      </w:r>
      <w:r w:rsidR="00A70FA6">
        <w:rPr>
          <w:sz w:val="28"/>
          <w:szCs w:val="28"/>
        </w:rPr>
        <w:t>.0</w:t>
      </w:r>
      <w:r>
        <w:rPr>
          <w:sz w:val="28"/>
          <w:szCs w:val="28"/>
        </w:rPr>
        <w:t>0.0000</w:t>
      </w:r>
      <w:r w:rsidR="000477C7" w:rsidRPr="00AC16A5">
        <w:rPr>
          <w:sz w:val="28"/>
          <w:szCs w:val="28"/>
        </w:rPr>
        <w:t xml:space="preserve">                              </w:t>
      </w:r>
      <w:r w:rsidR="00131734" w:rsidRPr="00AC16A5">
        <w:rPr>
          <w:sz w:val="28"/>
          <w:szCs w:val="28"/>
        </w:rPr>
        <w:t xml:space="preserve">  </w:t>
      </w:r>
      <w:r w:rsidR="00C84200" w:rsidRPr="00AC16A5">
        <w:rPr>
          <w:sz w:val="28"/>
          <w:szCs w:val="28"/>
        </w:rPr>
        <w:t xml:space="preserve">  </w:t>
      </w:r>
      <w:r w:rsidR="000477C7" w:rsidRPr="00AC16A5">
        <w:rPr>
          <w:sz w:val="28"/>
          <w:szCs w:val="28"/>
        </w:rPr>
        <w:t>с.</w:t>
      </w:r>
      <w:r w:rsidR="00E239D6">
        <w:rPr>
          <w:sz w:val="28"/>
          <w:szCs w:val="28"/>
        </w:rPr>
        <w:t xml:space="preserve"> </w:t>
      </w:r>
      <w:r w:rsidR="000477C7" w:rsidRPr="00AC16A5">
        <w:rPr>
          <w:sz w:val="28"/>
          <w:szCs w:val="28"/>
        </w:rPr>
        <w:t xml:space="preserve">Камень-Рыболов                        </w:t>
      </w:r>
      <w:r w:rsidR="008E2E36" w:rsidRPr="00AC16A5">
        <w:rPr>
          <w:sz w:val="28"/>
          <w:szCs w:val="28"/>
        </w:rPr>
        <w:t xml:space="preserve">   </w:t>
      </w:r>
      <w:r w:rsidR="000477C7" w:rsidRPr="00AC16A5">
        <w:rPr>
          <w:sz w:val="28"/>
          <w:szCs w:val="28"/>
        </w:rPr>
        <w:t xml:space="preserve"> № </w:t>
      </w:r>
      <w:r>
        <w:rPr>
          <w:sz w:val="28"/>
          <w:szCs w:val="28"/>
        </w:rPr>
        <w:t>000</w:t>
      </w:r>
      <w:r w:rsidR="000477C7" w:rsidRPr="00AC16A5">
        <w:rPr>
          <w:sz w:val="28"/>
          <w:szCs w:val="28"/>
        </w:rPr>
        <w:t>–па</w:t>
      </w:r>
      <w:r w:rsidR="000477C7" w:rsidRPr="00131734">
        <w:rPr>
          <w:sz w:val="28"/>
          <w:szCs w:val="28"/>
        </w:rPr>
        <w:t xml:space="preserve"> </w:t>
      </w:r>
    </w:p>
    <w:p w:rsidR="000477C7" w:rsidRPr="004629B3" w:rsidRDefault="00282E7B" w:rsidP="004629B3">
      <w:pPr>
        <w:jc w:val="center"/>
        <w:rPr>
          <w:b/>
          <w:bCs/>
          <w:color w:val="000000"/>
          <w:kern w:val="36"/>
          <w:sz w:val="28"/>
          <w:szCs w:val="28"/>
        </w:rPr>
      </w:pPr>
      <w:r w:rsidRPr="004629B3">
        <w:rPr>
          <w:b/>
          <w:bCs/>
          <w:color w:val="000000"/>
          <w:kern w:val="36"/>
          <w:sz w:val="28"/>
          <w:szCs w:val="28"/>
        </w:rPr>
        <w:t xml:space="preserve">О внесении изменений </w:t>
      </w:r>
      <w:r w:rsidR="00E12CA8">
        <w:rPr>
          <w:b/>
          <w:bCs/>
          <w:color w:val="000000"/>
          <w:kern w:val="36"/>
          <w:sz w:val="28"/>
          <w:szCs w:val="28"/>
        </w:rPr>
        <w:t xml:space="preserve">и дополнений </w:t>
      </w:r>
      <w:r w:rsidRPr="004629B3">
        <w:rPr>
          <w:b/>
          <w:bCs/>
          <w:color w:val="000000"/>
          <w:kern w:val="36"/>
          <w:sz w:val="28"/>
          <w:szCs w:val="28"/>
        </w:rPr>
        <w:t xml:space="preserve">в </w:t>
      </w:r>
      <w:r w:rsidR="008C4DA9" w:rsidRPr="004629B3">
        <w:rPr>
          <w:b/>
          <w:bCs/>
          <w:color w:val="000000"/>
          <w:kern w:val="36"/>
          <w:sz w:val="28"/>
          <w:szCs w:val="28"/>
        </w:rPr>
        <w:t xml:space="preserve">муниципальную </w:t>
      </w:r>
      <w:r w:rsidR="00E12CA8" w:rsidRPr="004629B3">
        <w:rPr>
          <w:b/>
          <w:bCs/>
          <w:color w:val="000000"/>
          <w:kern w:val="36"/>
          <w:sz w:val="28"/>
          <w:szCs w:val="28"/>
        </w:rPr>
        <w:t xml:space="preserve">программу </w:t>
      </w:r>
      <w:r w:rsidR="00E12CA8" w:rsidRPr="004629B3">
        <w:rPr>
          <w:b/>
          <w:sz w:val="28"/>
          <w:szCs w:val="28"/>
        </w:rPr>
        <w:t>«</w:t>
      </w:r>
      <w:r w:rsidR="004629B3" w:rsidRPr="004629B3">
        <w:rPr>
          <w:b/>
          <w:sz w:val="28"/>
          <w:szCs w:val="28"/>
        </w:rPr>
        <w:t xml:space="preserve">Формирование современной городской среды на территории Ханкайского муниципального </w:t>
      </w:r>
      <w:r w:rsidR="00E12CA8" w:rsidRPr="004629B3">
        <w:rPr>
          <w:b/>
          <w:sz w:val="28"/>
          <w:szCs w:val="28"/>
        </w:rPr>
        <w:t>округа»</w:t>
      </w:r>
      <w:r w:rsidR="00E12CA8">
        <w:rPr>
          <w:b/>
          <w:sz w:val="28"/>
          <w:szCs w:val="28"/>
        </w:rPr>
        <w:t xml:space="preserve"> на</w:t>
      </w:r>
      <w:r w:rsidR="004629B3" w:rsidRPr="004629B3">
        <w:rPr>
          <w:b/>
          <w:sz w:val="28"/>
          <w:szCs w:val="28"/>
        </w:rPr>
        <w:t xml:space="preserve"> 2021-2027 годы</w:t>
      </w:r>
      <w:r w:rsidR="008C4DA9" w:rsidRPr="004629B3">
        <w:rPr>
          <w:b/>
          <w:bCs/>
          <w:color w:val="000000"/>
          <w:kern w:val="36"/>
          <w:sz w:val="28"/>
          <w:szCs w:val="28"/>
        </w:rPr>
        <w:t xml:space="preserve">, утвержденную </w:t>
      </w:r>
      <w:r w:rsidR="00E12CA8" w:rsidRPr="004629B3">
        <w:rPr>
          <w:b/>
          <w:bCs/>
          <w:color w:val="000000"/>
          <w:kern w:val="36"/>
          <w:sz w:val="28"/>
          <w:szCs w:val="28"/>
        </w:rPr>
        <w:t xml:space="preserve">постановлением </w:t>
      </w:r>
      <w:r w:rsidR="00E12CA8" w:rsidRPr="004629B3">
        <w:rPr>
          <w:b/>
          <w:color w:val="000000"/>
          <w:spacing w:val="-4"/>
          <w:sz w:val="28"/>
          <w:szCs w:val="28"/>
        </w:rPr>
        <w:t>Администрации</w:t>
      </w:r>
      <w:r w:rsidR="008C4DA9" w:rsidRPr="004629B3">
        <w:rPr>
          <w:b/>
          <w:bCs/>
          <w:color w:val="000000"/>
          <w:kern w:val="36"/>
          <w:sz w:val="28"/>
          <w:szCs w:val="28"/>
        </w:rPr>
        <w:t xml:space="preserve"> Ханкайского муниципального района от 1</w:t>
      </w:r>
      <w:r w:rsidR="004629B3" w:rsidRPr="004629B3">
        <w:rPr>
          <w:b/>
          <w:bCs/>
          <w:color w:val="000000"/>
          <w:kern w:val="36"/>
          <w:sz w:val="28"/>
          <w:szCs w:val="28"/>
        </w:rPr>
        <w:t>2</w:t>
      </w:r>
      <w:r w:rsidR="008C4DA9" w:rsidRPr="004629B3">
        <w:rPr>
          <w:b/>
          <w:bCs/>
          <w:color w:val="000000"/>
          <w:kern w:val="36"/>
          <w:sz w:val="28"/>
          <w:szCs w:val="28"/>
        </w:rPr>
        <w:t>.1</w:t>
      </w:r>
      <w:r w:rsidR="004629B3" w:rsidRPr="004629B3">
        <w:rPr>
          <w:b/>
          <w:bCs/>
          <w:color w:val="000000"/>
          <w:kern w:val="36"/>
          <w:sz w:val="28"/>
          <w:szCs w:val="28"/>
        </w:rPr>
        <w:t>1</w:t>
      </w:r>
      <w:r w:rsidR="008C4DA9" w:rsidRPr="004629B3">
        <w:rPr>
          <w:b/>
          <w:bCs/>
          <w:color w:val="000000"/>
          <w:kern w:val="36"/>
          <w:sz w:val="28"/>
          <w:szCs w:val="28"/>
        </w:rPr>
        <w:t>.2020 № 1</w:t>
      </w:r>
      <w:r w:rsidR="004629B3" w:rsidRPr="004629B3">
        <w:rPr>
          <w:b/>
          <w:bCs/>
          <w:color w:val="000000"/>
          <w:kern w:val="36"/>
          <w:sz w:val="28"/>
          <w:szCs w:val="28"/>
        </w:rPr>
        <w:t>191</w:t>
      </w:r>
      <w:r w:rsidR="008C4DA9" w:rsidRPr="004629B3">
        <w:rPr>
          <w:b/>
          <w:bCs/>
          <w:color w:val="000000"/>
          <w:kern w:val="36"/>
          <w:sz w:val="28"/>
          <w:szCs w:val="28"/>
        </w:rPr>
        <w:t>-</w:t>
      </w:r>
      <w:r w:rsidR="00E12CA8" w:rsidRPr="004629B3">
        <w:rPr>
          <w:b/>
          <w:bCs/>
          <w:color w:val="000000"/>
          <w:kern w:val="36"/>
          <w:sz w:val="28"/>
          <w:szCs w:val="28"/>
        </w:rPr>
        <w:t>па «</w:t>
      </w:r>
      <w:r w:rsidR="008C4DA9" w:rsidRPr="004629B3">
        <w:rPr>
          <w:b/>
          <w:bCs/>
          <w:color w:val="000000"/>
          <w:kern w:val="36"/>
          <w:sz w:val="28"/>
          <w:szCs w:val="28"/>
        </w:rPr>
        <w:t xml:space="preserve">Об утверждении муниципальной программы </w:t>
      </w:r>
      <w:r w:rsidR="004629B3" w:rsidRPr="004629B3">
        <w:rPr>
          <w:b/>
          <w:sz w:val="28"/>
          <w:szCs w:val="28"/>
        </w:rPr>
        <w:t>«Формирование современной городской среды на территории Ханкайского муниципального округа»</w:t>
      </w:r>
      <w:r w:rsidR="004629B3">
        <w:rPr>
          <w:b/>
          <w:sz w:val="28"/>
          <w:szCs w:val="28"/>
        </w:rPr>
        <w:t xml:space="preserve"> </w:t>
      </w:r>
      <w:r w:rsidR="004629B3" w:rsidRPr="004629B3">
        <w:rPr>
          <w:b/>
          <w:sz w:val="28"/>
          <w:szCs w:val="28"/>
        </w:rPr>
        <w:t>на 2021-2027 годы»</w:t>
      </w:r>
    </w:p>
    <w:p w:rsidR="004629B3" w:rsidRDefault="004629B3" w:rsidP="00E34016">
      <w:pPr>
        <w:widowControl w:val="0"/>
        <w:autoSpaceDE w:val="0"/>
        <w:autoSpaceDN w:val="0"/>
        <w:adjustRightInd w:val="0"/>
        <w:ind w:firstLine="851"/>
        <w:jc w:val="both"/>
        <w:rPr>
          <w:sz w:val="28"/>
          <w:szCs w:val="28"/>
        </w:rPr>
      </w:pPr>
    </w:p>
    <w:p w:rsidR="00E34016" w:rsidRPr="00A16FC9" w:rsidRDefault="00282E7B" w:rsidP="00E34016">
      <w:pPr>
        <w:widowControl w:val="0"/>
        <w:autoSpaceDE w:val="0"/>
        <w:autoSpaceDN w:val="0"/>
        <w:adjustRightInd w:val="0"/>
        <w:ind w:firstLine="851"/>
        <w:jc w:val="both"/>
        <w:rPr>
          <w:sz w:val="28"/>
          <w:szCs w:val="28"/>
        </w:rPr>
      </w:pPr>
      <w:r>
        <w:rPr>
          <w:sz w:val="28"/>
          <w:szCs w:val="28"/>
        </w:rPr>
        <w:t>Н</w:t>
      </w:r>
      <w:r w:rsidR="00E34016" w:rsidRPr="00A16FC9">
        <w:rPr>
          <w:sz w:val="28"/>
          <w:szCs w:val="28"/>
        </w:rPr>
        <w:t xml:space="preserve">а основании Устава Ханкайского муниципального </w:t>
      </w:r>
      <w:r>
        <w:rPr>
          <w:sz w:val="28"/>
          <w:szCs w:val="28"/>
        </w:rPr>
        <w:t>округа</w:t>
      </w:r>
      <w:r w:rsidR="00E34016" w:rsidRPr="00A16FC9">
        <w:rPr>
          <w:sz w:val="28"/>
          <w:szCs w:val="28"/>
        </w:rPr>
        <w:t xml:space="preserve">, Администрация Ханкайского муниципального </w:t>
      </w:r>
      <w:r>
        <w:rPr>
          <w:sz w:val="28"/>
          <w:szCs w:val="28"/>
        </w:rPr>
        <w:t>округа</w:t>
      </w:r>
    </w:p>
    <w:p w:rsidR="00E34016" w:rsidRDefault="00E34016" w:rsidP="000477C7">
      <w:pPr>
        <w:widowControl w:val="0"/>
        <w:autoSpaceDE w:val="0"/>
        <w:autoSpaceDN w:val="0"/>
        <w:adjustRightInd w:val="0"/>
        <w:rPr>
          <w:sz w:val="28"/>
          <w:szCs w:val="28"/>
        </w:rPr>
      </w:pPr>
    </w:p>
    <w:p w:rsidR="000477C7" w:rsidRPr="00131734" w:rsidRDefault="000477C7" w:rsidP="000477C7">
      <w:pPr>
        <w:widowControl w:val="0"/>
        <w:autoSpaceDE w:val="0"/>
        <w:autoSpaceDN w:val="0"/>
        <w:adjustRightInd w:val="0"/>
        <w:rPr>
          <w:sz w:val="28"/>
          <w:szCs w:val="28"/>
        </w:rPr>
      </w:pPr>
      <w:r w:rsidRPr="00131734">
        <w:rPr>
          <w:sz w:val="28"/>
          <w:szCs w:val="28"/>
        </w:rPr>
        <w:t>ПОСТАНОВЛЯЕТ:</w:t>
      </w:r>
    </w:p>
    <w:p w:rsidR="000477C7" w:rsidRPr="00131734" w:rsidRDefault="000477C7" w:rsidP="000477C7">
      <w:pPr>
        <w:widowControl w:val="0"/>
        <w:autoSpaceDE w:val="0"/>
        <w:autoSpaceDN w:val="0"/>
        <w:adjustRightInd w:val="0"/>
        <w:ind w:firstLine="851"/>
        <w:rPr>
          <w:sz w:val="28"/>
          <w:szCs w:val="28"/>
        </w:rPr>
      </w:pPr>
    </w:p>
    <w:p w:rsidR="00E34016" w:rsidRPr="00E12CA8" w:rsidRDefault="00E12CA8" w:rsidP="00704628">
      <w:pPr>
        <w:pStyle w:val="ConsPlusNormal"/>
        <w:numPr>
          <w:ilvl w:val="0"/>
          <w:numId w:val="1"/>
        </w:numPr>
        <w:tabs>
          <w:tab w:val="left" w:pos="1418"/>
        </w:tabs>
        <w:spacing w:line="276" w:lineRule="auto"/>
        <w:ind w:left="0" w:firstLine="709"/>
        <w:jc w:val="both"/>
        <w:rPr>
          <w:rFonts w:ascii="Times New Roman" w:hAnsi="Times New Roman" w:cs="Times New Roman"/>
          <w:color w:val="000000"/>
          <w:spacing w:val="-4"/>
          <w:sz w:val="28"/>
          <w:szCs w:val="28"/>
        </w:rPr>
      </w:pPr>
      <w:r w:rsidRPr="00E12CA8">
        <w:rPr>
          <w:rFonts w:ascii="Times New Roman" w:hAnsi="Times New Roman" w:cs="Times New Roman"/>
          <w:bCs/>
          <w:sz w:val="28"/>
          <w:szCs w:val="28"/>
        </w:rPr>
        <w:t>Изложить</w:t>
      </w:r>
      <w:r w:rsidR="00282E7B" w:rsidRPr="00E12CA8">
        <w:rPr>
          <w:rFonts w:ascii="Times New Roman" w:hAnsi="Times New Roman" w:cs="Times New Roman"/>
          <w:bCs/>
          <w:color w:val="000000"/>
          <w:spacing w:val="-4"/>
          <w:sz w:val="28"/>
          <w:szCs w:val="28"/>
        </w:rPr>
        <w:t xml:space="preserve"> </w:t>
      </w:r>
      <w:r w:rsidR="00E34016" w:rsidRPr="00E12CA8">
        <w:rPr>
          <w:rFonts w:ascii="Times New Roman" w:hAnsi="Times New Roman" w:cs="Times New Roman"/>
          <w:bCs/>
          <w:color w:val="000000"/>
          <w:spacing w:val="-4"/>
          <w:sz w:val="28"/>
          <w:szCs w:val="28"/>
        </w:rPr>
        <w:t xml:space="preserve">муниципальную программу </w:t>
      </w:r>
      <w:r w:rsidR="004629B3" w:rsidRPr="00E12CA8">
        <w:rPr>
          <w:rFonts w:ascii="Times New Roman" w:hAnsi="Times New Roman" w:cs="Times New Roman"/>
          <w:sz w:val="28"/>
          <w:szCs w:val="28"/>
        </w:rPr>
        <w:t xml:space="preserve">«Формирование современной городской среды на территории Ханкайского муниципального </w:t>
      </w:r>
      <w:r w:rsidRPr="00E12CA8">
        <w:rPr>
          <w:rFonts w:ascii="Times New Roman" w:hAnsi="Times New Roman" w:cs="Times New Roman"/>
          <w:sz w:val="28"/>
          <w:szCs w:val="28"/>
        </w:rPr>
        <w:t>округа» на</w:t>
      </w:r>
      <w:r w:rsidR="004629B3" w:rsidRPr="00E12CA8">
        <w:rPr>
          <w:rFonts w:ascii="Times New Roman" w:hAnsi="Times New Roman" w:cs="Times New Roman"/>
          <w:sz w:val="28"/>
          <w:szCs w:val="28"/>
        </w:rPr>
        <w:t xml:space="preserve"> 2021-2027 годы</w:t>
      </w:r>
      <w:r w:rsidR="004629B3" w:rsidRPr="00E12CA8">
        <w:rPr>
          <w:rFonts w:ascii="Times New Roman" w:hAnsi="Times New Roman" w:cs="Times New Roman"/>
          <w:bCs/>
          <w:color w:val="000000"/>
          <w:kern w:val="36"/>
          <w:sz w:val="28"/>
          <w:szCs w:val="28"/>
        </w:rPr>
        <w:t xml:space="preserve">, утвержденную </w:t>
      </w:r>
      <w:r w:rsidRPr="00E12CA8">
        <w:rPr>
          <w:rFonts w:ascii="Times New Roman" w:hAnsi="Times New Roman" w:cs="Times New Roman"/>
          <w:bCs/>
          <w:color w:val="000000"/>
          <w:kern w:val="36"/>
          <w:sz w:val="28"/>
          <w:szCs w:val="28"/>
        </w:rPr>
        <w:t xml:space="preserve">постановлением </w:t>
      </w:r>
      <w:r w:rsidRPr="00E12CA8">
        <w:rPr>
          <w:rFonts w:ascii="Times New Roman" w:hAnsi="Times New Roman" w:cs="Times New Roman"/>
          <w:color w:val="000000"/>
          <w:spacing w:val="-4"/>
          <w:sz w:val="28"/>
          <w:szCs w:val="28"/>
        </w:rPr>
        <w:t>Администрации</w:t>
      </w:r>
      <w:r w:rsidR="004629B3" w:rsidRPr="00E12CA8">
        <w:rPr>
          <w:rFonts w:ascii="Times New Roman" w:hAnsi="Times New Roman" w:cs="Times New Roman"/>
          <w:bCs/>
          <w:color w:val="000000"/>
          <w:kern w:val="36"/>
          <w:sz w:val="28"/>
          <w:szCs w:val="28"/>
        </w:rPr>
        <w:t xml:space="preserve"> Ханкайского муниципального района от 12.11.2020 № 1191-</w:t>
      </w:r>
      <w:r w:rsidRPr="00E12CA8">
        <w:rPr>
          <w:rFonts w:ascii="Times New Roman" w:hAnsi="Times New Roman" w:cs="Times New Roman"/>
          <w:bCs/>
          <w:color w:val="000000"/>
          <w:kern w:val="36"/>
          <w:sz w:val="28"/>
          <w:szCs w:val="28"/>
        </w:rPr>
        <w:t>па «</w:t>
      </w:r>
      <w:r w:rsidR="004629B3" w:rsidRPr="00E12CA8">
        <w:rPr>
          <w:rFonts w:ascii="Times New Roman" w:hAnsi="Times New Roman" w:cs="Times New Roman"/>
          <w:bCs/>
          <w:color w:val="000000"/>
          <w:kern w:val="36"/>
          <w:sz w:val="28"/>
          <w:szCs w:val="28"/>
        </w:rPr>
        <w:t xml:space="preserve">Об утверждении муниципальной программы </w:t>
      </w:r>
      <w:r w:rsidR="004629B3" w:rsidRPr="00E12CA8">
        <w:rPr>
          <w:rFonts w:ascii="Times New Roman" w:hAnsi="Times New Roman" w:cs="Times New Roman"/>
          <w:sz w:val="28"/>
          <w:szCs w:val="28"/>
        </w:rPr>
        <w:t>«Формирование современной городской среды на территории Ханкайского муниципального округа» на 2021-2027 годы»</w:t>
      </w:r>
      <w:r w:rsidR="00282E7B" w:rsidRPr="00E12CA8">
        <w:rPr>
          <w:rFonts w:ascii="Times New Roman" w:hAnsi="Times New Roman" w:cs="Times New Roman"/>
          <w:bCs/>
          <w:color w:val="000000"/>
          <w:kern w:val="36"/>
          <w:sz w:val="28"/>
          <w:szCs w:val="28"/>
        </w:rPr>
        <w:t xml:space="preserve"> </w:t>
      </w:r>
      <w:r w:rsidRPr="00E12CA8">
        <w:rPr>
          <w:rFonts w:ascii="Times New Roman" w:hAnsi="Times New Roman" w:cs="Times New Roman"/>
          <w:bCs/>
          <w:color w:val="000000"/>
          <w:kern w:val="36"/>
          <w:sz w:val="28"/>
          <w:szCs w:val="28"/>
        </w:rPr>
        <w:t xml:space="preserve">в новой редакции </w:t>
      </w:r>
      <w:r w:rsidRPr="00E12CA8">
        <w:rPr>
          <w:rFonts w:ascii="Times New Roman" w:hAnsi="Times New Roman" w:cs="Times New Roman"/>
          <w:bCs/>
          <w:sz w:val="28"/>
          <w:szCs w:val="28"/>
        </w:rPr>
        <w:t>согласно приложению № 1 к настоящему постановлению</w:t>
      </w:r>
      <w:r w:rsidR="00282E7B" w:rsidRPr="00E12CA8">
        <w:rPr>
          <w:rFonts w:ascii="Times New Roman" w:hAnsi="Times New Roman" w:cs="Times New Roman"/>
          <w:bCs/>
          <w:color w:val="000000"/>
          <w:kern w:val="36"/>
          <w:sz w:val="28"/>
          <w:szCs w:val="28"/>
        </w:rPr>
        <w:t>:</w:t>
      </w:r>
    </w:p>
    <w:p w:rsidR="00957FBE" w:rsidRPr="004874D8" w:rsidRDefault="004874D8" w:rsidP="00704628">
      <w:pPr>
        <w:pStyle w:val="a3"/>
        <w:widowControl w:val="0"/>
        <w:numPr>
          <w:ilvl w:val="0"/>
          <w:numId w:val="1"/>
        </w:numPr>
        <w:autoSpaceDE w:val="0"/>
        <w:autoSpaceDN w:val="0"/>
        <w:adjustRightInd w:val="0"/>
        <w:spacing w:line="276" w:lineRule="auto"/>
        <w:ind w:left="0" w:firstLine="709"/>
        <w:jc w:val="both"/>
        <w:rPr>
          <w:sz w:val="28"/>
          <w:szCs w:val="28"/>
        </w:rPr>
      </w:pPr>
      <w:r w:rsidRPr="004874D8">
        <w:rPr>
          <w:sz w:val="28"/>
          <w:szCs w:val="28"/>
        </w:rPr>
        <w:t>Разместить настоящее постановление на стенде в здании Администрации Ханкайского муниципального округа и на официальном сайте органов местного самоуправления Ханкайского муниципального округа.</w:t>
      </w:r>
    </w:p>
    <w:p w:rsidR="00957FBE" w:rsidRDefault="00957FBE" w:rsidP="00957FBE">
      <w:pPr>
        <w:widowControl w:val="0"/>
        <w:autoSpaceDE w:val="0"/>
        <w:autoSpaceDN w:val="0"/>
        <w:adjustRightInd w:val="0"/>
        <w:rPr>
          <w:sz w:val="28"/>
          <w:szCs w:val="28"/>
        </w:rPr>
      </w:pPr>
    </w:p>
    <w:tbl>
      <w:tblPr>
        <w:tblW w:w="9781" w:type="dxa"/>
        <w:tblInd w:w="-34" w:type="dxa"/>
        <w:tblLayout w:type="fixed"/>
        <w:tblLook w:val="0200" w:firstRow="0" w:lastRow="0" w:firstColumn="0" w:lastColumn="0" w:noHBand="1" w:noVBand="0"/>
      </w:tblPr>
      <w:tblGrid>
        <w:gridCol w:w="6897"/>
        <w:gridCol w:w="2884"/>
      </w:tblGrid>
      <w:tr w:rsidR="00957FBE" w:rsidRPr="00957FBE" w:rsidTr="00C15E34">
        <w:trPr>
          <w:trHeight w:val="299"/>
        </w:trPr>
        <w:tc>
          <w:tcPr>
            <w:tcW w:w="9747" w:type="dxa"/>
            <w:gridSpan w:val="2"/>
          </w:tcPr>
          <w:p w:rsidR="00957FBE" w:rsidRPr="00957FBE" w:rsidRDefault="00957FBE" w:rsidP="00957FBE">
            <w:pPr>
              <w:tabs>
                <w:tab w:val="left" w:pos="5642"/>
              </w:tabs>
              <w:jc w:val="both"/>
              <w:rPr>
                <w:color w:val="000000"/>
                <w:spacing w:val="-4"/>
                <w:sz w:val="28"/>
                <w:szCs w:val="28"/>
                <w:lang w:eastAsia="en-US"/>
              </w:rPr>
            </w:pPr>
          </w:p>
          <w:p w:rsidR="00957FBE" w:rsidRPr="00957FBE" w:rsidRDefault="00957FBE" w:rsidP="00957FBE">
            <w:pPr>
              <w:tabs>
                <w:tab w:val="left" w:pos="5642"/>
              </w:tabs>
              <w:jc w:val="both"/>
              <w:rPr>
                <w:color w:val="000000"/>
                <w:spacing w:val="-4"/>
                <w:sz w:val="28"/>
                <w:szCs w:val="28"/>
                <w:lang w:eastAsia="en-US"/>
              </w:rPr>
            </w:pPr>
          </w:p>
          <w:p w:rsidR="004874D8" w:rsidRDefault="00957FBE" w:rsidP="00957FBE">
            <w:pPr>
              <w:tabs>
                <w:tab w:val="left" w:pos="5642"/>
              </w:tabs>
              <w:jc w:val="both"/>
              <w:rPr>
                <w:color w:val="000000"/>
                <w:spacing w:val="-4"/>
                <w:sz w:val="28"/>
                <w:szCs w:val="28"/>
                <w:lang w:eastAsia="en-US"/>
              </w:rPr>
            </w:pPr>
            <w:r w:rsidRPr="00957FBE">
              <w:rPr>
                <w:color w:val="000000"/>
                <w:spacing w:val="-4"/>
                <w:sz w:val="28"/>
                <w:szCs w:val="28"/>
                <w:lang w:eastAsia="en-US"/>
              </w:rPr>
              <w:t xml:space="preserve">Глава </w:t>
            </w:r>
            <w:r w:rsidR="004874D8">
              <w:rPr>
                <w:color w:val="000000"/>
                <w:spacing w:val="-4"/>
                <w:sz w:val="28"/>
                <w:szCs w:val="28"/>
                <w:lang w:eastAsia="en-US"/>
              </w:rPr>
              <w:t xml:space="preserve">Ханкайского </w:t>
            </w:r>
          </w:p>
          <w:p w:rsidR="00957FBE" w:rsidRPr="00957FBE" w:rsidRDefault="00957FBE" w:rsidP="00957FBE">
            <w:pPr>
              <w:tabs>
                <w:tab w:val="left" w:pos="5642"/>
              </w:tabs>
              <w:jc w:val="both"/>
              <w:rPr>
                <w:color w:val="000000"/>
                <w:spacing w:val="-4"/>
                <w:sz w:val="28"/>
                <w:szCs w:val="28"/>
                <w:lang w:eastAsia="en-US"/>
              </w:rPr>
            </w:pPr>
            <w:r w:rsidRPr="00957FBE">
              <w:rPr>
                <w:color w:val="000000"/>
                <w:spacing w:val="-4"/>
                <w:sz w:val="28"/>
                <w:szCs w:val="28"/>
                <w:lang w:eastAsia="en-US"/>
              </w:rPr>
              <w:t xml:space="preserve">муниципального </w:t>
            </w:r>
            <w:r w:rsidR="004874D8">
              <w:rPr>
                <w:color w:val="000000"/>
                <w:spacing w:val="-4"/>
                <w:sz w:val="28"/>
                <w:szCs w:val="28"/>
                <w:lang w:eastAsia="en-US"/>
              </w:rPr>
              <w:t>округа</w:t>
            </w:r>
            <w:r w:rsidRPr="00957FBE">
              <w:rPr>
                <w:color w:val="000000"/>
                <w:spacing w:val="-4"/>
                <w:sz w:val="28"/>
                <w:szCs w:val="28"/>
                <w:lang w:eastAsia="en-US"/>
              </w:rPr>
              <w:t xml:space="preserve"> –</w:t>
            </w:r>
          </w:p>
          <w:p w:rsidR="00957FBE" w:rsidRPr="00957FBE" w:rsidRDefault="00957FBE" w:rsidP="00957FBE">
            <w:pPr>
              <w:tabs>
                <w:tab w:val="left" w:pos="5642"/>
              </w:tabs>
              <w:jc w:val="both"/>
              <w:rPr>
                <w:color w:val="000000"/>
                <w:spacing w:val="-4"/>
                <w:sz w:val="28"/>
                <w:szCs w:val="28"/>
                <w:lang w:eastAsia="en-US"/>
              </w:rPr>
            </w:pPr>
            <w:r w:rsidRPr="00957FBE">
              <w:rPr>
                <w:color w:val="000000"/>
                <w:spacing w:val="-4"/>
                <w:sz w:val="28"/>
                <w:szCs w:val="28"/>
                <w:lang w:eastAsia="en-US"/>
              </w:rPr>
              <w:t>глава Администрации</w:t>
            </w:r>
          </w:p>
        </w:tc>
      </w:tr>
      <w:tr w:rsidR="00957FBE" w:rsidRPr="00957FBE" w:rsidTr="00C15E34">
        <w:trPr>
          <w:trHeight w:val="285"/>
        </w:trPr>
        <w:tc>
          <w:tcPr>
            <w:tcW w:w="6873" w:type="dxa"/>
          </w:tcPr>
          <w:p w:rsidR="00957FBE" w:rsidRPr="00957FBE" w:rsidRDefault="00957FBE" w:rsidP="004874D8">
            <w:pPr>
              <w:tabs>
                <w:tab w:val="left" w:pos="5642"/>
              </w:tabs>
              <w:jc w:val="both"/>
              <w:rPr>
                <w:color w:val="000000"/>
                <w:spacing w:val="-4"/>
                <w:sz w:val="28"/>
                <w:szCs w:val="28"/>
                <w:lang w:eastAsia="en-US"/>
              </w:rPr>
            </w:pPr>
            <w:r w:rsidRPr="00957FBE">
              <w:rPr>
                <w:color w:val="000000"/>
                <w:spacing w:val="-4"/>
                <w:sz w:val="28"/>
                <w:szCs w:val="28"/>
                <w:lang w:eastAsia="en-US"/>
              </w:rPr>
              <w:t xml:space="preserve">муниципального </w:t>
            </w:r>
            <w:r w:rsidR="004874D8">
              <w:rPr>
                <w:color w:val="000000"/>
                <w:spacing w:val="-4"/>
                <w:sz w:val="28"/>
                <w:szCs w:val="28"/>
                <w:lang w:eastAsia="en-US"/>
              </w:rPr>
              <w:t>округа</w:t>
            </w:r>
          </w:p>
        </w:tc>
        <w:tc>
          <w:tcPr>
            <w:tcW w:w="2874" w:type="dxa"/>
          </w:tcPr>
          <w:p w:rsidR="00957FBE" w:rsidRPr="00957FBE" w:rsidRDefault="00957FBE" w:rsidP="00957FBE">
            <w:pPr>
              <w:tabs>
                <w:tab w:val="left" w:pos="5642"/>
              </w:tabs>
              <w:jc w:val="right"/>
              <w:rPr>
                <w:color w:val="000000"/>
                <w:spacing w:val="-4"/>
                <w:sz w:val="28"/>
                <w:szCs w:val="28"/>
                <w:lang w:eastAsia="en-US"/>
              </w:rPr>
            </w:pPr>
            <w:r w:rsidRPr="00957FBE">
              <w:rPr>
                <w:color w:val="000000"/>
                <w:spacing w:val="-4"/>
                <w:sz w:val="28"/>
                <w:szCs w:val="28"/>
                <w:lang w:eastAsia="en-US"/>
              </w:rPr>
              <w:t xml:space="preserve">  А.К. Вдовина</w:t>
            </w:r>
          </w:p>
        </w:tc>
      </w:tr>
    </w:tbl>
    <w:p w:rsidR="002E7FB6" w:rsidRDefault="002E7FB6" w:rsidP="00957FBE">
      <w:pPr>
        <w:widowControl w:val="0"/>
        <w:autoSpaceDE w:val="0"/>
        <w:autoSpaceDN w:val="0"/>
        <w:adjustRightInd w:val="0"/>
        <w:rPr>
          <w:sz w:val="28"/>
          <w:szCs w:val="28"/>
        </w:rPr>
      </w:pPr>
    </w:p>
    <w:p w:rsidR="00957FBE" w:rsidRDefault="00957FBE" w:rsidP="00957FBE">
      <w:pPr>
        <w:widowControl w:val="0"/>
        <w:autoSpaceDE w:val="0"/>
        <w:autoSpaceDN w:val="0"/>
        <w:adjustRightInd w:val="0"/>
        <w:rPr>
          <w:sz w:val="28"/>
          <w:szCs w:val="28"/>
        </w:rPr>
      </w:pPr>
    </w:p>
    <w:p w:rsidR="00957FBE" w:rsidRDefault="00E12CA8" w:rsidP="008412AA">
      <w:pPr>
        <w:widowControl w:val="0"/>
        <w:autoSpaceDE w:val="0"/>
        <w:autoSpaceDN w:val="0"/>
        <w:adjustRightInd w:val="0"/>
        <w:jc w:val="right"/>
        <w:rPr>
          <w:sz w:val="28"/>
          <w:szCs w:val="28"/>
        </w:rPr>
      </w:pPr>
      <w:r>
        <w:rPr>
          <w:sz w:val="28"/>
          <w:szCs w:val="28"/>
        </w:rPr>
        <w:lastRenderedPageBreak/>
        <w:t>Приложение № 1</w:t>
      </w:r>
    </w:p>
    <w:p w:rsidR="00E12CA8" w:rsidRPr="00E12CA8" w:rsidRDefault="008412AA" w:rsidP="00E12CA8">
      <w:pPr>
        <w:autoSpaceDE w:val="0"/>
        <w:autoSpaceDN w:val="0"/>
        <w:adjustRightInd w:val="0"/>
        <w:jc w:val="right"/>
        <w:rPr>
          <w:rFonts w:eastAsia="Calibri"/>
          <w:sz w:val="26"/>
          <w:szCs w:val="26"/>
          <w:lang w:eastAsia="en-US"/>
        </w:rPr>
      </w:pPr>
      <w:r>
        <w:rPr>
          <w:rFonts w:eastAsia="Calibri"/>
          <w:sz w:val="26"/>
          <w:szCs w:val="26"/>
          <w:lang w:eastAsia="en-US"/>
        </w:rPr>
        <w:t xml:space="preserve"> к </w:t>
      </w:r>
      <w:r w:rsidR="00E12CA8" w:rsidRPr="00E12CA8">
        <w:rPr>
          <w:rFonts w:eastAsia="Calibri"/>
          <w:sz w:val="26"/>
          <w:szCs w:val="26"/>
          <w:lang w:eastAsia="en-US"/>
        </w:rPr>
        <w:t>постановлени</w:t>
      </w:r>
      <w:r>
        <w:rPr>
          <w:rFonts w:eastAsia="Calibri"/>
          <w:sz w:val="26"/>
          <w:szCs w:val="26"/>
          <w:lang w:eastAsia="en-US"/>
        </w:rPr>
        <w:t>ю</w:t>
      </w:r>
      <w:r w:rsidR="00E12CA8" w:rsidRPr="00E12CA8">
        <w:rPr>
          <w:rFonts w:eastAsia="Calibri"/>
          <w:sz w:val="26"/>
          <w:szCs w:val="26"/>
          <w:lang w:eastAsia="en-US"/>
        </w:rPr>
        <w:t xml:space="preserve"> Администрации </w:t>
      </w:r>
    </w:p>
    <w:p w:rsidR="00E12CA8" w:rsidRPr="00E12CA8" w:rsidRDefault="00E12CA8" w:rsidP="00E12CA8">
      <w:pPr>
        <w:autoSpaceDE w:val="0"/>
        <w:autoSpaceDN w:val="0"/>
        <w:adjustRightInd w:val="0"/>
        <w:jc w:val="right"/>
        <w:rPr>
          <w:rFonts w:eastAsia="Calibri"/>
          <w:sz w:val="26"/>
          <w:szCs w:val="26"/>
          <w:lang w:eastAsia="en-US"/>
        </w:rPr>
      </w:pPr>
      <w:r w:rsidRPr="00E12CA8">
        <w:rPr>
          <w:rFonts w:eastAsia="Calibri"/>
          <w:sz w:val="26"/>
          <w:szCs w:val="26"/>
          <w:lang w:eastAsia="en-US"/>
        </w:rPr>
        <w:t xml:space="preserve">Ханкайского муниципального </w:t>
      </w:r>
      <w:r w:rsidR="008412AA">
        <w:rPr>
          <w:rFonts w:eastAsia="Calibri"/>
          <w:sz w:val="26"/>
          <w:szCs w:val="26"/>
          <w:lang w:eastAsia="en-US"/>
        </w:rPr>
        <w:t>округа</w:t>
      </w:r>
    </w:p>
    <w:p w:rsidR="00E12CA8" w:rsidRPr="00E12CA8" w:rsidRDefault="00E12CA8" w:rsidP="00E12CA8">
      <w:pPr>
        <w:jc w:val="right"/>
        <w:rPr>
          <w:b/>
          <w:sz w:val="26"/>
          <w:szCs w:val="26"/>
        </w:rPr>
      </w:pPr>
      <w:r w:rsidRPr="00E12CA8">
        <w:rPr>
          <w:rFonts w:eastAsia="Calibri"/>
          <w:sz w:val="26"/>
          <w:szCs w:val="26"/>
          <w:lang w:eastAsia="en-US"/>
        </w:rPr>
        <w:t xml:space="preserve">от </w:t>
      </w:r>
      <w:r w:rsidR="008412AA">
        <w:rPr>
          <w:rFonts w:eastAsia="Calibri"/>
          <w:sz w:val="26"/>
          <w:szCs w:val="26"/>
          <w:lang w:eastAsia="en-US"/>
        </w:rPr>
        <w:t>00.00</w:t>
      </w:r>
      <w:r w:rsidRPr="00E12CA8">
        <w:rPr>
          <w:rFonts w:eastAsia="Calibri"/>
          <w:sz w:val="26"/>
          <w:szCs w:val="26"/>
          <w:lang w:eastAsia="en-US"/>
        </w:rPr>
        <w:t>.</w:t>
      </w:r>
      <w:r w:rsidR="008412AA">
        <w:rPr>
          <w:rFonts w:eastAsia="Calibri"/>
          <w:sz w:val="26"/>
          <w:szCs w:val="26"/>
          <w:lang w:eastAsia="en-US"/>
        </w:rPr>
        <w:t>0000</w:t>
      </w:r>
      <w:r w:rsidRPr="00E12CA8">
        <w:rPr>
          <w:rFonts w:eastAsia="Calibri"/>
          <w:sz w:val="26"/>
          <w:szCs w:val="26"/>
          <w:lang w:eastAsia="en-US"/>
        </w:rPr>
        <w:t xml:space="preserve">  № </w:t>
      </w:r>
      <w:r w:rsidR="008412AA">
        <w:rPr>
          <w:rFonts w:eastAsia="Calibri"/>
          <w:sz w:val="26"/>
          <w:szCs w:val="26"/>
          <w:lang w:eastAsia="en-US"/>
        </w:rPr>
        <w:t>0000</w:t>
      </w:r>
    </w:p>
    <w:p w:rsidR="00E12CA8" w:rsidRPr="00E12CA8" w:rsidRDefault="00E12CA8" w:rsidP="00E12CA8">
      <w:pPr>
        <w:jc w:val="center"/>
        <w:rPr>
          <w:b/>
          <w:sz w:val="26"/>
          <w:szCs w:val="26"/>
        </w:rPr>
      </w:pPr>
    </w:p>
    <w:p w:rsidR="00E12CA8" w:rsidRPr="00E12CA8" w:rsidRDefault="00E12CA8" w:rsidP="00E12CA8">
      <w:pPr>
        <w:jc w:val="center"/>
        <w:rPr>
          <w:b/>
          <w:sz w:val="26"/>
          <w:szCs w:val="26"/>
        </w:rPr>
      </w:pPr>
    </w:p>
    <w:p w:rsidR="00E12CA8" w:rsidRPr="00E12CA8" w:rsidRDefault="00E12CA8" w:rsidP="00E12CA8">
      <w:pPr>
        <w:jc w:val="center"/>
        <w:rPr>
          <w:b/>
          <w:sz w:val="26"/>
          <w:szCs w:val="26"/>
        </w:rPr>
      </w:pPr>
      <w:r w:rsidRPr="00E12CA8">
        <w:rPr>
          <w:b/>
          <w:sz w:val="26"/>
          <w:szCs w:val="26"/>
        </w:rPr>
        <w:t>Муниципальная программа</w:t>
      </w:r>
    </w:p>
    <w:p w:rsidR="00E12CA8" w:rsidRPr="00E12CA8" w:rsidRDefault="00E12CA8" w:rsidP="00E12CA8">
      <w:pPr>
        <w:jc w:val="center"/>
        <w:rPr>
          <w:b/>
          <w:sz w:val="26"/>
          <w:szCs w:val="26"/>
        </w:rPr>
      </w:pPr>
      <w:r w:rsidRPr="00E12CA8">
        <w:rPr>
          <w:b/>
          <w:sz w:val="26"/>
          <w:szCs w:val="26"/>
        </w:rPr>
        <w:t xml:space="preserve"> «Формирование современной городской среды </w:t>
      </w:r>
    </w:p>
    <w:p w:rsidR="00E12CA8" w:rsidRPr="00E12CA8" w:rsidRDefault="00E12CA8" w:rsidP="00E12CA8">
      <w:pPr>
        <w:jc w:val="center"/>
        <w:rPr>
          <w:b/>
          <w:sz w:val="26"/>
          <w:szCs w:val="26"/>
        </w:rPr>
      </w:pPr>
      <w:r w:rsidRPr="00E12CA8">
        <w:rPr>
          <w:b/>
          <w:sz w:val="26"/>
          <w:szCs w:val="26"/>
        </w:rPr>
        <w:t>на территории Ханкайского муниципального округа»</w:t>
      </w:r>
    </w:p>
    <w:p w:rsidR="00E12CA8" w:rsidRPr="00E12CA8" w:rsidRDefault="00E12CA8" w:rsidP="00E12CA8">
      <w:pPr>
        <w:jc w:val="center"/>
        <w:rPr>
          <w:b/>
          <w:sz w:val="26"/>
          <w:szCs w:val="26"/>
        </w:rPr>
      </w:pPr>
      <w:r w:rsidRPr="00E12CA8">
        <w:rPr>
          <w:b/>
          <w:sz w:val="26"/>
          <w:szCs w:val="26"/>
        </w:rPr>
        <w:t xml:space="preserve"> на 2021-2027 годы</w:t>
      </w:r>
    </w:p>
    <w:p w:rsidR="00E12CA8" w:rsidRPr="00E12CA8" w:rsidRDefault="00E12CA8" w:rsidP="00E12CA8">
      <w:pPr>
        <w:autoSpaceDE w:val="0"/>
        <w:autoSpaceDN w:val="0"/>
        <w:adjustRightInd w:val="0"/>
        <w:jc w:val="center"/>
        <w:outlineLvl w:val="0"/>
        <w:rPr>
          <w:rFonts w:eastAsia="Calibri"/>
          <w:sz w:val="26"/>
          <w:szCs w:val="26"/>
          <w:lang w:eastAsia="en-US"/>
        </w:rPr>
      </w:pPr>
    </w:p>
    <w:p w:rsidR="00E12CA8" w:rsidRPr="00E12CA8" w:rsidRDefault="00E12CA8" w:rsidP="00E12CA8">
      <w:pPr>
        <w:autoSpaceDE w:val="0"/>
        <w:autoSpaceDN w:val="0"/>
        <w:adjustRightInd w:val="0"/>
        <w:jc w:val="center"/>
        <w:outlineLvl w:val="0"/>
        <w:rPr>
          <w:bCs/>
          <w:sz w:val="26"/>
          <w:szCs w:val="26"/>
        </w:rPr>
      </w:pPr>
      <w:r w:rsidRPr="00E12CA8">
        <w:rPr>
          <w:rFonts w:eastAsia="Calibri"/>
          <w:sz w:val="26"/>
          <w:szCs w:val="26"/>
          <w:lang w:eastAsia="en-US"/>
        </w:rPr>
        <w:t xml:space="preserve">Паспорт </w:t>
      </w:r>
      <w:r w:rsidRPr="00E12CA8">
        <w:rPr>
          <w:bCs/>
          <w:sz w:val="26"/>
          <w:szCs w:val="26"/>
        </w:rPr>
        <w:t>муниципальной программы</w:t>
      </w:r>
    </w:p>
    <w:p w:rsidR="00E12CA8" w:rsidRPr="00E12CA8" w:rsidRDefault="00E12CA8" w:rsidP="00E12CA8">
      <w:pPr>
        <w:autoSpaceDE w:val="0"/>
        <w:autoSpaceDN w:val="0"/>
        <w:adjustRightInd w:val="0"/>
        <w:jc w:val="center"/>
        <w:outlineLvl w:val="0"/>
        <w:rPr>
          <w:sz w:val="26"/>
          <w:szCs w:val="26"/>
        </w:rPr>
      </w:pPr>
      <w:r w:rsidRPr="00E12CA8">
        <w:rPr>
          <w:bCs/>
          <w:sz w:val="26"/>
          <w:szCs w:val="26"/>
        </w:rPr>
        <w:t xml:space="preserve"> </w:t>
      </w:r>
      <w:r w:rsidRPr="00E12CA8">
        <w:rPr>
          <w:sz w:val="26"/>
          <w:szCs w:val="26"/>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autoSpaceDE w:val="0"/>
        <w:autoSpaceDN w:val="0"/>
        <w:adjustRightInd w:val="0"/>
        <w:jc w:val="center"/>
        <w:outlineLvl w:val="0"/>
        <w:rPr>
          <w:rFonts w:eastAsia="Calibri"/>
          <w:sz w:val="26"/>
          <w:szCs w:val="26"/>
          <w:lang w:eastAsia="en-US"/>
        </w:rPr>
      </w:pPr>
    </w:p>
    <w:tbl>
      <w:tblPr>
        <w:tblW w:w="5000" w:type="pct"/>
        <w:tblLayout w:type="fixed"/>
        <w:tblCellMar>
          <w:left w:w="0" w:type="dxa"/>
          <w:right w:w="0" w:type="dxa"/>
        </w:tblCellMar>
        <w:tblLook w:val="0000" w:firstRow="0" w:lastRow="0" w:firstColumn="0" w:lastColumn="0" w:noHBand="0" w:noVBand="0"/>
      </w:tblPr>
      <w:tblGrid>
        <w:gridCol w:w="3067"/>
        <w:gridCol w:w="6571"/>
      </w:tblGrid>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Ответственный исполнитель муниципальной программы</w:t>
            </w:r>
          </w:p>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Соисполнители     муниципальной программы</w:t>
            </w:r>
          </w:p>
          <w:p w:rsidR="00E12CA8" w:rsidRPr="00E12CA8" w:rsidRDefault="00E12CA8" w:rsidP="00E12CA8">
            <w:pPr>
              <w:autoSpaceDE w:val="0"/>
              <w:autoSpaceDN w:val="0"/>
              <w:adjustRightInd w:val="0"/>
              <w:rPr>
                <w:rFonts w:eastAsia="Calibri"/>
                <w:sz w:val="26"/>
                <w:szCs w:val="26"/>
                <w:lang w:eastAsia="en-US"/>
              </w:rPr>
            </w:pP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Камень-Рыболовский территориальный отдел</w:t>
            </w: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Ильинский территориальный отдел, Новокачалинский территориальный отдел</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Структура муниципальной программы</w:t>
            </w:r>
          </w:p>
        </w:tc>
        <w:tc>
          <w:tcPr>
            <w:tcW w:w="6378" w:type="dxa"/>
          </w:tcPr>
          <w:p w:rsidR="00E12CA8" w:rsidRPr="00E12CA8" w:rsidRDefault="00E12CA8" w:rsidP="00E12CA8">
            <w:pPr>
              <w:spacing w:after="160" w:line="259" w:lineRule="auto"/>
              <w:jc w:val="both"/>
              <w:rPr>
                <w:rFonts w:eastAsia="Calibri"/>
                <w:sz w:val="26"/>
                <w:szCs w:val="26"/>
                <w:lang w:eastAsia="en-US"/>
              </w:rPr>
            </w:pPr>
            <w:r w:rsidRPr="00E12CA8">
              <w:rPr>
                <w:rFonts w:eastAsia="Calibri"/>
                <w:sz w:val="26"/>
                <w:szCs w:val="26"/>
                <w:lang w:eastAsia="en-US"/>
              </w:rPr>
              <w:t xml:space="preserve">подпрограмма № 1 </w:t>
            </w:r>
            <w:r w:rsidRPr="00E12CA8">
              <w:rPr>
                <w:sz w:val="26"/>
                <w:szCs w:val="26"/>
              </w:rPr>
              <w:t>«Формирование современной городской среды на территории Ханкайского муниципального округа» на 2021-2027 годы»</w:t>
            </w:r>
            <w:r w:rsidRPr="00E12CA8">
              <w:rPr>
                <w:rFonts w:eastAsia="Calibri"/>
                <w:sz w:val="26"/>
                <w:szCs w:val="26"/>
                <w:lang w:eastAsia="en-US"/>
              </w:rPr>
              <w:t>;</w:t>
            </w:r>
          </w:p>
          <w:p w:rsidR="00E12CA8" w:rsidRPr="00E12CA8" w:rsidRDefault="00E12CA8" w:rsidP="00E12CA8">
            <w:pPr>
              <w:spacing w:after="160" w:line="259" w:lineRule="auto"/>
              <w:jc w:val="both"/>
              <w:rPr>
                <w:rFonts w:eastAsia="Calibri"/>
                <w:sz w:val="26"/>
                <w:szCs w:val="26"/>
                <w:lang w:eastAsia="en-US"/>
              </w:rPr>
            </w:pPr>
            <w:r w:rsidRPr="00E12CA8">
              <w:rPr>
                <w:rFonts w:eastAsia="Calibri"/>
                <w:sz w:val="26"/>
                <w:szCs w:val="26"/>
                <w:lang w:eastAsia="en-US"/>
              </w:rPr>
              <w:t xml:space="preserve">Информация о паспорте подпрограммы приведена </w:t>
            </w:r>
            <w:r w:rsidRPr="00E12CA8">
              <w:rPr>
                <w:rFonts w:eastAsia="Calibri"/>
                <w:sz w:val="26"/>
                <w:szCs w:val="26"/>
                <w:lang w:eastAsia="en-US"/>
              </w:rPr>
              <w:br/>
              <w:t>в приложении № 1</w:t>
            </w:r>
            <w:r w:rsidR="00A4227F">
              <w:rPr>
                <w:rFonts w:eastAsia="Calibri"/>
                <w:sz w:val="26"/>
                <w:szCs w:val="26"/>
                <w:lang w:eastAsia="en-US"/>
              </w:rPr>
              <w:t>4</w:t>
            </w:r>
            <w:r w:rsidRPr="00E12CA8">
              <w:rPr>
                <w:rFonts w:eastAsia="Calibri"/>
                <w:sz w:val="26"/>
                <w:szCs w:val="26"/>
                <w:lang w:eastAsia="en-US"/>
              </w:rPr>
              <w:t xml:space="preserve"> к муниципальной программе </w:t>
            </w:r>
            <w:r w:rsidRPr="00E12CA8">
              <w:rPr>
                <w:sz w:val="26"/>
                <w:szCs w:val="26"/>
              </w:rPr>
              <w:t xml:space="preserve">«Формирование современной городской среды» на территории Ханкайского муниципального </w:t>
            </w:r>
            <w:r w:rsidR="008412AA" w:rsidRPr="00E12CA8">
              <w:rPr>
                <w:sz w:val="26"/>
                <w:szCs w:val="26"/>
              </w:rPr>
              <w:t>округа на</w:t>
            </w:r>
            <w:r w:rsidRPr="00E12CA8">
              <w:rPr>
                <w:sz w:val="26"/>
                <w:szCs w:val="26"/>
              </w:rPr>
              <w:t xml:space="preserve"> 2021-2027 годы»</w:t>
            </w:r>
            <w:r w:rsidRPr="00E12CA8">
              <w:rPr>
                <w:rFonts w:eastAsia="Calibri"/>
                <w:sz w:val="26"/>
                <w:szCs w:val="26"/>
                <w:lang w:eastAsia="en-US"/>
              </w:rPr>
              <w:t xml:space="preserve"> (далее – муниципальная программа)</w:t>
            </w:r>
          </w:p>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подпрограмма № 2 «Благоустройство территорий </w:t>
            </w:r>
            <w:r w:rsidRPr="00E12CA8">
              <w:rPr>
                <w:sz w:val="26"/>
                <w:szCs w:val="26"/>
              </w:rPr>
              <w:t>Ханкайского муниципального округа»</w:t>
            </w:r>
            <w:r w:rsidRPr="00E12CA8">
              <w:rPr>
                <w:rFonts w:eastAsia="Calibri"/>
                <w:sz w:val="26"/>
                <w:szCs w:val="26"/>
                <w:lang w:eastAsia="en-US"/>
              </w:rPr>
              <w:t xml:space="preserve"> на 2021 – 2027 годы;</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Информация о паспорте подпрограммы приведена </w:t>
            </w:r>
            <w:r w:rsidRPr="00E12CA8">
              <w:rPr>
                <w:rFonts w:eastAsia="Calibri"/>
                <w:sz w:val="26"/>
                <w:szCs w:val="26"/>
                <w:lang w:eastAsia="en-US"/>
              </w:rPr>
              <w:br/>
              <w:t>в приложении № 1</w:t>
            </w:r>
            <w:r w:rsidR="00A4227F">
              <w:rPr>
                <w:rFonts w:eastAsia="Calibri"/>
                <w:sz w:val="26"/>
                <w:szCs w:val="26"/>
                <w:lang w:eastAsia="en-US"/>
              </w:rPr>
              <w:t>5</w:t>
            </w:r>
            <w:r w:rsidRPr="00E12CA8">
              <w:rPr>
                <w:rFonts w:eastAsia="Calibri"/>
                <w:sz w:val="26"/>
                <w:szCs w:val="26"/>
                <w:lang w:eastAsia="en-US"/>
              </w:rPr>
              <w:t xml:space="preserve"> к муниципальной программе</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 </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Цель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Кардинальное повышение уровня комфортности жизнедеятельности граждан посредством благоустройства территорий, детских и спортивных площадок </w:t>
            </w:r>
            <w:r w:rsidRPr="00E12CA8">
              <w:rPr>
                <w:sz w:val="26"/>
                <w:szCs w:val="26"/>
              </w:rPr>
              <w:t>Ханкайского муниципального округа Приморского края (далее – муниципальный округ)</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Задачи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формирование современной городской среды</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благоустройство территорий, детских и спортивных площадок</w:t>
            </w:r>
          </w:p>
          <w:p w:rsidR="00E12CA8" w:rsidRPr="00E12CA8" w:rsidRDefault="00E12CA8" w:rsidP="00E12CA8">
            <w:pPr>
              <w:autoSpaceDE w:val="0"/>
              <w:autoSpaceDN w:val="0"/>
              <w:adjustRightInd w:val="0"/>
              <w:jc w:val="both"/>
              <w:rPr>
                <w:rFonts w:eastAsia="Calibri"/>
                <w:sz w:val="26"/>
                <w:szCs w:val="26"/>
                <w:lang w:eastAsia="en-US"/>
              </w:rPr>
            </w:pP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lastRenderedPageBreak/>
              <w:t>Показатели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дворовых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муниципальных общественных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проектов благоустройства дворовых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комплексных проектов благоустройства общественных территорий,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территорий, детских и спортивных площадок,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Pr="00E12CA8">
              <w:rPr>
                <w:sz w:val="26"/>
                <w:szCs w:val="26"/>
              </w:rPr>
              <w:t>муниципальном округе</w:t>
            </w:r>
            <w:r w:rsidRPr="00E12CA8">
              <w:rPr>
                <w:rFonts w:eastAsia="Calibri"/>
                <w:sz w:val="26"/>
                <w:szCs w:val="26"/>
                <w:lang w:eastAsia="en-US"/>
              </w:rPr>
              <w:t>, %</w:t>
            </w:r>
          </w:p>
          <w:p w:rsidR="00E12CA8" w:rsidRPr="00E12CA8" w:rsidRDefault="00E12CA8" w:rsidP="00E12CA8">
            <w:pPr>
              <w:autoSpaceDE w:val="0"/>
              <w:autoSpaceDN w:val="0"/>
              <w:adjustRightInd w:val="0"/>
              <w:jc w:val="both"/>
              <w:rPr>
                <w:rFonts w:eastAsia="Calibri"/>
                <w:sz w:val="26"/>
                <w:szCs w:val="26"/>
                <w:lang w:eastAsia="en-US"/>
              </w:rPr>
            </w:pP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Сроки реализации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муниципальная программа реализуется с 2021 года </w:t>
            </w:r>
            <w:r w:rsidRPr="00E12CA8">
              <w:rPr>
                <w:rFonts w:eastAsia="Calibri"/>
                <w:sz w:val="26"/>
                <w:szCs w:val="26"/>
                <w:lang w:eastAsia="en-US"/>
              </w:rPr>
              <w:br/>
              <w:t>по 2027 год</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p>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t xml:space="preserve">Объем средств бюджета Ханкайского муниципального </w:t>
            </w:r>
            <w:r w:rsidR="008412AA">
              <w:rPr>
                <w:rFonts w:eastAsia="Calibri"/>
                <w:sz w:val="26"/>
                <w:szCs w:val="26"/>
                <w:lang w:eastAsia="en-US"/>
              </w:rPr>
              <w:t xml:space="preserve">округа </w:t>
            </w:r>
            <w:r w:rsidRPr="00E12CA8">
              <w:rPr>
                <w:rFonts w:eastAsia="Calibri"/>
                <w:sz w:val="26"/>
                <w:szCs w:val="26"/>
                <w:lang w:eastAsia="en-US"/>
              </w:rPr>
              <w:t xml:space="preserve">  на  финансирование  муниципальной программы и прогнозная оценка привлекаемых на  реализацию  ее  целей средств краевого и федерального бюджетов,   внебюджетных   источников </w:t>
            </w:r>
          </w:p>
          <w:p w:rsidR="00E12CA8" w:rsidRPr="00E12CA8" w:rsidRDefault="00E12CA8" w:rsidP="00E12CA8">
            <w:pPr>
              <w:autoSpaceDE w:val="0"/>
              <w:autoSpaceDN w:val="0"/>
              <w:adjustRightInd w:val="0"/>
              <w:rPr>
                <w:rFonts w:eastAsia="Calibri"/>
                <w:sz w:val="26"/>
                <w:szCs w:val="26"/>
                <w:lang w:eastAsia="en-US"/>
              </w:rPr>
            </w:pPr>
          </w:p>
          <w:p w:rsidR="00E12CA8" w:rsidRPr="00E12CA8" w:rsidRDefault="00E12CA8" w:rsidP="00E12CA8">
            <w:pPr>
              <w:autoSpaceDE w:val="0"/>
              <w:autoSpaceDN w:val="0"/>
              <w:adjustRightInd w:val="0"/>
              <w:rPr>
                <w:rFonts w:eastAsia="Calibri"/>
                <w:sz w:val="26"/>
                <w:szCs w:val="26"/>
                <w:lang w:eastAsia="en-US"/>
              </w:rPr>
            </w:pP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p>
          <w:p w:rsidR="00E12CA8" w:rsidRPr="00E12CA8" w:rsidRDefault="00E12CA8" w:rsidP="00E12CA8">
            <w:pPr>
              <w:widowControl w:val="0"/>
              <w:autoSpaceDE w:val="0"/>
              <w:autoSpaceDN w:val="0"/>
              <w:adjustRightInd w:val="0"/>
              <w:jc w:val="both"/>
              <w:rPr>
                <w:rFonts w:eastAsia="Calibri"/>
                <w:sz w:val="26"/>
                <w:szCs w:val="26"/>
                <w:lang w:eastAsia="en-US"/>
              </w:rPr>
            </w:pPr>
            <w:r w:rsidRPr="00E12CA8">
              <w:rPr>
                <w:rFonts w:eastAsia="Calibri"/>
                <w:sz w:val="26"/>
                <w:szCs w:val="26"/>
                <w:lang w:eastAsia="en-US"/>
              </w:rPr>
              <w:t xml:space="preserve">общий объем финансирования мероприятий муниципальной программы за счет средств местного бюджета составит – </w:t>
            </w:r>
            <w:r w:rsidR="00466B37">
              <w:rPr>
                <w:rFonts w:eastAsia="Calibri"/>
                <w:sz w:val="26"/>
                <w:szCs w:val="26"/>
                <w:lang w:eastAsia="en-US"/>
              </w:rPr>
              <w:t>3701,1</w:t>
            </w:r>
            <w:r w:rsidRPr="00E12CA8">
              <w:rPr>
                <w:rFonts w:eastAsia="Calibri"/>
                <w:sz w:val="26"/>
                <w:szCs w:val="26"/>
                <w:lang w:eastAsia="en-US"/>
              </w:rPr>
              <w:t xml:space="preserve"> тыс.руб., в том числе:</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 xml:space="preserve">2021 год – </w:t>
            </w:r>
            <w:r w:rsidR="00466B37">
              <w:rPr>
                <w:rFonts w:eastAsia="Calibri"/>
                <w:sz w:val="26"/>
                <w:szCs w:val="26"/>
                <w:lang w:eastAsia="en-US"/>
              </w:rPr>
              <w:t>2501,1</w:t>
            </w:r>
            <w:r w:rsidRPr="00E12CA8">
              <w:rPr>
                <w:rFonts w:eastAsia="Calibri"/>
                <w:sz w:val="26"/>
                <w:szCs w:val="26"/>
                <w:lang w:eastAsia="en-US"/>
              </w:rPr>
              <w:t>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2022 год – 600,00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2023 год – 600,00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2024 год –0,00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2025 год – 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2026 год – 0,00 тыс.руб.,</w:t>
            </w:r>
          </w:p>
          <w:p w:rsidR="00E12CA8" w:rsidRPr="00E12CA8" w:rsidRDefault="00E12CA8" w:rsidP="00E12CA8">
            <w:pPr>
              <w:widowControl w:val="0"/>
              <w:autoSpaceDE w:val="0"/>
              <w:autoSpaceDN w:val="0"/>
              <w:adjustRightInd w:val="0"/>
              <w:rPr>
                <w:rFonts w:eastAsia="Calibri"/>
                <w:sz w:val="26"/>
                <w:szCs w:val="26"/>
                <w:lang w:eastAsia="en-US"/>
              </w:rPr>
            </w:pPr>
            <w:r w:rsidRPr="00E12CA8">
              <w:rPr>
                <w:rFonts w:eastAsia="Calibri"/>
                <w:sz w:val="26"/>
                <w:szCs w:val="26"/>
                <w:lang w:eastAsia="en-US"/>
              </w:rPr>
              <w:t>2027 год – 0,00 тыс.руб.,</w:t>
            </w:r>
          </w:p>
          <w:p w:rsidR="00E12CA8" w:rsidRPr="00C4211F" w:rsidRDefault="00E12CA8" w:rsidP="00E12CA8">
            <w:pPr>
              <w:spacing w:after="200"/>
              <w:jc w:val="both"/>
              <w:rPr>
                <w:sz w:val="26"/>
                <w:szCs w:val="26"/>
              </w:rPr>
            </w:pPr>
            <w:r w:rsidRPr="00E12CA8">
              <w:rPr>
                <w:sz w:val="26"/>
                <w:szCs w:val="26"/>
              </w:rPr>
              <w:t>за счет средств федерального бюджета –</w:t>
            </w:r>
            <w:r w:rsidR="00DC7AFF">
              <w:rPr>
                <w:sz w:val="26"/>
                <w:szCs w:val="26"/>
              </w:rPr>
              <w:t>19847,3</w:t>
            </w:r>
            <w:r w:rsidRPr="00C4211F">
              <w:rPr>
                <w:sz w:val="26"/>
                <w:szCs w:val="26"/>
              </w:rPr>
              <w:t xml:space="preserve"> тыс.руб.</w:t>
            </w:r>
            <w:r w:rsidR="00466B37" w:rsidRPr="00C4211F">
              <w:rPr>
                <w:sz w:val="26"/>
                <w:szCs w:val="26"/>
              </w:rPr>
              <w:t>, в том числе:</w:t>
            </w:r>
          </w:p>
          <w:p w:rsidR="00466B37" w:rsidRDefault="00466B37" w:rsidP="00E12CA8">
            <w:pPr>
              <w:spacing w:after="200"/>
              <w:jc w:val="both"/>
              <w:rPr>
                <w:sz w:val="26"/>
                <w:szCs w:val="26"/>
              </w:rPr>
            </w:pPr>
            <w:r w:rsidRPr="00C4211F">
              <w:rPr>
                <w:sz w:val="26"/>
                <w:szCs w:val="26"/>
              </w:rPr>
              <w:t>2021 год – 6679,5 тыс.руб.;</w:t>
            </w:r>
          </w:p>
          <w:p w:rsidR="00DC7AFF" w:rsidRPr="00C4211F" w:rsidRDefault="00DC7AFF" w:rsidP="00DC7AFF">
            <w:pPr>
              <w:spacing w:after="200"/>
              <w:jc w:val="both"/>
              <w:rPr>
                <w:sz w:val="26"/>
                <w:szCs w:val="26"/>
              </w:rPr>
            </w:pPr>
            <w:r w:rsidRPr="00C4211F">
              <w:rPr>
                <w:sz w:val="26"/>
                <w:szCs w:val="26"/>
              </w:rPr>
              <w:t>202</w:t>
            </w:r>
            <w:r>
              <w:rPr>
                <w:sz w:val="26"/>
                <w:szCs w:val="26"/>
              </w:rPr>
              <w:t>2</w:t>
            </w:r>
            <w:r w:rsidRPr="00C4211F">
              <w:rPr>
                <w:sz w:val="26"/>
                <w:szCs w:val="26"/>
              </w:rPr>
              <w:t xml:space="preserve"> год – </w:t>
            </w:r>
            <w:r>
              <w:rPr>
                <w:sz w:val="26"/>
                <w:szCs w:val="26"/>
              </w:rPr>
              <w:t>6583,9</w:t>
            </w:r>
            <w:r w:rsidRPr="00C4211F">
              <w:rPr>
                <w:sz w:val="26"/>
                <w:szCs w:val="26"/>
              </w:rPr>
              <w:t xml:space="preserve"> тыс.руб.;</w:t>
            </w:r>
          </w:p>
          <w:p w:rsidR="00DC7AFF" w:rsidRPr="00C4211F" w:rsidRDefault="00DC7AFF" w:rsidP="00DC7AFF">
            <w:pPr>
              <w:spacing w:after="200"/>
              <w:jc w:val="both"/>
              <w:rPr>
                <w:sz w:val="26"/>
                <w:szCs w:val="26"/>
              </w:rPr>
            </w:pPr>
            <w:r w:rsidRPr="00C4211F">
              <w:rPr>
                <w:sz w:val="26"/>
                <w:szCs w:val="26"/>
              </w:rPr>
              <w:t>202</w:t>
            </w:r>
            <w:r>
              <w:rPr>
                <w:sz w:val="26"/>
                <w:szCs w:val="26"/>
              </w:rPr>
              <w:t>3</w:t>
            </w:r>
            <w:r w:rsidRPr="00C4211F">
              <w:rPr>
                <w:sz w:val="26"/>
                <w:szCs w:val="26"/>
              </w:rPr>
              <w:t xml:space="preserve"> год – </w:t>
            </w:r>
            <w:r>
              <w:rPr>
                <w:sz w:val="26"/>
                <w:szCs w:val="26"/>
              </w:rPr>
              <w:t>6583,9</w:t>
            </w:r>
            <w:r w:rsidRPr="00C4211F">
              <w:rPr>
                <w:sz w:val="26"/>
                <w:szCs w:val="26"/>
              </w:rPr>
              <w:t xml:space="preserve"> тыс.руб.;</w:t>
            </w:r>
          </w:p>
          <w:p w:rsidR="00466B37" w:rsidRPr="00C4211F" w:rsidRDefault="00E12CA8" w:rsidP="00466B37">
            <w:pPr>
              <w:spacing w:after="200"/>
              <w:jc w:val="both"/>
              <w:rPr>
                <w:sz w:val="26"/>
                <w:szCs w:val="26"/>
              </w:rPr>
            </w:pPr>
            <w:r w:rsidRPr="00C4211F">
              <w:rPr>
                <w:sz w:val="26"/>
                <w:szCs w:val="26"/>
              </w:rPr>
              <w:t xml:space="preserve">за счет средств краевого бюджета </w:t>
            </w:r>
            <w:r w:rsidR="00CD3C57">
              <w:rPr>
                <w:sz w:val="26"/>
                <w:szCs w:val="26"/>
              </w:rPr>
              <w:t>32988,7</w:t>
            </w:r>
            <w:r w:rsidRPr="00C4211F">
              <w:rPr>
                <w:sz w:val="26"/>
                <w:szCs w:val="26"/>
              </w:rPr>
              <w:t xml:space="preserve"> тыс.руб.</w:t>
            </w:r>
            <w:r w:rsidR="00466B37" w:rsidRPr="00C4211F">
              <w:rPr>
                <w:sz w:val="26"/>
                <w:szCs w:val="26"/>
              </w:rPr>
              <w:t>, в том числе:</w:t>
            </w:r>
          </w:p>
          <w:p w:rsidR="00E12CA8" w:rsidRDefault="00466B37" w:rsidP="00466B37">
            <w:pPr>
              <w:spacing w:after="200"/>
              <w:jc w:val="both"/>
              <w:rPr>
                <w:sz w:val="26"/>
                <w:szCs w:val="26"/>
              </w:rPr>
            </w:pPr>
            <w:r w:rsidRPr="00C4211F">
              <w:rPr>
                <w:sz w:val="26"/>
                <w:szCs w:val="26"/>
              </w:rPr>
              <w:t>2021 год – 6637,7 тыс.руб.</w:t>
            </w:r>
            <w:r w:rsidR="00E12CA8" w:rsidRPr="00C4211F">
              <w:rPr>
                <w:sz w:val="26"/>
                <w:szCs w:val="26"/>
              </w:rPr>
              <w:t>;</w:t>
            </w:r>
          </w:p>
          <w:p w:rsidR="00DC7AFF" w:rsidRPr="00E12CA8" w:rsidRDefault="00DC7AFF" w:rsidP="00DC7AFF">
            <w:pPr>
              <w:spacing w:after="200"/>
              <w:jc w:val="both"/>
              <w:rPr>
                <w:sz w:val="26"/>
                <w:szCs w:val="26"/>
              </w:rPr>
            </w:pPr>
            <w:r w:rsidRPr="00C4211F">
              <w:rPr>
                <w:sz w:val="26"/>
                <w:szCs w:val="26"/>
              </w:rPr>
              <w:t>202</w:t>
            </w:r>
            <w:r>
              <w:rPr>
                <w:sz w:val="26"/>
                <w:szCs w:val="26"/>
              </w:rPr>
              <w:t>2</w:t>
            </w:r>
            <w:r w:rsidRPr="00C4211F">
              <w:rPr>
                <w:sz w:val="26"/>
                <w:szCs w:val="26"/>
              </w:rPr>
              <w:t xml:space="preserve"> год – </w:t>
            </w:r>
            <w:r>
              <w:rPr>
                <w:sz w:val="26"/>
                <w:szCs w:val="26"/>
              </w:rPr>
              <w:t>13175,5</w:t>
            </w:r>
            <w:r w:rsidRPr="00C4211F">
              <w:rPr>
                <w:sz w:val="26"/>
                <w:szCs w:val="26"/>
              </w:rPr>
              <w:t xml:space="preserve"> тыс.руб.;</w:t>
            </w:r>
          </w:p>
          <w:p w:rsidR="00DC7AFF" w:rsidRPr="00E12CA8" w:rsidRDefault="00DC7AFF" w:rsidP="00DC7AFF">
            <w:pPr>
              <w:spacing w:after="200"/>
              <w:jc w:val="both"/>
              <w:rPr>
                <w:sz w:val="26"/>
                <w:szCs w:val="26"/>
              </w:rPr>
            </w:pPr>
            <w:r w:rsidRPr="00C4211F">
              <w:rPr>
                <w:sz w:val="26"/>
                <w:szCs w:val="26"/>
              </w:rPr>
              <w:t>202</w:t>
            </w:r>
            <w:r>
              <w:rPr>
                <w:sz w:val="26"/>
                <w:szCs w:val="26"/>
              </w:rPr>
              <w:t>3</w:t>
            </w:r>
            <w:r w:rsidRPr="00C4211F">
              <w:rPr>
                <w:sz w:val="26"/>
                <w:szCs w:val="26"/>
              </w:rPr>
              <w:t xml:space="preserve"> год – </w:t>
            </w:r>
            <w:r>
              <w:rPr>
                <w:sz w:val="26"/>
                <w:szCs w:val="26"/>
              </w:rPr>
              <w:t>13175,5</w:t>
            </w:r>
            <w:r w:rsidRPr="00C4211F">
              <w:rPr>
                <w:sz w:val="26"/>
                <w:szCs w:val="26"/>
              </w:rPr>
              <w:t xml:space="preserve"> тыс.руб.;</w:t>
            </w:r>
          </w:p>
          <w:p w:rsidR="00DC7AFF" w:rsidRPr="00E12CA8" w:rsidRDefault="00DC7AFF" w:rsidP="00466B37">
            <w:pPr>
              <w:spacing w:after="200"/>
              <w:jc w:val="both"/>
              <w:rPr>
                <w:sz w:val="26"/>
                <w:szCs w:val="26"/>
              </w:rPr>
            </w:pPr>
          </w:p>
          <w:p w:rsidR="00E12CA8" w:rsidRPr="00E12CA8" w:rsidRDefault="00E12CA8" w:rsidP="00E12CA8">
            <w:pPr>
              <w:spacing w:after="200"/>
              <w:jc w:val="both"/>
              <w:rPr>
                <w:rFonts w:eastAsia="Calibri"/>
                <w:sz w:val="26"/>
                <w:szCs w:val="26"/>
                <w:lang w:eastAsia="en-US"/>
              </w:rPr>
            </w:pPr>
            <w:r w:rsidRPr="00E12CA8">
              <w:rPr>
                <w:sz w:val="26"/>
                <w:szCs w:val="26"/>
              </w:rPr>
              <w:t>за счет средств заинтересованных лиц (собственники помещений в МКД</w:t>
            </w:r>
            <w:r w:rsidRPr="00E12CA8">
              <w:rPr>
                <w:bCs/>
                <w:sz w:val="26"/>
                <w:szCs w:val="26"/>
              </w:rPr>
              <w:t xml:space="preserve">, собственников иных зданий и </w:t>
            </w:r>
            <w:r w:rsidRPr="00E12CA8">
              <w:rPr>
                <w:bCs/>
                <w:sz w:val="26"/>
                <w:szCs w:val="26"/>
              </w:rPr>
              <w:lastRenderedPageBreak/>
              <w:t>сооружений, расположенных в границах дворовой территории, подлежащей благоустройству</w:t>
            </w:r>
            <w:r w:rsidRPr="00E12CA8">
              <w:rPr>
                <w:sz w:val="26"/>
                <w:szCs w:val="26"/>
              </w:rPr>
              <w:t>) – 0,00 тыс. руб.</w:t>
            </w:r>
          </w:p>
        </w:tc>
      </w:tr>
      <w:tr w:rsidR="00E12CA8" w:rsidRPr="00E12CA8" w:rsidTr="00E12CA8">
        <w:tc>
          <w:tcPr>
            <w:tcW w:w="2977" w:type="dxa"/>
          </w:tcPr>
          <w:p w:rsidR="00E12CA8" w:rsidRPr="00E12CA8" w:rsidRDefault="00E12CA8" w:rsidP="00E12CA8">
            <w:pPr>
              <w:autoSpaceDE w:val="0"/>
              <w:autoSpaceDN w:val="0"/>
              <w:adjustRightInd w:val="0"/>
              <w:rPr>
                <w:rFonts w:eastAsia="Calibri"/>
                <w:sz w:val="26"/>
                <w:szCs w:val="26"/>
                <w:lang w:eastAsia="en-US"/>
              </w:rPr>
            </w:pPr>
            <w:r w:rsidRPr="00E12CA8">
              <w:rPr>
                <w:rFonts w:eastAsia="Calibri"/>
                <w:sz w:val="26"/>
                <w:szCs w:val="26"/>
                <w:lang w:eastAsia="en-US"/>
              </w:rPr>
              <w:lastRenderedPageBreak/>
              <w:t>Ожидаемые результаты реализации муниципальной программы</w:t>
            </w:r>
          </w:p>
        </w:tc>
        <w:tc>
          <w:tcPr>
            <w:tcW w:w="6378" w:type="dxa"/>
          </w:tcPr>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дворовых территорий: 80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благоустроенных общественных территорий: 11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количество благоустроенных территорий, детских </w:t>
            </w:r>
            <w:r w:rsidRPr="00E12CA8">
              <w:rPr>
                <w:rFonts w:eastAsia="Calibri"/>
                <w:sz w:val="26"/>
                <w:szCs w:val="26"/>
                <w:lang w:eastAsia="en-US"/>
              </w:rPr>
              <w:br/>
              <w:t>и спортивных площадок: 41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комплексных проектов благоустройства дворовых территорий: 80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количество реализованных комплексных проектов благоустройства общественных территорий: 11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количество реализованных комплексных проектов благоустроенных территорий, детских </w:t>
            </w:r>
            <w:r w:rsidRPr="00E12CA8">
              <w:rPr>
                <w:rFonts w:eastAsia="Calibri"/>
                <w:sz w:val="26"/>
                <w:szCs w:val="26"/>
                <w:lang w:eastAsia="en-US"/>
              </w:rPr>
              <w:br/>
              <w:t>и спортивных площадок: 41 ед.;</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sz w:val="26"/>
                <w:szCs w:val="26"/>
                <w:lang w:eastAsia="en-US"/>
              </w:rPr>
              <w:t xml:space="preserve">доля граждан, принявших участие в решении вопросов формирования комфортной городской среды от общего количества граждан в возрасте от 14 лет, проживающих в </w:t>
            </w:r>
            <w:r w:rsidRPr="00E12CA8">
              <w:rPr>
                <w:sz w:val="26"/>
                <w:szCs w:val="26"/>
              </w:rPr>
              <w:t>муниципальном округе</w:t>
            </w:r>
            <w:r w:rsidRPr="00E12CA8">
              <w:rPr>
                <w:rFonts w:eastAsia="Calibri"/>
                <w:sz w:val="26"/>
                <w:szCs w:val="26"/>
                <w:lang w:eastAsia="en-US"/>
              </w:rPr>
              <w:t>, 30%</w:t>
            </w:r>
          </w:p>
          <w:p w:rsidR="00E12CA8" w:rsidRPr="00E12CA8" w:rsidRDefault="00E12CA8" w:rsidP="00E12CA8">
            <w:pPr>
              <w:autoSpaceDE w:val="0"/>
              <w:autoSpaceDN w:val="0"/>
              <w:adjustRightInd w:val="0"/>
              <w:jc w:val="both"/>
              <w:rPr>
                <w:rFonts w:eastAsia="Calibri"/>
                <w:sz w:val="26"/>
                <w:szCs w:val="26"/>
                <w:lang w:eastAsia="en-US"/>
              </w:rPr>
            </w:pPr>
          </w:p>
        </w:tc>
      </w:tr>
    </w:tbl>
    <w:p w:rsidR="00E12CA8" w:rsidRPr="00E12CA8" w:rsidRDefault="00E12CA8" w:rsidP="00E12CA8">
      <w:pPr>
        <w:spacing w:after="160" w:line="259" w:lineRule="auto"/>
        <w:ind w:left="1080" w:hanging="360"/>
        <w:jc w:val="both"/>
        <w:rPr>
          <w:rFonts w:eastAsia="Calibri"/>
          <w:sz w:val="26"/>
          <w:szCs w:val="26"/>
          <w:lang w:eastAsia="en-US"/>
        </w:rPr>
      </w:pPr>
      <w:r w:rsidRPr="00E12CA8">
        <w:rPr>
          <w:b/>
          <w:bCs/>
          <w:color w:val="000000"/>
          <w:sz w:val="26"/>
          <w:szCs w:val="26"/>
        </w:rPr>
        <w:t>1.</w:t>
      </w:r>
      <w:r w:rsidRPr="00E12CA8">
        <w:rPr>
          <w:rFonts w:eastAsia="Calibri"/>
          <w:b/>
          <w:bCs/>
          <w:sz w:val="26"/>
          <w:szCs w:val="26"/>
          <w:lang w:eastAsia="en-US"/>
        </w:rPr>
        <w:t xml:space="preserve"> Общая характеристика сферы реализации муниципальной программы (в том числе основных проблем) и прогноз ее развития</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Важнейшей задачей Администрации Ханкайского муниципального района, далее Администрации Ханкайского муниципального округа является формирование и обеспечение, комфортной и благоприятной среды для проживания населения, в том числе благоустройство и надлежащее содержание дворовых территорий, выполнение требований Градостроительного и Жилищного кодексов Российской Федерации по устойчивому развитию территории поселения, обеспечивающих при осуществлении градостроительной деятельности безопасные и благоприятные условия жизнедеятельности человека.</w:t>
      </w:r>
    </w:p>
    <w:p w:rsidR="00E12CA8" w:rsidRPr="00E12CA8" w:rsidRDefault="00E12CA8" w:rsidP="00E12CA8">
      <w:pPr>
        <w:widowControl w:val="0"/>
        <w:autoSpaceDE w:val="0"/>
        <w:autoSpaceDN w:val="0"/>
        <w:adjustRightInd w:val="0"/>
        <w:ind w:firstLine="540"/>
        <w:jc w:val="both"/>
        <w:rPr>
          <w:sz w:val="26"/>
          <w:szCs w:val="26"/>
        </w:rPr>
      </w:pPr>
      <w:r w:rsidRPr="00E12CA8">
        <w:rPr>
          <w:rFonts w:eastAsia="Calibri"/>
          <w:sz w:val="26"/>
          <w:szCs w:val="26"/>
          <w:lang w:eastAsia="en-US"/>
        </w:rPr>
        <w:t>Для решения данной проблемы был проведен анализ существующего положения благоустройства территории муниципального округа.</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 xml:space="preserve">В целях настоящей программы под дворовой территорией понимается - </w:t>
      </w:r>
      <w:r w:rsidRPr="00E12CA8">
        <w:rPr>
          <w:color w:val="000000"/>
          <w:sz w:val="26"/>
          <w:szCs w:val="26"/>
        </w:rPr>
        <w:t>территория, прилегающая к жилому зданию и находящаяся в общем пользовании проживающих в нем лиц; на дворовой территории в интересах лиц, проживающих в жилом здании, к которому она прилегает, размещаются детские площадки, контейнерные площадки, места для отдыха, сушки белья, дворовые туалеты, парковки автомобилей, зеленые насаждения и иные объекты общественного пользования.</w:t>
      </w:r>
    </w:p>
    <w:p w:rsidR="00E12CA8" w:rsidRPr="00E12CA8" w:rsidRDefault="00E12CA8" w:rsidP="00E12CA8">
      <w:pPr>
        <w:ind w:firstLine="708"/>
        <w:jc w:val="both"/>
        <w:rPr>
          <w:sz w:val="26"/>
          <w:szCs w:val="26"/>
        </w:rPr>
      </w:pPr>
      <w:r w:rsidRPr="00E12CA8">
        <w:rPr>
          <w:sz w:val="26"/>
          <w:szCs w:val="26"/>
        </w:rPr>
        <w:t>Общая численность населения муниципального округа составляет по состоянию на 01.01.2020 - 21335 человек. Площадь территории муниципального округа составляет 268900 га.</w:t>
      </w:r>
    </w:p>
    <w:p w:rsidR="00E12CA8" w:rsidRPr="00E12CA8" w:rsidRDefault="00E12CA8" w:rsidP="00E12CA8">
      <w:pPr>
        <w:ind w:firstLine="708"/>
        <w:jc w:val="both"/>
        <w:rPr>
          <w:sz w:val="26"/>
          <w:szCs w:val="26"/>
        </w:rPr>
      </w:pPr>
      <w:r w:rsidRPr="00E12CA8">
        <w:rPr>
          <w:sz w:val="26"/>
          <w:szCs w:val="26"/>
        </w:rPr>
        <w:t xml:space="preserve"> В муниципальном округе насчитывается 95 многоквартирных домов. </w:t>
      </w:r>
    </w:p>
    <w:p w:rsidR="00E12CA8" w:rsidRPr="00E12CA8" w:rsidRDefault="00E12CA8" w:rsidP="00E12CA8">
      <w:pPr>
        <w:widowControl w:val="0"/>
        <w:suppressAutoHyphens/>
        <w:spacing w:line="100" w:lineRule="atLeast"/>
        <w:ind w:firstLine="567"/>
        <w:jc w:val="both"/>
        <w:rPr>
          <w:sz w:val="26"/>
          <w:szCs w:val="26"/>
        </w:rPr>
      </w:pPr>
      <w:r w:rsidRPr="00E12CA8">
        <w:rPr>
          <w:sz w:val="26"/>
          <w:szCs w:val="26"/>
        </w:rPr>
        <w:t xml:space="preserve">Количество благоустроенных дворовых территорий составляет 19 многоквартирных домов. Шесть из них благоустроенны в 2017 году, четыре, в 2018 году, семь, в 2019 году в рамках муниципальной программы «Формирование </w:t>
      </w:r>
      <w:r w:rsidRPr="00E12CA8">
        <w:rPr>
          <w:sz w:val="26"/>
          <w:szCs w:val="26"/>
        </w:rPr>
        <w:lastRenderedPageBreak/>
        <w:t xml:space="preserve">современной городской среды» на территории Камень-Рыболовского сельского поселения Ханкайского муниципального района Приморского края на 2018-2024 годы. В рамках программы выполнены следующие работы минимального перечня: асфальтирование дворовых проездов, установка лавочек, урн для мусора, замена освещения. В рамках дополнительного перечня работ установлены детские и спортивные площадки. </w:t>
      </w:r>
    </w:p>
    <w:p w:rsidR="00E12CA8" w:rsidRPr="00E12CA8" w:rsidRDefault="00E12CA8" w:rsidP="00E12CA8">
      <w:pPr>
        <w:ind w:firstLine="708"/>
        <w:jc w:val="both"/>
        <w:rPr>
          <w:sz w:val="26"/>
          <w:szCs w:val="26"/>
        </w:rPr>
      </w:pPr>
      <w:r w:rsidRPr="00E12CA8">
        <w:rPr>
          <w:sz w:val="26"/>
          <w:szCs w:val="26"/>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составляет 9,3 %. </w:t>
      </w:r>
    </w:p>
    <w:p w:rsidR="00E12CA8" w:rsidRPr="00E12CA8" w:rsidRDefault="00E12CA8" w:rsidP="00E12CA8">
      <w:pPr>
        <w:ind w:firstLine="708"/>
        <w:jc w:val="both"/>
        <w:rPr>
          <w:sz w:val="26"/>
          <w:szCs w:val="26"/>
        </w:rPr>
      </w:pPr>
      <w:r w:rsidRPr="00E12CA8">
        <w:rPr>
          <w:sz w:val="26"/>
          <w:szCs w:val="26"/>
        </w:rPr>
        <w:t>После проведения инвентаризации дворовых территорий МКД и анализа результатов выявлено, что 80,0%  дворовых территорий не благоустроены. Ремонт дворовых проездов не проводился много лет, асфальтовое покрытие полностью разрушено, территории этих домов не освещаются, так же отсутствуют лавочки и урны возле подъездов. На некоторых домах освещены входы в подъезды настенными фонарями, другое освещение отсутствует.</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и их хаотичной парковки,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Эти проблемы не могут быть решены в пределах одного финансового года, поскольку требуют значительных бюджетных расходов, а также для их решения требуется участие не только органов местного самоуправления, но и руководителей предприятий и домовладельцев.</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lastRenderedPageBreak/>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E12CA8" w:rsidRPr="00E12CA8" w:rsidRDefault="00E12CA8" w:rsidP="00E12CA8">
      <w:pPr>
        <w:widowControl w:val="0"/>
        <w:autoSpaceDE w:val="0"/>
        <w:autoSpaceDN w:val="0"/>
        <w:adjustRightInd w:val="0"/>
        <w:ind w:firstLine="708"/>
        <w:jc w:val="both"/>
        <w:rPr>
          <w:sz w:val="26"/>
          <w:szCs w:val="26"/>
        </w:rPr>
      </w:pPr>
      <w:r w:rsidRPr="00E12CA8">
        <w:rPr>
          <w:sz w:val="26"/>
          <w:szCs w:val="26"/>
        </w:rPr>
        <w:t xml:space="preserve">Благоустройство дворовых территорий и мест общего пользования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E12CA8" w:rsidRPr="00E12CA8" w:rsidRDefault="00E12CA8" w:rsidP="00E12CA8">
      <w:pPr>
        <w:widowControl w:val="0"/>
        <w:autoSpaceDE w:val="0"/>
        <w:autoSpaceDN w:val="0"/>
        <w:adjustRightInd w:val="0"/>
        <w:ind w:firstLine="708"/>
        <w:jc w:val="both"/>
        <w:rPr>
          <w:sz w:val="26"/>
          <w:szCs w:val="26"/>
        </w:rPr>
      </w:pPr>
      <w:r w:rsidRPr="00E12CA8">
        <w:rPr>
          <w:sz w:val="26"/>
          <w:szCs w:val="26"/>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E12CA8" w:rsidRPr="00E12CA8" w:rsidRDefault="00E12CA8" w:rsidP="00E12CA8">
      <w:pPr>
        <w:autoSpaceDE w:val="0"/>
        <w:autoSpaceDN w:val="0"/>
        <w:adjustRightInd w:val="0"/>
        <w:ind w:firstLine="540"/>
        <w:jc w:val="both"/>
        <w:rPr>
          <w:sz w:val="26"/>
          <w:szCs w:val="26"/>
        </w:rPr>
      </w:pPr>
      <w:r w:rsidRPr="00E12CA8">
        <w:rPr>
          <w:sz w:val="26"/>
          <w:szCs w:val="26"/>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E12CA8" w:rsidRPr="00E12CA8" w:rsidRDefault="00E12CA8" w:rsidP="00E12CA8">
      <w:pPr>
        <w:autoSpaceDE w:val="0"/>
        <w:autoSpaceDN w:val="0"/>
        <w:adjustRightInd w:val="0"/>
        <w:ind w:firstLine="540"/>
        <w:jc w:val="both"/>
        <w:rPr>
          <w:sz w:val="26"/>
          <w:szCs w:val="26"/>
        </w:rPr>
      </w:pPr>
      <w:r w:rsidRPr="00E12CA8">
        <w:rPr>
          <w:sz w:val="26"/>
          <w:szCs w:val="26"/>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E12CA8" w:rsidRPr="00E12CA8" w:rsidRDefault="00E12CA8" w:rsidP="00E12CA8">
      <w:pPr>
        <w:autoSpaceDE w:val="0"/>
        <w:autoSpaceDN w:val="0"/>
        <w:adjustRightInd w:val="0"/>
        <w:ind w:firstLine="540"/>
        <w:jc w:val="both"/>
        <w:rPr>
          <w:sz w:val="26"/>
          <w:szCs w:val="26"/>
        </w:rPr>
      </w:pPr>
      <w:r w:rsidRPr="00E12CA8">
        <w:rPr>
          <w:sz w:val="26"/>
          <w:szCs w:val="26"/>
        </w:rPr>
        <w:t>запустит реализацию механизма поддержки мероприятий по благоустройству, инициированных гражданами;</w:t>
      </w:r>
    </w:p>
    <w:p w:rsidR="00E12CA8" w:rsidRPr="00E12CA8" w:rsidRDefault="00E12CA8" w:rsidP="00E12CA8">
      <w:pPr>
        <w:autoSpaceDE w:val="0"/>
        <w:autoSpaceDN w:val="0"/>
        <w:adjustRightInd w:val="0"/>
        <w:ind w:firstLine="540"/>
        <w:jc w:val="both"/>
        <w:rPr>
          <w:sz w:val="26"/>
          <w:szCs w:val="26"/>
        </w:rPr>
      </w:pPr>
      <w:r w:rsidRPr="00E12CA8">
        <w:rPr>
          <w:sz w:val="26"/>
          <w:szCs w:val="26"/>
        </w:rPr>
        <w:t>запустит механизм финансового и трудового участия граждан и организаций в реализации мероприятий по благоустройству;</w:t>
      </w:r>
    </w:p>
    <w:p w:rsidR="00E12CA8" w:rsidRPr="00E12CA8" w:rsidRDefault="00E12CA8" w:rsidP="00E12CA8">
      <w:pPr>
        <w:autoSpaceDE w:val="0"/>
        <w:autoSpaceDN w:val="0"/>
        <w:adjustRightInd w:val="0"/>
        <w:ind w:firstLine="540"/>
        <w:jc w:val="both"/>
        <w:rPr>
          <w:sz w:val="26"/>
          <w:szCs w:val="26"/>
        </w:rPr>
      </w:pPr>
      <w:r w:rsidRPr="00E12CA8">
        <w:rPr>
          <w:sz w:val="26"/>
          <w:szCs w:val="26"/>
        </w:rPr>
        <w:t>сформирует инструменты общественного контроля за реализацией мероприятий по благоустройству на территории Ханкайского муниципального округа.</w:t>
      </w:r>
    </w:p>
    <w:p w:rsidR="00E12CA8" w:rsidRPr="00E12CA8" w:rsidRDefault="00E12CA8" w:rsidP="00E12CA8">
      <w:pPr>
        <w:autoSpaceDE w:val="0"/>
        <w:autoSpaceDN w:val="0"/>
        <w:adjustRightInd w:val="0"/>
        <w:ind w:firstLine="540"/>
        <w:jc w:val="both"/>
        <w:rPr>
          <w:sz w:val="26"/>
          <w:szCs w:val="26"/>
        </w:rPr>
      </w:pPr>
      <w:r w:rsidRPr="00E12CA8">
        <w:rPr>
          <w:sz w:val="26"/>
          <w:szCs w:val="26"/>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E12CA8" w:rsidRPr="00E12CA8" w:rsidRDefault="00E12CA8" w:rsidP="00E12CA8">
      <w:pPr>
        <w:autoSpaceDE w:val="0"/>
        <w:autoSpaceDN w:val="0"/>
        <w:adjustRightInd w:val="0"/>
        <w:ind w:firstLine="540"/>
        <w:jc w:val="both"/>
        <w:rPr>
          <w:sz w:val="26"/>
          <w:szCs w:val="26"/>
        </w:rPr>
      </w:pPr>
      <w:r w:rsidRPr="00E12CA8">
        <w:rPr>
          <w:color w:val="000000"/>
          <w:sz w:val="26"/>
          <w:szCs w:val="26"/>
        </w:rPr>
        <w:t xml:space="preserve">Реализация муниципальной программы позволит создать благоприятные условия среды обитания, повысить комфортность проживания населения в сельской местности,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E12CA8">
        <w:rPr>
          <w:sz w:val="26"/>
          <w:szCs w:val="26"/>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E12CA8" w:rsidRPr="00E12CA8" w:rsidRDefault="00E12CA8" w:rsidP="00E12CA8">
      <w:pPr>
        <w:jc w:val="both"/>
        <w:rPr>
          <w:sz w:val="26"/>
          <w:szCs w:val="26"/>
        </w:rPr>
      </w:pPr>
    </w:p>
    <w:p w:rsidR="00E12CA8" w:rsidRPr="00E12CA8" w:rsidRDefault="00E12CA8" w:rsidP="00E12CA8">
      <w:pPr>
        <w:autoSpaceDE w:val="0"/>
        <w:autoSpaceDN w:val="0"/>
        <w:adjustRightInd w:val="0"/>
        <w:spacing w:after="160" w:line="312" w:lineRule="auto"/>
        <w:rPr>
          <w:rFonts w:eastAsia="Calibri"/>
          <w:sz w:val="26"/>
          <w:szCs w:val="26"/>
          <w:lang w:eastAsia="en-US"/>
        </w:rPr>
      </w:pPr>
      <w:r w:rsidRPr="00E12CA8">
        <w:rPr>
          <w:rFonts w:eastAsia="Calibri"/>
          <w:sz w:val="26"/>
          <w:szCs w:val="26"/>
          <w:lang w:eastAsia="en-US"/>
        </w:rPr>
        <w:t xml:space="preserve">К основным рискам реализации муниципальной программы относятся: </w:t>
      </w:r>
    </w:p>
    <w:p w:rsidR="00E12CA8" w:rsidRPr="00E12CA8" w:rsidRDefault="00E12CA8" w:rsidP="00E12CA8">
      <w:pPr>
        <w:jc w:val="both"/>
        <w:rPr>
          <w:spacing w:val="1"/>
          <w:sz w:val="26"/>
          <w:szCs w:val="26"/>
        </w:rPr>
      </w:pPr>
      <w:r w:rsidRPr="00E12CA8">
        <w:rPr>
          <w:sz w:val="26"/>
          <w:szCs w:val="26"/>
        </w:rPr>
        <w:t>- ф</w:t>
      </w:r>
      <w:r w:rsidRPr="00E12CA8">
        <w:rPr>
          <w:spacing w:val="-2"/>
          <w:sz w:val="26"/>
          <w:szCs w:val="26"/>
        </w:rPr>
        <w:t>и</w:t>
      </w:r>
      <w:r w:rsidRPr="00E12CA8">
        <w:rPr>
          <w:spacing w:val="1"/>
          <w:sz w:val="26"/>
          <w:szCs w:val="26"/>
        </w:rPr>
        <w:t>н</w:t>
      </w:r>
      <w:r w:rsidRPr="00E12CA8">
        <w:rPr>
          <w:sz w:val="26"/>
          <w:szCs w:val="26"/>
        </w:rPr>
        <w:t>а</w:t>
      </w:r>
      <w:r w:rsidRPr="00E12CA8">
        <w:rPr>
          <w:spacing w:val="-2"/>
          <w:sz w:val="26"/>
          <w:szCs w:val="26"/>
        </w:rPr>
        <w:t>н</w:t>
      </w:r>
      <w:r w:rsidRPr="00E12CA8">
        <w:rPr>
          <w:sz w:val="26"/>
          <w:szCs w:val="26"/>
        </w:rPr>
        <w:t>с</w:t>
      </w:r>
      <w:r w:rsidRPr="00E12CA8">
        <w:rPr>
          <w:spacing w:val="1"/>
          <w:sz w:val="26"/>
          <w:szCs w:val="26"/>
        </w:rPr>
        <w:t>о</w:t>
      </w:r>
      <w:r w:rsidRPr="00E12CA8">
        <w:rPr>
          <w:spacing w:val="-3"/>
          <w:sz w:val="26"/>
          <w:szCs w:val="26"/>
        </w:rPr>
        <w:t>в</w:t>
      </w:r>
      <w:r w:rsidRPr="00E12CA8">
        <w:rPr>
          <w:spacing w:val="1"/>
          <w:sz w:val="26"/>
          <w:szCs w:val="26"/>
        </w:rPr>
        <w:t>о</w:t>
      </w:r>
      <w:r w:rsidRPr="00E12CA8">
        <w:rPr>
          <w:sz w:val="26"/>
          <w:szCs w:val="26"/>
        </w:rPr>
        <w:t>-</w:t>
      </w:r>
      <w:r w:rsidRPr="00E12CA8">
        <w:rPr>
          <w:spacing w:val="-1"/>
          <w:sz w:val="26"/>
          <w:szCs w:val="26"/>
        </w:rPr>
        <w:t>э</w:t>
      </w:r>
      <w:r w:rsidRPr="00E12CA8">
        <w:rPr>
          <w:spacing w:val="-3"/>
          <w:sz w:val="26"/>
          <w:szCs w:val="26"/>
        </w:rPr>
        <w:t>к</w:t>
      </w:r>
      <w:r w:rsidRPr="00E12CA8">
        <w:rPr>
          <w:spacing w:val="1"/>
          <w:sz w:val="26"/>
          <w:szCs w:val="26"/>
        </w:rPr>
        <w:t>о</w:t>
      </w:r>
      <w:r w:rsidRPr="00E12CA8">
        <w:rPr>
          <w:spacing w:val="-2"/>
          <w:sz w:val="26"/>
          <w:szCs w:val="26"/>
        </w:rPr>
        <w:t>н</w:t>
      </w:r>
      <w:r w:rsidRPr="00E12CA8">
        <w:rPr>
          <w:spacing w:val="1"/>
          <w:sz w:val="26"/>
          <w:szCs w:val="26"/>
        </w:rPr>
        <w:t>о</w:t>
      </w:r>
      <w:r w:rsidRPr="00E12CA8">
        <w:rPr>
          <w:spacing w:val="-3"/>
          <w:sz w:val="26"/>
          <w:szCs w:val="26"/>
        </w:rPr>
        <w:t>м</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1"/>
          <w:sz w:val="26"/>
          <w:szCs w:val="26"/>
        </w:rPr>
        <w:t xml:space="preserve"> </w:t>
      </w:r>
      <w:r w:rsidRPr="00E12CA8">
        <w:rPr>
          <w:spacing w:val="-2"/>
          <w:sz w:val="26"/>
          <w:szCs w:val="26"/>
        </w:rPr>
        <w:t>р</w:t>
      </w:r>
      <w:r w:rsidRPr="00E12CA8">
        <w:rPr>
          <w:spacing w:val="1"/>
          <w:sz w:val="26"/>
          <w:szCs w:val="26"/>
        </w:rPr>
        <w:t>и</w:t>
      </w:r>
      <w:r w:rsidRPr="00E12CA8">
        <w:rPr>
          <w:sz w:val="26"/>
          <w:szCs w:val="26"/>
        </w:rPr>
        <w:t>с</w:t>
      </w:r>
      <w:r w:rsidRPr="00E12CA8">
        <w:rPr>
          <w:spacing w:val="-3"/>
          <w:sz w:val="26"/>
          <w:szCs w:val="26"/>
        </w:rPr>
        <w:t>к</w:t>
      </w:r>
      <w:r w:rsidRPr="00E12CA8">
        <w:rPr>
          <w:spacing w:val="1"/>
          <w:sz w:val="26"/>
          <w:szCs w:val="26"/>
        </w:rPr>
        <w:t>и;</w:t>
      </w:r>
    </w:p>
    <w:p w:rsidR="00E12CA8" w:rsidRPr="00E12CA8" w:rsidRDefault="00E12CA8" w:rsidP="00E12CA8">
      <w:pPr>
        <w:jc w:val="both"/>
        <w:rPr>
          <w:sz w:val="26"/>
          <w:szCs w:val="26"/>
        </w:rPr>
      </w:pPr>
      <w:r w:rsidRPr="00E12CA8">
        <w:rPr>
          <w:spacing w:val="1"/>
          <w:sz w:val="26"/>
          <w:szCs w:val="26"/>
        </w:rPr>
        <w:t xml:space="preserve">- </w:t>
      </w:r>
      <w:r w:rsidRPr="00E12CA8">
        <w:rPr>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z w:val="26"/>
          <w:szCs w:val="26"/>
        </w:rPr>
        <w:t>ые</w:t>
      </w:r>
      <w:r w:rsidRPr="00E12CA8">
        <w:rPr>
          <w:spacing w:val="-3"/>
          <w:sz w:val="26"/>
          <w:szCs w:val="26"/>
        </w:rPr>
        <w:t xml:space="preserve"> </w:t>
      </w:r>
      <w:r w:rsidRPr="00E12CA8">
        <w:rPr>
          <w:spacing w:val="1"/>
          <w:sz w:val="26"/>
          <w:szCs w:val="26"/>
        </w:rPr>
        <w:t>ри</w:t>
      </w:r>
      <w:r w:rsidRPr="00E12CA8">
        <w:rPr>
          <w:spacing w:val="-3"/>
          <w:sz w:val="26"/>
          <w:szCs w:val="26"/>
        </w:rPr>
        <w:t>с</w:t>
      </w:r>
      <w:r w:rsidRPr="00E12CA8">
        <w:rPr>
          <w:sz w:val="26"/>
          <w:szCs w:val="26"/>
        </w:rPr>
        <w:t>ки;</w:t>
      </w:r>
    </w:p>
    <w:p w:rsidR="00E12CA8" w:rsidRPr="00E12CA8" w:rsidRDefault="00E12CA8" w:rsidP="00E12CA8">
      <w:pPr>
        <w:jc w:val="both"/>
        <w:rPr>
          <w:sz w:val="26"/>
          <w:szCs w:val="26"/>
        </w:rPr>
      </w:pPr>
      <w:r w:rsidRPr="00E12CA8">
        <w:rPr>
          <w:sz w:val="26"/>
          <w:szCs w:val="26"/>
        </w:rPr>
        <w:t xml:space="preserve">-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енче</w:t>
      </w:r>
      <w:r w:rsidRPr="00E12CA8">
        <w:rPr>
          <w:spacing w:val="-3"/>
          <w:sz w:val="26"/>
          <w:szCs w:val="26"/>
        </w:rPr>
        <w:t>с</w:t>
      </w:r>
      <w:r w:rsidRPr="00E12CA8">
        <w:rPr>
          <w:sz w:val="26"/>
          <w:szCs w:val="26"/>
        </w:rPr>
        <w:t>кие</w:t>
      </w:r>
      <w:r w:rsidRPr="00E12CA8">
        <w:rPr>
          <w:spacing w:val="-1"/>
          <w:sz w:val="26"/>
          <w:szCs w:val="26"/>
        </w:rPr>
        <w:t xml:space="preserve"> </w:t>
      </w:r>
      <w:r w:rsidRPr="00E12CA8">
        <w:rPr>
          <w:sz w:val="26"/>
          <w:szCs w:val="26"/>
        </w:rPr>
        <w:t>(</w:t>
      </w:r>
      <w:r w:rsidRPr="00E12CA8">
        <w:rPr>
          <w:spacing w:val="-3"/>
          <w:sz w:val="26"/>
          <w:szCs w:val="26"/>
        </w:rPr>
        <w:t>в</w:t>
      </w:r>
      <w:r w:rsidRPr="00E12CA8">
        <w:rPr>
          <w:spacing w:val="-2"/>
          <w:sz w:val="26"/>
          <w:szCs w:val="26"/>
        </w:rPr>
        <w:t>н</w:t>
      </w:r>
      <w:r w:rsidRPr="00E12CA8">
        <w:rPr>
          <w:spacing w:val="-4"/>
          <w:sz w:val="26"/>
          <w:szCs w:val="26"/>
        </w:rPr>
        <w:t>у</w:t>
      </w:r>
      <w:r w:rsidRPr="00E12CA8">
        <w:rPr>
          <w:spacing w:val="-1"/>
          <w:sz w:val="26"/>
          <w:szCs w:val="26"/>
        </w:rPr>
        <w:t>т</w:t>
      </w:r>
      <w:r w:rsidRPr="00E12CA8">
        <w:rPr>
          <w:spacing w:val="1"/>
          <w:sz w:val="26"/>
          <w:szCs w:val="26"/>
        </w:rPr>
        <w:t>р</w:t>
      </w:r>
      <w:r w:rsidRPr="00E12CA8">
        <w:rPr>
          <w:sz w:val="26"/>
          <w:szCs w:val="26"/>
        </w:rPr>
        <w:t>ен</w:t>
      </w:r>
      <w:r w:rsidRPr="00E12CA8">
        <w:rPr>
          <w:spacing w:val="1"/>
          <w:sz w:val="26"/>
          <w:szCs w:val="26"/>
        </w:rPr>
        <w:t>н</w:t>
      </w:r>
      <w:r w:rsidRPr="00E12CA8">
        <w:rPr>
          <w:sz w:val="26"/>
          <w:szCs w:val="26"/>
        </w:rPr>
        <w:t>и</w:t>
      </w:r>
      <w:r w:rsidRPr="00E12CA8">
        <w:rPr>
          <w:spacing w:val="-3"/>
          <w:sz w:val="26"/>
          <w:szCs w:val="26"/>
        </w:rPr>
        <w:t>е</w:t>
      </w:r>
      <w:r w:rsidRPr="00E12CA8">
        <w:rPr>
          <w:sz w:val="26"/>
          <w:szCs w:val="26"/>
        </w:rPr>
        <w:t>)</w:t>
      </w:r>
      <w:r w:rsidRPr="00E12CA8">
        <w:rPr>
          <w:spacing w:val="-1"/>
          <w:sz w:val="26"/>
          <w:szCs w:val="26"/>
        </w:rPr>
        <w:t xml:space="preserve"> </w:t>
      </w:r>
      <w:r w:rsidRPr="00E12CA8">
        <w:rPr>
          <w:spacing w:val="-2"/>
          <w:sz w:val="26"/>
          <w:szCs w:val="26"/>
        </w:rPr>
        <w:t>р</w:t>
      </w:r>
      <w:r w:rsidRPr="00E12CA8">
        <w:rPr>
          <w:spacing w:val="1"/>
          <w:sz w:val="26"/>
          <w:szCs w:val="26"/>
        </w:rPr>
        <w:t>и</w:t>
      </w:r>
      <w:r w:rsidRPr="00E12CA8">
        <w:rPr>
          <w:sz w:val="26"/>
          <w:szCs w:val="26"/>
        </w:rPr>
        <w:t>с</w:t>
      </w:r>
      <w:r w:rsidRPr="00E12CA8">
        <w:rPr>
          <w:spacing w:val="-3"/>
          <w:sz w:val="26"/>
          <w:szCs w:val="26"/>
        </w:rPr>
        <w:t>к</w:t>
      </w:r>
      <w:r w:rsidRPr="00E12CA8">
        <w:rPr>
          <w:spacing w:val="1"/>
          <w:sz w:val="26"/>
          <w:szCs w:val="26"/>
        </w:rPr>
        <w:t>и</w:t>
      </w:r>
      <w:r w:rsidRPr="00E12CA8">
        <w:rPr>
          <w:sz w:val="26"/>
          <w:szCs w:val="26"/>
        </w:rPr>
        <w:t>.</w:t>
      </w:r>
    </w:p>
    <w:p w:rsidR="00E12CA8" w:rsidRPr="00E12CA8" w:rsidRDefault="00E12CA8" w:rsidP="00E12CA8">
      <w:pPr>
        <w:ind w:firstLine="851"/>
        <w:jc w:val="both"/>
        <w:rPr>
          <w:sz w:val="26"/>
          <w:szCs w:val="26"/>
        </w:rPr>
      </w:pPr>
      <w:r w:rsidRPr="00E12CA8">
        <w:rPr>
          <w:spacing w:val="-2"/>
          <w:sz w:val="26"/>
          <w:szCs w:val="26"/>
        </w:rPr>
        <w:t>Ф</w:t>
      </w:r>
      <w:r w:rsidRPr="00E12CA8">
        <w:rPr>
          <w:sz w:val="26"/>
          <w:szCs w:val="26"/>
        </w:rPr>
        <w:t>ин</w:t>
      </w:r>
      <w:r w:rsidRPr="00E12CA8">
        <w:rPr>
          <w:spacing w:val="-3"/>
          <w:sz w:val="26"/>
          <w:szCs w:val="26"/>
        </w:rPr>
        <w:t>а</w:t>
      </w:r>
      <w:r w:rsidRPr="00E12CA8">
        <w:rPr>
          <w:sz w:val="26"/>
          <w:szCs w:val="26"/>
        </w:rPr>
        <w:t>н</w:t>
      </w:r>
      <w:r w:rsidRPr="00E12CA8">
        <w:rPr>
          <w:spacing w:val="-3"/>
          <w:sz w:val="26"/>
          <w:szCs w:val="26"/>
        </w:rPr>
        <w:t>с</w:t>
      </w:r>
      <w:r w:rsidRPr="00E12CA8">
        <w:rPr>
          <w:spacing w:val="1"/>
          <w:sz w:val="26"/>
          <w:szCs w:val="26"/>
        </w:rPr>
        <w:t>о</w:t>
      </w:r>
      <w:r w:rsidRPr="00E12CA8">
        <w:rPr>
          <w:spacing w:val="-1"/>
          <w:sz w:val="26"/>
          <w:szCs w:val="26"/>
        </w:rPr>
        <w:t>в</w:t>
      </w:r>
      <w:r w:rsidRPr="00E12CA8">
        <w:rPr>
          <w:spacing w:val="1"/>
          <w:sz w:val="26"/>
          <w:szCs w:val="26"/>
        </w:rPr>
        <w:t>о</w:t>
      </w:r>
      <w:r w:rsidRPr="00E12CA8">
        <w:rPr>
          <w:sz w:val="26"/>
          <w:szCs w:val="26"/>
        </w:rPr>
        <w:t>-</w:t>
      </w:r>
      <w:r w:rsidRPr="00E12CA8">
        <w:rPr>
          <w:spacing w:val="-3"/>
          <w:sz w:val="26"/>
          <w:szCs w:val="26"/>
        </w:rPr>
        <w:t>э</w:t>
      </w:r>
      <w:r w:rsidRPr="00E12CA8">
        <w:rPr>
          <w:sz w:val="26"/>
          <w:szCs w:val="26"/>
        </w:rPr>
        <w:t>к</w:t>
      </w:r>
      <w:r w:rsidRPr="00E12CA8">
        <w:rPr>
          <w:spacing w:val="-2"/>
          <w:sz w:val="26"/>
          <w:szCs w:val="26"/>
        </w:rPr>
        <w:t>о</w:t>
      </w:r>
      <w:r w:rsidRPr="00E12CA8">
        <w:rPr>
          <w:spacing w:val="1"/>
          <w:sz w:val="26"/>
          <w:szCs w:val="26"/>
        </w:rPr>
        <w:t>н</w:t>
      </w:r>
      <w:r w:rsidRPr="00E12CA8">
        <w:rPr>
          <w:spacing w:val="-2"/>
          <w:sz w:val="26"/>
          <w:szCs w:val="26"/>
        </w:rPr>
        <w:t>о</w:t>
      </w:r>
      <w:r w:rsidRPr="00E12CA8">
        <w:rPr>
          <w:spacing w:val="-1"/>
          <w:sz w:val="26"/>
          <w:szCs w:val="26"/>
        </w:rPr>
        <w:t>м</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1"/>
          <w:sz w:val="26"/>
          <w:szCs w:val="26"/>
        </w:rPr>
        <w:t xml:space="preserve"> </w:t>
      </w:r>
      <w:r w:rsidRPr="00E12CA8">
        <w:rPr>
          <w:spacing w:val="1"/>
          <w:sz w:val="26"/>
          <w:szCs w:val="26"/>
        </w:rPr>
        <w:t>ри</w:t>
      </w:r>
      <w:r w:rsidRPr="00E12CA8">
        <w:rPr>
          <w:spacing w:val="-3"/>
          <w:sz w:val="26"/>
          <w:szCs w:val="26"/>
        </w:rPr>
        <w:t>с</w:t>
      </w:r>
      <w:r w:rsidRPr="00E12CA8">
        <w:rPr>
          <w:sz w:val="26"/>
          <w:szCs w:val="26"/>
        </w:rPr>
        <w:t>ки</w:t>
      </w:r>
      <w:r w:rsidRPr="00E12CA8">
        <w:rPr>
          <w:spacing w:val="2"/>
          <w:sz w:val="26"/>
          <w:szCs w:val="26"/>
        </w:rPr>
        <w:t xml:space="preserve"> </w:t>
      </w:r>
      <w:r w:rsidRPr="00E12CA8">
        <w:rPr>
          <w:sz w:val="26"/>
          <w:szCs w:val="26"/>
        </w:rPr>
        <w:t>с</w:t>
      </w:r>
      <w:r w:rsidRPr="00E12CA8">
        <w:rPr>
          <w:spacing w:val="-3"/>
          <w:sz w:val="26"/>
          <w:szCs w:val="26"/>
        </w:rPr>
        <w:t>в</w:t>
      </w:r>
      <w:r w:rsidRPr="00E12CA8">
        <w:rPr>
          <w:sz w:val="26"/>
          <w:szCs w:val="26"/>
        </w:rPr>
        <w:t>я</w:t>
      </w:r>
      <w:r w:rsidRPr="00E12CA8">
        <w:rPr>
          <w:spacing w:val="-1"/>
          <w:sz w:val="26"/>
          <w:szCs w:val="26"/>
        </w:rPr>
        <w:t>з</w:t>
      </w:r>
      <w:r w:rsidRPr="00E12CA8">
        <w:rPr>
          <w:sz w:val="26"/>
          <w:szCs w:val="26"/>
        </w:rPr>
        <w:t>а</w:t>
      </w:r>
      <w:r w:rsidRPr="00E12CA8">
        <w:rPr>
          <w:spacing w:val="-2"/>
          <w:sz w:val="26"/>
          <w:szCs w:val="26"/>
        </w:rPr>
        <w:t>н</w:t>
      </w:r>
      <w:r w:rsidRPr="00E12CA8">
        <w:rPr>
          <w:sz w:val="26"/>
          <w:szCs w:val="26"/>
        </w:rPr>
        <w:t>ы</w:t>
      </w:r>
      <w:r w:rsidRPr="00E12CA8">
        <w:rPr>
          <w:spacing w:val="2"/>
          <w:sz w:val="26"/>
          <w:szCs w:val="26"/>
        </w:rPr>
        <w:t xml:space="preserve"> </w:t>
      </w:r>
      <w:r w:rsidRPr="00E12CA8">
        <w:rPr>
          <w:sz w:val="26"/>
          <w:szCs w:val="26"/>
        </w:rPr>
        <w:t>с</w:t>
      </w:r>
      <w:r w:rsidRPr="00E12CA8">
        <w:rPr>
          <w:spacing w:val="2"/>
          <w:sz w:val="26"/>
          <w:szCs w:val="26"/>
        </w:rPr>
        <w:t xml:space="preserve"> </w:t>
      </w:r>
      <w:r w:rsidRPr="00E12CA8">
        <w:rPr>
          <w:spacing w:val="-1"/>
          <w:sz w:val="26"/>
          <w:szCs w:val="26"/>
        </w:rPr>
        <w:t>в</w:t>
      </w:r>
      <w:r w:rsidRPr="00E12CA8">
        <w:rPr>
          <w:spacing w:val="1"/>
          <w:sz w:val="26"/>
          <w:szCs w:val="26"/>
        </w:rPr>
        <w:t>о</w:t>
      </w:r>
      <w:r w:rsidRPr="00E12CA8">
        <w:rPr>
          <w:spacing w:val="-3"/>
          <w:sz w:val="26"/>
          <w:szCs w:val="26"/>
        </w:rPr>
        <w:t>з</w:t>
      </w:r>
      <w:r w:rsidRPr="00E12CA8">
        <w:rPr>
          <w:spacing w:val="-1"/>
          <w:sz w:val="26"/>
          <w:szCs w:val="26"/>
        </w:rPr>
        <w:t>м</w:t>
      </w:r>
      <w:r w:rsidRPr="00E12CA8">
        <w:rPr>
          <w:spacing w:val="-2"/>
          <w:sz w:val="26"/>
          <w:szCs w:val="26"/>
        </w:rPr>
        <w:t>о</w:t>
      </w:r>
      <w:r w:rsidRPr="00E12CA8">
        <w:rPr>
          <w:sz w:val="26"/>
          <w:szCs w:val="26"/>
        </w:rPr>
        <w:t>ж</w:t>
      </w:r>
      <w:r w:rsidRPr="00E12CA8">
        <w:rPr>
          <w:spacing w:val="-2"/>
          <w:sz w:val="26"/>
          <w:szCs w:val="26"/>
        </w:rPr>
        <w:t>н</w:t>
      </w:r>
      <w:r w:rsidRPr="00E12CA8">
        <w:rPr>
          <w:sz w:val="26"/>
          <w:szCs w:val="26"/>
        </w:rPr>
        <w:t>ым</w:t>
      </w:r>
      <w:r w:rsidRPr="00E12CA8">
        <w:rPr>
          <w:spacing w:val="-1"/>
          <w:sz w:val="26"/>
          <w:szCs w:val="26"/>
        </w:rPr>
        <w:t xml:space="preserve"> </w:t>
      </w:r>
      <w:r w:rsidRPr="00E12CA8">
        <w:rPr>
          <w:sz w:val="26"/>
          <w:szCs w:val="26"/>
        </w:rPr>
        <w:t>не</w:t>
      </w:r>
      <w:r w:rsidRPr="00E12CA8">
        <w:rPr>
          <w:spacing w:val="-1"/>
          <w:sz w:val="26"/>
          <w:szCs w:val="26"/>
        </w:rPr>
        <w:t>з</w:t>
      </w:r>
      <w:r w:rsidRPr="00E12CA8">
        <w:rPr>
          <w:spacing w:val="-3"/>
          <w:sz w:val="26"/>
          <w:szCs w:val="26"/>
        </w:rPr>
        <w:t>а</w:t>
      </w:r>
      <w:r w:rsidRPr="00E12CA8">
        <w:rPr>
          <w:spacing w:val="1"/>
          <w:sz w:val="26"/>
          <w:szCs w:val="26"/>
        </w:rPr>
        <w:t>п</w:t>
      </w:r>
      <w:r w:rsidRPr="00E12CA8">
        <w:rPr>
          <w:spacing w:val="-1"/>
          <w:sz w:val="26"/>
          <w:szCs w:val="26"/>
        </w:rPr>
        <w:t>л</w:t>
      </w:r>
      <w:r w:rsidRPr="00E12CA8">
        <w:rPr>
          <w:sz w:val="26"/>
          <w:szCs w:val="26"/>
        </w:rPr>
        <w:t>а</w:t>
      </w:r>
      <w:r w:rsidRPr="00E12CA8">
        <w:rPr>
          <w:spacing w:val="-2"/>
          <w:sz w:val="26"/>
          <w:szCs w:val="26"/>
        </w:rPr>
        <w:t>н</w:t>
      </w:r>
      <w:r w:rsidRPr="00E12CA8">
        <w:rPr>
          <w:spacing w:val="1"/>
          <w:sz w:val="26"/>
          <w:szCs w:val="26"/>
        </w:rPr>
        <w:t>и</w:t>
      </w:r>
      <w:r w:rsidRPr="00E12CA8">
        <w:rPr>
          <w:spacing w:val="-2"/>
          <w:sz w:val="26"/>
          <w:szCs w:val="26"/>
        </w:rPr>
        <w:t>р</w:t>
      </w:r>
      <w:r w:rsidRPr="00E12CA8">
        <w:rPr>
          <w:spacing w:val="1"/>
          <w:sz w:val="26"/>
          <w:szCs w:val="26"/>
        </w:rPr>
        <w:t>о</w:t>
      </w:r>
      <w:r w:rsidRPr="00E12CA8">
        <w:rPr>
          <w:spacing w:val="-1"/>
          <w:sz w:val="26"/>
          <w:szCs w:val="26"/>
        </w:rPr>
        <w:t>в</w:t>
      </w:r>
      <w:r w:rsidRPr="00E12CA8">
        <w:rPr>
          <w:spacing w:val="-3"/>
          <w:sz w:val="26"/>
          <w:szCs w:val="26"/>
        </w:rPr>
        <w:t>а</w:t>
      </w:r>
      <w:r w:rsidRPr="00E12CA8">
        <w:rPr>
          <w:spacing w:val="1"/>
          <w:sz w:val="26"/>
          <w:szCs w:val="26"/>
        </w:rPr>
        <w:t>н</w:t>
      </w:r>
      <w:r w:rsidRPr="00E12CA8">
        <w:rPr>
          <w:spacing w:val="-2"/>
          <w:sz w:val="26"/>
          <w:szCs w:val="26"/>
        </w:rPr>
        <w:t>н</w:t>
      </w:r>
      <w:r w:rsidRPr="00E12CA8">
        <w:rPr>
          <w:sz w:val="26"/>
          <w:szCs w:val="26"/>
        </w:rPr>
        <w:t>ым с</w:t>
      </w:r>
      <w:r w:rsidRPr="00E12CA8">
        <w:rPr>
          <w:spacing w:val="1"/>
          <w:sz w:val="26"/>
          <w:szCs w:val="26"/>
        </w:rPr>
        <w:t>о</w:t>
      </w:r>
      <w:r w:rsidRPr="00E12CA8">
        <w:rPr>
          <w:spacing w:val="-3"/>
          <w:sz w:val="26"/>
          <w:szCs w:val="26"/>
        </w:rPr>
        <w:t>к</w:t>
      </w:r>
      <w:r w:rsidRPr="00E12CA8">
        <w:rPr>
          <w:spacing w:val="1"/>
          <w:sz w:val="26"/>
          <w:szCs w:val="26"/>
        </w:rPr>
        <w:t>р</w:t>
      </w:r>
      <w:r w:rsidRPr="00E12CA8">
        <w:rPr>
          <w:sz w:val="26"/>
          <w:szCs w:val="26"/>
        </w:rPr>
        <w:t>а</w:t>
      </w:r>
      <w:r w:rsidRPr="00E12CA8">
        <w:rPr>
          <w:spacing w:val="-1"/>
          <w:sz w:val="26"/>
          <w:szCs w:val="26"/>
        </w:rPr>
        <w:t>щ</w:t>
      </w:r>
      <w:r w:rsidRPr="00E12CA8">
        <w:rPr>
          <w:spacing w:val="-3"/>
          <w:sz w:val="26"/>
          <w:szCs w:val="26"/>
        </w:rPr>
        <w:t>е</w:t>
      </w:r>
      <w:r w:rsidRPr="00E12CA8">
        <w:rPr>
          <w:spacing w:val="-2"/>
          <w:sz w:val="26"/>
          <w:szCs w:val="26"/>
        </w:rPr>
        <w:t>н</w:t>
      </w:r>
      <w:r w:rsidRPr="00E12CA8">
        <w:rPr>
          <w:sz w:val="26"/>
          <w:szCs w:val="26"/>
        </w:rPr>
        <w:t xml:space="preserve">ием  </w:t>
      </w:r>
      <w:r w:rsidRPr="00E12CA8">
        <w:rPr>
          <w:spacing w:val="3"/>
          <w:sz w:val="26"/>
          <w:szCs w:val="26"/>
        </w:rPr>
        <w:t xml:space="preserve"> </w:t>
      </w:r>
      <w:r w:rsidRPr="00E12CA8">
        <w:rPr>
          <w:sz w:val="26"/>
          <w:szCs w:val="26"/>
        </w:rPr>
        <w:t xml:space="preserve">в  </w:t>
      </w:r>
      <w:r w:rsidRPr="00E12CA8">
        <w:rPr>
          <w:spacing w:val="3"/>
          <w:sz w:val="26"/>
          <w:szCs w:val="26"/>
        </w:rPr>
        <w:t xml:space="preserve"> </w:t>
      </w:r>
      <w:r w:rsidRPr="00E12CA8">
        <w:rPr>
          <w:spacing w:val="-2"/>
          <w:sz w:val="26"/>
          <w:szCs w:val="26"/>
        </w:rPr>
        <w:t>хо</w:t>
      </w:r>
      <w:r w:rsidRPr="00E12CA8">
        <w:rPr>
          <w:spacing w:val="1"/>
          <w:sz w:val="26"/>
          <w:szCs w:val="26"/>
        </w:rPr>
        <w:t>д</w:t>
      </w:r>
      <w:r w:rsidRPr="00E12CA8">
        <w:rPr>
          <w:sz w:val="26"/>
          <w:szCs w:val="26"/>
        </w:rPr>
        <w:t xml:space="preserve">е  </w:t>
      </w:r>
      <w:r w:rsidRPr="00E12CA8">
        <w:rPr>
          <w:spacing w:val="3"/>
          <w:sz w:val="26"/>
          <w:szCs w:val="26"/>
        </w:rPr>
        <w:t xml:space="preserve"> </w:t>
      </w:r>
      <w:r w:rsidRPr="00E12CA8">
        <w:rPr>
          <w:spacing w:val="-2"/>
          <w:sz w:val="26"/>
          <w:szCs w:val="26"/>
        </w:rPr>
        <w:t>р</w:t>
      </w:r>
      <w:r w:rsidRPr="00E12CA8">
        <w:rPr>
          <w:sz w:val="26"/>
          <w:szCs w:val="26"/>
        </w:rPr>
        <w:t>еа</w:t>
      </w:r>
      <w:r w:rsidRPr="00E12CA8">
        <w:rPr>
          <w:spacing w:val="-1"/>
          <w:sz w:val="26"/>
          <w:szCs w:val="26"/>
        </w:rPr>
        <w:t>л</w:t>
      </w:r>
      <w:r w:rsidRPr="00E12CA8">
        <w:rPr>
          <w:spacing w:val="1"/>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pacing w:val="-2"/>
          <w:sz w:val="26"/>
          <w:szCs w:val="26"/>
        </w:rPr>
        <w:t>и</w:t>
      </w:r>
      <w:r w:rsidRPr="00E12CA8">
        <w:rPr>
          <w:sz w:val="26"/>
          <w:szCs w:val="26"/>
        </w:rPr>
        <w:t xml:space="preserve">и  </w:t>
      </w:r>
      <w:r w:rsidRPr="00E12CA8">
        <w:rPr>
          <w:spacing w:val="4"/>
          <w:sz w:val="26"/>
          <w:szCs w:val="26"/>
        </w:rPr>
        <w:t xml:space="preserve"> </w:t>
      </w:r>
      <w:r w:rsidRPr="00E12CA8">
        <w:rPr>
          <w:spacing w:val="-2"/>
          <w:sz w:val="26"/>
          <w:szCs w:val="26"/>
        </w:rPr>
        <w:t>Пр</w:t>
      </w:r>
      <w:r w:rsidRPr="00E12CA8">
        <w:rPr>
          <w:spacing w:val="1"/>
          <w:sz w:val="26"/>
          <w:szCs w:val="26"/>
        </w:rPr>
        <w:t>о</w:t>
      </w:r>
      <w:r w:rsidRPr="00E12CA8">
        <w:rPr>
          <w:sz w:val="26"/>
          <w:szCs w:val="26"/>
        </w:rPr>
        <w:t>г</w:t>
      </w:r>
      <w:r w:rsidRPr="00E12CA8">
        <w:rPr>
          <w:spacing w:val="-2"/>
          <w:sz w:val="26"/>
          <w:szCs w:val="26"/>
        </w:rPr>
        <w:t>р</w:t>
      </w:r>
      <w:r w:rsidRPr="00E12CA8">
        <w:rPr>
          <w:sz w:val="26"/>
          <w:szCs w:val="26"/>
        </w:rPr>
        <w:t>а</w:t>
      </w:r>
      <w:r w:rsidRPr="00E12CA8">
        <w:rPr>
          <w:spacing w:val="-1"/>
          <w:sz w:val="26"/>
          <w:szCs w:val="26"/>
        </w:rPr>
        <w:t>мм</w:t>
      </w:r>
      <w:r w:rsidRPr="00E12CA8">
        <w:rPr>
          <w:sz w:val="26"/>
          <w:szCs w:val="26"/>
        </w:rPr>
        <w:t xml:space="preserve">ы  </w:t>
      </w:r>
      <w:r w:rsidRPr="00E12CA8">
        <w:rPr>
          <w:spacing w:val="1"/>
          <w:sz w:val="26"/>
          <w:szCs w:val="26"/>
        </w:rPr>
        <w:t xml:space="preserve"> </w:t>
      </w:r>
      <w:r w:rsidRPr="00E12CA8">
        <w:rPr>
          <w:spacing w:val="-2"/>
          <w:sz w:val="26"/>
          <w:szCs w:val="26"/>
        </w:rPr>
        <w:t>п</w:t>
      </w:r>
      <w:r w:rsidRPr="00E12CA8">
        <w:rPr>
          <w:spacing w:val="1"/>
          <w:sz w:val="26"/>
          <w:szCs w:val="26"/>
        </w:rPr>
        <w:t>р</w:t>
      </w:r>
      <w:r w:rsidRPr="00E12CA8">
        <w:rPr>
          <w:sz w:val="26"/>
          <w:szCs w:val="26"/>
        </w:rPr>
        <w:t>е</w:t>
      </w:r>
      <w:r w:rsidRPr="00E12CA8">
        <w:rPr>
          <w:spacing w:val="1"/>
          <w:sz w:val="26"/>
          <w:szCs w:val="26"/>
        </w:rPr>
        <w:t>д</w:t>
      </w:r>
      <w:r w:rsidRPr="00E12CA8">
        <w:rPr>
          <w:spacing w:val="-4"/>
          <w:sz w:val="26"/>
          <w:szCs w:val="26"/>
        </w:rPr>
        <w:t>у</w:t>
      </w:r>
      <w:r w:rsidRPr="00E12CA8">
        <w:rPr>
          <w:sz w:val="26"/>
          <w:szCs w:val="26"/>
        </w:rPr>
        <w:t>с</w:t>
      </w:r>
      <w:r w:rsidRPr="00E12CA8">
        <w:rPr>
          <w:spacing w:val="-1"/>
          <w:sz w:val="26"/>
          <w:szCs w:val="26"/>
        </w:rPr>
        <w:t>м</w:t>
      </w:r>
      <w:r w:rsidRPr="00E12CA8">
        <w:rPr>
          <w:spacing w:val="1"/>
          <w:sz w:val="26"/>
          <w:szCs w:val="26"/>
        </w:rPr>
        <w:t>о</w:t>
      </w:r>
      <w:r w:rsidRPr="00E12CA8">
        <w:rPr>
          <w:spacing w:val="-3"/>
          <w:sz w:val="26"/>
          <w:szCs w:val="26"/>
        </w:rPr>
        <w:t>т</w:t>
      </w:r>
      <w:r w:rsidRPr="00E12CA8">
        <w:rPr>
          <w:spacing w:val="1"/>
          <w:sz w:val="26"/>
          <w:szCs w:val="26"/>
        </w:rPr>
        <w:t>р</w:t>
      </w:r>
      <w:r w:rsidRPr="00E12CA8">
        <w:rPr>
          <w:sz w:val="26"/>
          <w:szCs w:val="26"/>
        </w:rPr>
        <w:t>е</w:t>
      </w:r>
      <w:r w:rsidRPr="00E12CA8">
        <w:rPr>
          <w:spacing w:val="-2"/>
          <w:sz w:val="26"/>
          <w:szCs w:val="26"/>
        </w:rPr>
        <w:t>нн</w:t>
      </w:r>
      <w:r w:rsidRPr="00E12CA8">
        <w:rPr>
          <w:sz w:val="26"/>
          <w:szCs w:val="26"/>
        </w:rPr>
        <w:t xml:space="preserve">ых  </w:t>
      </w:r>
      <w:r w:rsidRPr="00E12CA8">
        <w:rPr>
          <w:spacing w:val="2"/>
          <w:sz w:val="26"/>
          <w:szCs w:val="26"/>
        </w:rPr>
        <w:t xml:space="preserve"> </w:t>
      </w:r>
      <w:r w:rsidRPr="00E12CA8">
        <w:rPr>
          <w:spacing w:val="1"/>
          <w:sz w:val="26"/>
          <w:szCs w:val="26"/>
        </w:rPr>
        <w:t>об</w:t>
      </w:r>
      <w:r w:rsidRPr="00E12CA8">
        <w:rPr>
          <w:spacing w:val="-2"/>
          <w:sz w:val="26"/>
          <w:szCs w:val="26"/>
        </w:rPr>
        <w:t>ъ</w:t>
      </w:r>
      <w:r w:rsidRPr="00E12CA8">
        <w:rPr>
          <w:sz w:val="26"/>
          <w:szCs w:val="26"/>
        </w:rPr>
        <w:t>е</w:t>
      </w:r>
      <w:r w:rsidRPr="00E12CA8">
        <w:rPr>
          <w:spacing w:val="-3"/>
          <w:sz w:val="26"/>
          <w:szCs w:val="26"/>
        </w:rPr>
        <w:t>м</w:t>
      </w:r>
      <w:r w:rsidRPr="00E12CA8">
        <w:rPr>
          <w:spacing w:val="1"/>
          <w:sz w:val="26"/>
          <w:szCs w:val="26"/>
        </w:rPr>
        <w:t>ов б</w:t>
      </w:r>
      <w:r w:rsidRPr="00E12CA8">
        <w:rPr>
          <w:spacing w:val="-1"/>
          <w:sz w:val="26"/>
          <w:szCs w:val="26"/>
        </w:rPr>
        <w:t>ю</w:t>
      </w:r>
      <w:r w:rsidRPr="00E12CA8">
        <w:rPr>
          <w:spacing w:val="1"/>
          <w:sz w:val="26"/>
          <w:szCs w:val="26"/>
        </w:rPr>
        <w:t>д</w:t>
      </w:r>
      <w:r w:rsidRPr="00E12CA8">
        <w:rPr>
          <w:spacing w:val="-3"/>
          <w:sz w:val="26"/>
          <w:szCs w:val="26"/>
        </w:rPr>
        <w:t>ж</w:t>
      </w:r>
      <w:r w:rsidRPr="00E12CA8">
        <w:rPr>
          <w:sz w:val="26"/>
          <w:szCs w:val="26"/>
        </w:rPr>
        <w:t>е</w:t>
      </w:r>
      <w:r w:rsidRPr="00E12CA8">
        <w:rPr>
          <w:spacing w:val="-1"/>
          <w:sz w:val="26"/>
          <w:szCs w:val="26"/>
        </w:rPr>
        <w:t>т</w:t>
      </w:r>
      <w:r w:rsidRPr="00E12CA8">
        <w:rPr>
          <w:spacing w:val="-2"/>
          <w:sz w:val="26"/>
          <w:szCs w:val="26"/>
        </w:rPr>
        <w:t>ны</w:t>
      </w:r>
      <w:r w:rsidRPr="00E12CA8">
        <w:rPr>
          <w:sz w:val="26"/>
          <w:szCs w:val="26"/>
        </w:rPr>
        <w:t>х</w:t>
      </w:r>
      <w:r w:rsidRPr="00E12CA8">
        <w:rPr>
          <w:spacing w:val="7"/>
          <w:sz w:val="26"/>
          <w:szCs w:val="26"/>
        </w:rPr>
        <w:t xml:space="preserve"> </w:t>
      </w:r>
      <w:r w:rsidRPr="00E12CA8">
        <w:rPr>
          <w:sz w:val="26"/>
          <w:szCs w:val="26"/>
        </w:rPr>
        <w:t>с</w:t>
      </w:r>
      <w:r w:rsidRPr="00E12CA8">
        <w:rPr>
          <w:spacing w:val="1"/>
          <w:sz w:val="26"/>
          <w:szCs w:val="26"/>
        </w:rPr>
        <w:t>р</w:t>
      </w:r>
      <w:r w:rsidRPr="00E12CA8">
        <w:rPr>
          <w:spacing w:val="-3"/>
          <w:sz w:val="26"/>
          <w:szCs w:val="26"/>
        </w:rPr>
        <w:t>е</w:t>
      </w:r>
      <w:r w:rsidRPr="00E12CA8">
        <w:rPr>
          <w:spacing w:val="1"/>
          <w:sz w:val="26"/>
          <w:szCs w:val="26"/>
        </w:rPr>
        <w:t>д</w:t>
      </w:r>
      <w:r w:rsidRPr="00E12CA8">
        <w:rPr>
          <w:sz w:val="26"/>
          <w:szCs w:val="26"/>
        </w:rPr>
        <w:t>с</w:t>
      </w:r>
      <w:r w:rsidRPr="00E12CA8">
        <w:rPr>
          <w:spacing w:val="-3"/>
          <w:sz w:val="26"/>
          <w:szCs w:val="26"/>
        </w:rPr>
        <w:t>т</w:t>
      </w:r>
      <w:r w:rsidRPr="00E12CA8">
        <w:rPr>
          <w:spacing w:val="-1"/>
          <w:sz w:val="26"/>
          <w:szCs w:val="26"/>
        </w:rPr>
        <w:t>в</w:t>
      </w:r>
      <w:r w:rsidRPr="00E12CA8">
        <w:rPr>
          <w:sz w:val="26"/>
          <w:szCs w:val="26"/>
        </w:rPr>
        <w:t>.</w:t>
      </w:r>
      <w:r w:rsidRPr="00E12CA8">
        <w:rPr>
          <w:spacing w:val="5"/>
          <w:sz w:val="26"/>
          <w:szCs w:val="26"/>
        </w:rPr>
        <w:t xml:space="preserve"> </w:t>
      </w:r>
      <w:r w:rsidRPr="00E12CA8">
        <w:rPr>
          <w:spacing w:val="-1"/>
          <w:sz w:val="26"/>
          <w:szCs w:val="26"/>
        </w:rPr>
        <w:t>Эт</w:t>
      </w:r>
      <w:r w:rsidRPr="00E12CA8">
        <w:rPr>
          <w:sz w:val="26"/>
          <w:szCs w:val="26"/>
        </w:rPr>
        <w:t>о</w:t>
      </w:r>
      <w:r w:rsidRPr="00E12CA8">
        <w:rPr>
          <w:spacing w:val="7"/>
          <w:sz w:val="26"/>
          <w:szCs w:val="26"/>
        </w:rPr>
        <w:t xml:space="preserve"> </w:t>
      </w:r>
      <w:r w:rsidRPr="00E12CA8">
        <w:rPr>
          <w:spacing w:val="1"/>
          <w:sz w:val="26"/>
          <w:szCs w:val="26"/>
        </w:rPr>
        <w:t>по</w:t>
      </w:r>
      <w:r w:rsidRPr="00E12CA8">
        <w:rPr>
          <w:spacing w:val="-3"/>
          <w:sz w:val="26"/>
          <w:szCs w:val="26"/>
        </w:rPr>
        <w:t>т</w:t>
      </w:r>
      <w:r w:rsidRPr="00E12CA8">
        <w:rPr>
          <w:spacing w:val="1"/>
          <w:sz w:val="26"/>
          <w:szCs w:val="26"/>
        </w:rPr>
        <w:t>р</w:t>
      </w:r>
      <w:r w:rsidRPr="00E12CA8">
        <w:rPr>
          <w:spacing w:val="-3"/>
          <w:sz w:val="26"/>
          <w:szCs w:val="26"/>
        </w:rPr>
        <w:t>е</w:t>
      </w:r>
      <w:r w:rsidRPr="00E12CA8">
        <w:rPr>
          <w:spacing w:val="1"/>
          <w:sz w:val="26"/>
          <w:szCs w:val="26"/>
        </w:rPr>
        <w:t>б</w:t>
      </w:r>
      <w:r w:rsidRPr="00E12CA8">
        <w:rPr>
          <w:spacing w:val="-4"/>
          <w:sz w:val="26"/>
          <w:szCs w:val="26"/>
        </w:rPr>
        <w:t>у</w:t>
      </w:r>
      <w:r w:rsidRPr="00E12CA8">
        <w:rPr>
          <w:sz w:val="26"/>
          <w:szCs w:val="26"/>
        </w:rPr>
        <w:t>ет</w:t>
      </w:r>
      <w:r w:rsidRPr="00E12CA8">
        <w:rPr>
          <w:spacing w:val="8"/>
          <w:sz w:val="26"/>
          <w:szCs w:val="26"/>
        </w:rPr>
        <w:t xml:space="preserve"> </w:t>
      </w:r>
      <w:r w:rsidRPr="00E12CA8">
        <w:rPr>
          <w:spacing w:val="-1"/>
          <w:sz w:val="26"/>
          <w:szCs w:val="26"/>
        </w:rPr>
        <w:t>в</w:t>
      </w:r>
      <w:r w:rsidRPr="00E12CA8">
        <w:rPr>
          <w:spacing w:val="1"/>
          <w:sz w:val="26"/>
          <w:szCs w:val="26"/>
        </w:rPr>
        <w:t>н</w:t>
      </w:r>
      <w:r w:rsidRPr="00E12CA8">
        <w:rPr>
          <w:sz w:val="26"/>
          <w:szCs w:val="26"/>
        </w:rPr>
        <w:t>есе</w:t>
      </w:r>
      <w:r w:rsidRPr="00E12CA8">
        <w:rPr>
          <w:spacing w:val="-2"/>
          <w:sz w:val="26"/>
          <w:szCs w:val="26"/>
        </w:rPr>
        <w:t>н</w:t>
      </w:r>
      <w:r w:rsidRPr="00E12CA8">
        <w:rPr>
          <w:spacing w:val="1"/>
          <w:sz w:val="26"/>
          <w:szCs w:val="26"/>
        </w:rPr>
        <w:t>и</w:t>
      </w:r>
      <w:r w:rsidRPr="00E12CA8">
        <w:rPr>
          <w:sz w:val="26"/>
          <w:szCs w:val="26"/>
        </w:rPr>
        <w:t>я</w:t>
      </w:r>
      <w:r w:rsidRPr="00E12CA8">
        <w:rPr>
          <w:spacing w:val="4"/>
          <w:sz w:val="26"/>
          <w:szCs w:val="26"/>
        </w:rPr>
        <w:t xml:space="preserve"> </w:t>
      </w:r>
      <w:r w:rsidRPr="00E12CA8">
        <w:rPr>
          <w:spacing w:val="1"/>
          <w:sz w:val="26"/>
          <w:szCs w:val="26"/>
        </w:rPr>
        <w:t>и</w:t>
      </w:r>
      <w:r w:rsidRPr="00E12CA8">
        <w:rPr>
          <w:spacing w:val="-1"/>
          <w:sz w:val="26"/>
          <w:szCs w:val="26"/>
        </w:rPr>
        <w:t>зм</w:t>
      </w:r>
      <w:r w:rsidRPr="00E12CA8">
        <w:rPr>
          <w:sz w:val="26"/>
          <w:szCs w:val="26"/>
        </w:rPr>
        <w:t>е</w:t>
      </w:r>
      <w:r w:rsidRPr="00E12CA8">
        <w:rPr>
          <w:spacing w:val="-2"/>
          <w:sz w:val="26"/>
          <w:szCs w:val="26"/>
        </w:rPr>
        <w:t>н</w:t>
      </w:r>
      <w:r w:rsidRPr="00E12CA8">
        <w:rPr>
          <w:spacing w:val="-3"/>
          <w:sz w:val="26"/>
          <w:szCs w:val="26"/>
        </w:rPr>
        <w:t>е</w:t>
      </w:r>
      <w:r w:rsidRPr="00E12CA8">
        <w:rPr>
          <w:sz w:val="26"/>
          <w:szCs w:val="26"/>
        </w:rPr>
        <w:t>н</w:t>
      </w:r>
      <w:r w:rsidRPr="00E12CA8">
        <w:rPr>
          <w:spacing w:val="-2"/>
          <w:sz w:val="26"/>
          <w:szCs w:val="26"/>
        </w:rPr>
        <w:t>и</w:t>
      </w:r>
      <w:r w:rsidRPr="00E12CA8">
        <w:rPr>
          <w:sz w:val="26"/>
          <w:szCs w:val="26"/>
        </w:rPr>
        <w:t>й</w:t>
      </w:r>
      <w:r w:rsidRPr="00E12CA8">
        <w:rPr>
          <w:spacing w:val="6"/>
          <w:sz w:val="26"/>
          <w:szCs w:val="26"/>
        </w:rPr>
        <w:t xml:space="preserve"> </w:t>
      </w:r>
      <w:r w:rsidRPr="00E12CA8">
        <w:rPr>
          <w:sz w:val="26"/>
          <w:szCs w:val="26"/>
        </w:rPr>
        <w:t>в</w:t>
      </w:r>
      <w:r w:rsidRPr="00E12CA8">
        <w:rPr>
          <w:spacing w:val="5"/>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pacing w:val="-3"/>
          <w:sz w:val="26"/>
          <w:szCs w:val="26"/>
        </w:rPr>
        <w:t>а</w:t>
      </w:r>
      <w:r w:rsidRPr="00E12CA8">
        <w:rPr>
          <w:spacing w:val="-1"/>
          <w:sz w:val="26"/>
          <w:szCs w:val="26"/>
        </w:rPr>
        <w:t>мм</w:t>
      </w:r>
      <w:r w:rsidRPr="00E12CA8">
        <w:rPr>
          <w:spacing w:val="-4"/>
          <w:sz w:val="26"/>
          <w:szCs w:val="26"/>
        </w:rPr>
        <w:t>у</w:t>
      </w:r>
      <w:r w:rsidRPr="00E12CA8">
        <w:rPr>
          <w:sz w:val="26"/>
          <w:szCs w:val="26"/>
        </w:rPr>
        <w:t xml:space="preserve">, </w:t>
      </w:r>
      <w:r w:rsidRPr="00E12CA8">
        <w:rPr>
          <w:spacing w:val="1"/>
          <w:sz w:val="26"/>
          <w:szCs w:val="26"/>
        </w:rPr>
        <w:t>п</w:t>
      </w:r>
      <w:r w:rsidRPr="00E12CA8">
        <w:rPr>
          <w:sz w:val="26"/>
          <w:szCs w:val="26"/>
        </w:rPr>
        <w:t>е</w:t>
      </w:r>
      <w:r w:rsidRPr="00E12CA8">
        <w:rPr>
          <w:spacing w:val="-2"/>
          <w:sz w:val="26"/>
          <w:szCs w:val="26"/>
        </w:rPr>
        <w:t>р</w:t>
      </w:r>
      <w:r w:rsidRPr="00E12CA8">
        <w:rPr>
          <w:sz w:val="26"/>
          <w:szCs w:val="26"/>
        </w:rPr>
        <w:t>ес</w:t>
      </w:r>
      <w:r w:rsidRPr="00E12CA8">
        <w:rPr>
          <w:spacing w:val="-3"/>
          <w:sz w:val="26"/>
          <w:szCs w:val="26"/>
        </w:rPr>
        <w:t>м</w:t>
      </w:r>
      <w:r w:rsidRPr="00E12CA8">
        <w:rPr>
          <w:spacing w:val="1"/>
          <w:sz w:val="26"/>
          <w:szCs w:val="26"/>
        </w:rPr>
        <w:t>о</w:t>
      </w:r>
      <w:r w:rsidRPr="00E12CA8">
        <w:rPr>
          <w:spacing w:val="-1"/>
          <w:sz w:val="26"/>
          <w:szCs w:val="26"/>
        </w:rPr>
        <w:t>т</w:t>
      </w:r>
      <w:r w:rsidRPr="00E12CA8">
        <w:rPr>
          <w:spacing w:val="-2"/>
          <w:sz w:val="26"/>
          <w:szCs w:val="26"/>
        </w:rPr>
        <w:t>р</w:t>
      </w:r>
      <w:r w:rsidRPr="00E12CA8">
        <w:rPr>
          <w:sz w:val="26"/>
          <w:szCs w:val="26"/>
        </w:rPr>
        <w:t>а значений</w:t>
      </w:r>
      <w:r w:rsidRPr="00E12CA8">
        <w:rPr>
          <w:spacing w:val="64"/>
          <w:sz w:val="26"/>
          <w:szCs w:val="26"/>
        </w:rPr>
        <w:t xml:space="preserve"> </w:t>
      </w:r>
      <w:r w:rsidRPr="00E12CA8">
        <w:rPr>
          <w:sz w:val="26"/>
          <w:szCs w:val="26"/>
        </w:rPr>
        <w:t>показателей (индикаторов) Программы</w:t>
      </w:r>
      <w:r w:rsidRPr="00E12CA8">
        <w:rPr>
          <w:spacing w:val="63"/>
          <w:sz w:val="26"/>
          <w:szCs w:val="26"/>
        </w:rPr>
        <w:t xml:space="preserve"> </w:t>
      </w:r>
      <w:r w:rsidRPr="00E12CA8">
        <w:rPr>
          <w:spacing w:val="1"/>
          <w:sz w:val="26"/>
          <w:szCs w:val="26"/>
        </w:rPr>
        <w:t>и</w:t>
      </w:r>
      <w:r w:rsidRPr="00E12CA8">
        <w:rPr>
          <w:sz w:val="26"/>
          <w:szCs w:val="26"/>
        </w:rPr>
        <w:t>,</w:t>
      </w:r>
      <w:r w:rsidRPr="00E12CA8">
        <w:rPr>
          <w:spacing w:val="66"/>
          <w:sz w:val="26"/>
          <w:szCs w:val="26"/>
        </w:rPr>
        <w:t xml:space="preserve"> </w:t>
      </w:r>
      <w:r w:rsidRPr="00E12CA8">
        <w:rPr>
          <w:spacing w:val="-1"/>
          <w:sz w:val="26"/>
          <w:szCs w:val="26"/>
        </w:rPr>
        <w:t>в</w:t>
      </w:r>
      <w:r w:rsidRPr="00E12CA8">
        <w:rPr>
          <w:spacing w:val="1"/>
          <w:sz w:val="26"/>
          <w:szCs w:val="26"/>
        </w:rPr>
        <w:t>о</w:t>
      </w:r>
      <w:r w:rsidRPr="00E12CA8">
        <w:rPr>
          <w:spacing w:val="-3"/>
          <w:sz w:val="26"/>
          <w:szCs w:val="26"/>
        </w:rPr>
        <w:t>з</w:t>
      </w:r>
      <w:r w:rsidRPr="00E12CA8">
        <w:rPr>
          <w:spacing w:val="-1"/>
          <w:sz w:val="26"/>
          <w:szCs w:val="26"/>
        </w:rPr>
        <w:t>м</w:t>
      </w:r>
      <w:r w:rsidRPr="00E12CA8">
        <w:rPr>
          <w:spacing w:val="-2"/>
          <w:sz w:val="26"/>
          <w:szCs w:val="26"/>
        </w:rPr>
        <w:t>о</w:t>
      </w:r>
      <w:r w:rsidRPr="00E12CA8">
        <w:rPr>
          <w:sz w:val="26"/>
          <w:szCs w:val="26"/>
        </w:rPr>
        <w:t>ж</w:t>
      </w:r>
      <w:r w:rsidRPr="00E12CA8">
        <w:rPr>
          <w:spacing w:val="-2"/>
          <w:sz w:val="26"/>
          <w:szCs w:val="26"/>
        </w:rPr>
        <w:t>н</w:t>
      </w:r>
      <w:r w:rsidRPr="00E12CA8">
        <w:rPr>
          <w:spacing w:val="1"/>
          <w:sz w:val="26"/>
          <w:szCs w:val="26"/>
        </w:rPr>
        <w:t>о</w:t>
      </w:r>
      <w:r w:rsidRPr="00E12CA8">
        <w:rPr>
          <w:sz w:val="26"/>
          <w:szCs w:val="26"/>
        </w:rPr>
        <w:t>,</w:t>
      </w:r>
      <w:r w:rsidRPr="00E12CA8">
        <w:rPr>
          <w:spacing w:val="64"/>
          <w:sz w:val="26"/>
          <w:szCs w:val="26"/>
        </w:rPr>
        <w:t xml:space="preserve"> </w:t>
      </w:r>
      <w:r w:rsidRPr="00E12CA8">
        <w:rPr>
          <w:spacing w:val="1"/>
          <w:sz w:val="26"/>
          <w:szCs w:val="26"/>
        </w:rPr>
        <w:t>о</w:t>
      </w:r>
      <w:r w:rsidRPr="00E12CA8">
        <w:rPr>
          <w:spacing w:val="-1"/>
          <w:sz w:val="26"/>
          <w:szCs w:val="26"/>
        </w:rPr>
        <w:t>т</w:t>
      </w:r>
      <w:r w:rsidRPr="00E12CA8">
        <w:rPr>
          <w:spacing w:val="-2"/>
          <w:sz w:val="26"/>
          <w:szCs w:val="26"/>
        </w:rPr>
        <w:t>к</w:t>
      </w:r>
      <w:r w:rsidRPr="00E12CA8">
        <w:rPr>
          <w:sz w:val="26"/>
          <w:szCs w:val="26"/>
        </w:rPr>
        <w:t>а</w:t>
      </w:r>
      <w:r w:rsidRPr="00E12CA8">
        <w:rPr>
          <w:spacing w:val="-1"/>
          <w:sz w:val="26"/>
          <w:szCs w:val="26"/>
        </w:rPr>
        <w:t>з</w:t>
      </w:r>
      <w:r w:rsidRPr="00E12CA8">
        <w:rPr>
          <w:sz w:val="26"/>
          <w:szCs w:val="26"/>
        </w:rPr>
        <w:t>а</w:t>
      </w:r>
      <w:r w:rsidRPr="00E12CA8">
        <w:rPr>
          <w:spacing w:val="64"/>
          <w:sz w:val="26"/>
          <w:szCs w:val="26"/>
        </w:rPr>
        <w:t xml:space="preserve"> </w:t>
      </w:r>
      <w:r w:rsidRPr="00E12CA8">
        <w:rPr>
          <w:spacing w:val="1"/>
          <w:sz w:val="26"/>
          <w:szCs w:val="26"/>
        </w:rPr>
        <w:t>о</w:t>
      </w:r>
      <w:r w:rsidRPr="00E12CA8">
        <w:rPr>
          <w:sz w:val="26"/>
          <w:szCs w:val="26"/>
        </w:rPr>
        <w:t>т</w:t>
      </w:r>
      <w:r w:rsidRPr="00E12CA8">
        <w:rPr>
          <w:spacing w:val="64"/>
          <w:sz w:val="26"/>
          <w:szCs w:val="26"/>
        </w:rPr>
        <w:t xml:space="preserve"> </w:t>
      </w:r>
      <w:r w:rsidRPr="00E12CA8">
        <w:rPr>
          <w:spacing w:val="1"/>
          <w:sz w:val="26"/>
          <w:szCs w:val="26"/>
        </w:rPr>
        <w:lastRenderedPageBreak/>
        <w:t>р</w:t>
      </w:r>
      <w:r w:rsidRPr="00E12CA8">
        <w:rPr>
          <w:sz w:val="26"/>
          <w:szCs w:val="26"/>
        </w:rPr>
        <w:t>еа</w:t>
      </w:r>
      <w:r w:rsidRPr="00E12CA8">
        <w:rPr>
          <w:spacing w:val="-4"/>
          <w:sz w:val="26"/>
          <w:szCs w:val="26"/>
        </w:rPr>
        <w:t>л</w:t>
      </w:r>
      <w:r w:rsidRPr="00E12CA8">
        <w:rPr>
          <w:spacing w:val="1"/>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pacing w:val="-2"/>
          <w:sz w:val="26"/>
          <w:szCs w:val="26"/>
        </w:rPr>
        <w:t xml:space="preserve">ии </w:t>
      </w:r>
      <w:r w:rsidRPr="00E12CA8">
        <w:rPr>
          <w:spacing w:val="1"/>
          <w:sz w:val="26"/>
          <w:szCs w:val="26"/>
        </w:rPr>
        <w:t>о</w:t>
      </w:r>
      <w:r w:rsidRPr="00E12CA8">
        <w:rPr>
          <w:spacing w:val="-1"/>
          <w:sz w:val="26"/>
          <w:szCs w:val="26"/>
        </w:rPr>
        <w:t>т</w:t>
      </w:r>
      <w:r w:rsidRPr="00E12CA8">
        <w:rPr>
          <w:spacing w:val="-2"/>
          <w:sz w:val="26"/>
          <w:szCs w:val="26"/>
        </w:rPr>
        <w:t>д</w:t>
      </w:r>
      <w:r w:rsidRPr="00E12CA8">
        <w:rPr>
          <w:sz w:val="26"/>
          <w:szCs w:val="26"/>
        </w:rPr>
        <w:t>е</w:t>
      </w:r>
      <w:r w:rsidRPr="00E12CA8">
        <w:rPr>
          <w:spacing w:val="-1"/>
          <w:sz w:val="26"/>
          <w:szCs w:val="26"/>
        </w:rPr>
        <w:t>ль</w:t>
      </w:r>
      <w:r w:rsidRPr="00E12CA8">
        <w:rPr>
          <w:sz w:val="26"/>
          <w:szCs w:val="26"/>
        </w:rPr>
        <w:t>н</w:t>
      </w:r>
      <w:r w:rsidRPr="00E12CA8">
        <w:rPr>
          <w:spacing w:val="-2"/>
          <w:sz w:val="26"/>
          <w:szCs w:val="26"/>
        </w:rPr>
        <w:t>ы</w:t>
      </w:r>
      <w:r w:rsidRPr="00E12CA8">
        <w:rPr>
          <w:sz w:val="26"/>
          <w:szCs w:val="26"/>
        </w:rPr>
        <w:t>х</w:t>
      </w:r>
      <w:r w:rsidRPr="00E12CA8">
        <w:rPr>
          <w:spacing w:val="35"/>
          <w:sz w:val="26"/>
          <w:szCs w:val="26"/>
        </w:rPr>
        <w:t xml:space="preserve"> </w:t>
      </w:r>
      <w:r w:rsidRPr="00E12CA8">
        <w:rPr>
          <w:spacing w:val="-3"/>
          <w:sz w:val="26"/>
          <w:szCs w:val="26"/>
        </w:rPr>
        <w:t>м</w:t>
      </w:r>
      <w:r w:rsidRPr="00E12CA8">
        <w:rPr>
          <w:sz w:val="26"/>
          <w:szCs w:val="26"/>
        </w:rPr>
        <w:t>е</w:t>
      </w:r>
      <w:r w:rsidRPr="00E12CA8">
        <w:rPr>
          <w:spacing w:val="-2"/>
          <w:sz w:val="26"/>
          <w:szCs w:val="26"/>
        </w:rPr>
        <w:t>р</w:t>
      </w:r>
      <w:r w:rsidRPr="00E12CA8">
        <w:rPr>
          <w:spacing w:val="1"/>
          <w:sz w:val="26"/>
          <w:szCs w:val="26"/>
        </w:rPr>
        <w:t>о</w:t>
      </w:r>
      <w:r w:rsidRPr="00E12CA8">
        <w:rPr>
          <w:spacing w:val="-2"/>
          <w:sz w:val="26"/>
          <w:szCs w:val="26"/>
        </w:rPr>
        <w:t>п</w:t>
      </w:r>
      <w:r w:rsidRPr="00E12CA8">
        <w:rPr>
          <w:spacing w:val="1"/>
          <w:sz w:val="26"/>
          <w:szCs w:val="26"/>
        </w:rPr>
        <w:t>р</w:t>
      </w:r>
      <w:r w:rsidRPr="00E12CA8">
        <w:rPr>
          <w:spacing w:val="-2"/>
          <w:sz w:val="26"/>
          <w:szCs w:val="26"/>
        </w:rPr>
        <w:t>и</w:t>
      </w:r>
      <w:r w:rsidRPr="00E12CA8">
        <w:rPr>
          <w:sz w:val="26"/>
          <w:szCs w:val="26"/>
        </w:rPr>
        <w:t>я</w:t>
      </w:r>
      <w:r w:rsidRPr="00E12CA8">
        <w:rPr>
          <w:spacing w:val="-1"/>
          <w:sz w:val="26"/>
          <w:szCs w:val="26"/>
        </w:rPr>
        <w:t>т</w:t>
      </w:r>
      <w:r w:rsidRPr="00E12CA8">
        <w:rPr>
          <w:spacing w:val="-2"/>
          <w:sz w:val="26"/>
          <w:szCs w:val="26"/>
        </w:rPr>
        <w:t>и</w:t>
      </w:r>
      <w:r w:rsidRPr="00E12CA8">
        <w:rPr>
          <w:sz w:val="26"/>
          <w:szCs w:val="26"/>
        </w:rPr>
        <w:t>й</w:t>
      </w:r>
      <w:r w:rsidRPr="00E12CA8">
        <w:rPr>
          <w:spacing w:val="34"/>
          <w:sz w:val="26"/>
          <w:szCs w:val="26"/>
        </w:rPr>
        <w:t xml:space="preserve"> </w:t>
      </w:r>
      <w:r w:rsidRPr="00E12CA8">
        <w:rPr>
          <w:sz w:val="26"/>
          <w:szCs w:val="26"/>
        </w:rPr>
        <w:t>и</w:t>
      </w:r>
      <w:r w:rsidRPr="00E12CA8">
        <w:rPr>
          <w:spacing w:val="32"/>
          <w:sz w:val="26"/>
          <w:szCs w:val="26"/>
        </w:rPr>
        <w:t xml:space="preserve"> </w:t>
      </w:r>
      <w:r w:rsidRPr="00E12CA8">
        <w:rPr>
          <w:spacing w:val="-2"/>
          <w:sz w:val="26"/>
          <w:szCs w:val="26"/>
        </w:rPr>
        <w:t>д</w:t>
      </w:r>
      <w:r w:rsidRPr="00E12CA8">
        <w:rPr>
          <w:sz w:val="26"/>
          <w:szCs w:val="26"/>
        </w:rPr>
        <w:t>аже</w:t>
      </w:r>
      <w:r w:rsidRPr="00E12CA8">
        <w:rPr>
          <w:spacing w:val="31"/>
          <w:sz w:val="26"/>
          <w:szCs w:val="26"/>
        </w:rPr>
        <w:t xml:space="preserve"> </w:t>
      </w:r>
      <w:r w:rsidRPr="00E12CA8">
        <w:rPr>
          <w:spacing w:val="-1"/>
          <w:sz w:val="26"/>
          <w:szCs w:val="26"/>
        </w:rPr>
        <w:t>з</w:t>
      </w:r>
      <w:r w:rsidRPr="00E12CA8">
        <w:rPr>
          <w:sz w:val="26"/>
          <w:szCs w:val="26"/>
        </w:rPr>
        <w:t>а</w:t>
      </w:r>
      <w:r w:rsidRPr="00E12CA8">
        <w:rPr>
          <w:spacing w:val="1"/>
          <w:sz w:val="26"/>
          <w:szCs w:val="26"/>
        </w:rPr>
        <w:t>д</w:t>
      </w:r>
      <w:r w:rsidRPr="00E12CA8">
        <w:rPr>
          <w:spacing w:val="-3"/>
          <w:sz w:val="26"/>
          <w:szCs w:val="26"/>
        </w:rPr>
        <w:t>а</w:t>
      </w:r>
      <w:r w:rsidRPr="00E12CA8">
        <w:rPr>
          <w:sz w:val="26"/>
          <w:szCs w:val="26"/>
        </w:rPr>
        <w:t>ч</w:t>
      </w:r>
      <w:r w:rsidRPr="00E12CA8">
        <w:rPr>
          <w:spacing w:val="34"/>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3"/>
          <w:sz w:val="26"/>
          <w:szCs w:val="26"/>
        </w:rPr>
        <w:t xml:space="preserve"> </w:t>
      </w:r>
      <w:r w:rsidRPr="00E12CA8">
        <w:rPr>
          <w:spacing w:val="-3"/>
          <w:sz w:val="26"/>
          <w:szCs w:val="26"/>
        </w:rPr>
        <w:t>С</w:t>
      </w:r>
      <w:r w:rsidRPr="00E12CA8">
        <w:rPr>
          <w:spacing w:val="1"/>
          <w:sz w:val="26"/>
          <w:szCs w:val="26"/>
        </w:rPr>
        <w:t>о</w:t>
      </w:r>
      <w:r w:rsidRPr="00E12CA8">
        <w:rPr>
          <w:spacing w:val="-3"/>
          <w:sz w:val="26"/>
          <w:szCs w:val="26"/>
        </w:rPr>
        <w:t>к</w:t>
      </w:r>
      <w:r w:rsidRPr="00E12CA8">
        <w:rPr>
          <w:spacing w:val="1"/>
          <w:sz w:val="26"/>
          <w:szCs w:val="26"/>
        </w:rPr>
        <w:t>р</w:t>
      </w:r>
      <w:r w:rsidRPr="00E12CA8">
        <w:rPr>
          <w:sz w:val="26"/>
          <w:szCs w:val="26"/>
        </w:rPr>
        <w:t>а</w:t>
      </w:r>
      <w:r w:rsidRPr="00E12CA8">
        <w:rPr>
          <w:spacing w:val="-1"/>
          <w:sz w:val="26"/>
          <w:szCs w:val="26"/>
        </w:rPr>
        <w:t>щ</w:t>
      </w:r>
      <w:r w:rsidRPr="00E12CA8">
        <w:rPr>
          <w:spacing w:val="-3"/>
          <w:sz w:val="26"/>
          <w:szCs w:val="26"/>
        </w:rPr>
        <w:t>е</w:t>
      </w:r>
      <w:r w:rsidRPr="00E12CA8">
        <w:rPr>
          <w:spacing w:val="1"/>
          <w:sz w:val="26"/>
          <w:szCs w:val="26"/>
        </w:rPr>
        <w:t>н</w:t>
      </w:r>
      <w:r w:rsidRPr="00E12CA8">
        <w:rPr>
          <w:spacing w:val="-2"/>
          <w:sz w:val="26"/>
          <w:szCs w:val="26"/>
        </w:rPr>
        <w:t>и</w:t>
      </w:r>
      <w:r w:rsidRPr="00E12CA8">
        <w:rPr>
          <w:sz w:val="26"/>
          <w:szCs w:val="26"/>
        </w:rPr>
        <w:t>е ф</w:t>
      </w:r>
      <w:r w:rsidRPr="00E12CA8">
        <w:rPr>
          <w:spacing w:val="-2"/>
          <w:sz w:val="26"/>
          <w:szCs w:val="26"/>
        </w:rPr>
        <w:t>и</w:t>
      </w:r>
      <w:r w:rsidRPr="00E12CA8">
        <w:rPr>
          <w:spacing w:val="1"/>
          <w:sz w:val="26"/>
          <w:szCs w:val="26"/>
        </w:rPr>
        <w:t>н</w:t>
      </w:r>
      <w:r w:rsidRPr="00E12CA8">
        <w:rPr>
          <w:sz w:val="26"/>
          <w:szCs w:val="26"/>
        </w:rPr>
        <w:t>а</w:t>
      </w:r>
      <w:r w:rsidRPr="00E12CA8">
        <w:rPr>
          <w:spacing w:val="-2"/>
          <w:sz w:val="26"/>
          <w:szCs w:val="26"/>
        </w:rPr>
        <w:t>н</w:t>
      </w:r>
      <w:r w:rsidRPr="00E12CA8">
        <w:rPr>
          <w:sz w:val="26"/>
          <w:szCs w:val="26"/>
        </w:rPr>
        <w:t>с</w:t>
      </w:r>
      <w:r w:rsidRPr="00E12CA8">
        <w:rPr>
          <w:spacing w:val="-2"/>
          <w:sz w:val="26"/>
          <w:szCs w:val="26"/>
        </w:rPr>
        <w:t>и</w:t>
      </w:r>
      <w:r w:rsidRPr="00E12CA8">
        <w:rPr>
          <w:spacing w:val="1"/>
          <w:sz w:val="26"/>
          <w:szCs w:val="26"/>
        </w:rPr>
        <w:t>ро</w:t>
      </w:r>
      <w:r w:rsidRPr="00E12CA8">
        <w:rPr>
          <w:spacing w:val="-3"/>
          <w:sz w:val="26"/>
          <w:szCs w:val="26"/>
        </w:rPr>
        <w:t>в</w:t>
      </w:r>
      <w:r w:rsidRPr="00E12CA8">
        <w:rPr>
          <w:sz w:val="26"/>
          <w:szCs w:val="26"/>
        </w:rPr>
        <w:t>а</w:t>
      </w:r>
      <w:r w:rsidRPr="00E12CA8">
        <w:rPr>
          <w:spacing w:val="-2"/>
          <w:sz w:val="26"/>
          <w:szCs w:val="26"/>
        </w:rPr>
        <w:t>н</w:t>
      </w:r>
      <w:r w:rsidRPr="00E12CA8">
        <w:rPr>
          <w:sz w:val="26"/>
          <w:szCs w:val="26"/>
        </w:rPr>
        <w:t>ия</w:t>
      </w:r>
      <w:r w:rsidRPr="00E12CA8">
        <w:rPr>
          <w:spacing w:val="9"/>
          <w:sz w:val="26"/>
          <w:szCs w:val="26"/>
        </w:rPr>
        <w:t xml:space="preserve"> </w:t>
      </w:r>
      <w:r w:rsidRPr="00E12CA8">
        <w:rPr>
          <w:spacing w:val="-4"/>
          <w:sz w:val="26"/>
          <w:szCs w:val="26"/>
        </w:rPr>
        <w:t>П</w:t>
      </w:r>
      <w:r w:rsidRPr="00E12CA8">
        <w:rPr>
          <w:spacing w:val="1"/>
          <w:sz w:val="26"/>
          <w:szCs w:val="26"/>
        </w:rPr>
        <w:t>ро</w:t>
      </w:r>
      <w:r w:rsidRPr="00E12CA8">
        <w:rPr>
          <w:spacing w:val="-3"/>
          <w:sz w:val="26"/>
          <w:szCs w:val="26"/>
        </w:rPr>
        <w:t>г</w:t>
      </w:r>
      <w:r w:rsidRPr="00E12CA8">
        <w:rPr>
          <w:spacing w:val="1"/>
          <w:sz w:val="26"/>
          <w:szCs w:val="26"/>
        </w:rPr>
        <w:t>р</w:t>
      </w:r>
      <w:r w:rsidRPr="00E12CA8">
        <w:rPr>
          <w:sz w:val="26"/>
          <w:szCs w:val="26"/>
        </w:rPr>
        <w:t>а</w:t>
      </w:r>
      <w:r w:rsidRPr="00E12CA8">
        <w:rPr>
          <w:spacing w:val="-3"/>
          <w:sz w:val="26"/>
          <w:szCs w:val="26"/>
        </w:rPr>
        <w:t>м</w:t>
      </w:r>
      <w:r w:rsidRPr="00E12CA8">
        <w:rPr>
          <w:spacing w:val="-1"/>
          <w:sz w:val="26"/>
          <w:szCs w:val="26"/>
        </w:rPr>
        <w:t>м</w:t>
      </w:r>
      <w:r w:rsidRPr="00E12CA8">
        <w:rPr>
          <w:sz w:val="26"/>
          <w:szCs w:val="26"/>
        </w:rPr>
        <w:t>ы</w:t>
      </w:r>
      <w:r w:rsidRPr="00E12CA8">
        <w:rPr>
          <w:spacing w:val="7"/>
          <w:sz w:val="26"/>
          <w:szCs w:val="26"/>
        </w:rPr>
        <w:t xml:space="preserve"> </w:t>
      </w:r>
      <w:r w:rsidRPr="00E12CA8">
        <w:rPr>
          <w:spacing w:val="1"/>
          <w:sz w:val="26"/>
          <w:szCs w:val="26"/>
        </w:rPr>
        <w:t>н</w:t>
      </w:r>
      <w:r w:rsidRPr="00E12CA8">
        <w:rPr>
          <w:sz w:val="26"/>
          <w:szCs w:val="26"/>
        </w:rPr>
        <w:t>ега</w:t>
      </w:r>
      <w:r w:rsidRPr="00E12CA8">
        <w:rPr>
          <w:spacing w:val="-3"/>
          <w:sz w:val="26"/>
          <w:szCs w:val="26"/>
        </w:rPr>
        <w:t>т</w:t>
      </w:r>
      <w:r w:rsidRPr="00E12CA8">
        <w:rPr>
          <w:spacing w:val="1"/>
          <w:sz w:val="26"/>
          <w:szCs w:val="26"/>
        </w:rPr>
        <w:t>и</w:t>
      </w:r>
      <w:r w:rsidRPr="00E12CA8">
        <w:rPr>
          <w:spacing w:val="-1"/>
          <w:sz w:val="26"/>
          <w:szCs w:val="26"/>
        </w:rPr>
        <w:t>в</w:t>
      </w:r>
      <w:r w:rsidRPr="00E12CA8">
        <w:rPr>
          <w:spacing w:val="-2"/>
          <w:sz w:val="26"/>
          <w:szCs w:val="26"/>
        </w:rPr>
        <w:t>н</w:t>
      </w:r>
      <w:r w:rsidRPr="00E12CA8">
        <w:rPr>
          <w:sz w:val="26"/>
          <w:szCs w:val="26"/>
        </w:rPr>
        <w:t>ым</w:t>
      </w:r>
      <w:r w:rsidRPr="00E12CA8">
        <w:rPr>
          <w:spacing w:val="6"/>
          <w:sz w:val="26"/>
          <w:szCs w:val="26"/>
        </w:rPr>
        <w:t xml:space="preserve"> </w:t>
      </w:r>
      <w:r w:rsidRPr="00E12CA8">
        <w:rPr>
          <w:spacing w:val="1"/>
          <w:sz w:val="26"/>
          <w:szCs w:val="26"/>
        </w:rPr>
        <w:t>о</w:t>
      </w:r>
      <w:r w:rsidRPr="00E12CA8">
        <w:rPr>
          <w:spacing w:val="-2"/>
          <w:sz w:val="26"/>
          <w:szCs w:val="26"/>
        </w:rPr>
        <w:t>б</w:t>
      </w:r>
      <w:r w:rsidRPr="00E12CA8">
        <w:rPr>
          <w:spacing w:val="1"/>
          <w:sz w:val="26"/>
          <w:szCs w:val="26"/>
        </w:rPr>
        <w:t>р</w:t>
      </w:r>
      <w:r w:rsidRPr="00E12CA8">
        <w:rPr>
          <w:sz w:val="26"/>
          <w:szCs w:val="26"/>
        </w:rPr>
        <w:t>а</w:t>
      </w:r>
      <w:r w:rsidRPr="00E12CA8">
        <w:rPr>
          <w:spacing w:val="-3"/>
          <w:sz w:val="26"/>
          <w:szCs w:val="26"/>
        </w:rPr>
        <w:t>з</w:t>
      </w:r>
      <w:r w:rsidRPr="00E12CA8">
        <w:rPr>
          <w:spacing w:val="1"/>
          <w:sz w:val="26"/>
          <w:szCs w:val="26"/>
        </w:rPr>
        <w:t>о</w:t>
      </w:r>
      <w:r w:rsidRPr="00E12CA8">
        <w:rPr>
          <w:sz w:val="26"/>
          <w:szCs w:val="26"/>
        </w:rPr>
        <w:t>м</w:t>
      </w:r>
      <w:r w:rsidRPr="00E12CA8">
        <w:rPr>
          <w:spacing w:val="8"/>
          <w:sz w:val="26"/>
          <w:szCs w:val="26"/>
        </w:rPr>
        <w:t xml:space="preserve"> </w:t>
      </w:r>
      <w:r w:rsidRPr="00E12CA8">
        <w:rPr>
          <w:sz w:val="26"/>
          <w:szCs w:val="26"/>
        </w:rPr>
        <w:t>с</w:t>
      </w:r>
      <w:r w:rsidRPr="00E12CA8">
        <w:rPr>
          <w:spacing w:val="-3"/>
          <w:sz w:val="26"/>
          <w:szCs w:val="26"/>
        </w:rPr>
        <w:t>ка</w:t>
      </w:r>
      <w:r w:rsidRPr="00E12CA8">
        <w:rPr>
          <w:sz w:val="26"/>
          <w:szCs w:val="26"/>
        </w:rPr>
        <w:t>же</w:t>
      </w:r>
      <w:r w:rsidRPr="00E12CA8">
        <w:rPr>
          <w:spacing w:val="-1"/>
          <w:sz w:val="26"/>
          <w:szCs w:val="26"/>
        </w:rPr>
        <w:t>т</w:t>
      </w:r>
      <w:r w:rsidRPr="00E12CA8">
        <w:rPr>
          <w:sz w:val="26"/>
          <w:szCs w:val="26"/>
        </w:rPr>
        <w:t>ся</w:t>
      </w:r>
      <w:r w:rsidRPr="00E12CA8">
        <w:rPr>
          <w:spacing w:val="6"/>
          <w:sz w:val="26"/>
          <w:szCs w:val="26"/>
        </w:rPr>
        <w:t xml:space="preserve"> </w:t>
      </w:r>
      <w:r w:rsidRPr="00E12CA8">
        <w:rPr>
          <w:spacing w:val="1"/>
          <w:sz w:val="26"/>
          <w:szCs w:val="26"/>
        </w:rPr>
        <w:t>н</w:t>
      </w:r>
      <w:r w:rsidRPr="00E12CA8">
        <w:rPr>
          <w:sz w:val="26"/>
          <w:szCs w:val="26"/>
        </w:rPr>
        <w:t>а</w:t>
      </w:r>
      <w:r w:rsidRPr="00E12CA8">
        <w:rPr>
          <w:spacing w:val="6"/>
          <w:sz w:val="26"/>
          <w:szCs w:val="26"/>
        </w:rPr>
        <w:t xml:space="preserve"> </w:t>
      </w:r>
      <w:r w:rsidRPr="00E12CA8">
        <w:rPr>
          <w:sz w:val="26"/>
          <w:szCs w:val="26"/>
        </w:rPr>
        <w:t>п</w:t>
      </w:r>
      <w:r w:rsidRPr="00E12CA8">
        <w:rPr>
          <w:spacing w:val="-2"/>
          <w:sz w:val="26"/>
          <w:szCs w:val="26"/>
        </w:rPr>
        <w:t>о</w:t>
      </w:r>
      <w:r w:rsidRPr="00E12CA8">
        <w:rPr>
          <w:sz w:val="26"/>
          <w:szCs w:val="26"/>
        </w:rPr>
        <w:t>ка</w:t>
      </w:r>
      <w:r w:rsidRPr="00E12CA8">
        <w:rPr>
          <w:spacing w:val="-1"/>
          <w:sz w:val="26"/>
          <w:szCs w:val="26"/>
        </w:rPr>
        <w:t>з</w:t>
      </w:r>
      <w:r w:rsidRPr="00E12CA8">
        <w:rPr>
          <w:sz w:val="26"/>
          <w:szCs w:val="26"/>
        </w:rPr>
        <w:t>а</w:t>
      </w:r>
      <w:r w:rsidRPr="00E12CA8">
        <w:rPr>
          <w:spacing w:val="-1"/>
          <w:sz w:val="26"/>
          <w:szCs w:val="26"/>
        </w:rPr>
        <w:t>т</w:t>
      </w:r>
      <w:r w:rsidRPr="00E12CA8">
        <w:rPr>
          <w:sz w:val="26"/>
          <w:szCs w:val="26"/>
        </w:rPr>
        <w:t>е</w:t>
      </w:r>
      <w:r w:rsidRPr="00E12CA8">
        <w:rPr>
          <w:spacing w:val="-4"/>
          <w:sz w:val="26"/>
          <w:szCs w:val="26"/>
        </w:rPr>
        <w:t>л</w:t>
      </w:r>
      <w:r w:rsidRPr="00E12CA8">
        <w:rPr>
          <w:sz w:val="26"/>
          <w:szCs w:val="26"/>
        </w:rPr>
        <w:t xml:space="preserve">ях (индикаторах)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0"/>
          <w:sz w:val="26"/>
          <w:szCs w:val="26"/>
        </w:rPr>
        <w:t xml:space="preserve"> </w:t>
      </w:r>
      <w:r w:rsidRPr="00E12CA8">
        <w:rPr>
          <w:spacing w:val="-2"/>
          <w:sz w:val="26"/>
          <w:szCs w:val="26"/>
        </w:rPr>
        <w:t>при</w:t>
      </w:r>
      <w:r w:rsidRPr="00E12CA8">
        <w:rPr>
          <w:spacing w:val="-1"/>
          <w:sz w:val="26"/>
          <w:szCs w:val="26"/>
        </w:rPr>
        <w:t>в</w:t>
      </w:r>
      <w:r w:rsidRPr="00E12CA8">
        <w:rPr>
          <w:sz w:val="26"/>
          <w:szCs w:val="26"/>
        </w:rPr>
        <w:t>е</w:t>
      </w:r>
      <w:r w:rsidRPr="00E12CA8">
        <w:rPr>
          <w:spacing w:val="1"/>
          <w:sz w:val="26"/>
          <w:szCs w:val="26"/>
        </w:rPr>
        <w:t>д</w:t>
      </w:r>
      <w:r w:rsidRPr="00E12CA8">
        <w:rPr>
          <w:sz w:val="26"/>
          <w:szCs w:val="26"/>
        </w:rPr>
        <w:t>ет</w:t>
      </w:r>
      <w:r w:rsidRPr="00E12CA8">
        <w:rPr>
          <w:spacing w:val="30"/>
          <w:sz w:val="26"/>
          <w:szCs w:val="26"/>
        </w:rPr>
        <w:t xml:space="preserve"> </w:t>
      </w:r>
      <w:r w:rsidRPr="00E12CA8">
        <w:rPr>
          <w:sz w:val="26"/>
          <w:szCs w:val="26"/>
        </w:rPr>
        <w:t>к</w:t>
      </w:r>
      <w:r w:rsidRPr="00E12CA8">
        <w:rPr>
          <w:spacing w:val="28"/>
          <w:sz w:val="26"/>
          <w:szCs w:val="26"/>
        </w:rPr>
        <w:t xml:space="preserve"> </w:t>
      </w:r>
      <w:r w:rsidRPr="00E12CA8">
        <w:rPr>
          <w:sz w:val="26"/>
          <w:szCs w:val="26"/>
        </w:rPr>
        <w:t>с</w:t>
      </w:r>
      <w:r w:rsidRPr="00E12CA8">
        <w:rPr>
          <w:spacing w:val="-2"/>
          <w:sz w:val="26"/>
          <w:szCs w:val="26"/>
        </w:rPr>
        <w:t>н</w:t>
      </w:r>
      <w:r w:rsidRPr="00E12CA8">
        <w:rPr>
          <w:spacing w:val="1"/>
          <w:sz w:val="26"/>
          <w:szCs w:val="26"/>
        </w:rPr>
        <w:t>и</w:t>
      </w:r>
      <w:r w:rsidRPr="00E12CA8">
        <w:rPr>
          <w:sz w:val="26"/>
          <w:szCs w:val="26"/>
        </w:rPr>
        <w:t>ж</w:t>
      </w:r>
      <w:r w:rsidRPr="00E12CA8">
        <w:rPr>
          <w:spacing w:val="-3"/>
          <w:sz w:val="26"/>
          <w:szCs w:val="26"/>
        </w:rPr>
        <w:t>е</w:t>
      </w:r>
      <w:r w:rsidRPr="00E12CA8">
        <w:rPr>
          <w:sz w:val="26"/>
          <w:szCs w:val="26"/>
        </w:rPr>
        <w:t>н</w:t>
      </w:r>
      <w:r w:rsidRPr="00E12CA8">
        <w:rPr>
          <w:spacing w:val="1"/>
          <w:sz w:val="26"/>
          <w:szCs w:val="26"/>
        </w:rPr>
        <w:t>и</w:t>
      </w:r>
      <w:r w:rsidRPr="00E12CA8">
        <w:rPr>
          <w:sz w:val="26"/>
          <w:szCs w:val="26"/>
        </w:rPr>
        <w:t>ю</w:t>
      </w:r>
      <w:r w:rsidRPr="00E12CA8">
        <w:rPr>
          <w:spacing w:val="27"/>
          <w:sz w:val="26"/>
          <w:szCs w:val="26"/>
        </w:rPr>
        <w:t xml:space="preserve"> </w:t>
      </w:r>
      <w:r w:rsidRPr="00E12CA8">
        <w:rPr>
          <w:sz w:val="26"/>
          <w:szCs w:val="26"/>
        </w:rPr>
        <w:t>п</w:t>
      </w:r>
      <w:r w:rsidRPr="00E12CA8">
        <w:rPr>
          <w:spacing w:val="-2"/>
          <w:sz w:val="26"/>
          <w:szCs w:val="26"/>
        </w:rPr>
        <w:t>р</w:t>
      </w:r>
      <w:r w:rsidRPr="00E12CA8">
        <w:rPr>
          <w:spacing w:val="1"/>
          <w:sz w:val="26"/>
          <w:szCs w:val="26"/>
        </w:rPr>
        <w:t>о</w:t>
      </w:r>
      <w:r w:rsidRPr="00E12CA8">
        <w:rPr>
          <w:spacing w:val="-3"/>
          <w:sz w:val="26"/>
          <w:szCs w:val="26"/>
        </w:rPr>
        <w:t>г</w:t>
      </w:r>
      <w:r w:rsidRPr="00E12CA8">
        <w:rPr>
          <w:spacing w:val="1"/>
          <w:sz w:val="26"/>
          <w:szCs w:val="26"/>
        </w:rPr>
        <w:t>но</w:t>
      </w:r>
      <w:r w:rsidRPr="00E12CA8">
        <w:rPr>
          <w:spacing w:val="-3"/>
          <w:sz w:val="26"/>
          <w:szCs w:val="26"/>
        </w:rPr>
        <w:t>з</w:t>
      </w:r>
      <w:r w:rsidRPr="00E12CA8">
        <w:rPr>
          <w:spacing w:val="1"/>
          <w:sz w:val="26"/>
          <w:szCs w:val="26"/>
        </w:rPr>
        <w:t>ир</w:t>
      </w:r>
      <w:r w:rsidRPr="00E12CA8">
        <w:rPr>
          <w:spacing w:val="-4"/>
          <w:sz w:val="26"/>
          <w:szCs w:val="26"/>
        </w:rPr>
        <w:t>у</w:t>
      </w:r>
      <w:r w:rsidRPr="00E12CA8">
        <w:rPr>
          <w:sz w:val="26"/>
          <w:szCs w:val="26"/>
        </w:rPr>
        <w:t>е</w:t>
      </w:r>
      <w:r w:rsidRPr="00E12CA8">
        <w:rPr>
          <w:spacing w:val="-1"/>
          <w:sz w:val="26"/>
          <w:szCs w:val="26"/>
        </w:rPr>
        <w:t>м</w:t>
      </w:r>
      <w:r w:rsidRPr="00E12CA8">
        <w:rPr>
          <w:spacing w:val="1"/>
          <w:sz w:val="26"/>
          <w:szCs w:val="26"/>
        </w:rPr>
        <w:t>о</w:t>
      </w:r>
      <w:r w:rsidRPr="00E12CA8">
        <w:rPr>
          <w:spacing w:val="-3"/>
          <w:sz w:val="26"/>
          <w:szCs w:val="26"/>
        </w:rPr>
        <w:t>г</w:t>
      </w:r>
      <w:r w:rsidRPr="00E12CA8">
        <w:rPr>
          <w:sz w:val="26"/>
          <w:szCs w:val="26"/>
        </w:rPr>
        <w:t>о</w:t>
      </w:r>
      <w:r w:rsidRPr="00E12CA8">
        <w:rPr>
          <w:spacing w:val="32"/>
          <w:sz w:val="26"/>
          <w:szCs w:val="26"/>
        </w:rPr>
        <w:t xml:space="preserve"> </w:t>
      </w:r>
      <w:r w:rsidRPr="00E12CA8">
        <w:rPr>
          <w:spacing w:val="-1"/>
          <w:sz w:val="26"/>
          <w:szCs w:val="26"/>
        </w:rPr>
        <w:t>в</w:t>
      </w:r>
      <w:r w:rsidRPr="00E12CA8">
        <w:rPr>
          <w:spacing w:val="-3"/>
          <w:sz w:val="26"/>
          <w:szCs w:val="26"/>
        </w:rPr>
        <w:t>к</w:t>
      </w:r>
      <w:r w:rsidRPr="00E12CA8">
        <w:rPr>
          <w:spacing w:val="-1"/>
          <w:sz w:val="26"/>
          <w:szCs w:val="26"/>
        </w:rPr>
        <w:t>л</w:t>
      </w:r>
      <w:r w:rsidRPr="00E12CA8">
        <w:rPr>
          <w:sz w:val="26"/>
          <w:szCs w:val="26"/>
        </w:rPr>
        <w:t>а</w:t>
      </w:r>
      <w:r w:rsidRPr="00E12CA8">
        <w:rPr>
          <w:spacing w:val="1"/>
          <w:sz w:val="26"/>
          <w:szCs w:val="26"/>
        </w:rPr>
        <w:t>д</w:t>
      </w:r>
      <w:r w:rsidRPr="00E12CA8">
        <w:rPr>
          <w:sz w:val="26"/>
          <w:szCs w:val="26"/>
        </w:rPr>
        <w:t>а</w:t>
      </w:r>
      <w:r w:rsidRPr="00E12CA8">
        <w:rPr>
          <w:spacing w:val="31"/>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1"/>
          <w:sz w:val="26"/>
          <w:szCs w:val="26"/>
        </w:rPr>
        <w:t xml:space="preserve"> </w:t>
      </w:r>
      <w:r w:rsidRPr="00E12CA8">
        <w:rPr>
          <w:sz w:val="26"/>
          <w:szCs w:val="26"/>
        </w:rPr>
        <w:t xml:space="preserve">в </w:t>
      </w:r>
      <w:r w:rsidRPr="00E12CA8">
        <w:rPr>
          <w:spacing w:val="-2"/>
          <w:sz w:val="26"/>
          <w:szCs w:val="26"/>
        </w:rPr>
        <w:t>у</w:t>
      </w:r>
      <w:r w:rsidRPr="00E12CA8">
        <w:rPr>
          <w:spacing w:val="1"/>
          <w:sz w:val="26"/>
          <w:szCs w:val="26"/>
        </w:rPr>
        <w:t>л</w:t>
      </w:r>
      <w:r w:rsidRPr="00E12CA8">
        <w:rPr>
          <w:spacing w:val="-4"/>
          <w:sz w:val="26"/>
          <w:szCs w:val="26"/>
        </w:rPr>
        <w:t>у</w:t>
      </w:r>
      <w:r w:rsidRPr="00E12CA8">
        <w:rPr>
          <w:sz w:val="26"/>
          <w:szCs w:val="26"/>
        </w:rPr>
        <w:t>ч</w:t>
      </w:r>
      <w:r w:rsidRPr="00E12CA8">
        <w:rPr>
          <w:spacing w:val="-1"/>
          <w:sz w:val="26"/>
          <w:szCs w:val="26"/>
        </w:rPr>
        <w:t>ш</w:t>
      </w:r>
      <w:r w:rsidRPr="00E12CA8">
        <w:rPr>
          <w:sz w:val="26"/>
          <w:szCs w:val="26"/>
        </w:rPr>
        <w:t>ен</w:t>
      </w:r>
      <w:r w:rsidRPr="00E12CA8">
        <w:rPr>
          <w:spacing w:val="1"/>
          <w:sz w:val="26"/>
          <w:szCs w:val="26"/>
        </w:rPr>
        <w:t>и</w:t>
      </w:r>
      <w:r w:rsidRPr="00E12CA8">
        <w:rPr>
          <w:sz w:val="26"/>
          <w:szCs w:val="26"/>
        </w:rPr>
        <w:t>е</w:t>
      </w:r>
      <w:r w:rsidRPr="00E12CA8">
        <w:rPr>
          <w:spacing w:val="62"/>
          <w:sz w:val="26"/>
          <w:szCs w:val="26"/>
        </w:rPr>
        <w:t xml:space="preserve"> </w:t>
      </w:r>
      <w:r w:rsidRPr="00E12CA8">
        <w:rPr>
          <w:sz w:val="26"/>
          <w:szCs w:val="26"/>
        </w:rPr>
        <w:t>к</w:t>
      </w:r>
      <w:r w:rsidRPr="00E12CA8">
        <w:rPr>
          <w:spacing w:val="-3"/>
          <w:sz w:val="26"/>
          <w:szCs w:val="26"/>
        </w:rPr>
        <w:t>а</w:t>
      </w:r>
      <w:r w:rsidRPr="00E12CA8">
        <w:rPr>
          <w:sz w:val="26"/>
          <w:szCs w:val="26"/>
        </w:rPr>
        <w:t>чес</w:t>
      </w:r>
      <w:r w:rsidRPr="00E12CA8">
        <w:rPr>
          <w:spacing w:val="-1"/>
          <w:sz w:val="26"/>
          <w:szCs w:val="26"/>
        </w:rPr>
        <w:t>т</w:t>
      </w:r>
      <w:r w:rsidRPr="00E12CA8">
        <w:rPr>
          <w:spacing w:val="-3"/>
          <w:sz w:val="26"/>
          <w:szCs w:val="26"/>
        </w:rPr>
        <w:t>в</w:t>
      </w:r>
      <w:r w:rsidRPr="00E12CA8">
        <w:rPr>
          <w:sz w:val="26"/>
          <w:szCs w:val="26"/>
        </w:rPr>
        <w:t>а</w:t>
      </w:r>
      <w:r w:rsidRPr="00E12CA8">
        <w:rPr>
          <w:spacing w:val="62"/>
          <w:sz w:val="26"/>
          <w:szCs w:val="26"/>
        </w:rPr>
        <w:t xml:space="preserve"> </w:t>
      </w:r>
      <w:r w:rsidRPr="00E12CA8">
        <w:rPr>
          <w:sz w:val="26"/>
          <w:szCs w:val="26"/>
        </w:rPr>
        <w:t>жи</w:t>
      </w:r>
      <w:r w:rsidRPr="00E12CA8">
        <w:rPr>
          <w:spacing w:val="-1"/>
          <w:sz w:val="26"/>
          <w:szCs w:val="26"/>
        </w:rPr>
        <w:t>з</w:t>
      </w:r>
      <w:r w:rsidRPr="00E12CA8">
        <w:rPr>
          <w:spacing w:val="-2"/>
          <w:sz w:val="26"/>
          <w:szCs w:val="26"/>
        </w:rPr>
        <w:t>н</w:t>
      </w:r>
      <w:r w:rsidRPr="00E12CA8">
        <w:rPr>
          <w:sz w:val="26"/>
          <w:szCs w:val="26"/>
        </w:rPr>
        <w:t>и</w:t>
      </w:r>
      <w:r w:rsidRPr="00E12CA8">
        <w:rPr>
          <w:spacing w:val="62"/>
          <w:sz w:val="26"/>
          <w:szCs w:val="26"/>
        </w:rPr>
        <w:t xml:space="preserve"> </w:t>
      </w:r>
      <w:r w:rsidRPr="00E12CA8">
        <w:rPr>
          <w:spacing w:val="1"/>
          <w:sz w:val="26"/>
          <w:szCs w:val="26"/>
        </w:rPr>
        <w:t>н</w:t>
      </w:r>
      <w:r w:rsidRPr="00E12CA8">
        <w:rPr>
          <w:spacing w:val="-3"/>
          <w:sz w:val="26"/>
          <w:szCs w:val="26"/>
        </w:rPr>
        <w:t>а</w:t>
      </w:r>
      <w:r w:rsidRPr="00E12CA8">
        <w:rPr>
          <w:sz w:val="26"/>
          <w:szCs w:val="26"/>
        </w:rPr>
        <w:t>се</w:t>
      </w:r>
      <w:r w:rsidRPr="00E12CA8">
        <w:rPr>
          <w:spacing w:val="-1"/>
          <w:sz w:val="26"/>
          <w:szCs w:val="26"/>
        </w:rPr>
        <w:t>л</w:t>
      </w:r>
      <w:r w:rsidRPr="00E12CA8">
        <w:rPr>
          <w:sz w:val="26"/>
          <w:szCs w:val="26"/>
        </w:rPr>
        <w:t>е</w:t>
      </w:r>
      <w:r w:rsidRPr="00E12CA8">
        <w:rPr>
          <w:spacing w:val="-2"/>
          <w:sz w:val="26"/>
          <w:szCs w:val="26"/>
        </w:rPr>
        <w:t>н</w:t>
      </w:r>
      <w:r w:rsidRPr="00E12CA8">
        <w:rPr>
          <w:spacing w:val="1"/>
          <w:sz w:val="26"/>
          <w:szCs w:val="26"/>
        </w:rPr>
        <w:t>и</w:t>
      </w:r>
      <w:r w:rsidRPr="00E12CA8">
        <w:rPr>
          <w:sz w:val="26"/>
          <w:szCs w:val="26"/>
        </w:rPr>
        <w:t>я,</w:t>
      </w:r>
      <w:r w:rsidRPr="00E12CA8">
        <w:rPr>
          <w:spacing w:val="59"/>
          <w:sz w:val="26"/>
          <w:szCs w:val="26"/>
        </w:rPr>
        <w:t xml:space="preserve"> </w:t>
      </w:r>
      <w:r w:rsidRPr="00E12CA8">
        <w:rPr>
          <w:spacing w:val="1"/>
          <w:sz w:val="26"/>
          <w:szCs w:val="26"/>
        </w:rPr>
        <w:t>р</w:t>
      </w:r>
      <w:r w:rsidRPr="00E12CA8">
        <w:rPr>
          <w:sz w:val="26"/>
          <w:szCs w:val="26"/>
        </w:rPr>
        <w:t>а</w:t>
      </w:r>
      <w:r w:rsidRPr="00E12CA8">
        <w:rPr>
          <w:spacing w:val="-1"/>
          <w:sz w:val="26"/>
          <w:szCs w:val="26"/>
        </w:rPr>
        <w:t>зв</w:t>
      </w:r>
      <w:r w:rsidRPr="00E12CA8">
        <w:rPr>
          <w:sz w:val="26"/>
          <w:szCs w:val="26"/>
        </w:rPr>
        <w:t>и</w:t>
      </w:r>
      <w:r w:rsidRPr="00E12CA8">
        <w:rPr>
          <w:spacing w:val="-3"/>
          <w:sz w:val="26"/>
          <w:szCs w:val="26"/>
        </w:rPr>
        <w:t>т</w:t>
      </w:r>
      <w:r w:rsidRPr="00E12CA8">
        <w:rPr>
          <w:spacing w:val="1"/>
          <w:sz w:val="26"/>
          <w:szCs w:val="26"/>
        </w:rPr>
        <w:t>и</w:t>
      </w:r>
      <w:r w:rsidRPr="00E12CA8">
        <w:rPr>
          <w:sz w:val="26"/>
          <w:szCs w:val="26"/>
        </w:rPr>
        <w:t>и</w:t>
      </w:r>
      <w:r w:rsidRPr="00E12CA8">
        <w:rPr>
          <w:spacing w:val="62"/>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pacing w:val="1"/>
          <w:sz w:val="26"/>
          <w:szCs w:val="26"/>
        </w:rPr>
        <w:t>о</w:t>
      </w:r>
      <w:r w:rsidRPr="00E12CA8">
        <w:rPr>
          <w:sz w:val="26"/>
          <w:szCs w:val="26"/>
        </w:rPr>
        <w:t>й</w:t>
      </w:r>
      <w:r w:rsidRPr="00E12CA8">
        <w:rPr>
          <w:spacing w:val="63"/>
          <w:sz w:val="26"/>
          <w:szCs w:val="26"/>
        </w:rPr>
        <w:t xml:space="preserve"> </w:t>
      </w:r>
      <w:r w:rsidRPr="00E12CA8">
        <w:rPr>
          <w:spacing w:val="-3"/>
          <w:sz w:val="26"/>
          <w:szCs w:val="26"/>
        </w:rPr>
        <w:t>с</w:t>
      </w:r>
      <w:r w:rsidRPr="00E12CA8">
        <w:rPr>
          <w:sz w:val="26"/>
          <w:szCs w:val="26"/>
        </w:rPr>
        <w:t>фе</w:t>
      </w:r>
      <w:r w:rsidRPr="00E12CA8">
        <w:rPr>
          <w:spacing w:val="-2"/>
          <w:sz w:val="26"/>
          <w:szCs w:val="26"/>
        </w:rPr>
        <w:t>р</w:t>
      </w:r>
      <w:r w:rsidRPr="00E12CA8">
        <w:rPr>
          <w:sz w:val="26"/>
          <w:szCs w:val="26"/>
        </w:rPr>
        <w:t>ы.</w:t>
      </w:r>
    </w:p>
    <w:p w:rsidR="00E12CA8" w:rsidRPr="00E12CA8" w:rsidRDefault="00E12CA8" w:rsidP="00E12CA8">
      <w:pPr>
        <w:ind w:firstLine="851"/>
        <w:jc w:val="both"/>
        <w:rPr>
          <w:spacing w:val="-2"/>
          <w:sz w:val="26"/>
          <w:szCs w:val="26"/>
        </w:rPr>
      </w:pPr>
      <w:r w:rsidRPr="00E12CA8">
        <w:rPr>
          <w:spacing w:val="-1"/>
          <w:sz w:val="26"/>
          <w:szCs w:val="26"/>
        </w:rPr>
        <w:t>С</w:t>
      </w:r>
      <w:r w:rsidRPr="00E12CA8">
        <w:rPr>
          <w:spacing w:val="1"/>
          <w:sz w:val="26"/>
          <w:szCs w:val="26"/>
        </w:rPr>
        <w:t>о</w:t>
      </w:r>
      <w:r w:rsidRPr="00E12CA8">
        <w:rPr>
          <w:spacing w:val="-2"/>
          <w:sz w:val="26"/>
          <w:szCs w:val="26"/>
        </w:rPr>
        <w:t>ц</w:t>
      </w:r>
      <w:r w:rsidRPr="00E12CA8">
        <w:rPr>
          <w:spacing w:val="1"/>
          <w:sz w:val="26"/>
          <w:szCs w:val="26"/>
        </w:rPr>
        <w:t>и</w:t>
      </w:r>
      <w:r w:rsidRPr="00E12CA8">
        <w:rPr>
          <w:sz w:val="26"/>
          <w:szCs w:val="26"/>
        </w:rPr>
        <w:t>а</w:t>
      </w:r>
      <w:r w:rsidRPr="00E12CA8">
        <w:rPr>
          <w:spacing w:val="-1"/>
          <w:sz w:val="26"/>
          <w:szCs w:val="26"/>
        </w:rPr>
        <w:t>ль</w:t>
      </w:r>
      <w:r w:rsidRPr="00E12CA8">
        <w:rPr>
          <w:spacing w:val="-2"/>
          <w:sz w:val="26"/>
          <w:szCs w:val="26"/>
        </w:rPr>
        <w:t>н</w:t>
      </w:r>
      <w:r w:rsidRPr="00E12CA8">
        <w:rPr>
          <w:sz w:val="26"/>
          <w:szCs w:val="26"/>
        </w:rPr>
        <w:t>ые</w:t>
      </w:r>
      <w:r w:rsidRPr="00E12CA8">
        <w:rPr>
          <w:spacing w:val="61"/>
          <w:sz w:val="26"/>
          <w:szCs w:val="26"/>
        </w:rPr>
        <w:t xml:space="preserve"> </w:t>
      </w:r>
      <w:r w:rsidRPr="00E12CA8">
        <w:rPr>
          <w:spacing w:val="1"/>
          <w:sz w:val="26"/>
          <w:szCs w:val="26"/>
        </w:rPr>
        <w:t>р</w:t>
      </w:r>
      <w:r w:rsidRPr="00E12CA8">
        <w:rPr>
          <w:spacing w:val="-2"/>
          <w:sz w:val="26"/>
          <w:szCs w:val="26"/>
        </w:rPr>
        <w:t>и</w:t>
      </w:r>
      <w:r w:rsidRPr="00E12CA8">
        <w:rPr>
          <w:sz w:val="26"/>
          <w:szCs w:val="26"/>
        </w:rPr>
        <w:t>ски</w:t>
      </w:r>
      <w:r w:rsidRPr="00E12CA8">
        <w:rPr>
          <w:spacing w:val="62"/>
          <w:sz w:val="26"/>
          <w:szCs w:val="26"/>
        </w:rPr>
        <w:t xml:space="preserve"> </w:t>
      </w:r>
      <w:r w:rsidRPr="00E12CA8">
        <w:rPr>
          <w:sz w:val="26"/>
          <w:szCs w:val="26"/>
        </w:rPr>
        <w:t>с</w:t>
      </w:r>
      <w:r w:rsidRPr="00E12CA8">
        <w:rPr>
          <w:spacing w:val="-1"/>
          <w:sz w:val="26"/>
          <w:szCs w:val="26"/>
        </w:rPr>
        <w:t>в</w:t>
      </w:r>
      <w:r w:rsidRPr="00E12CA8">
        <w:rPr>
          <w:sz w:val="26"/>
          <w:szCs w:val="26"/>
        </w:rPr>
        <w:t>я</w:t>
      </w:r>
      <w:r w:rsidRPr="00E12CA8">
        <w:rPr>
          <w:spacing w:val="-1"/>
          <w:sz w:val="26"/>
          <w:szCs w:val="26"/>
        </w:rPr>
        <w:t>з</w:t>
      </w:r>
      <w:r w:rsidRPr="00E12CA8">
        <w:rPr>
          <w:sz w:val="26"/>
          <w:szCs w:val="26"/>
        </w:rPr>
        <w:t>а</w:t>
      </w:r>
      <w:r w:rsidRPr="00E12CA8">
        <w:rPr>
          <w:spacing w:val="-2"/>
          <w:sz w:val="26"/>
          <w:szCs w:val="26"/>
        </w:rPr>
        <w:t>н</w:t>
      </w:r>
      <w:r w:rsidRPr="00E12CA8">
        <w:rPr>
          <w:sz w:val="26"/>
          <w:szCs w:val="26"/>
        </w:rPr>
        <w:t>ы</w:t>
      </w:r>
      <w:r w:rsidRPr="00E12CA8">
        <w:rPr>
          <w:spacing w:val="64"/>
          <w:sz w:val="26"/>
          <w:szCs w:val="26"/>
        </w:rPr>
        <w:t xml:space="preserve"> </w:t>
      </w:r>
      <w:r w:rsidRPr="00E12CA8">
        <w:rPr>
          <w:sz w:val="26"/>
          <w:szCs w:val="26"/>
        </w:rPr>
        <w:t>с</w:t>
      </w:r>
      <w:r w:rsidRPr="00E12CA8">
        <w:rPr>
          <w:spacing w:val="61"/>
          <w:sz w:val="26"/>
          <w:szCs w:val="26"/>
        </w:rPr>
        <w:t xml:space="preserve"> </w:t>
      </w:r>
      <w:r w:rsidRPr="00E12CA8">
        <w:rPr>
          <w:spacing w:val="1"/>
          <w:sz w:val="26"/>
          <w:szCs w:val="26"/>
        </w:rPr>
        <w:t>о</w:t>
      </w:r>
      <w:r w:rsidRPr="00E12CA8">
        <w:rPr>
          <w:spacing w:val="-1"/>
          <w:sz w:val="26"/>
          <w:szCs w:val="26"/>
        </w:rPr>
        <w:t>т</w:t>
      </w:r>
      <w:r w:rsidRPr="00E12CA8">
        <w:rPr>
          <w:sz w:val="26"/>
          <w:szCs w:val="26"/>
        </w:rPr>
        <w:t>с</w:t>
      </w:r>
      <w:r w:rsidRPr="00E12CA8">
        <w:rPr>
          <w:spacing w:val="-4"/>
          <w:sz w:val="26"/>
          <w:szCs w:val="26"/>
        </w:rPr>
        <w:t>у</w:t>
      </w:r>
      <w:r w:rsidRPr="00E12CA8">
        <w:rPr>
          <w:spacing w:val="-1"/>
          <w:sz w:val="26"/>
          <w:szCs w:val="26"/>
        </w:rPr>
        <w:t>т</w:t>
      </w:r>
      <w:r w:rsidRPr="00E12CA8">
        <w:rPr>
          <w:sz w:val="26"/>
          <w:szCs w:val="26"/>
        </w:rPr>
        <w:t>с</w:t>
      </w:r>
      <w:r w:rsidRPr="00E12CA8">
        <w:rPr>
          <w:spacing w:val="-1"/>
          <w:sz w:val="26"/>
          <w:szCs w:val="26"/>
        </w:rPr>
        <w:t>тв</w:t>
      </w:r>
      <w:r w:rsidRPr="00E12CA8">
        <w:rPr>
          <w:spacing w:val="1"/>
          <w:sz w:val="26"/>
          <w:szCs w:val="26"/>
        </w:rPr>
        <w:t>и</w:t>
      </w:r>
      <w:r w:rsidRPr="00E12CA8">
        <w:rPr>
          <w:sz w:val="26"/>
          <w:szCs w:val="26"/>
        </w:rPr>
        <w:t>ем</w:t>
      </w:r>
      <w:r w:rsidRPr="00E12CA8">
        <w:rPr>
          <w:spacing w:val="63"/>
          <w:sz w:val="26"/>
          <w:szCs w:val="26"/>
        </w:rPr>
        <w:t xml:space="preserve"> </w:t>
      </w:r>
      <w:r w:rsidRPr="00E12CA8">
        <w:rPr>
          <w:spacing w:val="-1"/>
          <w:sz w:val="26"/>
          <w:szCs w:val="26"/>
        </w:rPr>
        <w:t>з</w:t>
      </w:r>
      <w:r w:rsidRPr="00E12CA8">
        <w:rPr>
          <w:spacing w:val="-3"/>
          <w:sz w:val="26"/>
          <w:szCs w:val="26"/>
        </w:rPr>
        <w:t>а</w:t>
      </w:r>
      <w:r w:rsidRPr="00E12CA8">
        <w:rPr>
          <w:sz w:val="26"/>
          <w:szCs w:val="26"/>
        </w:rPr>
        <w:t>я</w:t>
      </w:r>
      <w:r w:rsidRPr="00E12CA8">
        <w:rPr>
          <w:spacing w:val="-1"/>
          <w:sz w:val="26"/>
          <w:szCs w:val="26"/>
        </w:rPr>
        <w:t>в</w:t>
      </w:r>
      <w:r w:rsidRPr="00E12CA8">
        <w:rPr>
          <w:spacing w:val="1"/>
          <w:sz w:val="26"/>
          <w:szCs w:val="26"/>
        </w:rPr>
        <w:t>о</w:t>
      </w:r>
      <w:r w:rsidRPr="00E12CA8">
        <w:rPr>
          <w:sz w:val="26"/>
          <w:szCs w:val="26"/>
        </w:rPr>
        <w:t>к</w:t>
      </w:r>
      <w:r w:rsidRPr="00E12CA8">
        <w:rPr>
          <w:spacing w:val="61"/>
          <w:sz w:val="26"/>
          <w:szCs w:val="26"/>
        </w:rPr>
        <w:t xml:space="preserve"> </w:t>
      </w:r>
      <w:r w:rsidRPr="00E12CA8">
        <w:rPr>
          <w:sz w:val="26"/>
          <w:szCs w:val="26"/>
        </w:rPr>
        <w:t>на</w:t>
      </w:r>
      <w:r w:rsidRPr="00E12CA8">
        <w:rPr>
          <w:spacing w:val="61"/>
          <w:sz w:val="26"/>
          <w:szCs w:val="26"/>
        </w:rPr>
        <w:t xml:space="preserve"> </w:t>
      </w:r>
      <w:r w:rsidRPr="00E12CA8">
        <w:rPr>
          <w:spacing w:val="1"/>
          <w:sz w:val="26"/>
          <w:szCs w:val="26"/>
        </w:rPr>
        <w:t>б</w:t>
      </w:r>
      <w:r w:rsidRPr="00E12CA8">
        <w:rPr>
          <w:spacing w:val="-1"/>
          <w:sz w:val="26"/>
          <w:szCs w:val="26"/>
        </w:rPr>
        <w:t>л</w:t>
      </w:r>
      <w:r w:rsidRPr="00E12CA8">
        <w:rPr>
          <w:sz w:val="26"/>
          <w:szCs w:val="26"/>
        </w:rPr>
        <w:t>аг</w:t>
      </w:r>
      <w:r w:rsidRPr="00E12CA8">
        <w:rPr>
          <w:spacing w:val="1"/>
          <w:sz w:val="26"/>
          <w:szCs w:val="26"/>
        </w:rPr>
        <w:t>о</w:t>
      </w:r>
      <w:r w:rsidRPr="00E12CA8">
        <w:rPr>
          <w:spacing w:val="-4"/>
          <w:sz w:val="26"/>
          <w:szCs w:val="26"/>
        </w:rPr>
        <w:t>у</w:t>
      </w:r>
      <w:r w:rsidRPr="00E12CA8">
        <w:rPr>
          <w:sz w:val="26"/>
          <w:szCs w:val="26"/>
        </w:rPr>
        <w:t>с</w:t>
      </w:r>
      <w:r w:rsidRPr="00E12CA8">
        <w:rPr>
          <w:spacing w:val="-1"/>
          <w:sz w:val="26"/>
          <w:szCs w:val="26"/>
        </w:rPr>
        <w:t>т</w:t>
      </w:r>
      <w:r w:rsidRPr="00E12CA8">
        <w:rPr>
          <w:spacing w:val="-2"/>
          <w:sz w:val="26"/>
          <w:szCs w:val="26"/>
        </w:rPr>
        <w:t>р</w:t>
      </w:r>
      <w:r w:rsidRPr="00E12CA8">
        <w:rPr>
          <w:spacing w:val="1"/>
          <w:sz w:val="26"/>
          <w:szCs w:val="26"/>
        </w:rPr>
        <w:t>о</w:t>
      </w:r>
      <w:r w:rsidRPr="00E12CA8">
        <w:rPr>
          <w:sz w:val="26"/>
          <w:szCs w:val="26"/>
        </w:rPr>
        <w:t>йс</w:t>
      </w:r>
      <w:r w:rsidRPr="00E12CA8">
        <w:rPr>
          <w:spacing w:val="-1"/>
          <w:sz w:val="26"/>
          <w:szCs w:val="26"/>
        </w:rPr>
        <w:t>т</w:t>
      </w:r>
      <w:r w:rsidRPr="00E12CA8">
        <w:rPr>
          <w:spacing w:val="-3"/>
          <w:sz w:val="26"/>
          <w:szCs w:val="26"/>
        </w:rPr>
        <w:t>в</w:t>
      </w:r>
      <w:r w:rsidRPr="00E12CA8">
        <w:rPr>
          <w:sz w:val="26"/>
          <w:szCs w:val="26"/>
        </w:rPr>
        <w:t xml:space="preserve">о </w:t>
      </w:r>
      <w:r w:rsidRPr="00E12CA8">
        <w:rPr>
          <w:spacing w:val="1"/>
          <w:sz w:val="26"/>
          <w:szCs w:val="26"/>
        </w:rPr>
        <w:t>д</w:t>
      </w:r>
      <w:r w:rsidRPr="00E12CA8">
        <w:rPr>
          <w:spacing w:val="-1"/>
          <w:sz w:val="26"/>
          <w:szCs w:val="26"/>
        </w:rPr>
        <w:t>в</w:t>
      </w:r>
      <w:r w:rsidRPr="00E12CA8">
        <w:rPr>
          <w:spacing w:val="-2"/>
          <w:sz w:val="26"/>
          <w:szCs w:val="26"/>
        </w:rPr>
        <w:t>ор</w:t>
      </w:r>
      <w:r w:rsidRPr="00E12CA8">
        <w:rPr>
          <w:spacing w:val="1"/>
          <w:sz w:val="26"/>
          <w:szCs w:val="26"/>
        </w:rPr>
        <w:t>о</w:t>
      </w:r>
      <w:r w:rsidRPr="00E12CA8">
        <w:rPr>
          <w:spacing w:val="-1"/>
          <w:sz w:val="26"/>
          <w:szCs w:val="26"/>
        </w:rPr>
        <w:t>в</w:t>
      </w:r>
      <w:r w:rsidRPr="00E12CA8">
        <w:rPr>
          <w:spacing w:val="-2"/>
          <w:sz w:val="26"/>
          <w:szCs w:val="26"/>
        </w:rPr>
        <w:t>ы</w:t>
      </w:r>
      <w:r w:rsidRPr="00E12CA8">
        <w:rPr>
          <w:sz w:val="26"/>
          <w:szCs w:val="26"/>
        </w:rPr>
        <w:t>х</w:t>
      </w:r>
      <w:r w:rsidRPr="00E12CA8">
        <w:rPr>
          <w:spacing w:val="15"/>
          <w:sz w:val="26"/>
          <w:szCs w:val="26"/>
        </w:rPr>
        <w:t xml:space="preserve"> </w:t>
      </w:r>
      <w:r w:rsidRPr="00E12CA8">
        <w:rPr>
          <w:spacing w:val="-1"/>
          <w:sz w:val="26"/>
          <w:szCs w:val="26"/>
        </w:rPr>
        <w:t>т</w:t>
      </w:r>
      <w:r w:rsidRPr="00E12CA8">
        <w:rPr>
          <w:sz w:val="26"/>
          <w:szCs w:val="26"/>
        </w:rPr>
        <w:t>е</w:t>
      </w:r>
      <w:r w:rsidRPr="00E12CA8">
        <w:rPr>
          <w:spacing w:val="-2"/>
          <w:sz w:val="26"/>
          <w:szCs w:val="26"/>
        </w:rPr>
        <w:t>рр</w:t>
      </w:r>
      <w:r w:rsidRPr="00E12CA8">
        <w:rPr>
          <w:sz w:val="26"/>
          <w:szCs w:val="26"/>
        </w:rPr>
        <w:t>и</w:t>
      </w:r>
      <w:r w:rsidRPr="00E12CA8">
        <w:rPr>
          <w:spacing w:val="-1"/>
          <w:sz w:val="26"/>
          <w:szCs w:val="26"/>
        </w:rPr>
        <w:t>т</w:t>
      </w:r>
      <w:r w:rsidRPr="00E12CA8">
        <w:rPr>
          <w:spacing w:val="-2"/>
          <w:sz w:val="26"/>
          <w:szCs w:val="26"/>
        </w:rPr>
        <w:t>ор</w:t>
      </w:r>
      <w:r w:rsidRPr="00E12CA8">
        <w:rPr>
          <w:sz w:val="26"/>
          <w:szCs w:val="26"/>
        </w:rPr>
        <w:t>ий</w:t>
      </w:r>
      <w:r w:rsidRPr="00E12CA8">
        <w:rPr>
          <w:spacing w:val="14"/>
          <w:sz w:val="26"/>
          <w:szCs w:val="26"/>
        </w:rPr>
        <w:t xml:space="preserve"> </w:t>
      </w:r>
      <w:r w:rsidRPr="00E12CA8">
        <w:rPr>
          <w:spacing w:val="-3"/>
          <w:sz w:val="26"/>
          <w:szCs w:val="26"/>
        </w:rPr>
        <w:t>м</w:t>
      </w:r>
      <w:r w:rsidRPr="00E12CA8">
        <w:rPr>
          <w:sz w:val="26"/>
          <w:szCs w:val="26"/>
        </w:rPr>
        <w:t>н</w:t>
      </w:r>
      <w:r w:rsidRPr="00E12CA8">
        <w:rPr>
          <w:spacing w:val="1"/>
          <w:sz w:val="26"/>
          <w:szCs w:val="26"/>
        </w:rPr>
        <w:t>о</w:t>
      </w:r>
      <w:r w:rsidRPr="00E12CA8">
        <w:rPr>
          <w:spacing w:val="-3"/>
          <w:sz w:val="26"/>
          <w:szCs w:val="26"/>
        </w:rPr>
        <w:t>г</w:t>
      </w:r>
      <w:r w:rsidRPr="00E12CA8">
        <w:rPr>
          <w:spacing w:val="1"/>
          <w:sz w:val="26"/>
          <w:szCs w:val="26"/>
        </w:rPr>
        <w:t>о</w:t>
      </w:r>
      <w:r w:rsidRPr="00E12CA8">
        <w:rPr>
          <w:sz w:val="26"/>
          <w:szCs w:val="26"/>
        </w:rPr>
        <w:t>к</w:t>
      </w:r>
      <w:r w:rsidRPr="00E12CA8">
        <w:rPr>
          <w:spacing w:val="-3"/>
          <w:sz w:val="26"/>
          <w:szCs w:val="26"/>
        </w:rPr>
        <w:t>в</w:t>
      </w:r>
      <w:r w:rsidRPr="00E12CA8">
        <w:rPr>
          <w:sz w:val="26"/>
          <w:szCs w:val="26"/>
        </w:rPr>
        <w:t>а</w:t>
      </w:r>
      <w:r w:rsidRPr="00E12CA8">
        <w:rPr>
          <w:spacing w:val="1"/>
          <w:sz w:val="26"/>
          <w:szCs w:val="26"/>
        </w:rPr>
        <w:t>р</w:t>
      </w:r>
      <w:r w:rsidRPr="00E12CA8">
        <w:rPr>
          <w:spacing w:val="-3"/>
          <w:sz w:val="26"/>
          <w:szCs w:val="26"/>
        </w:rPr>
        <w:t>т</w:t>
      </w:r>
      <w:r w:rsidRPr="00E12CA8">
        <w:rPr>
          <w:sz w:val="26"/>
          <w:szCs w:val="26"/>
        </w:rPr>
        <w:t>и</w:t>
      </w:r>
      <w:r w:rsidRPr="00E12CA8">
        <w:rPr>
          <w:spacing w:val="-2"/>
          <w:sz w:val="26"/>
          <w:szCs w:val="26"/>
        </w:rPr>
        <w:t>рны</w:t>
      </w:r>
      <w:r w:rsidRPr="00E12CA8">
        <w:rPr>
          <w:sz w:val="26"/>
          <w:szCs w:val="26"/>
        </w:rPr>
        <w:t>х</w:t>
      </w:r>
      <w:r w:rsidRPr="00E12CA8">
        <w:rPr>
          <w:spacing w:val="15"/>
          <w:sz w:val="26"/>
          <w:szCs w:val="26"/>
        </w:rPr>
        <w:t xml:space="preserve"> </w:t>
      </w:r>
      <w:r w:rsidRPr="00E12CA8">
        <w:rPr>
          <w:spacing w:val="-2"/>
          <w:sz w:val="26"/>
          <w:szCs w:val="26"/>
        </w:rPr>
        <w:t>д</w:t>
      </w:r>
      <w:r w:rsidRPr="00E12CA8">
        <w:rPr>
          <w:spacing w:val="1"/>
          <w:sz w:val="26"/>
          <w:szCs w:val="26"/>
        </w:rPr>
        <w:t>о</w:t>
      </w:r>
      <w:r w:rsidRPr="00E12CA8">
        <w:rPr>
          <w:spacing w:val="-3"/>
          <w:sz w:val="26"/>
          <w:szCs w:val="26"/>
        </w:rPr>
        <w:t>м</w:t>
      </w:r>
      <w:r w:rsidRPr="00E12CA8">
        <w:rPr>
          <w:spacing w:val="1"/>
          <w:sz w:val="26"/>
          <w:szCs w:val="26"/>
        </w:rPr>
        <w:t>о</w:t>
      </w:r>
      <w:r w:rsidRPr="00E12CA8">
        <w:rPr>
          <w:sz w:val="26"/>
          <w:szCs w:val="26"/>
        </w:rPr>
        <w:t>в, общественных территорий</w:t>
      </w:r>
      <w:r w:rsidRPr="00E12CA8">
        <w:rPr>
          <w:spacing w:val="13"/>
          <w:sz w:val="26"/>
          <w:szCs w:val="26"/>
        </w:rPr>
        <w:t xml:space="preserve"> </w:t>
      </w:r>
      <w:r w:rsidRPr="00E12CA8">
        <w:rPr>
          <w:sz w:val="26"/>
          <w:szCs w:val="26"/>
        </w:rPr>
        <w:t>и</w:t>
      </w:r>
      <w:r w:rsidRPr="00E12CA8">
        <w:rPr>
          <w:spacing w:val="14"/>
          <w:sz w:val="26"/>
          <w:szCs w:val="26"/>
        </w:rPr>
        <w:t xml:space="preserve"> </w:t>
      </w:r>
      <w:r w:rsidRPr="00E12CA8">
        <w:rPr>
          <w:spacing w:val="-2"/>
          <w:sz w:val="26"/>
          <w:szCs w:val="26"/>
        </w:rPr>
        <w:t>н</w:t>
      </w:r>
      <w:r w:rsidRPr="00E12CA8">
        <w:rPr>
          <w:sz w:val="26"/>
          <w:szCs w:val="26"/>
        </w:rPr>
        <w:t>и</w:t>
      </w:r>
      <w:r w:rsidRPr="00E12CA8">
        <w:rPr>
          <w:spacing w:val="-1"/>
          <w:sz w:val="26"/>
          <w:szCs w:val="26"/>
        </w:rPr>
        <w:t>з</w:t>
      </w:r>
      <w:r w:rsidRPr="00E12CA8">
        <w:rPr>
          <w:spacing w:val="-3"/>
          <w:sz w:val="26"/>
          <w:szCs w:val="26"/>
        </w:rPr>
        <w:t>к</w:t>
      </w:r>
      <w:r w:rsidRPr="00E12CA8">
        <w:rPr>
          <w:spacing w:val="1"/>
          <w:sz w:val="26"/>
          <w:szCs w:val="26"/>
        </w:rPr>
        <w:t>о</w:t>
      </w:r>
      <w:r w:rsidRPr="00E12CA8">
        <w:rPr>
          <w:sz w:val="26"/>
          <w:szCs w:val="26"/>
        </w:rPr>
        <w:t>й</w:t>
      </w:r>
      <w:r w:rsidRPr="00E12CA8">
        <w:rPr>
          <w:spacing w:val="14"/>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ц</w:t>
      </w:r>
      <w:r w:rsidRPr="00E12CA8">
        <w:rPr>
          <w:sz w:val="26"/>
          <w:szCs w:val="26"/>
        </w:rPr>
        <w:t>иа</w:t>
      </w:r>
      <w:r w:rsidRPr="00E12CA8">
        <w:rPr>
          <w:spacing w:val="-1"/>
          <w:sz w:val="26"/>
          <w:szCs w:val="26"/>
        </w:rPr>
        <w:t>ль</w:t>
      </w:r>
      <w:r w:rsidRPr="00E12CA8">
        <w:rPr>
          <w:spacing w:val="-2"/>
          <w:sz w:val="26"/>
          <w:szCs w:val="26"/>
        </w:rPr>
        <w:t>н</w:t>
      </w:r>
      <w:r w:rsidRPr="00E12CA8">
        <w:rPr>
          <w:spacing w:val="1"/>
          <w:sz w:val="26"/>
          <w:szCs w:val="26"/>
        </w:rPr>
        <w:t>о</w:t>
      </w:r>
      <w:r w:rsidRPr="00E12CA8">
        <w:rPr>
          <w:sz w:val="26"/>
          <w:szCs w:val="26"/>
        </w:rPr>
        <w:t>й</w:t>
      </w:r>
      <w:r w:rsidRPr="00E12CA8">
        <w:rPr>
          <w:spacing w:val="14"/>
          <w:sz w:val="26"/>
          <w:szCs w:val="26"/>
        </w:rPr>
        <w:t xml:space="preserve"> </w:t>
      </w:r>
      <w:r w:rsidRPr="00E12CA8">
        <w:rPr>
          <w:spacing w:val="-3"/>
          <w:sz w:val="26"/>
          <w:szCs w:val="26"/>
        </w:rPr>
        <w:t>а</w:t>
      </w:r>
      <w:r w:rsidRPr="00E12CA8">
        <w:rPr>
          <w:sz w:val="26"/>
          <w:szCs w:val="26"/>
        </w:rPr>
        <w:t>к</w:t>
      </w:r>
      <w:r w:rsidRPr="00E12CA8">
        <w:rPr>
          <w:spacing w:val="-1"/>
          <w:sz w:val="26"/>
          <w:szCs w:val="26"/>
        </w:rPr>
        <w:t>т</w:t>
      </w:r>
      <w:r w:rsidRPr="00E12CA8">
        <w:rPr>
          <w:sz w:val="26"/>
          <w:szCs w:val="26"/>
        </w:rPr>
        <w:t>и</w:t>
      </w:r>
      <w:r w:rsidRPr="00E12CA8">
        <w:rPr>
          <w:spacing w:val="-3"/>
          <w:sz w:val="26"/>
          <w:szCs w:val="26"/>
        </w:rPr>
        <w:t>в</w:t>
      </w:r>
      <w:r w:rsidRPr="00E12CA8">
        <w:rPr>
          <w:sz w:val="26"/>
          <w:szCs w:val="26"/>
        </w:rPr>
        <w:t>н</w:t>
      </w:r>
      <w:r w:rsidRPr="00E12CA8">
        <w:rPr>
          <w:spacing w:val="-2"/>
          <w:sz w:val="26"/>
          <w:szCs w:val="26"/>
        </w:rPr>
        <w:t>о</w:t>
      </w:r>
      <w:r w:rsidRPr="00E12CA8">
        <w:rPr>
          <w:spacing w:val="-3"/>
          <w:sz w:val="26"/>
          <w:szCs w:val="26"/>
        </w:rPr>
        <w:t>с</w:t>
      </w:r>
      <w:r w:rsidRPr="00E12CA8">
        <w:rPr>
          <w:spacing w:val="-1"/>
          <w:sz w:val="26"/>
          <w:szCs w:val="26"/>
        </w:rPr>
        <w:t>ть</w:t>
      </w:r>
      <w:r w:rsidRPr="00E12CA8">
        <w:rPr>
          <w:sz w:val="26"/>
          <w:szCs w:val="26"/>
        </w:rPr>
        <w:t>ю насе</w:t>
      </w:r>
      <w:r w:rsidRPr="00E12CA8">
        <w:rPr>
          <w:spacing w:val="-1"/>
          <w:sz w:val="26"/>
          <w:szCs w:val="26"/>
        </w:rPr>
        <w:t>л</w:t>
      </w:r>
      <w:r w:rsidRPr="00E12CA8">
        <w:rPr>
          <w:spacing w:val="-3"/>
          <w:sz w:val="26"/>
          <w:szCs w:val="26"/>
        </w:rPr>
        <w:t>е</w:t>
      </w:r>
      <w:r w:rsidRPr="00E12CA8">
        <w:rPr>
          <w:sz w:val="26"/>
          <w:szCs w:val="26"/>
        </w:rPr>
        <w:t>н</w:t>
      </w:r>
      <w:r w:rsidRPr="00E12CA8">
        <w:rPr>
          <w:spacing w:val="-2"/>
          <w:sz w:val="26"/>
          <w:szCs w:val="26"/>
        </w:rPr>
        <w:t>и</w:t>
      </w:r>
      <w:r w:rsidRPr="00E12CA8">
        <w:rPr>
          <w:sz w:val="26"/>
          <w:szCs w:val="26"/>
        </w:rPr>
        <w:t>я</w:t>
      </w:r>
      <w:r w:rsidRPr="00E12CA8">
        <w:rPr>
          <w:spacing w:val="51"/>
          <w:sz w:val="26"/>
          <w:szCs w:val="26"/>
        </w:rPr>
        <w:t xml:space="preserve"> </w:t>
      </w:r>
      <w:r w:rsidRPr="00E12CA8">
        <w:rPr>
          <w:sz w:val="26"/>
          <w:szCs w:val="26"/>
        </w:rPr>
        <w:t>в</w:t>
      </w:r>
      <w:r w:rsidRPr="00E12CA8">
        <w:rPr>
          <w:spacing w:val="50"/>
          <w:sz w:val="26"/>
          <w:szCs w:val="26"/>
        </w:rPr>
        <w:t xml:space="preserve"> </w:t>
      </w:r>
      <w:r w:rsidRPr="00E12CA8">
        <w:rPr>
          <w:spacing w:val="-1"/>
          <w:sz w:val="26"/>
          <w:szCs w:val="26"/>
        </w:rPr>
        <w:t>в</w:t>
      </w:r>
      <w:r w:rsidRPr="00E12CA8">
        <w:rPr>
          <w:spacing w:val="-2"/>
          <w:sz w:val="26"/>
          <w:szCs w:val="26"/>
        </w:rPr>
        <w:t>ы</w:t>
      </w:r>
      <w:r w:rsidRPr="00E12CA8">
        <w:rPr>
          <w:spacing w:val="1"/>
          <w:sz w:val="26"/>
          <w:szCs w:val="26"/>
        </w:rPr>
        <w:t>б</w:t>
      </w:r>
      <w:r w:rsidRPr="00E12CA8">
        <w:rPr>
          <w:spacing w:val="-2"/>
          <w:sz w:val="26"/>
          <w:szCs w:val="26"/>
        </w:rPr>
        <w:t>о</w:t>
      </w:r>
      <w:r w:rsidRPr="00E12CA8">
        <w:rPr>
          <w:spacing w:val="1"/>
          <w:sz w:val="26"/>
          <w:szCs w:val="26"/>
        </w:rPr>
        <w:t>р</w:t>
      </w:r>
      <w:r w:rsidRPr="00E12CA8">
        <w:rPr>
          <w:sz w:val="26"/>
          <w:szCs w:val="26"/>
        </w:rPr>
        <w:t>е дворовых и общественных</w:t>
      </w:r>
      <w:r w:rsidRPr="00E12CA8">
        <w:rPr>
          <w:spacing w:val="51"/>
          <w:sz w:val="26"/>
          <w:szCs w:val="26"/>
        </w:rPr>
        <w:t xml:space="preserve"> </w:t>
      </w:r>
      <w:r w:rsidRPr="00E12CA8">
        <w:rPr>
          <w:spacing w:val="-1"/>
          <w:sz w:val="26"/>
          <w:szCs w:val="26"/>
        </w:rPr>
        <w:t>т</w:t>
      </w:r>
      <w:r w:rsidRPr="00E12CA8">
        <w:rPr>
          <w:sz w:val="26"/>
          <w:szCs w:val="26"/>
        </w:rPr>
        <w:t>е</w:t>
      </w:r>
      <w:r w:rsidRPr="00E12CA8">
        <w:rPr>
          <w:spacing w:val="-2"/>
          <w:sz w:val="26"/>
          <w:szCs w:val="26"/>
        </w:rPr>
        <w:t>рр</w:t>
      </w:r>
      <w:r w:rsidRPr="00E12CA8">
        <w:rPr>
          <w:sz w:val="26"/>
          <w:szCs w:val="26"/>
        </w:rPr>
        <w:t>и</w:t>
      </w:r>
      <w:r w:rsidRPr="00E12CA8">
        <w:rPr>
          <w:spacing w:val="-1"/>
          <w:sz w:val="26"/>
          <w:szCs w:val="26"/>
        </w:rPr>
        <w:t>т</w:t>
      </w:r>
      <w:r w:rsidRPr="00E12CA8">
        <w:rPr>
          <w:spacing w:val="-2"/>
          <w:sz w:val="26"/>
          <w:szCs w:val="26"/>
        </w:rPr>
        <w:t>ор</w:t>
      </w:r>
      <w:r w:rsidRPr="00E12CA8">
        <w:rPr>
          <w:sz w:val="26"/>
          <w:szCs w:val="26"/>
        </w:rPr>
        <w:t xml:space="preserve">ий, </w:t>
      </w:r>
      <w:r w:rsidRPr="00E12CA8">
        <w:rPr>
          <w:spacing w:val="1"/>
          <w:sz w:val="26"/>
          <w:szCs w:val="26"/>
        </w:rPr>
        <w:t>п</w:t>
      </w:r>
      <w:r w:rsidRPr="00E12CA8">
        <w:rPr>
          <w:spacing w:val="-2"/>
          <w:sz w:val="26"/>
          <w:szCs w:val="26"/>
        </w:rPr>
        <w:t>р</w:t>
      </w:r>
      <w:r w:rsidRPr="00E12CA8">
        <w:rPr>
          <w:sz w:val="26"/>
          <w:szCs w:val="26"/>
        </w:rPr>
        <w:t>и</w:t>
      </w:r>
      <w:r w:rsidRPr="00E12CA8">
        <w:rPr>
          <w:spacing w:val="-2"/>
          <w:sz w:val="26"/>
          <w:szCs w:val="26"/>
        </w:rPr>
        <w:t>ор</w:t>
      </w:r>
      <w:r w:rsidRPr="00E12CA8">
        <w:rPr>
          <w:sz w:val="26"/>
          <w:szCs w:val="26"/>
        </w:rPr>
        <w:t>и</w:t>
      </w:r>
      <w:r w:rsidRPr="00E12CA8">
        <w:rPr>
          <w:spacing w:val="-1"/>
          <w:sz w:val="26"/>
          <w:szCs w:val="26"/>
        </w:rPr>
        <w:t>т</w:t>
      </w:r>
      <w:r w:rsidRPr="00E12CA8">
        <w:rPr>
          <w:sz w:val="26"/>
          <w:szCs w:val="26"/>
        </w:rPr>
        <w:t>е</w:t>
      </w:r>
      <w:r w:rsidRPr="00E12CA8">
        <w:rPr>
          <w:spacing w:val="-1"/>
          <w:sz w:val="26"/>
          <w:szCs w:val="26"/>
        </w:rPr>
        <w:t>т</w:t>
      </w:r>
      <w:r w:rsidRPr="00E12CA8">
        <w:rPr>
          <w:spacing w:val="-2"/>
          <w:sz w:val="26"/>
          <w:szCs w:val="26"/>
        </w:rPr>
        <w:t>ных</w:t>
      </w:r>
      <w:r w:rsidRPr="00E12CA8">
        <w:rPr>
          <w:spacing w:val="18"/>
          <w:sz w:val="26"/>
          <w:szCs w:val="26"/>
        </w:rPr>
        <w:t xml:space="preserve"> </w:t>
      </w:r>
      <w:r w:rsidRPr="00E12CA8">
        <w:rPr>
          <w:spacing w:val="1"/>
          <w:sz w:val="26"/>
          <w:szCs w:val="26"/>
        </w:rPr>
        <w:t>д</w:t>
      </w:r>
      <w:r w:rsidRPr="00E12CA8">
        <w:rPr>
          <w:spacing w:val="-1"/>
          <w:sz w:val="26"/>
          <w:szCs w:val="26"/>
        </w:rPr>
        <w:t>л</w:t>
      </w:r>
      <w:r w:rsidRPr="00E12CA8">
        <w:rPr>
          <w:sz w:val="26"/>
          <w:szCs w:val="26"/>
        </w:rPr>
        <w:t>я</w:t>
      </w:r>
      <w:r w:rsidRPr="00E12CA8">
        <w:rPr>
          <w:spacing w:val="16"/>
          <w:sz w:val="26"/>
          <w:szCs w:val="26"/>
        </w:rPr>
        <w:t xml:space="preserve"> </w:t>
      </w:r>
      <w:r w:rsidRPr="00E12CA8">
        <w:rPr>
          <w:spacing w:val="1"/>
          <w:sz w:val="26"/>
          <w:szCs w:val="26"/>
        </w:rPr>
        <w:t>б</w:t>
      </w:r>
      <w:r w:rsidRPr="00E12CA8">
        <w:rPr>
          <w:spacing w:val="-1"/>
          <w:sz w:val="26"/>
          <w:szCs w:val="26"/>
        </w:rPr>
        <w:t>л</w:t>
      </w:r>
      <w:r w:rsidRPr="00E12CA8">
        <w:rPr>
          <w:sz w:val="26"/>
          <w:szCs w:val="26"/>
        </w:rPr>
        <w:t>аг</w:t>
      </w:r>
      <w:r w:rsidRPr="00E12CA8">
        <w:rPr>
          <w:spacing w:val="1"/>
          <w:sz w:val="26"/>
          <w:szCs w:val="26"/>
        </w:rPr>
        <w:t>о</w:t>
      </w:r>
      <w:r w:rsidRPr="00E12CA8">
        <w:rPr>
          <w:spacing w:val="-4"/>
          <w:sz w:val="26"/>
          <w:szCs w:val="26"/>
        </w:rPr>
        <w:t>у</w:t>
      </w:r>
      <w:r w:rsidRPr="00E12CA8">
        <w:rPr>
          <w:sz w:val="26"/>
          <w:szCs w:val="26"/>
        </w:rPr>
        <w:t>с</w:t>
      </w:r>
      <w:r w:rsidRPr="00E12CA8">
        <w:rPr>
          <w:spacing w:val="-1"/>
          <w:sz w:val="26"/>
          <w:szCs w:val="26"/>
        </w:rPr>
        <w:t>т</w:t>
      </w:r>
      <w:r w:rsidRPr="00E12CA8">
        <w:rPr>
          <w:spacing w:val="1"/>
          <w:sz w:val="26"/>
          <w:szCs w:val="26"/>
        </w:rPr>
        <w:t>р</w:t>
      </w:r>
      <w:r w:rsidRPr="00E12CA8">
        <w:rPr>
          <w:spacing w:val="-2"/>
          <w:sz w:val="26"/>
          <w:szCs w:val="26"/>
        </w:rPr>
        <w:t>о</w:t>
      </w:r>
      <w:r w:rsidRPr="00E12CA8">
        <w:rPr>
          <w:spacing w:val="1"/>
          <w:sz w:val="26"/>
          <w:szCs w:val="26"/>
        </w:rPr>
        <w:t>й</w:t>
      </w:r>
      <w:r w:rsidRPr="00E12CA8">
        <w:rPr>
          <w:sz w:val="26"/>
          <w:szCs w:val="26"/>
        </w:rPr>
        <w:t>с</w:t>
      </w:r>
      <w:r w:rsidRPr="00E12CA8">
        <w:rPr>
          <w:spacing w:val="-1"/>
          <w:sz w:val="26"/>
          <w:szCs w:val="26"/>
        </w:rPr>
        <w:t>тв</w:t>
      </w:r>
      <w:r w:rsidRPr="00E12CA8">
        <w:rPr>
          <w:sz w:val="26"/>
          <w:szCs w:val="26"/>
        </w:rPr>
        <w:t>а,</w:t>
      </w:r>
      <w:r w:rsidRPr="00E12CA8">
        <w:rPr>
          <w:spacing w:val="15"/>
          <w:sz w:val="26"/>
          <w:szCs w:val="26"/>
        </w:rPr>
        <w:t xml:space="preserve"> </w:t>
      </w:r>
      <w:r w:rsidRPr="00E12CA8">
        <w:rPr>
          <w:sz w:val="26"/>
          <w:szCs w:val="26"/>
        </w:rPr>
        <w:t>а</w:t>
      </w:r>
      <w:r w:rsidRPr="00E12CA8">
        <w:rPr>
          <w:spacing w:val="18"/>
          <w:sz w:val="26"/>
          <w:szCs w:val="26"/>
        </w:rPr>
        <w:t xml:space="preserve"> </w:t>
      </w:r>
      <w:r w:rsidRPr="00E12CA8">
        <w:rPr>
          <w:spacing w:val="-1"/>
          <w:sz w:val="26"/>
          <w:szCs w:val="26"/>
        </w:rPr>
        <w:t>т</w:t>
      </w:r>
      <w:r w:rsidRPr="00E12CA8">
        <w:rPr>
          <w:sz w:val="26"/>
          <w:szCs w:val="26"/>
        </w:rPr>
        <w:t>акже</w:t>
      </w:r>
      <w:r w:rsidRPr="00E12CA8">
        <w:rPr>
          <w:spacing w:val="18"/>
          <w:sz w:val="26"/>
          <w:szCs w:val="26"/>
        </w:rPr>
        <w:t xml:space="preserve"> </w:t>
      </w:r>
      <w:r w:rsidRPr="00E12CA8">
        <w:rPr>
          <w:spacing w:val="-1"/>
          <w:sz w:val="26"/>
          <w:szCs w:val="26"/>
        </w:rPr>
        <w:t>в</w:t>
      </w:r>
      <w:r w:rsidRPr="00E12CA8">
        <w:rPr>
          <w:spacing w:val="-2"/>
          <w:sz w:val="26"/>
          <w:szCs w:val="26"/>
        </w:rPr>
        <w:t>ид</w:t>
      </w:r>
      <w:r w:rsidRPr="00E12CA8">
        <w:rPr>
          <w:spacing w:val="1"/>
          <w:sz w:val="26"/>
          <w:szCs w:val="26"/>
        </w:rPr>
        <w:t>о</w:t>
      </w:r>
      <w:r w:rsidRPr="00E12CA8">
        <w:rPr>
          <w:sz w:val="26"/>
          <w:szCs w:val="26"/>
        </w:rPr>
        <w:t>в</w:t>
      </w:r>
      <w:r w:rsidRPr="00E12CA8">
        <w:rPr>
          <w:spacing w:val="17"/>
          <w:sz w:val="26"/>
          <w:szCs w:val="26"/>
        </w:rPr>
        <w:t xml:space="preserve"> </w:t>
      </w:r>
      <w:r w:rsidRPr="00E12CA8">
        <w:rPr>
          <w:spacing w:val="1"/>
          <w:sz w:val="26"/>
          <w:szCs w:val="26"/>
        </w:rPr>
        <w:t>р</w:t>
      </w:r>
      <w:r w:rsidRPr="00E12CA8">
        <w:rPr>
          <w:spacing w:val="-3"/>
          <w:sz w:val="26"/>
          <w:szCs w:val="26"/>
        </w:rPr>
        <w:t>а</w:t>
      </w:r>
      <w:r w:rsidRPr="00E12CA8">
        <w:rPr>
          <w:spacing w:val="1"/>
          <w:sz w:val="26"/>
          <w:szCs w:val="26"/>
        </w:rPr>
        <w:t>бо</w:t>
      </w:r>
      <w:r w:rsidRPr="00E12CA8">
        <w:rPr>
          <w:sz w:val="26"/>
          <w:szCs w:val="26"/>
        </w:rPr>
        <w:t>т</w:t>
      </w:r>
      <w:r w:rsidRPr="00E12CA8">
        <w:rPr>
          <w:spacing w:val="15"/>
          <w:sz w:val="26"/>
          <w:szCs w:val="26"/>
        </w:rPr>
        <w:t xml:space="preserve"> </w:t>
      </w:r>
      <w:r w:rsidRPr="00E12CA8">
        <w:rPr>
          <w:sz w:val="26"/>
          <w:szCs w:val="26"/>
        </w:rPr>
        <w:t>и</w:t>
      </w:r>
      <w:r w:rsidRPr="00E12CA8">
        <w:rPr>
          <w:spacing w:val="18"/>
          <w:sz w:val="26"/>
          <w:szCs w:val="26"/>
        </w:rPr>
        <w:t xml:space="preserve"> </w:t>
      </w:r>
      <w:r w:rsidRPr="00E12CA8">
        <w:rPr>
          <w:sz w:val="26"/>
          <w:szCs w:val="26"/>
        </w:rPr>
        <w:t>с</w:t>
      </w:r>
      <w:r w:rsidRPr="00E12CA8">
        <w:rPr>
          <w:spacing w:val="1"/>
          <w:sz w:val="26"/>
          <w:szCs w:val="26"/>
        </w:rPr>
        <w:t>о</w:t>
      </w:r>
      <w:r w:rsidRPr="00E12CA8">
        <w:rPr>
          <w:sz w:val="26"/>
          <w:szCs w:val="26"/>
        </w:rPr>
        <w:t>г</w:t>
      </w:r>
      <w:r w:rsidRPr="00E12CA8">
        <w:rPr>
          <w:spacing w:val="-1"/>
          <w:sz w:val="26"/>
          <w:szCs w:val="26"/>
        </w:rPr>
        <w:t>л</w:t>
      </w:r>
      <w:r w:rsidRPr="00E12CA8">
        <w:rPr>
          <w:spacing w:val="-3"/>
          <w:sz w:val="26"/>
          <w:szCs w:val="26"/>
        </w:rPr>
        <w:t>а</w:t>
      </w:r>
      <w:r w:rsidRPr="00E12CA8">
        <w:rPr>
          <w:sz w:val="26"/>
          <w:szCs w:val="26"/>
        </w:rPr>
        <w:t>с</w:t>
      </w:r>
      <w:r w:rsidRPr="00E12CA8">
        <w:rPr>
          <w:spacing w:val="1"/>
          <w:sz w:val="26"/>
          <w:szCs w:val="26"/>
        </w:rPr>
        <w:t>о</w:t>
      </w:r>
      <w:r w:rsidRPr="00E12CA8">
        <w:rPr>
          <w:spacing w:val="-1"/>
          <w:sz w:val="26"/>
          <w:szCs w:val="26"/>
        </w:rPr>
        <w:t>в</w:t>
      </w:r>
      <w:r w:rsidRPr="00E12CA8">
        <w:rPr>
          <w:spacing w:val="-3"/>
          <w:sz w:val="26"/>
          <w:szCs w:val="26"/>
        </w:rPr>
        <w:t>а</w:t>
      </w:r>
      <w:r w:rsidRPr="00E12CA8">
        <w:rPr>
          <w:spacing w:val="-2"/>
          <w:sz w:val="26"/>
          <w:szCs w:val="26"/>
        </w:rPr>
        <w:t>ни</w:t>
      </w:r>
      <w:r w:rsidRPr="00E12CA8">
        <w:rPr>
          <w:sz w:val="26"/>
          <w:szCs w:val="26"/>
        </w:rPr>
        <w:t xml:space="preserve">и </w:t>
      </w:r>
      <w:r w:rsidRPr="00E12CA8">
        <w:rPr>
          <w:spacing w:val="1"/>
          <w:sz w:val="26"/>
          <w:szCs w:val="26"/>
        </w:rPr>
        <w:t>п</w:t>
      </w:r>
      <w:r w:rsidRPr="00E12CA8">
        <w:rPr>
          <w:spacing w:val="-2"/>
          <w:sz w:val="26"/>
          <w:szCs w:val="26"/>
        </w:rPr>
        <w:t>р</w:t>
      </w:r>
      <w:r w:rsidRPr="00E12CA8">
        <w:rPr>
          <w:spacing w:val="1"/>
          <w:sz w:val="26"/>
          <w:szCs w:val="26"/>
        </w:rPr>
        <w:t>о</w:t>
      </w:r>
      <w:r w:rsidRPr="00E12CA8">
        <w:rPr>
          <w:sz w:val="26"/>
          <w:szCs w:val="26"/>
        </w:rPr>
        <w:t>ек</w:t>
      </w:r>
      <w:r w:rsidRPr="00E12CA8">
        <w:rPr>
          <w:spacing w:val="-3"/>
          <w:sz w:val="26"/>
          <w:szCs w:val="26"/>
        </w:rPr>
        <w:t>т</w:t>
      </w:r>
      <w:r w:rsidRPr="00E12CA8">
        <w:rPr>
          <w:spacing w:val="-2"/>
          <w:sz w:val="26"/>
          <w:szCs w:val="26"/>
        </w:rPr>
        <w:t>н</w:t>
      </w:r>
      <w:r w:rsidRPr="00E12CA8">
        <w:rPr>
          <w:sz w:val="26"/>
          <w:szCs w:val="26"/>
        </w:rPr>
        <w:t>ых</w:t>
      </w:r>
      <w:r w:rsidRPr="00E12CA8">
        <w:rPr>
          <w:spacing w:val="-2"/>
          <w:sz w:val="26"/>
          <w:szCs w:val="26"/>
        </w:rPr>
        <w:t xml:space="preserve"> </w:t>
      </w:r>
      <w:r w:rsidRPr="00E12CA8">
        <w:rPr>
          <w:spacing w:val="1"/>
          <w:sz w:val="26"/>
          <w:szCs w:val="26"/>
        </w:rPr>
        <w:t>р</w:t>
      </w:r>
      <w:r w:rsidRPr="00E12CA8">
        <w:rPr>
          <w:sz w:val="26"/>
          <w:szCs w:val="26"/>
        </w:rPr>
        <w:t>е</w:t>
      </w:r>
      <w:r w:rsidRPr="00E12CA8">
        <w:rPr>
          <w:spacing w:val="-1"/>
          <w:sz w:val="26"/>
          <w:szCs w:val="26"/>
        </w:rPr>
        <w:t>ш</w:t>
      </w:r>
      <w:r w:rsidRPr="00E12CA8">
        <w:rPr>
          <w:spacing w:val="-3"/>
          <w:sz w:val="26"/>
          <w:szCs w:val="26"/>
        </w:rPr>
        <w:t>е</w:t>
      </w:r>
      <w:r w:rsidRPr="00E12CA8">
        <w:rPr>
          <w:sz w:val="26"/>
          <w:szCs w:val="26"/>
        </w:rPr>
        <w:t>н</w:t>
      </w:r>
      <w:r w:rsidRPr="00E12CA8">
        <w:rPr>
          <w:spacing w:val="-2"/>
          <w:sz w:val="26"/>
          <w:szCs w:val="26"/>
        </w:rPr>
        <w:t>ий.</w:t>
      </w:r>
    </w:p>
    <w:p w:rsidR="00E12CA8" w:rsidRPr="00E12CA8" w:rsidRDefault="00E12CA8" w:rsidP="00E12CA8">
      <w:pPr>
        <w:ind w:firstLine="851"/>
        <w:jc w:val="both"/>
        <w:rPr>
          <w:sz w:val="26"/>
          <w:szCs w:val="26"/>
        </w:rPr>
      </w:pPr>
      <w:r w:rsidRPr="00E12CA8">
        <w:rPr>
          <w:sz w:val="26"/>
          <w:szCs w:val="26"/>
        </w:rPr>
        <w:t>У</w:t>
      </w:r>
      <w:r w:rsidRPr="00E12CA8">
        <w:rPr>
          <w:spacing w:val="-2"/>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w:t>
      </w:r>
      <w:r w:rsidRPr="00E12CA8">
        <w:rPr>
          <w:spacing w:val="-2"/>
          <w:sz w:val="26"/>
          <w:szCs w:val="26"/>
        </w:rPr>
        <w:t>н</w:t>
      </w:r>
      <w:r w:rsidRPr="00E12CA8">
        <w:rPr>
          <w:sz w:val="26"/>
          <w:szCs w:val="26"/>
        </w:rPr>
        <w:t>чес</w:t>
      </w:r>
      <w:r w:rsidRPr="00E12CA8">
        <w:rPr>
          <w:spacing w:val="-3"/>
          <w:sz w:val="26"/>
          <w:szCs w:val="26"/>
        </w:rPr>
        <w:t>к</w:t>
      </w:r>
      <w:r w:rsidRPr="00E12CA8">
        <w:rPr>
          <w:spacing w:val="1"/>
          <w:sz w:val="26"/>
          <w:szCs w:val="26"/>
        </w:rPr>
        <w:t>и</w:t>
      </w:r>
      <w:r w:rsidRPr="00E12CA8">
        <w:rPr>
          <w:sz w:val="26"/>
          <w:szCs w:val="26"/>
        </w:rPr>
        <w:t>е</w:t>
      </w:r>
      <w:r w:rsidRPr="00E12CA8">
        <w:rPr>
          <w:spacing w:val="43"/>
          <w:sz w:val="26"/>
          <w:szCs w:val="26"/>
        </w:rPr>
        <w:t xml:space="preserve"> </w:t>
      </w:r>
      <w:r w:rsidRPr="00E12CA8">
        <w:rPr>
          <w:spacing w:val="-3"/>
          <w:sz w:val="26"/>
          <w:szCs w:val="26"/>
        </w:rPr>
        <w:t>(</w:t>
      </w:r>
      <w:r w:rsidRPr="00E12CA8">
        <w:rPr>
          <w:spacing w:val="-1"/>
          <w:sz w:val="26"/>
          <w:szCs w:val="26"/>
        </w:rPr>
        <w:t>в</w:t>
      </w:r>
      <w:r w:rsidRPr="00E12CA8">
        <w:rPr>
          <w:sz w:val="26"/>
          <w:szCs w:val="26"/>
        </w:rPr>
        <w:t>н</w:t>
      </w:r>
      <w:r w:rsidRPr="00E12CA8">
        <w:rPr>
          <w:spacing w:val="-4"/>
          <w:sz w:val="26"/>
          <w:szCs w:val="26"/>
        </w:rPr>
        <w:t>у</w:t>
      </w:r>
      <w:r w:rsidRPr="00E12CA8">
        <w:rPr>
          <w:spacing w:val="-1"/>
          <w:sz w:val="26"/>
          <w:szCs w:val="26"/>
        </w:rPr>
        <w:t>т</w:t>
      </w:r>
      <w:r w:rsidRPr="00E12CA8">
        <w:rPr>
          <w:spacing w:val="1"/>
          <w:sz w:val="26"/>
          <w:szCs w:val="26"/>
        </w:rPr>
        <w:t>р</w:t>
      </w:r>
      <w:r w:rsidRPr="00E12CA8">
        <w:rPr>
          <w:sz w:val="26"/>
          <w:szCs w:val="26"/>
        </w:rPr>
        <w:t>ен</w:t>
      </w:r>
      <w:r w:rsidRPr="00E12CA8">
        <w:rPr>
          <w:spacing w:val="-2"/>
          <w:sz w:val="26"/>
          <w:szCs w:val="26"/>
        </w:rPr>
        <w:t>н</w:t>
      </w:r>
      <w:r w:rsidRPr="00E12CA8">
        <w:rPr>
          <w:spacing w:val="1"/>
          <w:sz w:val="26"/>
          <w:szCs w:val="26"/>
        </w:rPr>
        <w:t>и</w:t>
      </w:r>
      <w:r w:rsidRPr="00E12CA8">
        <w:rPr>
          <w:sz w:val="26"/>
          <w:szCs w:val="26"/>
        </w:rPr>
        <w:t>е)</w:t>
      </w:r>
      <w:r w:rsidRPr="00E12CA8">
        <w:rPr>
          <w:spacing w:val="41"/>
          <w:sz w:val="26"/>
          <w:szCs w:val="26"/>
        </w:rPr>
        <w:t xml:space="preserve"> </w:t>
      </w:r>
      <w:r w:rsidRPr="00E12CA8">
        <w:rPr>
          <w:spacing w:val="1"/>
          <w:sz w:val="26"/>
          <w:szCs w:val="26"/>
        </w:rPr>
        <w:t>р</w:t>
      </w:r>
      <w:r w:rsidRPr="00E12CA8">
        <w:rPr>
          <w:spacing w:val="-2"/>
          <w:sz w:val="26"/>
          <w:szCs w:val="26"/>
        </w:rPr>
        <w:t>и</w:t>
      </w:r>
      <w:r w:rsidRPr="00E12CA8">
        <w:rPr>
          <w:sz w:val="26"/>
          <w:szCs w:val="26"/>
        </w:rPr>
        <w:t>с</w:t>
      </w:r>
      <w:r w:rsidRPr="00E12CA8">
        <w:rPr>
          <w:spacing w:val="-3"/>
          <w:sz w:val="26"/>
          <w:szCs w:val="26"/>
        </w:rPr>
        <w:t>к</w:t>
      </w:r>
      <w:r w:rsidRPr="00E12CA8">
        <w:rPr>
          <w:sz w:val="26"/>
          <w:szCs w:val="26"/>
        </w:rPr>
        <w:t>и</w:t>
      </w:r>
      <w:r w:rsidRPr="00E12CA8">
        <w:rPr>
          <w:spacing w:val="44"/>
          <w:sz w:val="26"/>
          <w:szCs w:val="26"/>
        </w:rPr>
        <w:t xml:space="preserve"> </w:t>
      </w:r>
      <w:r w:rsidRPr="00E12CA8">
        <w:rPr>
          <w:sz w:val="26"/>
          <w:szCs w:val="26"/>
        </w:rPr>
        <w:t>с</w:t>
      </w:r>
      <w:r w:rsidRPr="00E12CA8">
        <w:rPr>
          <w:spacing w:val="-1"/>
          <w:sz w:val="26"/>
          <w:szCs w:val="26"/>
        </w:rPr>
        <w:t>в</w:t>
      </w:r>
      <w:r w:rsidRPr="00E12CA8">
        <w:rPr>
          <w:sz w:val="26"/>
          <w:szCs w:val="26"/>
        </w:rPr>
        <w:t>я</w:t>
      </w:r>
      <w:r w:rsidRPr="00E12CA8">
        <w:rPr>
          <w:spacing w:val="-1"/>
          <w:sz w:val="26"/>
          <w:szCs w:val="26"/>
        </w:rPr>
        <w:t>з</w:t>
      </w:r>
      <w:r w:rsidRPr="00E12CA8">
        <w:rPr>
          <w:spacing w:val="-3"/>
          <w:sz w:val="26"/>
          <w:szCs w:val="26"/>
        </w:rPr>
        <w:t>а</w:t>
      </w:r>
      <w:r w:rsidRPr="00E12CA8">
        <w:rPr>
          <w:spacing w:val="1"/>
          <w:sz w:val="26"/>
          <w:szCs w:val="26"/>
        </w:rPr>
        <w:t>н</w:t>
      </w:r>
      <w:r w:rsidRPr="00E12CA8">
        <w:rPr>
          <w:sz w:val="26"/>
          <w:szCs w:val="26"/>
        </w:rPr>
        <w:t>ы</w:t>
      </w:r>
      <w:r w:rsidRPr="00E12CA8">
        <w:rPr>
          <w:spacing w:val="42"/>
          <w:sz w:val="26"/>
          <w:szCs w:val="26"/>
        </w:rPr>
        <w:t xml:space="preserve"> </w:t>
      </w:r>
      <w:r w:rsidRPr="00E12CA8">
        <w:rPr>
          <w:sz w:val="26"/>
          <w:szCs w:val="26"/>
        </w:rPr>
        <w:t>с</w:t>
      </w:r>
      <w:r w:rsidRPr="00E12CA8">
        <w:rPr>
          <w:spacing w:val="41"/>
          <w:sz w:val="26"/>
          <w:szCs w:val="26"/>
        </w:rPr>
        <w:t xml:space="preserve"> </w:t>
      </w:r>
      <w:r w:rsidRPr="00E12CA8">
        <w:rPr>
          <w:spacing w:val="1"/>
          <w:sz w:val="26"/>
          <w:szCs w:val="26"/>
        </w:rPr>
        <w:t>н</w:t>
      </w:r>
      <w:r w:rsidRPr="00E12CA8">
        <w:rPr>
          <w:sz w:val="26"/>
          <w:szCs w:val="26"/>
        </w:rPr>
        <w:t>е</w:t>
      </w:r>
      <w:r w:rsidRPr="00E12CA8">
        <w:rPr>
          <w:spacing w:val="-1"/>
          <w:sz w:val="26"/>
          <w:szCs w:val="26"/>
        </w:rPr>
        <w:t>э</w:t>
      </w:r>
      <w:r w:rsidRPr="00E12CA8">
        <w:rPr>
          <w:sz w:val="26"/>
          <w:szCs w:val="26"/>
        </w:rPr>
        <w:t>ф</w:t>
      </w:r>
      <w:r w:rsidRPr="00E12CA8">
        <w:rPr>
          <w:spacing w:val="-2"/>
          <w:sz w:val="26"/>
          <w:szCs w:val="26"/>
        </w:rPr>
        <w:t>ф</w:t>
      </w:r>
      <w:r w:rsidRPr="00E12CA8">
        <w:rPr>
          <w:sz w:val="26"/>
          <w:szCs w:val="26"/>
        </w:rPr>
        <w:t>ек</w:t>
      </w:r>
      <w:r w:rsidRPr="00E12CA8">
        <w:rPr>
          <w:spacing w:val="-3"/>
          <w:sz w:val="26"/>
          <w:szCs w:val="26"/>
        </w:rPr>
        <w:t>т</w:t>
      </w:r>
      <w:r w:rsidRPr="00E12CA8">
        <w:rPr>
          <w:sz w:val="26"/>
          <w:szCs w:val="26"/>
        </w:rPr>
        <w:t>и</w:t>
      </w:r>
      <w:r w:rsidRPr="00E12CA8">
        <w:rPr>
          <w:spacing w:val="-1"/>
          <w:sz w:val="26"/>
          <w:szCs w:val="26"/>
        </w:rPr>
        <w:t>в</w:t>
      </w:r>
      <w:r w:rsidRPr="00E12CA8">
        <w:rPr>
          <w:spacing w:val="-2"/>
          <w:sz w:val="26"/>
          <w:szCs w:val="26"/>
        </w:rPr>
        <w:t>н</w:t>
      </w:r>
      <w:r w:rsidRPr="00E12CA8">
        <w:rPr>
          <w:sz w:val="26"/>
          <w:szCs w:val="26"/>
        </w:rPr>
        <w:t xml:space="preserve">ым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w:t>
      </w:r>
      <w:r w:rsidRPr="00E12CA8">
        <w:rPr>
          <w:spacing w:val="1"/>
          <w:sz w:val="26"/>
          <w:szCs w:val="26"/>
        </w:rPr>
        <w:t>и</w:t>
      </w:r>
      <w:r w:rsidRPr="00E12CA8">
        <w:rPr>
          <w:sz w:val="26"/>
          <w:szCs w:val="26"/>
        </w:rPr>
        <w:t>ем</w:t>
      </w:r>
      <w:r w:rsidRPr="00E12CA8">
        <w:rPr>
          <w:spacing w:val="21"/>
          <w:sz w:val="26"/>
          <w:szCs w:val="26"/>
        </w:rPr>
        <w:t xml:space="preserve"> </w:t>
      </w:r>
      <w:r w:rsidRPr="00E12CA8">
        <w:rPr>
          <w:spacing w:val="1"/>
          <w:sz w:val="26"/>
          <w:szCs w:val="26"/>
        </w:rPr>
        <w:t>р</w:t>
      </w:r>
      <w:r w:rsidRPr="00E12CA8">
        <w:rPr>
          <w:sz w:val="26"/>
          <w:szCs w:val="26"/>
        </w:rPr>
        <w:t>еа</w:t>
      </w:r>
      <w:r w:rsidRPr="00E12CA8">
        <w:rPr>
          <w:spacing w:val="-1"/>
          <w:sz w:val="26"/>
          <w:szCs w:val="26"/>
        </w:rPr>
        <w:t>л</w:t>
      </w:r>
      <w:r w:rsidRPr="00E12CA8">
        <w:rPr>
          <w:spacing w:val="1"/>
          <w:sz w:val="26"/>
          <w:szCs w:val="26"/>
        </w:rPr>
        <w:t>и</w:t>
      </w:r>
      <w:r w:rsidRPr="00E12CA8">
        <w:rPr>
          <w:spacing w:val="-3"/>
          <w:sz w:val="26"/>
          <w:szCs w:val="26"/>
        </w:rPr>
        <w:t>з</w:t>
      </w:r>
      <w:r w:rsidRPr="00E12CA8">
        <w:rPr>
          <w:sz w:val="26"/>
          <w:szCs w:val="26"/>
        </w:rPr>
        <w:t>а</w:t>
      </w:r>
      <w:r w:rsidRPr="00E12CA8">
        <w:rPr>
          <w:spacing w:val="1"/>
          <w:sz w:val="26"/>
          <w:szCs w:val="26"/>
        </w:rPr>
        <w:t>ц</w:t>
      </w:r>
      <w:r w:rsidRPr="00E12CA8">
        <w:rPr>
          <w:spacing w:val="-2"/>
          <w:sz w:val="26"/>
          <w:szCs w:val="26"/>
        </w:rPr>
        <w:t>и</w:t>
      </w:r>
      <w:r w:rsidRPr="00E12CA8">
        <w:rPr>
          <w:sz w:val="26"/>
          <w:szCs w:val="26"/>
        </w:rPr>
        <w:t>ей</w:t>
      </w:r>
      <w:r w:rsidRPr="00E12CA8">
        <w:rPr>
          <w:spacing w:val="24"/>
          <w:sz w:val="26"/>
          <w:szCs w:val="26"/>
        </w:rPr>
        <w:t xml:space="preserve"> </w:t>
      </w:r>
      <w:r w:rsidRPr="00E12CA8">
        <w:rPr>
          <w:spacing w:val="-2"/>
          <w:sz w:val="26"/>
          <w:szCs w:val="26"/>
        </w:rPr>
        <w:t>Пр</w:t>
      </w:r>
      <w:r w:rsidRPr="00E12CA8">
        <w:rPr>
          <w:spacing w:val="1"/>
          <w:sz w:val="26"/>
          <w:szCs w:val="26"/>
        </w:rPr>
        <w:t>о</w:t>
      </w:r>
      <w:r w:rsidRPr="00E12CA8">
        <w:rPr>
          <w:sz w:val="26"/>
          <w:szCs w:val="26"/>
        </w:rPr>
        <w:t>г</w:t>
      </w:r>
      <w:r w:rsidRPr="00E12CA8">
        <w:rPr>
          <w:spacing w:val="-2"/>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23"/>
          <w:sz w:val="26"/>
          <w:szCs w:val="26"/>
        </w:rPr>
        <w:t xml:space="preserve"> </w:t>
      </w:r>
      <w:r w:rsidRPr="00E12CA8">
        <w:rPr>
          <w:sz w:val="26"/>
          <w:szCs w:val="26"/>
        </w:rPr>
        <w:t>н</w:t>
      </w:r>
      <w:r w:rsidRPr="00E12CA8">
        <w:rPr>
          <w:spacing w:val="1"/>
          <w:sz w:val="26"/>
          <w:szCs w:val="26"/>
        </w:rPr>
        <w:t>и</w:t>
      </w:r>
      <w:r w:rsidRPr="00E12CA8">
        <w:rPr>
          <w:spacing w:val="-1"/>
          <w:sz w:val="26"/>
          <w:szCs w:val="26"/>
        </w:rPr>
        <w:t>з</w:t>
      </w:r>
      <w:r w:rsidRPr="00E12CA8">
        <w:rPr>
          <w:spacing w:val="-3"/>
          <w:sz w:val="26"/>
          <w:szCs w:val="26"/>
        </w:rPr>
        <w:t>к</w:t>
      </w:r>
      <w:r w:rsidRPr="00E12CA8">
        <w:rPr>
          <w:sz w:val="26"/>
          <w:szCs w:val="26"/>
        </w:rPr>
        <w:t>им</w:t>
      </w:r>
      <w:r w:rsidRPr="00E12CA8">
        <w:rPr>
          <w:spacing w:val="23"/>
          <w:sz w:val="26"/>
          <w:szCs w:val="26"/>
        </w:rPr>
        <w:t xml:space="preserve"> </w:t>
      </w:r>
      <w:r w:rsidRPr="00E12CA8">
        <w:rPr>
          <w:sz w:val="26"/>
          <w:szCs w:val="26"/>
        </w:rPr>
        <w:t>к</w:t>
      </w:r>
      <w:r w:rsidRPr="00E12CA8">
        <w:rPr>
          <w:spacing w:val="-3"/>
          <w:sz w:val="26"/>
          <w:szCs w:val="26"/>
        </w:rPr>
        <w:t>а</w:t>
      </w:r>
      <w:r w:rsidRPr="00E12CA8">
        <w:rPr>
          <w:sz w:val="26"/>
          <w:szCs w:val="26"/>
        </w:rPr>
        <w:t>чес</w:t>
      </w:r>
      <w:r w:rsidRPr="00E12CA8">
        <w:rPr>
          <w:spacing w:val="-1"/>
          <w:sz w:val="26"/>
          <w:szCs w:val="26"/>
        </w:rPr>
        <w:t>т</w:t>
      </w:r>
      <w:r w:rsidRPr="00E12CA8">
        <w:rPr>
          <w:spacing w:val="-3"/>
          <w:sz w:val="26"/>
          <w:szCs w:val="26"/>
        </w:rPr>
        <w:t>в</w:t>
      </w:r>
      <w:r w:rsidRPr="00E12CA8">
        <w:rPr>
          <w:spacing w:val="-2"/>
          <w:sz w:val="26"/>
          <w:szCs w:val="26"/>
        </w:rPr>
        <w:t>о</w:t>
      </w:r>
      <w:r w:rsidRPr="00E12CA8">
        <w:rPr>
          <w:sz w:val="26"/>
          <w:szCs w:val="26"/>
        </w:rPr>
        <w:t>м</w:t>
      </w:r>
      <w:r w:rsidRPr="00E12CA8">
        <w:rPr>
          <w:spacing w:val="23"/>
          <w:sz w:val="26"/>
          <w:szCs w:val="26"/>
        </w:rPr>
        <w:t xml:space="preserve"> </w:t>
      </w:r>
      <w:r w:rsidRPr="00E12CA8">
        <w:rPr>
          <w:spacing w:val="-1"/>
          <w:sz w:val="26"/>
          <w:szCs w:val="26"/>
        </w:rPr>
        <w:t>м</w:t>
      </w:r>
      <w:r w:rsidRPr="00E12CA8">
        <w:rPr>
          <w:sz w:val="26"/>
          <w:szCs w:val="26"/>
        </w:rPr>
        <w:t>еж</w:t>
      </w:r>
      <w:r w:rsidRPr="00E12CA8">
        <w:rPr>
          <w:spacing w:val="-1"/>
          <w:sz w:val="26"/>
          <w:szCs w:val="26"/>
        </w:rPr>
        <w:t>в</w:t>
      </w:r>
      <w:r w:rsidRPr="00E12CA8">
        <w:rPr>
          <w:sz w:val="26"/>
          <w:szCs w:val="26"/>
        </w:rPr>
        <w:t>е</w:t>
      </w:r>
      <w:r w:rsidRPr="00E12CA8">
        <w:rPr>
          <w:spacing w:val="-2"/>
          <w:sz w:val="26"/>
          <w:szCs w:val="26"/>
        </w:rPr>
        <w:t>д</w:t>
      </w:r>
      <w:r w:rsidRPr="00E12CA8">
        <w:rPr>
          <w:spacing w:val="1"/>
          <w:sz w:val="26"/>
          <w:szCs w:val="26"/>
        </w:rPr>
        <w:t>о</w:t>
      </w:r>
      <w:r w:rsidRPr="00E12CA8">
        <w:rPr>
          <w:spacing w:val="-1"/>
          <w:sz w:val="26"/>
          <w:szCs w:val="26"/>
        </w:rPr>
        <w:t>м</w:t>
      </w:r>
      <w:r w:rsidRPr="00E12CA8">
        <w:rPr>
          <w:sz w:val="26"/>
          <w:szCs w:val="26"/>
        </w:rPr>
        <w:t>с</w:t>
      </w:r>
      <w:r w:rsidRPr="00E12CA8">
        <w:rPr>
          <w:spacing w:val="-1"/>
          <w:sz w:val="26"/>
          <w:szCs w:val="26"/>
        </w:rPr>
        <w:t>тв</w:t>
      </w:r>
      <w:r w:rsidRPr="00E12CA8">
        <w:rPr>
          <w:spacing w:val="-3"/>
          <w:sz w:val="26"/>
          <w:szCs w:val="26"/>
        </w:rPr>
        <w:t>е</w:t>
      </w:r>
      <w:r w:rsidRPr="00E12CA8">
        <w:rPr>
          <w:spacing w:val="-2"/>
          <w:sz w:val="26"/>
          <w:szCs w:val="26"/>
        </w:rPr>
        <w:t>н</w:t>
      </w:r>
      <w:r w:rsidRPr="00E12CA8">
        <w:rPr>
          <w:spacing w:val="1"/>
          <w:sz w:val="26"/>
          <w:szCs w:val="26"/>
        </w:rPr>
        <w:t>н</w:t>
      </w:r>
      <w:r w:rsidRPr="00E12CA8">
        <w:rPr>
          <w:spacing w:val="-2"/>
          <w:sz w:val="26"/>
          <w:szCs w:val="26"/>
        </w:rPr>
        <w:t>о</w:t>
      </w:r>
      <w:r w:rsidRPr="00E12CA8">
        <w:rPr>
          <w:sz w:val="26"/>
          <w:szCs w:val="26"/>
        </w:rPr>
        <w:t xml:space="preserve">го </w:t>
      </w:r>
      <w:r w:rsidRPr="00E12CA8">
        <w:rPr>
          <w:spacing w:val="-1"/>
          <w:sz w:val="26"/>
          <w:szCs w:val="26"/>
        </w:rPr>
        <w:t>вз</w:t>
      </w:r>
      <w:r w:rsidRPr="00E12CA8">
        <w:rPr>
          <w:sz w:val="26"/>
          <w:szCs w:val="26"/>
        </w:rPr>
        <w:t>аи</w:t>
      </w:r>
      <w:r w:rsidRPr="00E12CA8">
        <w:rPr>
          <w:spacing w:val="-1"/>
          <w:sz w:val="26"/>
          <w:szCs w:val="26"/>
        </w:rPr>
        <w:t>м</w:t>
      </w:r>
      <w:r w:rsidRPr="00E12CA8">
        <w:rPr>
          <w:spacing w:val="-2"/>
          <w:sz w:val="26"/>
          <w:szCs w:val="26"/>
        </w:rPr>
        <w:t>о</w:t>
      </w:r>
      <w:r w:rsidRPr="00E12CA8">
        <w:rPr>
          <w:spacing w:val="1"/>
          <w:sz w:val="26"/>
          <w:szCs w:val="26"/>
        </w:rPr>
        <w:t>д</w:t>
      </w:r>
      <w:r w:rsidRPr="00E12CA8">
        <w:rPr>
          <w:spacing w:val="-3"/>
          <w:sz w:val="26"/>
          <w:szCs w:val="26"/>
        </w:rPr>
        <w:t>е</w:t>
      </w:r>
      <w:r w:rsidRPr="00E12CA8">
        <w:rPr>
          <w:spacing w:val="1"/>
          <w:sz w:val="26"/>
          <w:szCs w:val="26"/>
        </w:rPr>
        <w:t>й</w:t>
      </w:r>
      <w:r w:rsidRPr="00E12CA8">
        <w:rPr>
          <w:sz w:val="26"/>
          <w:szCs w:val="26"/>
        </w:rPr>
        <w:t>с</w:t>
      </w:r>
      <w:r w:rsidRPr="00E12CA8">
        <w:rPr>
          <w:spacing w:val="-1"/>
          <w:sz w:val="26"/>
          <w:szCs w:val="26"/>
        </w:rPr>
        <w:t>т</w:t>
      </w:r>
      <w:r w:rsidRPr="00E12CA8">
        <w:rPr>
          <w:spacing w:val="-3"/>
          <w:sz w:val="26"/>
          <w:szCs w:val="26"/>
        </w:rPr>
        <w:t>в</w:t>
      </w:r>
      <w:r w:rsidRPr="00E12CA8">
        <w:rPr>
          <w:spacing w:val="1"/>
          <w:sz w:val="26"/>
          <w:szCs w:val="26"/>
        </w:rPr>
        <w:t>и</w:t>
      </w:r>
      <w:r w:rsidRPr="00E12CA8">
        <w:rPr>
          <w:sz w:val="26"/>
          <w:szCs w:val="26"/>
        </w:rPr>
        <w:t>я,</w:t>
      </w:r>
      <w:r w:rsidRPr="00E12CA8">
        <w:rPr>
          <w:spacing w:val="-1"/>
          <w:sz w:val="26"/>
          <w:szCs w:val="26"/>
        </w:rPr>
        <w:t xml:space="preserve"> </w:t>
      </w:r>
      <w:r w:rsidRPr="00E12CA8">
        <w:rPr>
          <w:spacing w:val="1"/>
          <w:sz w:val="26"/>
          <w:szCs w:val="26"/>
        </w:rPr>
        <w:t>н</w:t>
      </w:r>
      <w:r w:rsidRPr="00E12CA8">
        <w:rPr>
          <w:spacing w:val="-3"/>
          <w:sz w:val="26"/>
          <w:szCs w:val="26"/>
        </w:rPr>
        <w:t>е</w:t>
      </w:r>
      <w:r w:rsidRPr="00E12CA8">
        <w:rPr>
          <w:spacing w:val="1"/>
          <w:sz w:val="26"/>
          <w:szCs w:val="26"/>
        </w:rPr>
        <w:t>д</w:t>
      </w:r>
      <w:r w:rsidRPr="00E12CA8">
        <w:rPr>
          <w:spacing w:val="-2"/>
          <w:sz w:val="26"/>
          <w:szCs w:val="26"/>
        </w:rPr>
        <w:t>о</w:t>
      </w:r>
      <w:r w:rsidRPr="00E12CA8">
        <w:rPr>
          <w:sz w:val="26"/>
          <w:szCs w:val="26"/>
        </w:rPr>
        <w:t>с</w:t>
      </w:r>
      <w:r w:rsidRPr="00E12CA8">
        <w:rPr>
          <w:spacing w:val="-1"/>
          <w:sz w:val="26"/>
          <w:szCs w:val="26"/>
        </w:rPr>
        <w:t>т</w:t>
      </w:r>
      <w:r w:rsidRPr="00E12CA8">
        <w:rPr>
          <w:sz w:val="26"/>
          <w:szCs w:val="26"/>
        </w:rPr>
        <w:t>а</w:t>
      </w:r>
      <w:r w:rsidRPr="00E12CA8">
        <w:rPr>
          <w:spacing w:val="-1"/>
          <w:sz w:val="26"/>
          <w:szCs w:val="26"/>
        </w:rPr>
        <w:t>т</w:t>
      </w:r>
      <w:r w:rsidRPr="00E12CA8">
        <w:rPr>
          <w:spacing w:val="-2"/>
          <w:sz w:val="26"/>
          <w:szCs w:val="26"/>
        </w:rPr>
        <w:t>о</w:t>
      </w:r>
      <w:r w:rsidRPr="00E12CA8">
        <w:rPr>
          <w:sz w:val="26"/>
          <w:szCs w:val="26"/>
        </w:rPr>
        <w:t>ч</w:t>
      </w:r>
      <w:r w:rsidRPr="00E12CA8">
        <w:rPr>
          <w:spacing w:val="-2"/>
          <w:sz w:val="26"/>
          <w:szCs w:val="26"/>
        </w:rPr>
        <w:t>н</w:t>
      </w:r>
      <w:r w:rsidRPr="00E12CA8">
        <w:rPr>
          <w:sz w:val="26"/>
          <w:szCs w:val="26"/>
        </w:rPr>
        <w:t>ым</w:t>
      </w:r>
      <w:r w:rsidRPr="00E12CA8">
        <w:rPr>
          <w:spacing w:val="-1"/>
          <w:sz w:val="26"/>
          <w:szCs w:val="26"/>
        </w:rPr>
        <w:t xml:space="preserve"> </w:t>
      </w:r>
      <w:r w:rsidRPr="00E12CA8">
        <w:rPr>
          <w:spacing w:val="-3"/>
          <w:sz w:val="26"/>
          <w:szCs w:val="26"/>
        </w:rPr>
        <w:t>к</w:t>
      </w:r>
      <w:r w:rsidRPr="00E12CA8">
        <w:rPr>
          <w:spacing w:val="1"/>
          <w:sz w:val="26"/>
          <w:szCs w:val="26"/>
        </w:rPr>
        <w:t>о</w:t>
      </w:r>
      <w:r w:rsidRPr="00E12CA8">
        <w:rPr>
          <w:sz w:val="26"/>
          <w:szCs w:val="26"/>
        </w:rPr>
        <w:t>н</w:t>
      </w:r>
      <w:r w:rsidRPr="00E12CA8">
        <w:rPr>
          <w:spacing w:val="-3"/>
          <w:sz w:val="26"/>
          <w:szCs w:val="26"/>
        </w:rPr>
        <w:t>т</w:t>
      </w:r>
      <w:r w:rsidRPr="00E12CA8">
        <w:rPr>
          <w:spacing w:val="-2"/>
          <w:sz w:val="26"/>
          <w:szCs w:val="26"/>
        </w:rPr>
        <w:t>р</w:t>
      </w:r>
      <w:r w:rsidRPr="00E12CA8">
        <w:rPr>
          <w:spacing w:val="1"/>
          <w:sz w:val="26"/>
          <w:szCs w:val="26"/>
        </w:rPr>
        <w:t>о</w:t>
      </w:r>
      <w:r w:rsidRPr="00E12CA8">
        <w:rPr>
          <w:spacing w:val="-1"/>
          <w:sz w:val="26"/>
          <w:szCs w:val="26"/>
        </w:rPr>
        <w:t>л</w:t>
      </w:r>
      <w:r w:rsidRPr="00E12CA8">
        <w:rPr>
          <w:sz w:val="26"/>
          <w:szCs w:val="26"/>
        </w:rPr>
        <w:t>ем</w:t>
      </w:r>
      <w:r w:rsidRPr="00E12CA8">
        <w:rPr>
          <w:spacing w:val="-1"/>
          <w:sz w:val="26"/>
          <w:szCs w:val="26"/>
        </w:rPr>
        <w:t xml:space="preserve"> з</w:t>
      </w:r>
      <w:r w:rsidRPr="00E12CA8">
        <w:rPr>
          <w:sz w:val="26"/>
          <w:szCs w:val="26"/>
        </w:rPr>
        <w:t>а</w:t>
      </w:r>
      <w:r w:rsidRPr="00E12CA8">
        <w:rPr>
          <w:spacing w:val="-1"/>
          <w:sz w:val="26"/>
          <w:szCs w:val="26"/>
        </w:rPr>
        <w:t xml:space="preserve"> </w:t>
      </w:r>
      <w:r w:rsidRPr="00E12CA8">
        <w:rPr>
          <w:spacing w:val="1"/>
          <w:sz w:val="26"/>
          <w:szCs w:val="26"/>
        </w:rPr>
        <w:t>р</w:t>
      </w:r>
      <w:r w:rsidRPr="00E12CA8">
        <w:rPr>
          <w:spacing w:val="-3"/>
          <w:sz w:val="26"/>
          <w:szCs w:val="26"/>
        </w:rPr>
        <w:t>е</w:t>
      </w:r>
      <w:r w:rsidRPr="00E12CA8">
        <w:rPr>
          <w:sz w:val="26"/>
          <w:szCs w:val="26"/>
        </w:rPr>
        <w:t>а</w:t>
      </w:r>
      <w:r w:rsidRPr="00E12CA8">
        <w:rPr>
          <w:spacing w:val="-1"/>
          <w:sz w:val="26"/>
          <w:szCs w:val="26"/>
        </w:rPr>
        <w:t>л</w:t>
      </w:r>
      <w:r w:rsidRPr="00E12CA8">
        <w:rPr>
          <w:sz w:val="26"/>
          <w:szCs w:val="26"/>
        </w:rPr>
        <w:t>и</w:t>
      </w:r>
      <w:r w:rsidRPr="00E12CA8">
        <w:rPr>
          <w:spacing w:val="-1"/>
          <w:sz w:val="26"/>
          <w:szCs w:val="26"/>
        </w:rPr>
        <w:t>з</w:t>
      </w:r>
      <w:r w:rsidRPr="00E12CA8">
        <w:rPr>
          <w:spacing w:val="-3"/>
          <w:sz w:val="26"/>
          <w:szCs w:val="26"/>
        </w:rPr>
        <w:t>а</w:t>
      </w:r>
      <w:r w:rsidRPr="00E12CA8">
        <w:rPr>
          <w:spacing w:val="1"/>
          <w:sz w:val="26"/>
          <w:szCs w:val="26"/>
        </w:rPr>
        <w:t>ц</w:t>
      </w:r>
      <w:r w:rsidRPr="00E12CA8">
        <w:rPr>
          <w:sz w:val="26"/>
          <w:szCs w:val="26"/>
        </w:rPr>
        <w:t>и</w:t>
      </w:r>
      <w:r w:rsidRPr="00E12CA8">
        <w:rPr>
          <w:spacing w:val="-3"/>
          <w:sz w:val="26"/>
          <w:szCs w:val="26"/>
        </w:rPr>
        <w:t>е</w:t>
      </w:r>
      <w:r w:rsidRPr="00E12CA8">
        <w:rPr>
          <w:sz w:val="26"/>
          <w:szCs w:val="26"/>
        </w:rPr>
        <w:t>й</w:t>
      </w:r>
      <w:r w:rsidRPr="00E12CA8">
        <w:rPr>
          <w:spacing w:val="-2"/>
          <w:sz w:val="26"/>
          <w:szCs w:val="26"/>
        </w:rPr>
        <w:t xml:space="preserve"> 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pacing w:val="1"/>
          <w:sz w:val="26"/>
          <w:szCs w:val="26"/>
        </w:rPr>
        <w:t>ы</w:t>
      </w:r>
      <w:r w:rsidRPr="00E12CA8">
        <w:rPr>
          <w:sz w:val="26"/>
          <w:szCs w:val="26"/>
        </w:rPr>
        <w:t>.</w:t>
      </w:r>
    </w:p>
    <w:p w:rsidR="00E12CA8" w:rsidRPr="00E12CA8" w:rsidRDefault="00E12CA8" w:rsidP="00E12CA8">
      <w:pPr>
        <w:ind w:firstLine="851"/>
        <w:jc w:val="both"/>
        <w:rPr>
          <w:sz w:val="26"/>
          <w:szCs w:val="26"/>
        </w:rPr>
      </w:pPr>
      <w:r w:rsidRPr="00E12CA8">
        <w:rPr>
          <w:spacing w:val="-2"/>
          <w:sz w:val="26"/>
          <w:szCs w:val="26"/>
        </w:rPr>
        <w:t>О</w:t>
      </w:r>
      <w:r w:rsidRPr="00E12CA8">
        <w:rPr>
          <w:sz w:val="26"/>
          <w:szCs w:val="26"/>
        </w:rPr>
        <w:t>сн</w:t>
      </w:r>
      <w:r w:rsidRPr="00E12CA8">
        <w:rPr>
          <w:spacing w:val="1"/>
          <w:sz w:val="26"/>
          <w:szCs w:val="26"/>
        </w:rPr>
        <w:t>о</w:t>
      </w:r>
      <w:r w:rsidRPr="00E12CA8">
        <w:rPr>
          <w:spacing w:val="-3"/>
          <w:sz w:val="26"/>
          <w:szCs w:val="26"/>
        </w:rPr>
        <w:t>в</w:t>
      </w:r>
      <w:r w:rsidRPr="00E12CA8">
        <w:rPr>
          <w:sz w:val="26"/>
          <w:szCs w:val="26"/>
        </w:rPr>
        <w:t>ны</w:t>
      </w:r>
      <w:r w:rsidRPr="00E12CA8">
        <w:rPr>
          <w:spacing w:val="-3"/>
          <w:sz w:val="26"/>
          <w:szCs w:val="26"/>
        </w:rPr>
        <w:t>м</w:t>
      </w:r>
      <w:r w:rsidRPr="00E12CA8">
        <w:rPr>
          <w:sz w:val="26"/>
          <w:szCs w:val="26"/>
        </w:rPr>
        <w:t>и</w:t>
      </w:r>
      <w:r w:rsidRPr="00E12CA8">
        <w:rPr>
          <w:spacing w:val="24"/>
          <w:sz w:val="26"/>
          <w:szCs w:val="26"/>
        </w:rPr>
        <w:t xml:space="preserve"> </w:t>
      </w:r>
      <w:r w:rsidRPr="00E12CA8">
        <w:rPr>
          <w:spacing w:val="-3"/>
          <w:sz w:val="26"/>
          <w:szCs w:val="26"/>
        </w:rPr>
        <w:t>м</w:t>
      </w:r>
      <w:r w:rsidRPr="00E12CA8">
        <w:rPr>
          <w:sz w:val="26"/>
          <w:szCs w:val="26"/>
        </w:rPr>
        <w:t>е</w:t>
      </w:r>
      <w:r w:rsidRPr="00E12CA8">
        <w:rPr>
          <w:spacing w:val="-2"/>
          <w:sz w:val="26"/>
          <w:szCs w:val="26"/>
        </w:rPr>
        <w:t>р</w:t>
      </w:r>
      <w:r w:rsidRPr="00E12CA8">
        <w:rPr>
          <w:sz w:val="26"/>
          <w:szCs w:val="26"/>
        </w:rPr>
        <w:t>а</w:t>
      </w:r>
      <w:r w:rsidRPr="00E12CA8">
        <w:rPr>
          <w:spacing w:val="-1"/>
          <w:sz w:val="26"/>
          <w:szCs w:val="26"/>
        </w:rPr>
        <w:t>м</w:t>
      </w:r>
      <w:r w:rsidRPr="00E12CA8">
        <w:rPr>
          <w:sz w:val="26"/>
          <w:szCs w:val="26"/>
        </w:rPr>
        <w:t>и</w:t>
      </w:r>
      <w:r w:rsidRPr="00E12CA8">
        <w:rPr>
          <w:spacing w:val="22"/>
          <w:sz w:val="26"/>
          <w:szCs w:val="26"/>
        </w:rPr>
        <w:t xml:space="preserve"> </w:t>
      </w:r>
      <w:r w:rsidRPr="00E12CA8">
        <w:rPr>
          <w:spacing w:val="-4"/>
          <w:sz w:val="26"/>
          <w:szCs w:val="26"/>
        </w:rPr>
        <w:t>у</w:t>
      </w:r>
      <w:r w:rsidRPr="00E12CA8">
        <w:rPr>
          <w:sz w:val="26"/>
          <w:szCs w:val="26"/>
        </w:rPr>
        <w:t>п</w:t>
      </w:r>
      <w:r w:rsidRPr="00E12CA8">
        <w:rPr>
          <w:spacing w:val="1"/>
          <w:sz w:val="26"/>
          <w:szCs w:val="26"/>
        </w:rPr>
        <w:t>р</w:t>
      </w:r>
      <w:r w:rsidRPr="00E12CA8">
        <w:rPr>
          <w:sz w:val="26"/>
          <w:szCs w:val="26"/>
        </w:rPr>
        <w:t>а</w:t>
      </w:r>
      <w:r w:rsidRPr="00E12CA8">
        <w:rPr>
          <w:spacing w:val="-1"/>
          <w:sz w:val="26"/>
          <w:szCs w:val="26"/>
        </w:rPr>
        <w:t>вл</w:t>
      </w:r>
      <w:r w:rsidRPr="00E12CA8">
        <w:rPr>
          <w:sz w:val="26"/>
          <w:szCs w:val="26"/>
        </w:rPr>
        <w:t>ен</w:t>
      </w:r>
      <w:r w:rsidRPr="00E12CA8">
        <w:rPr>
          <w:spacing w:val="-2"/>
          <w:sz w:val="26"/>
          <w:szCs w:val="26"/>
        </w:rPr>
        <w:t>и</w:t>
      </w:r>
      <w:r w:rsidRPr="00E12CA8">
        <w:rPr>
          <w:sz w:val="26"/>
          <w:szCs w:val="26"/>
        </w:rPr>
        <w:t>я</w:t>
      </w:r>
      <w:r w:rsidRPr="00E12CA8">
        <w:rPr>
          <w:spacing w:val="21"/>
          <w:sz w:val="26"/>
          <w:szCs w:val="26"/>
        </w:rPr>
        <w:t xml:space="preserve"> </w:t>
      </w:r>
      <w:r w:rsidRPr="00E12CA8">
        <w:rPr>
          <w:spacing w:val="1"/>
          <w:sz w:val="26"/>
          <w:szCs w:val="26"/>
        </w:rPr>
        <w:t>р</w:t>
      </w:r>
      <w:r w:rsidRPr="00E12CA8">
        <w:rPr>
          <w:sz w:val="26"/>
          <w:szCs w:val="26"/>
        </w:rPr>
        <w:t>и</w:t>
      </w:r>
      <w:r w:rsidRPr="00E12CA8">
        <w:rPr>
          <w:spacing w:val="-3"/>
          <w:sz w:val="26"/>
          <w:szCs w:val="26"/>
        </w:rPr>
        <w:t>с</w:t>
      </w:r>
      <w:r w:rsidRPr="00E12CA8">
        <w:rPr>
          <w:sz w:val="26"/>
          <w:szCs w:val="26"/>
        </w:rPr>
        <w:t>ка</w:t>
      </w:r>
      <w:r w:rsidRPr="00E12CA8">
        <w:rPr>
          <w:spacing w:val="-3"/>
          <w:sz w:val="26"/>
          <w:szCs w:val="26"/>
        </w:rPr>
        <w:t>м</w:t>
      </w:r>
      <w:r w:rsidRPr="00E12CA8">
        <w:rPr>
          <w:sz w:val="26"/>
          <w:szCs w:val="26"/>
        </w:rPr>
        <w:t>и</w:t>
      </w:r>
      <w:r w:rsidRPr="00E12CA8">
        <w:rPr>
          <w:spacing w:val="24"/>
          <w:sz w:val="26"/>
          <w:szCs w:val="26"/>
        </w:rPr>
        <w:t xml:space="preserve"> </w:t>
      </w:r>
      <w:r w:rsidRPr="00E12CA8">
        <w:rPr>
          <w:sz w:val="26"/>
          <w:szCs w:val="26"/>
        </w:rPr>
        <w:t>с</w:t>
      </w:r>
      <w:r w:rsidRPr="00E12CA8">
        <w:rPr>
          <w:spacing w:val="21"/>
          <w:sz w:val="26"/>
          <w:szCs w:val="26"/>
        </w:rPr>
        <w:t xml:space="preserve"> </w:t>
      </w:r>
      <w:r w:rsidRPr="00E12CA8">
        <w:rPr>
          <w:sz w:val="26"/>
          <w:szCs w:val="26"/>
        </w:rPr>
        <w:t>це</w:t>
      </w:r>
      <w:r w:rsidRPr="00E12CA8">
        <w:rPr>
          <w:spacing w:val="-1"/>
          <w:sz w:val="26"/>
          <w:szCs w:val="26"/>
        </w:rPr>
        <w:t>ль</w:t>
      </w:r>
      <w:r w:rsidRPr="00E12CA8">
        <w:rPr>
          <w:sz w:val="26"/>
          <w:szCs w:val="26"/>
        </w:rPr>
        <w:t>ю</w:t>
      </w:r>
      <w:r w:rsidRPr="00E12CA8">
        <w:rPr>
          <w:spacing w:val="22"/>
          <w:sz w:val="26"/>
          <w:szCs w:val="26"/>
        </w:rPr>
        <w:t xml:space="preserve"> </w:t>
      </w:r>
      <w:r w:rsidRPr="00E12CA8">
        <w:rPr>
          <w:spacing w:val="-3"/>
          <w:sz w:val="26"/>
          <w:szCs w:val="26"/>
        </w:rPr>
        <w:t>м</w:t>
      </w:r>
      <w:r w:rsidRPr="00E12CA8">
        <w:rPr>
          <w:sz w:val="26"/>
          <w:szCs w:val="26"/>
        </w:rPr>
        <w:t>и</w:t>
      </w:r>
      <w:r w:rsidRPr="00E12CA8">
        <w:rPr>
          <w:spacing w:val="-2"/>
          <w:sz w:val="26"/>
          <w:szCs w:val="26"/>
        </w:rPr>
        <w:t>н</w:t>
      </w:r>
      <w:r w:rsidRPr="00E12CA8">
        <w:rPr>
          <w:sz w:val="26"/>
          <w:szCs w:val="26"/>
        </w:rPr>
        <w:t>и</w:t>
      </w:r>
      <w:r w:rsidRPr="00E12CA8">
        <w:rPr>
          <w:spacing w:val="-1"/>
          <w:sz w:val="26"/>
          <w:szCs w:val="26"/>
        </w:rPr>
        <w:t>м</w:t>
      </w:r>
      <w:r w:rsidRPr="00E12CA8">
        <w:rPr>
          <w:sz w:val="26"/>
          <w:szCs w:val="26"/>
        </w:rPr>
        <w:t>и</w:t>
      </w:r>
      <w:r w:rsidRPr="00E12CA8">
        <w:rPr>
          <w:spacing w:val="-3"/>
          <w:sz w:val="26"/>
          <w:szCs w:val="26"/>
        </w:rPr>
        <w:t>з</w:t>
      </w:r>
      <w:r w:rsidRPr="00E12CA8">
        <w:rPr>
          <w:sz w:val="26"/>
          <w:szCs w:val="26"/>
        </w:rPr>
        <w:t>ац</w:t>
      </w:r>
      <w:r w:rsidRPr="00E12CA8">
        <w:rPr>
          <w:spacing w:val="-2"/>
          <w:sz w:val="26"/>
          <w:szCs w:val="26"/>
        </w:rPr>
        <w:t>и</w:t>
      </w:r>
      <w:r w:rsidRPr="00E12CA8">
        <w:rPr>
          <w:sz w:val="26"/>
          <w:szCs w:val="26"/>
        </w:rPr>
        <w:t>и</w:t>
      </w:r>
      <w:r w:rsidRPr="00E12CA8">
        <w:rPr>
          <w:spacing w:val="22"/>
          <w:sz w:val="26"/>
          <w:szCs w:val="26"/>
        </w:rPr>
        <w:t xml:space="preserve"> </w:t>
      </w:r>
      <w:r w:rsidRPr="00E12CA8">
        <w:rPr>
          <w:sz w:val="26"/>
          <w:szCs w:val="26"/>
        </w:rPr>
        <w:t>их</w:t>
      </w:r>
      <w:r w:rsidRPr="00E12CA8">
        <w:rPr>
          <w:spacing w:val="22"/>
          <w:sz w:val="26"/>
          <w:szCs w:val="26"/>
        </w:rPr>
        <w:t xml:space="preserve"> </w:t>
      </w:r>
      <w:r w:rsidRPr="00E12CA8">
        <w:rPr>
          <w:spacing w:val="-1"/>
          <w:sz w:val="26"/>
          <w:szCs w:val="26"/>
        </w:rPr>
        <w:t>вл</w:t>
      </w:r>
      <w:r w:rsidRPr="00E12CA8">
        <w:rPr>
          <w:sz w:val="26"/>
          <w:szCs w:val="26"/>
        </w:rPr>
        <w:t>и</w:t>
      </w:r>
      <w:r w:rsidRPr="00E12CA8">
        <w:rPr>
          <w:spacing w:val="-2"/>
          <w:sz w:val="26"/>
          <w:szCs w:val="26"/>
        </w:rPr>
        <w:t>я</w:t>
      </w:r>
      <w:r w:rsidRPr="00E12CA8">
        <w:rPr>
          <w:sz w:val="26"/>
          <w:szCs w:val="26"/>
        </w:rPr>
        <w:t>н</w:t>
      </w:r>
      <w:r w:rsidRPr="00E12CA8">
        <w:rPr>
          <w:spacing w:val="-2"/>
          <w:sz w:val="26"/>
          <w:szCs w:val="26"/>
        </w:rPr>
        <w:t>и</w:t>
      </w:r>
      <w:r w:rsidRPr="00E12CA8">
        <w:rPr>
          <w:sz w:val="26"/>
          <w:szCs w:val="26"/>
        </w:rPr>
        <w:t xml:space="preserve">я </w:t>
      </w:r>
      <w:r w:rsidRPr="00E12CA8">
        <w:rPr>
          <w:spacing w:val="1"/>
          <w:sz w:val="26"/>
          <w:szCs w:val="26"/>
        </w:rPr>
        <w:t>н</w:t>
      </w:r>
      <w:r w:rsidRPr="00E12CA8">
        <w:rPr>
          <w:sz w:val="26"/>
          <w:szCs w:val="26"/>
        </w:rPr>
        <w:t>а</w:t>
      </w:r>
      <w:r w:rsidRPr="00E12CA8">
        <w:rPr>
          <w:spacing w:val="-1"/>
          <w:sz w:val="26"/>
          <w:szCs w:val="26"/>
        </w:rPr>
        <w:t xml:space="preserve"> </w:t>
      </w:r>
      <w:r w:rsidRPr="00E12CA8">
        <w:rPr>
          <w:spacing w:val="-2"/>
          <w:sz w:val="26"/>
          <w:szCs w:val="26"/>
        </w:rPr>
        <w:t>д</w:t>
      </w:r>
      <w:r w:rsidRPr="00E12CA8">
        <w:rPr>
          <w:spacing w:val="1"/>
          <w:sz w:val="26"/>
          <w:szCs w:val="26"/>
        </w:rPr>
        <w:t>о</w:t>
      </w:r>
      <w:r w:rsidRPr="00E12CA8">
        <w:rPr>
          <w:sz w:val="26"/>
          <w:szCs w:val="26"/>
        </w:rPr>
        <w:t>с</w:t>
      </w:r>
      <w:r w:rsidRPr="00E12CA8">
        <w:rPr>
          <w:spacing w:val="-3"/>
          <w:sz w:val="26"/>
          <w:szCs w:val="26"/>
        </w:rPr>
        <w:t>т</w:t>
      </w:r>
      <w:r w:rsidRPr="00E12CA8">
        <w:rPr>
          <w:sz w:val="26"/>
          <w:szCs w:val="26"/>
        </w:rPr>
        <w:t>иж</w:t>
      </w:r>
      <w:r w:rsidRPr="00E12CA8">
        <w:rPr>
          <w:spacing w:val="-3"/>
          <w:sz w:val="26"/>
          <w:szCs w:val="26"/>
        </w:rPr>
        <w:t>е</w:t>
      </w:r>
      <w:r w:rsidRPr="00E12CA8">
        <w:rPr>
          <w:spacing w:val="1"/>
          <w:sz w:val="26"/>
          <w:szCs w:val="26"/>
        </w:rPr>
        <w:t>н</w:t>
      </w:r>
      <w:r w:rsidRPr="00E12CA8">
        <w:rPr>
          <w:spacing w:val="-2"/>
          <w:sz w:val="26"/>
          <w:szCs w:val="26"/>
        </w:rPr>
        <w:t>и</w:t>
      </w:r>
      <w:r w:rsidRPr="00E12CA8">
        <w:rPr>
          <w:sz w:val="26"/>
          <w:szCs w:val="26"/>
        </w:rPr>
        <w:t>е</w:t>
      </w:r>
      <w:r w:rsidRPr="00E12CA8">
        <w:rPr>
          <w:spacing w:val="-1"/>
          <w:sz w:val="26"/>
          <w:szCs w:val="26"/>
        </w:rPr>
        <w:t xml:space="preserve"> </w:t>
      </w:r>
      <w:r w:rsidRPr="00E12CA8">
        <w:rPr>
          <w:sz w:val="26"/>
          <w:szCs w:val="26"/>
        </w:rPr>
        <w:t>це</w:t>
      </w:r>
      <w:r w:rsidRPr="00E12CA8">
        <w:rPr>
          <w:spacing w:val="-1"/>
          <w:sz w:val="26"/>
          <w:szCs w:val="26"/>
        </w:rPr>
        <w:t>л</w:t>
      </w:r>
      <w:r w:rsidRPr="00E12CA8">
        <w:rPr>
          <w:spacing w:val="-3"/>
          <w:sz w:val="26"/>
          <w:szCs w:val="26"/>
        </w:rPr>
        <w:t>е</w:t>
      </w:r>
      <w:r w:rsidRPr="00E12CA8">
        <w:rPr>
          <w:sz w:val="26"/>
          <w:szCs w:val="26"/>
        </w:rPr>
        <w:t xml:space="preserve">й </w:t>
      </w:r>
      <w:r w:rsidRPr="00E12CA8">
        <w:rPr>
          <w:spacing w:val="-2"/>
          <w:sz w:val="26"/>
          <w:szCs w:val="26"/>
        </w:rPr>
        <w:t>П</w:t>
      </w:r>
      <w:r w:rsidRPr="00E12CA8">
        <w:rPr>
          <w:spacing w:val="1"/>
          <w:sz w:val="26"/>
          <w:szCs w:val="26"/>
        </w:rPr>
        <w:t>ро</w:t>
      </w:r>
      <w:r w:rsidRPr="00E12CA8">
        <w:rPr>
          <w:spacing w:val="-3"/>
          <w:sz w:val="26"/>
          <w:szCs w:val="26"/>
        </w:rPr>
        <w:t>г</w:t>
      </w:r>
      <w:r w:rsidRPr="00E12CA8">
        <w:rPr>
          <w:spacing w:val="1"/>
          <w:sz w:val="26"/>
          <w:szCs w:val="26"/>
        </w:rPr>
        <w:t>р</w:t>
      </w:r>
      <w:r w:rsidRPr="00E12CA8">
        <w:rPr>
          <w:spacing w:val="-3"/>
          <w:sz w:val="26"/>
          <w:szCs w:val="26"/>
        </w:rPr>
        <w:t>а</w:t>
      </w:r>
      <w:r w:rsidRPr="00E12CA8">
        <w:rPr>
          <w:spacing w:val="-1"/>
          <w:sz w:val="26"/>
          <w:szCs w:val="26"/>
        </w:rPr>
        <w:t>мм</w:t>
      </w:r>
      <w:r w:rsidRPr="00E12CA8">
        <w:rPr>
          <w:sz w:val="26"/>
          <w:szCs w:val="26"/>
        </w:rPr>
        <w:t>ы я</w:t>
      </w:r>
      <w:r w:rsidRPr="00E12CA8">
        <w:rPr>
          <w:spacing w:val="-3"/>
          <w:sz w:val="26"/>
          <w:szCs w:val="26"/>
        </w:rPr>
        <w:t>в</w:t>
      </w:r>
      <w:r w:rsidRPr="00E12CA8">
        <w:rPr>
          <w:spacing w:val="-1"/>
          <w:sz w:val="26"/>
          <w:szCs w:val="26"/>
        </w:rPr>
        <w:t>л</w:t>
      </w:r>
      <w:r w:rsidRPr="00E12CA8">
        <w:rPr>
          <w:sz w:val="26"/>
          <w:szCs w:val="26"/>
        </w:rPr>
        <w:t>я</w:t>
      </w:r>
      <w:r w:rsidRPr="00E12CA8">
        <w:rPr>
          <w:spacing w:val="-1"/>
          <w:sz w:val="26"/>
          <w:szCs w:val="26"/>
        </w:rPr>
        <w:t>ют</w:t>
      </w:r>
      <w:r w:rsidRPr="00E12CA8">
        <w:rPr>
          <w:sz w:val="26"/>
          <w:szCs w:val="26"/>
        </w:rPr>
        <w:t>ся:</w:t>
      </w:r>
    </w:p>
    <w:p w:rsidR="00E12CA8" w:rsidRPr="00E12CA8" w:rsidRDefault="00E12CA8" w:rsidP="00E12CA8">
      <w:pPr>
        <w:jc w:val="both"/>
        <w:rPr>
          <w:sz w:val="26"/>
          <w:szCs w:val="26"/>
        </w:rPr>
      </w:pPr>
      <w:r w:rsidRPr="00E12CA8">
        <w:rPr>
          <w:sz w:val="26"/>
          <w:szCs w:val="26"/>
        </w:rPr>
        <w:t xml:space="preserve">- </w:t>
      </w:r>
      <w:r w:rsidRPr="00E12CA8">
        <w:rPr>
          <w:spacing w:val="-1"/>
          <w:sz w:val="26"/>
          <w:szCs w:val="26"/>
        </w:rPr>
        <w:t>м</w:t>
      </w:r>
      <w:r w:rsidRPr="00E12CA8">
        <w:rPr>
          <w:spacing w:val="1"/>
          <w:sz w:val="26"/>
          <w:szCs w:val="26"/>
        </w:rPr>
        <w:t>о</w:t>
      </w:r>
      <w:r w:rsidRPr="00E12CA8">
        <w:rPr>
          <w:spacing w:val="-2"/>
          <w:sz w:val="26"/>
          <w:szCs w:val="26"/>
        </w:rPr>
        <w:t>н</w:t>
      </w:r>
      <w:r w:rsidRPr="00E12CA8">
        <w:rPr>
          <w:sz w:val="26"/>
          <w:szCs w:val="26"/>
        </w:rPr>
        <w:t>и</w:t>
      </w:r>
      <w:r w:rsidRPr="00E12CA8">
        <w:rPr>
          <w:spacing w:val="-3"/>
          <w:sz w:val="26"/>
          <w:szCs w:val="26"/>
        </w:rPr>
        <w:t>т</w:t>
      </w:r>
      <w:r w:rsidRPr="00E12CA8">
        <w:rPr>
          <w:spacing w:val="1"/>
          <w:sz w:val="26"/>
          <w:szCs w:val="26"/>
        </w:rPr>
        <w:t>о</w:t>
      </w:r>
      <w:r w:rsidRPr="00E12CA8">
        <w:rPr>
          <w:spacing w:val="-2"/>
          <w:sz w:val="26"/>
          <w:szCs w:val="26"/>
        </w:rPr>
        <w:t>р</w:t>
      </w:r>
      <w:r w:rsidRPr="00E12CA8">
        <w:rPr>
          <w:spacing w:val="1"/>
          <w:sz w:val="26"/>
          <w:szCs w:val="26"/>
        </w:rPr>
        <w:t>и</w:t>
      </w:r>
      <w:r w:rsidRPr="00E12CA8">
        <w:rPr>
          <w:spacing w:val="-2"/>
          <w:sz w:val="26"/>
          <w:szCs w:val="26"/>
        </w:rPr>
        <w:t>н</w:t>
      </w:r>
      <w:r w:rsidRPr="00E12CA8">
        <w:rPr>
          <w:sz w:val="26"/>
          <w:szCs w:val="26"/>
        </w:rPr>
        <w:t>г;</w:t>
      </w:r>
    </w:p>
    <w:p w:rsidR="00E12CA8" w:rsidRPr="00E12CA8" w:rsidRDefault="00E12CA8" w:rsidP="00E12CA8">
      <w:pPr>
        <w:jc w:val="both"/>
        <w:rPr>
          <w:sz w:val="26"/>
          <w:szCs w:val="26"/>
        </w:rPr>
      </w:pPr>
      <w:r w:rsidRPr="00E12CA8">
        <w:rPr>
          <w:sz w:val="26"/>
          <w:szCs w:val="26"/>
        </w:rPr>
        <w:t xml:space="preserve">- </w:t>
      </w:r>
      <w:r w:rsidRPr="00E12CA8">
        <w:rPr>
          <w:spacing w:val="1"/>
          <w:sz w:val="26"/>
          <w:szCs w:val="26"/>
        </w:rPr>
        <w:t>о</w:t>
      </w:r>
      <w:r w:rsidRPr="00E12CA8">
        <w:rPr>
          <w:spacing w:val="-1"/>
          <w:sz w:val="26"/>
          <w:szCs w:val="26"/>
        </w:rPr>
        <w:t>т</w:t>
      </w:r>
      <w:r w:rsidRPr="00E12CA8">
        <w:rPr>
          <w:spacing w:val="-3"/>
          <w:sz w:val="26"/>
          <w:szCs w:val="26"/>
        </w:rPr>
        <w:t>к</w:t>
      </w:r>
      <w:r w:rsidRPr="00E12CA8">
        <w:rPr>
          <w:spacing w:val="1"/>
          <w:sz w:val="26"/>
          <w:szCs w:val="26"/>
        </w:rPr>
        <w:t>р</w:t>
      </w:r>
      <w:r w:rsidRPr="00E12CA8">
        <w:rPr>
          <w:sz w:val="26"/>
          <w:szCs w:val="26"/>
        </w:rPr>
        <w:t>ы</w:t>
      </w:r>
      <w:r w:rsidRPr="00E12CA8">
        <w:rPr>
          <w:spacing w:val="-3"/>
          <w:sz w:val="26"/>
          <w:szCs w:val="26"/>
        </w:rPr>
        <w:t>т</w:t>
      </w:r>
      <w:r w:rsidRPr="00E12CA8">
        <w:rPr>
          <w:spacing w:val="1"/>
          <w:sz w:val="26"/>
          <w:szCs w:val="26"/>
        </w:rPr>
        <w:t>о</w:t>
      </w:r>
      <w:r w:rsidRPr="00E12CA8">
        <w:rPr>
          <w:sz w:val="26"/>
          <w:szCs w:val="26"/>
        </w:rPr>
        <w:t>с</w:t>
      </w:r>
      <w:r w:rsidRPr="00E12CA8">
        <w:rPr>
          <w:spacing w:val="-1"/>
          <w:sz w:val="26"/>
          <w:szCs w:val="26"/>
        </w:rPr>
        <w:t>т</w:t>
      </w:r>
      <w:r w:rsidRPr="00E12CA8">
        <w:rPr>
          <w:sz w:val="26"/>
          <w:szCs w:val="26"/>
        </w:rPr>
        <w:t>ь</w:t>
      </w:r>
      <w:r w:rsidRPr="00E12CA8">
        <w:rPr>
          <w:spacing w:val="-2"/>
          <w:sz w:val="26"/>
          <w:szCs w:val="26"/>
        </w:rPr>
        <w:t xml:space="preserve"> </w:t>
      </w:r>
      <w:r w:rsidRPr="00E12CA8">
        <w:rPr>
          <w:sz w:val="26"/>
          <w:szCs w:val="26"/>
        </w:rPr>
        <w:t>и</w:t>
      </w:r>
      <w:r w:rsidRPr="00E12CA8">
        <w:rPr>
          <w:spacing w:val="-2"/>
          <w:sz w:val="26"/>
          <w:szCs w:val="26"/>
        </w:rPr>
        <w:t xml:space="preserve"> </w:t>
      </w:r>
      <w:r w:rsidRPr="00E12CA8">
        <w:rPr>
          <w:spacing w:val="1"/>
          <w:sz w:val="26"/>
          <w:szCs w:val="26"/>
        </w:rPr>
        <w:t>п</w:t>
      </w:r>
      <w:r w:rsidRPr="00E12CA8">
        <w:rPr>
          <w:spacing w:val="-2"/>
          <w:sz w:val="26"/>
          <w:szCs w:val="26"/>
        </w:rPr>
        <w:t>од</w:t>
      </w:r>
      <w:r w:rsidRPr="00E12CA8">
        <w:rPr>
          <w:spacing w:val="1"/>
          <w:sz w:val="26"/>
          <w:szCs w:val="26"/>
        </w:rPr>
        <w:t>о</w:t>
      </w:r>
      <w:r w:rsidRPr="00E12CA8">
        <w:rPr>
          <w:spacing w:val="-3"/>
          <w:sz w:val="26"/>
          <w:szCs w:val="26"/>
        </w:rPr>
        <w:t>т</w:t>
      </w:r>
      <w:r w:rsidRPr="00E12CA8">
        <w:rPr>
          <w:sz w:val="26"/>
          <w:szCs w:val="26"/>
        </w:rPr>
        <w:t>че</w:t>
      </w:r>
      <w:r w:rsidRPr="00E12CA8">
        <w:rPr>
          <w:spacing w:val="-1"/>
          <w:sz w:val="26"/>
          <w:szCs w:val="26"/>
        </w:rPr>
        <w:t>т</w:t>
      </w:r>
      <w:r w:rsidRPr="00E12CA8">
        <w:rPr>
          <w:spacing w:val="-2"/>
          <w:sz w:val="26"/>
          <w:szCs w:val="26"/>
        </w:rPr>
        <w:t>н</w:t>
      </w:r>
      <w:r w:rsidRPr="00E12CA8">
        <w:rPr>
          <w:spacing w:val="1"/>
          <w:sz w:val="26"/>
          <w:szCs w:val="26"/>
        </w:rPr>
        <w:t>о</w:t>
      </w:r>
      <w:r w:rsidRPr="00E12CA8">
        <w:rPr>
          <w:sz w:val="26"/>
          <w:szCs w:val="26"/>
        </w:rPr>
        <w:t>с</w:t>
      </w:r>
      <w:r w:rsidRPr="00E12CA8">
        <w:rPr>
          <w:spacing w:val="-1"/>
          <w:sz w:val="26"/>
          <w:szCs w:val="26"/>
        </w:rPr>
        <w:t>ть</w:t>
      </w:r>
      <w:r w:rsidRPr="00E12CA8">
        <w:rPr>
          <w:sz w:val="26"/>
          <w:szCs w:val="26"/>
        </w:rPr>
        <w:t>;</w:t>
      </w:r>
    </w:p>
    <w:p w:rsidR="00E12CA8" w:rsidRPr="00E12CA8" w:rsidRDefault="00E12CA8" w:rsidP="00E12CA8">
      <w:pPr>
        <w:jc w:val="both"/>
        <w:rPr>
          <w:sz w:val="26"/>
          <w:szCs w:val="26"/>
        </w:rPr>
      </w:pPr>
      <w:r w:rsidRPr="00E12CA8">
        <w:rPr>
          <w:sz w:val="26"/>
          <w:szCs w:val="26"/>
        </w:rPr>
        <w:t xml:space="preserve">- </w:t>
      </w:r>
      <w:r w:rsidRPr="00E12CA8">
        <w:rPr>
          <w:spacing w:val="1"/>
          <w:sz w:val="26"/>
          <w:szCs w:val="26"/>
        </w:rPr>
        <w:t>н</w:t>
      </w:r>
      <w:r w:rsidRPr="00E12CA8">
        <w:rPr>
          <w:sz w:val="26"/>
          <w:szCs w:val="26"/>
        </w:rPr>
        <w:t>а</w:t>
      </w:r>
      <w:r w:rsidRPr="00E12CA8">
        <w:rPr>
          <w:spacing w:val="-4"/>
          <w:sz w:val="26"/>
          <w:szCs w:val="26"/>
        </w:rPr>
        <w:t>у</w:t>
      </w:r>
      <w:r w:rsidRPr="00E12CA8">
        <w:rPr>
          <w:sz w:val="26"/>
          <w:szCs w:val="26"/>
        </w:rPr>
        <w:t>ч</w:t>
      </w:r>
      <w:r w:rsidRPr="00E12CA8">
        <w:rPr>
          <w:spacing w:val="1"/>
          <w:sz w:val="26"/>
          <w:szCs w:val="26"/>
        </w:rPr>
        <w:t>но</w:t>
      </w:r>
      <w:r w:rsidRPr="00E12CA8">
        <w:rPr>
          <w:sz w:val="26"/>
          <w:szCs w:val="26"/>
        </w:rPr>
        <w:t>-</w:t>
      </w:r>
      <w:r w:rsidRPr="00E12CA8">
        <w:rPr>
          <w:spacing w:val="-3"/>
          <w:sz w:val="26"/>
          <w:szCs w:val="26"/>
        </w:rPr>
        <w:t>м</w:t>
      </w:r>
      <w:r w:rsidRPr="00E12CA8">
        <w:rPr>
          <w:sz w:val="26"/>
          <w:szCs w:val="26"/>
        </w:rPr>
        <w:t>е</w:t>
      </w:r>
      <w:r w:rsidRPr="00E12CA8">
        <w:rPr>
          <w:spacing w:val="-1"/>
          <w:sz w:val="26"/>
          <w:szCs w:val="26"/>
        </w:rPr>
        <w:t>т</w:t>
      </w:r>
      <w:r w:rsidRPr="00E12CA8">
        <w:rPr>
          <w:spacing w:val="-2"/>
          <w:sz w:val="26"/>
          <w:szCs w:val="26"/>
        </w:rPr>
        <w:t>о</w:t>
      </w:r>
      <w:r w:rsidRPr="00E12CA8">
        <w:rPr>
          <w:spacing w:val="1"/>
          <w:sz w:val="26"/>
          <w:szCs w:val="26"/>
        </w:rPr>
        <w:t>д</w:t>
      </w:r>
      <w:r w:rsidRPr="00E12CA8">
        <w:rPr>
          <w:spacing w:val="-2"/>
          <w:sz w:val="26"/>
          <w:szCs w:val="26"/>
        </w:rPr>
        <w:t>и</w:t>
      </w:r>
      <w:r w:rsidRPr="00E12CA8">
        <w:rPr>
          <w:sz w:val="26"/>
          <w:szCs w:val="26"/>
        </w:rPr>
        <w:t>чес</w:t>
      </w:r>
      <w:r w:rsidRPr="00E12CA8">
        <w:rPr>
          <w:spacing w:val="-3"/>
          <w:sz w:val="26"/>
          <w:szCs w:val="26"/>
        </w:rPr>
        <w:t>к</w:t>
      </w:r>
      <w:r w:rsidRPr="00E12CA8">
        <w:rPr>
          <w:spacing w:val="1"/>
          <w:sz w:val="26"/>
          <w:szCs w:val="26"/>
        </w:rPr>
        <w:t>о</w:t>
      </w:r>
      <w:r w:rsidRPr="00E12CA8">
        <w:rPr>
          <w:sz w:val="26"/>
          <w:szCs w:val="26"/>
        </w:rPr>
        <w:t>е</w:t>
      </w:r>
      <w:r w:rsidRPr="00E12CA8">
        <w:rPr>
          <w:spacing w:val="-1"/>
          <w:sz w:val="26"/>
          <w:szCs w:val="26"/>
        </w:rPr>
        <w:t xml:space="preserve"> </w:t>
      </w:r>
      <w:r w:rsidRPr="00E12CA8">
        <w:rPr>
          <w:sz w:val="26"/>
          <w:szCs w:val="26"/>
        </w:rPr>
        <w:t xml:space="preserve">и </w:t>
      </w:r>
      <w:r w:rsidRPr="00E12CA8">
        <w:rPr>
          <w:spacing w:val="-1"/>
          <w:sz w:val="26"/>
          <w:szCs w:val="26"/>
        </w:rPr>
        <w:t>э</w:t>
      </w:r>
      <w:r w:rsidRPr="00E12CA8">
        <w:rPr>
          <w:spacing w:val="-3"/>
          <w:sz w:val="26"/>
          <w:szCs w:val="26"/>
        </w:rPr>
        <w:t>к</w:t>
      </w:r>
      <w:r w:rsidRPr="00E12CA8">
        <w:rPr>
          <w:sz w:val="26"/>
          <w:szCs w:val="26"/>
        </w:rPr>
        <w:t>сп</w:t>
      </w:r>
      <w:r w:rsidRPr="00E12CA8">
        <w:rPr>
          <w:spacing w:val="-3"/>
          <w:sz w:val="26"/>
          <w:szCs w:val="26"/>
        </w:rPr>
        <w:t>е</w:t>
      </w:r>
      <w:r w:rsidRPr="00E12CA8">
        <w:rPr>
          <w:spacing w:val="1"/>
          <w:sz w:val="26"/>
          <w:szCs w:val="26"/>
        </w:rPr>
        <w:t>р</w:t>
      </w:r>
      <w:r w:rsidRPr="00E12CA8">
        <w:rPr>
          <w:spacing w:val="-3"/>
          <w:sz w:val="26"/>
          <w:szCs w:val="26"/>
        </w:rPr>
        <w:t>т</w:t>
      </w:r>
      <w:r w:rsidRPr="00E12CA8">
        <w:rPr>
          <w:spacing w:val="1"/>
          <w:sz w:val="26"/>
          <w:szCs w:val="26"/>
        </w:rPr>
        <w:t>но</w:t>
      </w:r>
      <w:r w:rsidRPr="00E12CA8">
        <w:rPr>
          <w:spacing w:val="-3"/>
          <w:sz w:val="26"/>
          <w:szCs w:val="26"/>
        </w:rPr>
        <w:t>-</w:t>
      </w:r>
      <w:r w:rsidRPr="00E12CA8">
        <w:rPr>
          <w:sz w:val="26"/>
          <w:szCs w:val="26"/>
        </w:rPr>
        <w:t>а</w:t>
      </w:r>
      <w:r w:rsidRPr="00E12CA8">
        <w:rPr>
          <w:spacing w:val="1"/>
          <w:sz w:val="26"/>
          <w:szCs w:val="26"/>
        </w:rPr>
        <w:t>н</w:t>
      </w:r>
      <w:r w:rsidRPr="00E12CA8">
        <w:rPr>
          <w:sz w:val="26"/>
          <w:szCs w:val="26"/>
        </w:rPr>
        <w:t>а</w:t>
      </w:r>
      <w:r w:rsidRPr="00E12CA8">
        <w:rPr>
          <w:spacing w:val="-4"/>
          <w:sz w:val="26"/>
          <w:szCs w:val="26"/>
        </w:rPr>
        <w:t>л</w:t>
      </w:r>
      <w:r w:rsidRPr="00E12CA8">
        <w:rPr>
          <w:sz w:val="26"/>
          <w:szCs w:val="26"/>
        </w:rPr>
        <w:t>и</w:t>
      </w:r>
      <w:r w:rsidRPr="00E12CA8">
        <w:rPr>
          <w:spacing w:val="-1"/>
          <w:sz w:val="26"/>
          <w:szCs w:val="26"/>
        </w:rPr>
        <w:t>т</w:t>
      </w:r>
      <w:r w:rsidRPr="00E12CA8">
        <w:rPr>
          <w:spacing w:val="1"/>
          <w:sz w:val="26"/>
          <w:szCs w:val="26"/>
        </w:rPr>
        <w:t>и</w:t>
      </w:r>
      <w:r w:rsidRPr="00E12CA8">
        <w:rPr>
          <w:spacing w:val="-3"/>
          <w:sz w:val="26"/>
          <w:szCs w:val="26"/>
        </w:rPr>
        <w:t>ч</w:t>
      </w:r>
      <w:r w:rsidRPr="00E12CA8">
        <w:rPr>
          <w:sz w:val="26"/>
          <w:szCs w:val="26"/>
        </w:rPr>
        <w:t>ес</w:t>
      </w:r>
      <w:r w:rsidRPr="00E12CA8">
        <w:rPr>
          <w:spacing w:val="-3"/>
          <w:sz w:val="26"/>
          <w:szCs w:val="26"/>
        </w:rPr>
        <w:t>к</w:t>
      </w:r>
      <w:r w:rsidRPr="00E12CA8">
        <w:rPr>
          <w:spacing w:val="1"/>
          <w:sz w:val="26"/>
          <w:szCs w:val="26"/>
        </w:rPr>
        <w:t>о</w:t>
      </w:r>
      <w:r w:rsidRPr="00E12CA8">
        <w:rPr>
          <w:sz w:val="26"/>
          <w:szCs w:val="26"/>
        </w:rPr>
        <w:t>е</w:t>
      </w:r>
      <w:r w:rsidRPr="00E12CA8">
        <w:rPr>
          <w:spacing w:val="-1"/>
          <w:sz w:val="26"/>
          <w:szCs w:val="26"/>
        </w:rPr>
        <w:t xml:space="preserve"> </w:t>
      </w:r>
      <w:r w:rsidRPr="00E12CA8">
        <w:rPr>
          <w:spacing w:val="-3"/>
          <w:sz w:val="26"/>
          <w:szCs w:val="26"/>
        </w:rPr>
        <w:t>с</w:t>
      </w:r>
      <w:r w:rsidRPr="00E12CA8">
        <w:rPr>
          <w:spacing w:val="1"/>
          <w:sz w:val="26"/>
          <w:szCs w:val="26"/>
        </w:rPr>
        <w:t>о</w:t>
      </w:r>
      <w:r w:rsidRPr="00E12CA8">
        <w:rPr>
          <w:spacing w:val="-2"/>
          <w:sz w:val="26"/>
          <w:szCs w:val="26"/>
        </w:rPr>
        <w:t>пр</w:t>
      </w:r>
      <w:r w:rsidRPr="00E12CA8">
        <w:rPr>
          <w:spacing w:val="1"/>
          <w:sz w:val="26"/>
          <w:szCs w:val="26"/>
        </w:rPr>
        <w:t>о</w:t>
      </w:r>
      <w:r w:rsidRPr="00E12CA8">
        <w:rPr>
          <w:spacing w:val="-1"/>
          <w:sz w:val="26"/>
          <w:szCs w:val="26"/>
        </w:rPr>
        <w:t>в</w:t>
      </w:r>
      <w:r w:rsidRPr="00E12CA8">
        <w:rPr>
          <w:spacing w:val="-2"/>
          <w:sz w:val="26"/>
          <w:szCs w:val="26"/>
        </w:rPr>
        <w:t>о</w:t>
      </w:r>
      <w:r w:rsidRPr="00E12CA8">
        <w:rPr>
          <w:spacing w:val="-3"/>
          <w:sz w:val="26"/>
          <w:szCs w:val="26"/>
        </w:rPr>
        <w:t>ж</w:t>
      </w:r>
      <w:r w:rsidRPr="00E12CA8">
        <w:rPr>
          <w:spacing w:val="1"/>
          <w:sz w:val="26"/>
          <w:szCs w:val="26"/>
        </w:rPr>
        <w:t>д</w:t>
      </w:r>
      <w:r w:rsidRPr="00E12CA8">
        <w:rPr>
          <w:sz w:val="26"/>
          <w:szCs w:val="26"/>
        </w:rPr>
        <w:t>е</w:t>
      </w:r>
      <w:r w:rsidRPr="00E12CA8">
        <w:rPr>
          <w:spacing w:val="-2"/>
          <w:sz w:val="26"/>
          <w:szCs w:val="26"/>
        </w:rPr>
        <w:t>н</w:t>
      </w:r>
      <w:r w:rsidRPr="00E12CA8">
        <w:rPr>
          <w:spacing w:val="1"/>
          <w:sz w:val="26"/>
          <w:szCs w:val="26"/>
        </w:rPr>
        <w:t>и</w:t>
      </w:r>
      <w:r w:rsidRPr="00E12CA8">
        <w:rPr>
          <w:spacing w:val="-3"/>
          <w:sz w:val="26"/>
          <w:szCs w:val="26"/>
        </w:rPr>
        <w:t>е</w:t>
      </w:r>
      <w:r w:rsidRPr="00E12CA8">
        <w:rPr>
          <w:sz w:val="26"/>
          <w:szCs w:val="26"/>
        </w:rPr>
        <w:t>;</w:t>
      </w:r>
    </w:p>
    <w:p w:rsidR="00E12CA8" w:rsidRPr="00E12CA8" w:rsidRDefault="00E12CA8" w:rsidP="00E12CA8">
      <w:pPr>
        <w:jc w:val="both"/>
        <w:rPr>
          <w:sz w:val="26"/>
          <w:szCs w:val="26"/>
        </w:rPr>
      </w:pPr>
      <w:r w:rsidRPr="00E12CA8">
        <w:rPr>
          <w:sz w:val="26"/>
          <w:szCs w:val="26"/>
        </w:rPr>
        <w:t>-</w:t>
      </w:r>
      <w:r w:rsidRPr="00E12CA8">
        <w:rPr>
          <w:spacing w:val="1"/>
          <w:sz w:val="26"/>
          <w:szCs w:val="26"/>
        </w:rPr>
        <w:t>и</w:t>
      </w:r>
      <w:r w:rsidRPr="00E12CA8">
        <w:rPr>
          <w:spacing w:val="-2"/>
          <w:sz w:val="26"/>
          <w:szCs w:val="26"/>
        </w:rPr>
        <w:t>н</w:t>
      </w:r>
      <w:r w:rsidRPr="00E12CA8">
        <w:rPr>
          <w:sz w:val="26"/>
          <w:szCs w:val="26"/>
        </w:rPr>
        <w:t>ф</w:t>
      </w:r>
      <w:r w:rsidRPr="00E12CA8">
        <w:rPr>
          <w:spacing w:val="-2"/>
          <w:sz w:val="26"/>
          <w:szCs w:val="26"/>
        </w:rPr>
        <w:t>о</w:t>
      </w:r>
      <w:r w:rsidRPr="00E12CA8">
        <w:rPr>
          <w:spacing w:val="1"/>
          <w:sz w:val="26"/>
          <w:szCs w:val="26"/>
        </w:rPr>
        <w:t>р</w:t>
      </w:r>
      <w:r w:rsidRPr="00E12CA8">
        <w:rPr>
          <w:spacing w:val="-1"/>
          <w:sz w:val="26"/>
          <w:szCs w:val="26"/>
        </w:rPr>
        <w:t>м</w:t>
      </w:r>
      <w:r w:rsidRPr="00E12CA8">
        <w:rPr>
          <w:spacing w:val="-3"/>
          <w:sz w:val="26"/>
          <w:szCs w:val="26"/>
        </w:rPr>
        <w:t>а</w:t>
      </w:r>
      <w:r w:rsidRPr="00E12CA8">
        <w:rPr>
          <w:sz w:val="26"/>
          <w:szCs w:val="26"/>
        </w:rPr>
        <w:t>ц</w:t>
      </w:r>
      <w:r w:rsidRPr="00E12CA8">
        <w:rPr>
          <w:spacing w:val="-2"/>
          <w:sz w:val="26"/>
          <w:szCs w:val="26"/>
        </w:rPr>
        <w:t>ио</w:t>
      </w:r>
      <w:r w:rsidRPr="00E12CA8">
        <w:rPr>
          <w:spacing w:val="1"/>
          <w:sz w:val="26"/>
          <w:szCs w:val="26"/>
        </w:rPr>
        <w:t>н</w:t>
      </w:r>
      <w:r w:rsidRPr="00E12CA8">
        <w:rPr>
          <w:spacing w:val="-2"/>
          <w:sz w:val="26"/>
          <w:szCs w:val="26"/>
        </w:rPr>
        <w:t>н</w:t>
      </w:r>
      <w:r w:rsidRPr="00E12CA8">
        <w:rPr>
          <w:spacing w:val="1"/>
          <w:sz w:val="26"/>
          <w:szCs w:val="26"/>
        </w:rPr>
        <w:t>о</w:t>
      </w:r>
      <w:r w:rsidRPr="00E12CA8">
        <w:rPr>
          <w:sz w:val="26"/>
          <w:szCs w:val="26"/>
        </w:rPr>
        <w:t>е</w:t>
      </w:r>
      <w:r w:rsidRPr="00E12CA8">
        <w:rPr>
          <w:spacing w:val="-1"/>
          <w:sz w:val="26"/>
          <w:szCs w:val="26"/>
        </w:rPr>
        <w:t xml:space="preserve"> </w:t>
      </w:r>
      <w:r w:rsidRPr="00E12CA8">
        <w:rPr>
          <w:spacing w:val="-3"/>
          <w:sz w:val="26"/>
          <w:szCs w:val="26"/>
        </w:rPr>
        <w:t>с</w:t>
      </w:r>
      <w:r w:rsidRPr="00E12CA8">
        <w:rPr>
          <w:spacing w:val="-2"/>
          <w:sz w:val="26"/>
          <w:szCs w:val="26"/>
        </w:rPr>
        <w:t>о</w:t>
      </w:r>
      <w:r w:rsidRPr="00E12CA8">
        <w:rPr>
          <w:sz w:val="26"/>
          <w:szCs w:val="26"/>
        </w:rPr>
        <w:t>п</w:t>
      </w:r>
      <w:r w:rsidRPr="00E12CA8">
        <w:rPr>
          <w:spacing w:val="-2"/>
          <w:sz w:val="26"/>
          <w:szCs w:val="26"/>
        </w:rPr>
        <w:t>р</w:t>
      </w:r>
      <w:r w:rsidRPr="00E12CA8">
        <w:rPr>
          <w:spacing w:val="1"/>
          <w:sz w:val="26"/>
          <w:szCs w:val="26"/>
        </w:rPr>
        <w:t>о</w:t>
      </w:r>
      <w:r w:rsidRPr="00E12CA8">
        <w:rPr>
          <w:spacing w:val="-1"/>
          <w:sz w:val="26"/>
          <w:szCs w:val="26"/>
        </w:rPr>
        <w:t>в</w:t>
      </w:r>
      <w:r w:rsidRPr="00E12CA8">
        <w:rPr>
          <w:spacing w:val="-2"/>
          <w:sz w:val="26"/>
          <w:szCs w:val="26"/>
        </w:rPr>
        <w:t>о</w:t>
      </w:r>
      <w:r w:rsidRPr="00E12CA8">
        <w:rPr>
          <w:sz w:val="26"/>
          <w:szCs w:val="26"/>
        </w:rPr>
        <w:t>ж</w:t>
      </w:r>
      <w:r w:rsidRPr="00E12CA8">
        <w:rPr>
          <w:spacing w:val="-2"/>
          <w:sz w:val="26"/>
          <w:szCs w:val="26"/>
        </w:rPr>
        <w:t>д</w:t>
      </w:r>
      <w:r w:rsidRPr="00E12CA8">
        <w:rPr>
          <w:sz w:val="26"/>
          <w:szCs w:val="26"/>
        </w:rPr>
        <w:t>е</w:t>
      </w:r>
      <w:r w:rsidRPr="00E12CA8">
        <w:rPr>
          <w:spacing w:val="-2"/>
          <w:sz w:val="26"/>
          <w:szCs w:val="26"/>
        </w:rPr>
        <w:t>н</w:t>
      </w:r>
      <w:r w:rsidRPr="00E12CA8">
        <w:rPr>
          <w:spacing w:val="1"/>
          <w:sz w:val="26"/>
          <w:szCs w:val="26"/>
        </w:rPr>
        <w:t>и</w:t>
      </w:r>
      <w:r w:rsidRPr="00E12CA8">
        <w:rPr>
          <w:sz w:val="26"/>
          <w:szCs w:val="26"/>
        </w:rPr>
        <w:t>е</w:t>
      </w:r>
      <w:r w:rsidRPr="00E12CA8">
        <w:rPr>
          <w:spacing w:val="-1"/>
          <w:sz w:val="26"/>
          <w:szCs w:val="26"/>
        </w:rPr>
        <w:t xml:space="preserve"> </w:t>
      </w:r>
      <w:r w:rsidRPr="00E12CA8">
        <w:rPr>
          <w:sz w:val="26"/>
          <w:szCs w:val="26"/>
        </w:rPr>
        <w:t>и</w:t>
      </w:r>
      <w:r w:rsidRPr="00E12CA8">
        <w:rPr>
          <w:spacing w:val="-2"/>
          <w:sz w:val="26"/>
          <w:szCs w:val="26"/>
        </w:rPr>
        <w:t xml:space="preserve"> о</w:t>
      </w:r>
      <w:r w:rsidRPr="00E12CA8">
        <w:rPr>
          <w:spacing w:val="1"/>
          <w:sz w:val="26"/>
          <w:szCs w:val="26"/>
        </w:rPr>
        <w:t>б</w:t>
      </w:r>
      <w:r w:rsidRPr="00E12CA8">
        <w:rPr>
          <w:spacing w:val="-3"/>
          <w:sz w:val="26"/>
          <w:szCs w:val="26"/>
        </w:rPr>
        <w:t>щ</w:t>
      </w:r>
      <w:r w:rsidRPr="00E12CA8">
        <w:rPr>
          <w:sz w:val="26"/>
          <w:szCs w:val="26"/>
        </w:rPr>
        <w:t>ес</w:t>
      </w:r>
      <w:r w:rsidRPr="00E12CA8">
        <w:rPr>
          <w:spacing w:val="-1"/>
          <w:sz w:val="26"/>
          <w:szCs w:val="26"/>
        </w:rPr>
        <w:t>тв</w:t>
      </w:r>
      <w:r w:rsidRPr="00E12CA8">
        <w:rPr>
          <w:sz w:val="26"/>
          <w:szCs w:val="26"/>
        </w:rPr>
        <w:t>е</w:t>
      </w:r>
      <w:r w:rsidRPr="00E12CA8">
        <w:rPr>
          <w:spacing w:val="-2"/>
          <w:sz w:val="26"/>
          <w:szCs w:val="26"/>
        </w:rPr>
        <w:t>н</w:t>
      </w:r>
      <w:r w:rsidRPr="00E12CA8">
        <w:rPr>
          <w:spacing w:val="1"/>
          <w:sz w:val="26"/>
          <w:szCs w:val="26"/>
        </w:rPr>
        <w:t>н</w:t>
      </w:r>
      <w:r w:rsidRPr="00E12CA8">
        <w:rPr>
          <w:spacing w:val="-2"/>
          <w:sz w:val="26"/>
          <w:szCs w:val="26"/>
        </w:rPr>
        <w:t>ы</w:t>
      </w:r>
      <w:r w:rsidRPr="00E12CA8">
        <w:rPr>
          <w:sz w:val="26"/>
          <w:szCs w:val="26"/>
        </w:rPr>
        <w:t>е</w:t>
      </w:r>
      <w:r w:rsidRPr="00E12CA8">
        <w:rPr>
          <w:spacing w:val="-1"/>
          <w:sz w:val="26"/>
          <w:szCs w:val="26"/>
        </w:rPr>
        <w:t xml:space="preserve"> </w:t>
      </w:r>
      <w:r w:rsidRPr="00E12CA8">
        <w:rPr>
          <w:sz w:val="26"/>
          <w:szCs w:val="26"/>
        </w:rPr>
        <w:t>к</w:t>
      </w:r>
      <w:r w:rsidRPr="00E12CA8">
        <w:rPr>
          <w:spacing w:val="1"/>
          <w:sz w:val="26"/>
          <w:szCs w:val="26"/>
        </w:rPr>
        <w:t>о</w:t>
      </w:r>
      <w:r w:rsidRPr="00E12CA8">
        <w:rPr>
          <w:spacing w:val="-3"/>
          <w:sz w:val="26"/>
          <w:szCs w:val="26"/>
        </w:rPr>
        <w:t>м</w:t>
      </w:r>
      <w:r w:rsidRPr="00E12CA8">
        <w:rPr>
          <w:spacing w:val="-1"/>
          <w:sz w:val="26"/>
          <w:szCs w:val="26"/>
        </w:rPr>
        <w:t>м</w:t>
      </w:r>
      <w:r w:rsidRPr="00E12CA8">
        <w:rPr>
          <w:spacing w:val="-4"/>
          <w:sz w:val="26"/>
          <w:szCs w:val="26"/>
        </w:rPr>
        <w:t>у</w:t>
      </w:r>
      <w:r w:rsidRPr="00E12CA8">
        <w:rPr>
          <w:spacing w:val="1"/>
          <w:sz w:val="26"/>
          <w:szCs w:val="26"/>
        </w:rPr>
        <w:t>н</w:t>
      </w:r>
      <w:r w:rsidRPr="00E12CA8">
        <w:rPr>
          <w:sz w:val="26"/>
          <w:szCs w:val="26"/>
        </w:rPr>
        <w:t>ика</w:t>
      </w:r>
      <w:r w:rsidRPr="00E12CA8">
        <w:rPr>
          <w:spacing w:val="-2"/>
          <w:sz w:val="26"/>
          <w:szCs w:val="26"/>
        </w:rPr>
        <w:t>ц</w:t>
      </w:r>
      <w:r w:rsidRPr="00E12CA8">
        <w:rPr>
          <w:sz w:val="26"/>
          <w:szCs w:val="26"/>
        </w:rPr>
        <w:t>и</w:t>
      </w:r>
      <w:r w:rsidRPr="00E12CA8">
        <w:rPr>
          <w:spacing w:val="-2"/>
          <w:sz w:val="26"/>
          <w:szCs w:val="26"/>
        </w:rPr>
        <w:t>и</w:t>
      </w:r>
      <w:r w:rsidRPr="00E12CA8">
        <w:rPr>
          <w:sz w:val="26"/>
          <w:szCs w:val="26"/>
        </w:rPr>
        <w:t>;</w:t>
      </w:r>
    </w:p>
    <w:p w:rsidR="00E12CA8" w:rsidRPr="00E12CA8" w:rsidRDefault="00E12CA8" w:rsidP="00E12CA8">
      <w:pPr>
        <w:jc w:val="both"/>
        <w:rPr>
          <w:sz w:val="26"/>
          <w:szCs w:val="26"/>
        </w:rPr>
      </w:pPr>
      <w:r w:rsidRPr="00E12CA8">
        <w:rPr>
          <w:sz w:val="26"/>
          <w:szCs w:val="26"/>
        </w:rPr>
        <w:t>- с</w:t>
      </w:r>
      <w:r w:rsidRPr="00E12CA8">
        <w:rPr>
          <w:spacing w:val="1"/>
          <w:sz w:val="26"/>
          <w:szCs w:val="26"/>
        </w:rPr>
        <w:t>о</w:t>
      </w:r>
      <w:r w:rsidRPr="00E12CA8">
        <w:rPr>
          <w:spacing w:val="-1"/>
          <w:sz w:val="26"/>
          <w:szCs w:val="26"/>
        </w:rPr>
        <w:t>з</w:t>
      </w:r>
      <w:r w:rsidRPr="00E12CA8">
        <w:rPr>
          <w:spacing w:val="-2"/>
          <w:sz w:val="26"/>
          <w:szCs w:val="26"/>
        </w:rPr>
        <w:t>д</w:t>
      </w:r>
      <w:r w:rsidRPr="00E12CA8">
        <w:rPr>
          <w:sz w:val="26"/>
          <w:szCs w:val="26"/>
        </w:rPr>
        <w:t>а</w:t>
      </w:r>
      <w:r w:rsidRPr="00E12CA8">
        <w:rPr>
          <w:spacing w:val="-2"/>
          <w:sz w:val="26"/>
          <w:szCs w:val="26"/>
        </w:rPr>
        <w:t>н</w:t>
      </w:r>
      <w:r w:rsidRPr="00E12CA8">
        <w:rPr>
          <w:sz w:val="26"/>
          <w:szCs w:val="26"/>
        </w:rPr>
        <w:t>ие общественной</w:t>
      </w:r>
      <w:r w:rsidRPr="00E12CA8">
        <w:rPr>
          <w:spacing w:val="68"/>
          <w:sz w:val="26"/>
          <w:szCs w:val="26"/>
        </w:rPr>
        <w:t xml:space="preserve"> </w:t>
      </w:r>
      <w:r w:rsidRPr="00E12CA8">
        <w:rPr>
          <w:sz w:val="26"/>
          <w:szCs w:val="26"/>
        </w:rPr>
        <w:t>к</w:t>
      </w:r>
      <w:r w:rsidRPr="00E12CA8">
        <w:rPr>
          <w:spacing w:val="-2"/>
          <w:sz w:val="26"/>
          <w:szCs w:val="26"/>
        </w:rPr>
        <w:t>о</w:t>
      </w:r>
      <w:r w:rsidRPr="00E12CA8">
        <w:rPr>
          <w:spacing w:val="-1"/>
          <w:sz w:val="26"/>
          <w:szCs w:val="26"/>
        </w:rPr>
        <w:t>м</w:t>
      </w:r>
      <w:r w:rsidRPr="00E12CA8">
        <w:rPr>
          <w:spacing w:val="1"/>
          <w:sz w:val="26"/>
          <w:szCs w:val="26"/>
        </w:rPr>
        <w:t>и</w:t>
      </w:r>
      <w:r w:rsidRPr="00E12CA8">
        <w:rPr>
          <w:spacing w:val="-3"/>
          <w:sz w:val="26"/>
          <w:szCs w:val="26"/>
        </w:rPr>
        <w:t>сс</w:t>
      </w:r>
      <w:r w:rsidRPr="00E12CA8">
        <w:rPr>
          <w:spacing w:val="1"/>
          <w:sz w:val="26"/>
          <w:szCs w:val="26"/>
        </w:rPr>
        <w:t>и</w:t>
      </w:r>
      <w:r w:rsidRPr="00E12CA8">
        <w:rPr>
          <w:sz w:val="26"/>
          <w:szCs w:val="26"/>
        </w:rPr>
        <w:t>и</w:t>
      </w:r>
      <w:r w:rsidRPr="00E12CA8">
        <w:rPr>
          <w:spacing w:val="69"/>
          <w:sz w:val="26"/>
          <w:szCs w:val="26"/>
        </w:rPr>
        <w:t xml:space="preserve"> </w:t>
      </w:r>
      <w:r w:rsidRPr="00E12CA8">
        <w:rPr>
          <w:spacing w:val="-2"/>
          <w:sz w:val="26"/>
          <w:szCs w:val="26"/>
        </w:rPr>
        <w:t>п</w:t>
      </w:r>
      <w:r w:rsidRPr="00E12CA8">
        <w:rPr>
          <w:sz w:val="26"/>
          <w:szCs w:val="26"/>
        </w:rPr>
        <w:t xml:space="preserve">о </w:t>
      </w:r>
      <w:r w:rsidRPr="00E12CA8">
        <w:rPr>
          <w:spacing w:val="1"/>
          <w:sz w:val="26"/>
          <w:szCs w:val="26"/>
        </w:rPr>
        <w:t>о</w:t>
      </w:r>
      <w:r w:rsidRPr="00E12CA8">
        <w:rPr>
          <w:sz w:val="26"/>
          <w:szCs w:val="26"/>
        </w:rPr>
        <w:t>с</w:t>
      </w:r>
      <w:r w:rsidRPr="00E12CA8">
        <w:rPr>
          <w:spacing w:val="-4"/>
          <w:sz w:val="26"/>
          <w:szCs w:val="26"/>
        </w:rPr>
        <w:t>у</w:t>
      </w:r>
      <w:r w:rsidRPr="00E12CA8">
        <w:rPr>
          <w:spacing w:val="-1"/>
          <w:sz w:val="26"/>
          <w:szCs w:val="26"/>
        </w:rPr>
        <w:t>щ</w:t>
      </w:r>
      <w:r w:rsidRPr="00E12CA8">
        <w:rPr>
          <w:sz w:val="26"/>
          <w:szCs w:val="26"/>
        </w:rPr>
        <w:t>ес</w:t>
      </w:r>
      <w:r w:rsidRPr="00E12CA8">
        <w:rPr>
          <w:spacing w:val="-1"/>
          <w:sz w:val="26"/>
          <w:szCs w:val="26"/>
        </w:rPr>
        <w:t>твл</w:t>
      </w:r>
      <w:r w:rsidRPr="00E12CA8">
        <w:rPr>
          <w:sz w:val="26"/>
          <w:szCs w:val="26"/>
        </w:rPr>
        <w:t>ен</w:t>
      </w:r>
      <w:r w:rsidRPr="00E12CA8">
        <w:rPr>
          <w:spacing w:val="1"/>
          <w:sz w:val="26"/>
          <w:szCs w:val="26"/>
        </w:rPr>
        <w:t>и</w:t>
      </w:r>
      <w:r w:rsidRPr="00E12CA8">
        <w:rPr>
          <w:sz w:val="26"/>
          <w:szCs w:val="26"/>
        </w:rPr>
        <w:t>ю</w:t>
      </w:r>
      <w:r w:rsidRPr="00E12CA8">
        <w:rPr>
          <w:spacing w:val="67"/>
          <w:sz w:val="26"/>
          <w:szCs w:val="26"/>
        </w:rPr>
        <w:t xml:space="preserve"> </w:t>
      </w:r>
      <w:r w:rsidRPr="00E12CA8">
        <w:rPr>
          <w:sz w:val="26"/>
          <w:szCs w:val="26"/>
        </w:rPr>
        <w:t>к</w:t>
      </w:r>
      <w:r w:rsidRPr="00E12CA8">
        <w:rPr>
          <w:spacing w:val="-2"/>
          <w:sz w:val="26"/>
          <w:szCs w:val="26"/>
        </w:rPr>
        <w:t>о</w:t>
      </w:r>
      <w:r w:rsidRPr="00E12CA8">
        <w:rPr>
          <w:spacing w:val="1"/>
          <w:sz w:val="26"/>
          <w:szCs w:val="26"/>
        </w:rPr>
        <w:t>н</w:t>
      </w:r>
      <w:r w:rsidRPr="00E12CA8">
        <w:rPr>
          <w:spacing w:val="-3"/>
          <w:sz w:val="26"/>
          <w:szCs w:val="26"/>
        </w:rPr>
        <w:t>т</w:t>
      </w:r>
      <w:r w:rsidRPr="00E12CA8">
        <w:rPr>
          <w:spacing w:val="1"/>
          <w:sz w:val="26"/>
          <w:szCs w:val="26"/>
        </w:rPr>
        <w:t>ро</w:t>
      </w:r>
      <w:r w:rsidRPr="00E12CA8">
        <w:rPr>
          <w:spacing w:val="-1"/>
          <w:sz w:val="26"/>
          <w:szCs w:val="26"/>
        </w:rPr>
        <w:t>л</w:t>
      </w:r>
      <w:r w:rsidRPr="00E12CA8">
        <w:rPr>
          <w:sz w:val="26"/>
          <w:szCs w:val="26"/>
        </w:rPr>
        <w:t>я</w:t>
      </w:r>
      <w:r w:rsidRPr="00E12CA8">
        <w:rPr>
          <w:spacing w:val="66"/>
          <w:sz w:val="26"/>
          <w:szCs w:val="26"/>
        </w:rPr>
        <w:t xml:space="preserve"> </w:t>
      </w:r>
      <w:r w:rsidRPr="00E12CA8">
        <w:rPr>
          <w:sz w:val="26"/>
          <w:szCs w:val="26"/>
        </w:rPr>
        <w:t>и к</w:t>
      </w:r>
      <w:r w:rsidRPr="00E12CA8">
        <w:rPr>
          <w:spacing w:val="-2"/>
          <w:sz w:val="26"/>
          <w:szCs w:val="26"/>
        </w:rPr>
        <w:t>о</w:t>
      </w:r>
      <w:r w:rsidRPr="00E12CA8">
        <w:rPr>
          <w:spacing w:val="1"/>
          <w:sz w:val="26"/>
          <w:szCs w:val="26"/>
        </w:rPr>
        <w:t>о</w:t>
      </w:r>
      <w:r w:rsidRPr="00E12CA8">
        <w:rPr>
          <w:spacing w:val="-2"/>
          <w:sz w:val="26"/>
          <w:szCs w:val="26"/>
        </w:rPr>
        <w:t>р</w:t>
      </w:r>
      <w:r w:rsidRPr="00E12CA8">
        <w:rPr>
          <w:spacing w:val="1"/>
          <w:sz w:val="26"/>
          <w:szCs w:val="26"/>
        </w:rPr>
        <w:t>д</w:t>
      </w:r>
      <w:r w:rsidRPr="00E12CA8">
        <w:rPr>
          <w:spacing w:val="-2"/>
          <w:sz w:val="26"/>
          <w:szCs w:val="26"/>
        </w:rPr>
        <w:t>и</w:t>
      </w:r>
      <w:r w:rsidRPr="00E12CA8">
        <w:rPr>
          <w:sz w:val="26"/>
          <w:szCs w:val="26"/>
        </w:rPr>
        <w:t>н</w:t>
      </w:r>
      <w:r w:rsidRPr="00E12CA8">
        <w:rPr>
          <w:spacing w:val="-3"/>
          <w:sz w:val="26"/>
          <w:szCs w:val="26"/>
        </w:rPr>
        <w:t>а</w:t>
      </w:r>
      <w:r w:rsidRPr="00E12CA8">
        <w:rPr>
          <w:sz w:val="26"/>
          <w:szCs w:val="26"/>
        </w:rPr>
        <w:t>ц</w:t>
      </w:r>
      <w:r w:rsidRPr="00E12CA8">
        <w:rPr>
          <w:spacing w:val="-2"/>
          <w:sz w:val="26"/>
          <w:szCs w:val="26"/>
        </w:rPr>
        <w:t>и</w:t>
      </w:r>
      <w:r w:rsidRPr="00E12CA8">
        <w:rPr>
          <w:sz w:val="26"/>
          <w:szCs w:val="26"/>
        </w:rPr>
        <w:t>и</w:t>
      </w:r>
      <w:r w:rsidRPr="00E12CA8">
        <w:rPr>
          <w:spacing w:val="38"/>
          <w:sz w:val="26"/>
          <w:szCs w:val="26"/>
        </w:rPr>
        <w:t xml:space="preserve"> </w:t>
      </w:r>
      <w:r w:rsidRPr="00E12CA8">
        <w:rPr>
          <w:spacing w:val="-1"/>
          <w:sz w:val="26"/>
          <w:szCs w:val="26"/>
        </w:rPr>
        <w:t>з</w:t>
      </w:r>
      <w:r w:rsidRPr="00E12CA8">
        <w:rPr>
          <w:sz w:val="26"/>
          <w:szCs w:val="26"/>
        </w:rPr>
        <w:t>а</w:t>
      </w:r>
      <w:r w:rsidRPr="00E12CA8">
        <w:rPr>
          <w:spacing w:val="35"/>
          <w:sz w:val="26"/>
          <w:szCs w:val="26"/>
        </w:rPr>
        <w:t xml:space="preserve"> </w:t>
      </w:r>
      <w:r w:rsidRPr="00E12CA8">
        <w:rPr>
          <w:spacing w:val="-2"/>
          <w:sz w:val="26"/>
          <w:szCs w:val="26"/>
        </w:rPr>
        <w:t>хо</w:t>
      </w:r>
      <w:r w:rsidRPr="00E12CA8">
        <w:rPr>
          <w:spacing w:val="1"/>
          <w:sz w:val="26"/>
          <w:szCs w:val="26"/>
        </w:rPr>
        <w:t>до</w:t>
      </w:r>
      <w:r w:rsidRPr="00E12CA8">
        <w:rPr>
          <w:sz w:val="26"/>
          <w:szCs w:val="26"/>
        </w:rPr>
        <w:t>м</w:t>
      </w:r>
      <w:r w:rsidRPr="00E12CA8">
        <w:rPr>
          <w:spacing w:val="35"/>
          <w:sz w:val="26"/>
          <w:szCs w:val="26"/>
        </w:rPr>
        <w:t xml:space="preserve"> </w:t>
      </w:r>
      <w:r w:rsidRPr="00E12CA8">
        <w:rPr>
          <w:spacing w:val="-1"/>
          <w:sz w:val="26"/>
          <w:szCs w:val="26"/>
        </w:rPr>
        <w:t>в</w:t>
      </w:r>
      <w:r w:rsidRPr="00E12CA8">
        <w:rPr>
          <w:spacing w:val="-2"/>
          <w:sz w:val="26"/>
          <w:szCs w:val="26"/>
        </w:rPr>
        <w:t>ы</w:t>
      </w:r>
      <w:r w:rsidRPr="00E12CA8">
        <w:rPr>
          <w:sz w:val="26"/>
          <w:szCs w:val="26"/>
        </w:rPr>
        <w:t>п</w:t>
      </w:r>
      <w:r w:rsidRPr="00E12CA8">
        <w:rPr>
          <w:spacing w:val="1"/>
          <w:sz w:val="26"/>
          <w:szCs w:val="26"/>
        </w:rPr>
        <w:t>о</w:t>
      </w:r>
      <w:r w:rsidRPr="00E12CA8">
        <w:rPr>
          <w:spacing w:val="-4"/>
          <w:sz w:val="26"/>
          <w:szCs w:val="26"/>
        </w:rPr>
        <w:t>л</w:t>
      </w:r>
      <w:r w:rsidRPr="00E12CA8">
        <w:rPr>
          <w:sz w:val="26"/>
          <w:szCs w:val="26"/>
        </w:rPr>
        <w:t>не</w:t>
      </w:r>
      <w:r w:rsidRPr="00E12CA8">
        <w:rPr>
          <w:spacing w:val="-2"/>
          <w:sz w:val="26"/>
          <w:szCs w:val="26"/>
        </w:rPr>
        <w:t>н</w:t>
      </w:r>
      <w:r w:rsidRPr="00E12CA8">
        <w:rPr>
          <w:sz w:val="26"/>
          <w:szCs w:val="26"/>
        </w:rPr>
        <w:t>ия</w:t>
      </w:r>
      <w:r w:rsidRPr="00E12CA8">
        <w:rPr>
          <w:spacing w:val="34"/>
          <w:sz w:val="26"/>
          <w:szCs w:val="26"/>
        </w:rPr>
        <w:t xml:space="preserve"> </w:t>
      </w:r>
      <w:r w:rsidRPr="00E12CA8">
        <w:rPr>
          <w:spacing w:val="-2"/>
          <w:sz w:val="26"/>
          <w:szCs w:val="26"/>
        </w:rPr>
        <w:t>Пр</w:t>
      </w:r>
      <w:r w:rsidRPr="00E12CA8">
        <w:rPr>
          <w:spacing w:val="1"/>
          <w:sz w:val="26"/>
          <w:szCs w:val="26"/>
        </w:rPr>
        <w:t>о</w:t>
      </w:r>
      <w:r w:rsidRPr="00E12CA8">
        <w:rPr>
          <w:spacing w:val="-3"/>
          <w:sz w:val="26"/>
          <w:szCs w:val="26"/>
        </w:rPr>
        <w:t>г</w:t>
      </w:r>
      <w:r w:rsidRPr="00E12CA8">
        <w:rPr>
          <w:spacing w:val="1"/>
          <w:sz w:val="26"/>
          <w:szCs w:val="26"/>
        </w:rPr>
        <w:t>р</w:t>
      </w:r>
      <w:r w:rsidRPr="00E12CA8">
        <w:rPr>
          <w:sz w:val="26"/>
          <w:szCs w:val="26"/>
        </w:rPr>
        <w:t>а</w:t>
      </w:r>
      <w:r w:rsidRPr="00E12CA8">
        <w:rPr>
          <w:spacing w:val="-1"/>
          <w:sz w:val="26"/>
          <w:szCs w:val="26"/>
        </w:rPr>
        <w:t>м</w:t>
      </w:r>
      <w:r w:rsidRPr="00E12CA8">
        <w:rPr>
          <w:spacing w:val="-3"/>
          <w:sz w:val="26"/>
          <w:szCs w:val="26"/>
        </w:rPr>
        <w:t>м</w:t>
      </w:r>
      <w:r w:rsidRPr="00E12CA8">
        <w:rPr>
          <w:sz w:val="26"/>
          <w:szCs w:val="26"/>
        </w:rPr>
        <w:t>ы</w:t>
      </w:r>
      <w:r w:rsidRPr="00E12CA8">
        <w:rPr>
          <w:spacing w:val="36"/>
          <w:sz w:val="26"/>
          <w:szCs w:val="26"/>
        </w:rPr>
        <w:t xml:space="preserve"> </w:t>
      </w:r>
      <w:r w:rsidRPr="00E12CA8">
        <w:rPr>
          <w:spacing w:val="1"/>
          <w:sz w:val="26"/>
          <w:szCs w:val="26"/>
        </w:rPr>
        <w:t>п</w:t>
      </w:r>
      <w:r w:rsidRPr="00E12CA8">
        <w:rPr>
          <w:spacing w:val="-2"/>
          <w:sz w:val="26"/>
          <w:szCs w:val="26"/>
        </w:rPr>
        <w:t>о</w:t>
      </w:r>
      <w:r w:rsidRPr="00E12CA8">
        <w:rPr>
          <w:sz w:val="26"/>
          <w:szCs w:val="26"/>
        </w:rPr>
        <w:t>д</w:t>
      </w:r>
      <w:r w:rsidRPr="00E12CA8">
        <w:rPr>
          <w:spacing w:val="36"/>
          <w:sz w:val="26"/>
          <w:szCs w:val="26"/>
        </w:rPr>
        <w:t xml:space="preserve"> </w:t>
      </w:r>
      <w:r w:rsidRPr="00E12CA8">
        <w:rPr>
          <w:spacing w:val="1"/>
          <w:sz w:val="26"/>
          <w:szCs w:val="26"/>
        </w:rPr>
        <w:t>р</w:t>
      </w:r>
      <w:r w:rsidRPr="00E12CA8">
        <w:rPr>
          <w:spacing w:val="-4"/>
          <w:sz w:val="26"/>
          <w:szCs w:val="26"/>
        </w:rPr>
        <w:t>у</w:t>
      </w:r>
      <w:r w:rsidRPr="00E12CA8">
        <w:rPr>
          <w:sz w:val="26"/>
          <w:szCs w:val="26"/>
        </w:rPr>
        <w:t>к</w:t>
      </w:r>
      <w:r w:rsidRPr="00E12CA8">
        <w:rPr>
          <w:spacing w:val="1"/>
          <w:sz w:val="26"/>
          <w:szCs w:val="26"/>
        </w:rPr>
        <w:t>о</w:t>
      </w:r>
      <w:r w:rsidRPr="00E12CA8">
        <w:rPr>
          <w:spacing w:val="-1"/>
          <w:sz w:val="26"/>
          <w:szCs w:val="26"/>
        </w:rPr>
        <w:t>в</w:t>
      </w:r>
      <w:r w:rsidRPr="00E12CA8">
        <w:rPr>
          <w:spacing w:val="-2"/>
          <w:sz w:val="26"/>
          <w:szCs w:val="26"/>
        </w:rPr>
        <w:t>о</w:t>
      </w:r>
      <w:r w:rsidRPr="00E12CA8">
        <w:rPr>
          <w:spacing w:val="1"/>
          <w:sz w:val="26"/>
          <w:szCs w:val="26"/>
        </w:rPr>
        <w:t>д</w:t>
      </w:r>
      <w:r w:rsidRPr="00E12CA8">
        <w:rPr>
          <w:spacing w:val="-1"/>
          <w:sz w:val="26"/>
          <w:szCs w:val="26"/>
        </w:rPr>
        <w:t>ств</w:t>
      </w:r>
      <w:r w:rsidRPr="00E12CA8">
        <w:rPr>
          <w:spacing w:val="-2"/>
          <w:sz w:val="26"/>
          <w:szCs w:val="26"/>
        </w:rPr>
        <w:t>о</w:t>
      </w:r>
      <w:r w:rsidRPr="00E12CA8">
        <w:rPr>
          <w:sz w:val="26"/>
          <w:szCs w:val="26"/>
        </w:rPr>
        <w:t xml:space="preserve">м </w:t>
      </w:r>
      <w:r w:rsidRPr="00E12CA8">
        <w:rPr>
          <w:spacing w:val="-1"/>
          <w:sz w:val="26"/>
          <w:szCs w:val="26"/>
        </w:rPr>
        <w:t>председателя общественной комиссии</w:t>
      </w:r>
      <w:r w:rsidRPr="00E12CA8">
        <w:rPr>
          <w:sz w:val="26"/>
          <w:szCs w:val="26"/>
        </w:rPr>
        <w:t>.</w:t>
      </w:r>
    </w:p>
    <w:p w:rsidR="00E12CA8" w:rsidRPr="00E12CA8" w:rsidRDefault="00E12CA8" w:rsidP="00E12CA8">
      <w:pPr>
        <w:widowControl w:val="0"/>
        <w:autoSpaceDE w:val="0"/>
        <w:autoSpaceDN w:val="0"/>
        <w:adjustRightInd w:val="0"/>
        <w:ind w:firstLine="720"/>
        <w:jc w:val="center"/>
        <w:outlineLvl w:val="2"/>
        <w:rPr>
          <w:b/>
          <w:sz w:val="26"/>
          <w:szCs w:val="26"/>
        </w:rPr>
      </w:pPr>
    </w:p>
    <w:p w:rsidR="00E12CA8" w:rsidRPr="00E12CA8" w:rsidRDefault="00E12CA8" w:rsidP="00E12CA8">
      <w:pPr>
        <w:spacing w:after="160" w:line="276" w:lineRule="auto"/>
        <w:jc w:val="center"/>
        <w:rPr>
          <w:rFonts w:eastAsia="Calibri"/>
          <w:b/>
          <w:sz w:val="26"/>
          <w:szCs w:val="26"/>
          <w:lang w:eastAsia="en-US"/>
        </w:rPr>
      </w:pPr>
      <w:r w:rsidRPr="00E12CA8">
        <w:rPr>
          <w:rFonts w:eastAsia="Calibri"/>
          <w:b/>
          <w:sz w:val="26"/>
          <w:szCs w:val="26"/>
          <w:lang w:eastAsia="en-US"/>
        </w:rPr>
        <w:t>2.Перечень показателей  муниципальной программы</w:t>
      </w:r>
    </w:p>
    <w:p w:rsidR="00E12CA8" w:rsidRPr="00E12CA8" w:rsidRDefault="00D80BA1" w:rsidP="00E12CA8">
      <w:pPr>
        <w:widowControl w:val="0"/>
        <w:autoSpaceDE w:val="0"/>
        <w:autoSpaceDN w:val="0"/>
        <w:adjustRightInd w:val="0"/>
        <w:spacing w:after="160" w:line="276" w:lineRule="auto"/>
        <w:ind w:firstLine="709"/>
        <w:jc w:val="both"/>
        <w:rPr>
          <w:rFonts w:eastAsia="Calibri"/>
          <w:sz w:val="26"/>
          <w:szCs w:val="26"/>
          <w:lang w:eastAsia="en-US"/>
        </w:rPr>
      </w:pPr>
      <w:hyperlink w:anchor="P238" w:history="1">
        <w:r w:rsidR="00E12CA8" w:rsidRPr="00E12CA8">
          <w:rPr>
            <w:rFonts w:eastAsia="Calibri"/>
            <w:sz w:val="26"/>
            <w:szCs w:val="26"/>
            <w:lang w:eastAsia="en-US"/>
          </w:rPr>
          <w:t>Перечень</w:t>
        </w:r>
      </w:hyperlink>
      <w:r w:rsidR="00E12CA8" w:rsidRPr="00E12CA8">
        <w:rPr>
          <w:rFonts w:eastAsia="Calibri"/>
          <w:sz w:val="26"/>
          <w:szCs w:val="26"/>
          <w:lang w:eastAsia="en-US"/>
        </w:rPr>
        <w:t xml:space="preserve"> показателей муниципальной программы приведен в приложении № 1 к муниципальной программе.</w:t>
      </w:r>
    </w:p>
    <w:p w:rsidR="00E12CA8" w:rsidRPr="00E12CA8" w:rsidRDefault="00E12CA8" w:rsidP="00E12CA8">
      <w:pPr>
        <w:widowControl w:val="0"/>
        <w:autoSpaceDE w:val="0"/>
        <w:autoSpaceDN w:val="0"/>
        <w:adjustRightInd w:val="0"/>
        <w:spacing w:after="160" w:line="276" w:lineRule="auto"/>
        <w:jc w:val="center"/>
        <w:rPr>
          <w:rFonts w:eastAsia="Calibri"/>
          <w:b/>
          <w:sz w:val="26"/>
          <w:szCs w:val="26"/>
          <w:lang w:eastAsia="en-US"/>
        </w:rPr>
      </w:pPr>
      <w:r w:rsidRPr="00E12CA8">
        <w:rPr>
          <w:rFonts w:eastAsia="Calibri"/>
          <w:b/>
          <w:sz w:val="26"/>
          <w:szCs w:val="26"/>
          <w:lang w:eastAsia="en-US"/>
        </w:rPr>
        <w:t xml:space="preserve">3. Перечень мероприятий  </w:t>
      </w:r>
    </w:p>
    <w:p w:rsidR="00E12CA8" w:rsidRPr="00E12CA8" w:rsidRDefault="00E12CA8" w:rsidP="00E12CA8">
      <w:pPr>
        <w:widowControl w:val="0"/>
        <w:autoSpaceDE w:val="0"/>
        <w:autoSpaceDN w:val="0"/>
        <w:adjustRightInd w:val="0"/>
        <w:spacing w:after="160" w:line="276" w:lineRule="auto"/>
        <w:jc w:val="center"/>
        <w:rPr>
          <w:rFonts w:eastAsia="Calibri"/>
          <w:b/>
          <w:sz w:val="26"/>
          <w:szCs w:val="26"/>
          <w:lang w:eastAsia="en-US"/>
        </w:rPr>
      </w:pPr>
      <w:r w:rsidRPr="00E12CA8">
        <w:rPr>
          <w:rFonts w:eastAsia="Calibri"/>
          <w:b/>
          <w:sz w:val="26"/>
          <w:szCs w:val="26"/>
          <w:lang w:eastAsia="en-US"/>
        </w:rPr>
        <w:t>муниципальной программы и план их реализации</w:t>
      </w:r>
    </w:p>
    <w:p w:rsidR="00E12CA8" w:rsidRPr="00E12CA8" w:rsidRDefault="00E12CA8" w:rsidP="00E12CA8">
      <w:pPr>
        <w:spacing w:line="276" w:lineRule="auto"/>
        <w:ind w:firstLine="709"/>
        <w:jc w:val="both"/>
        <w:rPr>
          <w:sz w:val="26"/>
          <w:szCs w:val="26"/>
          <w:lang w:val="x-none" w:eastAsia="x-none"/>
        </w:rPr>
      </w:pPr>
      <w:r w:rsidRPr="00E12CA8">
        <w:rPr>
          <w:sz w:val="26"/>
          <w:szCs w:val="26"/>
          <w:lang w:val="x-none" w:eastAsia="x-none"/>
        </w:rPr>
        <w:t>Реализация муниципальной программы осуществляется через систему программных мероприятий, направленных на совершенствование деятельности муниципальной службы, по следующим направлениям:</w:t>
      </w:r>
    </w:p>
    <w:p w:rsidR="00E12CA8" w:rsidRPr="00E12CA8" w:rsidRDefault="00E12CA8" w:rsidP="00E12CA8">
      <w:pPr>
        <w:spacing w:line="276" w:lineRule="auto"/>
        <w:jc w:val="both"/>
        <w:rPr>
          <w:sz w:val="26"/>
          <w:szCs w:val="26"/>
          <w:lang w:val="x-none" w:eastAsia="x-none"/>
        </w:rPr>
      </w:pPr>
      <w:r w:rsidRPr="00E12CA8">
        <w:rPr>
          <w:sz w:val="26"/>
          <w:szCs w:val="26"/>
          <w:lang w:val="x-none" w:eastAsia="x-none"/>
        </w:rPr>
        <w:t>- организационное обеспечение муниципальной программы;</w:t>
      </w:r>
    </w:p>
    <w:p w:rsidR="00E12CA8" w:rsidRPr="00E12CA8" w:rsidRDefault="00E12CA8" w:rsidP="00E12CA8">
      <w:pPr>
        <w:spacing w:line="276" w:lineRule="auto"/>
        <w:jc w:val="both"/>
        <w:rPr>
          <w:sz w:val="26"/>
          <w:szCs w:val="26"/>
          <w:lang w:val="x-none" w:eastAsia="x-none"/>
        </w:rPr>
      </w:pPr>
      <w:r w:rsidRPr="00E12CA8">
        <w:rPr>
          <w:sz w:val="26"/>
          <w:szCs w:val="26"/>
          <w:lang w:val="x-none" w:eastAsia="x-none"/>
        </w:rPr>
        <w:t>- финансовое обеспечение муниципальной программы.</w:t>
      </w:r>
    </w:p>
    <w:p w:rsidR="00E12CA8" w:rsidRPr="00E12CA8" w:rsidRDefault="00D80BA1" w:rsidP="00E12CA8">
      <w:pPr>
        <w:spacing w:line="276" w:lineRule="auto"/>
        <w:ind w:firstLine="709"/>
        <w:jc w:val="both"/>
        <w:rPr>
          <w:sz w:val="26"/>
          <w:szCs w:val="26"/>
          <w:lang w:eastAsia="x-none"/>
        </w:rPr>
      </w:pPr>
      <w:hyperlink w:anchor="P232" w:history="1">
        <w:r w:rsidR="00E12CA8" w:rsidRPr="00E12CA8">
          <w:rPr>
            <w:sz w:val="26"/>
            <w:szCs w:val="26"/>
            <w:lang w:val="x-none" w:eastAsia="x-none"/>
          </w:rPr>
          <w:t>Перечень</w:t>
        </w:r>
      </w:hyperlink>
      <w:r w:rsidR="00E12CA8" w:rsidRPr="00E12CA8">
        <w:rPr>
          <w:sz w:val="26"/>
          <w:szCs w:val="26"/>
          <w:lang w:val="x-none" w:eastAsia="x-none"/>
        </w:rPr>
        <w:t xml:space="preserve"> основных мероприятий муниципальной программы приведен в приложении № 2 к муниципальной программе.</w:t>
      </w:r>
    </w:p>
    <w:p w:rsidR="00E12CA8" w:rsidRPr="00E12CA8" w:rsidRDefault="00E12CA8" w:rsidP="00E12CA8">
      <w:pPr>
        <w:spacing w:line="276" w:lineRule="auto"/>
        <w:ind w:firstLine="709"/>
        <w:jc w:val="both"/>
        <w:rPr>
          <w:sz w:val="26"/>
          <w:szCs w:val="26"/>
          <w:lang w:eastAsia="x-none"/>
        </w:rPr>
      </w:pPr>
    </w:p>
    <w:p w:rsidR="00E12CA8" w:rsidRPr="00E12CA8" w:rsidRDefault="00E12CA8" w:rsidP="00E12CA8">
      <w:pPr>
        <w:jc w:val="center"/>
        <w:rPr>
          <w:b/>
          <w:sz w:val="26"/>
          <w:szCs w:val="26"/>
        </w:rPr>
      </w:pPr>
      <w:r w:rsidRPr="00E12CA8">
        <w:rPr>
          <w:b/>
          <w:sz w:val="26"/>
          <w:szCs w:val="26"/>
        </w:rPr>
        <w:t>4. Механизм реализации Программы</w:t>
      </w:r>
    </w:p>
    <w:p w:rsidR="00E12CA8" w:rsidRPr="00E12CA8" w:rsidRDefault="00E12CA8" w:rsidP="00E12CA8">
      <w:pPr>
        <w:jc w:val="both"/>
        <w:rPr>
          <w:bCs/>
          <w:sz w:val="26"/>
          <w:szCs w:val="26"/>
        </w:rPr>
      </w:pPr>
      <w:r w:rsidRPr="00E12CA8">
        <w:rPr>
          <w:bCs/>
          <w:sz w:val="26"/>
          <w:szCs w:val="26"/>
        </w:rPr>
        <w:tab/>
      </w:r>
    </w:p>
    <w:p w:rsidR="00E12CA8" w:rsidRPr="00E12CA8" w:rsidRDefault="00E12CA8" w:rsidP="00E12CA8">
      <w:pPr>
        <w:ind w:firstLine="851"/>
        <w:jc w:val="both"/>
        <w:rPr>
          <w:bCs/>
          <w:sz w:val="26"/>
          <w:szCs w:val="26"/>
        </w:rPr>
      </w:pPr>
      <w:r w:rsidRPr="00E12CA8">
        <w:rPr>
          <w:bCs/>
          <w:sz w:val="26"/>
          <w:szCs w:val="26"/>
        </w:rPr>
        <w:t>Механизм реализации муниципальной программы - это система программных мероприятий, скоординированных по срокам, объему финансирования и ответственным исполнителям, обеспечивающих достижение намеченных результатов.</w:t>
      </w:r>
    </w:p>
    <w:p w:rsidR="00E12CA8" w:rsidRPr="00E12CA8" w:rsidRDefault="00E12CA8" w:rsidP="00E12CA8">
      <w:pPr>
        <w:ind w:firstLine="851"/>
        <w:jc w:val="both"/>
        <w:rPr>
          <w:bCs/>
          <w:sz w:val="26"/>
          <w:szCs w:val="26"/>
        </w:rPr>
      </w:pPr>
      <w:r w:rsidRPr="00E12CA8">
        <w:rPr>
          <w:bCs/>
          <w:sz w:val="26"/>
          <w:szCs w:val="26"/>
        </w:rPr>
        <w:t xml:space="preserve">Механизм реализации мероприятий муниципальной программы определен, исходя из необходимости достижения ожидаемых результатов ее реализации и полномочий и функций управления по благоустройству Администрации </w:t>
      </w:r>
      <w:r w:rsidRPr="00E12CA8">
        <w:rPr>
          <w:sz w:val="26"/>
          <w:szCs w:val="26"/>
        </w:rPr>
        <w:t>Ханкайского муниципального  округа</w:t>
      </w:r>
      <w:r w:rsidRPr="00E12CA8">
        <w:rPr>
          <w:bCs/>
          <w:sz w:val="26"/>
          <w:szCs w:val="26"/>
        </w:rPr>
        <w:t>.</w:t>
      </w:r>
    </w:p>
    <w:p w:rsidR="00E12CA8" w:rsidRPr="00E12CA8" w:rsidRDefault="00E12CA8" w:rsidP="00E12CA8">
      <w:pPr>
        <w:ind w:firstLine="851"/>
        <w:jc w:val="both"/>
        <w:rPr>
          <w:bCs/>
          <w:sz w:val="26"/>
          <w:szCs w:val="26"/>
        </w:rPr>
      </w:pPr>
      <w:r w:rsidRPr="00E12CA8">
        <w:rPr>
          <w:bCs/>
          <w:sz w:val="26"/>
          <w:szCs w:val="26"/>
        </w:rPr>
        <w:lastRenderedPageBreak/>
        <w:t>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rsidR="00E12CA8" w:rsidRPr="00E12CA8" w:rsidRDefault="00E12CA8" w:rsidP="00E12CA8">
      <w:pPr>
        <w:ind w:firstLine="851"/>
        <w:jc w:val="both"/>
        <w:rPr>
          <w:bCs/>
          <w:sz w:val="26"/>
          <w:szCs w:val="26"/>
        </w:rPr>
      </w:pPr>
      <w:r w:rsidRPr="00E12CA8">
        <w:rPr>
          <w:bCs/>
          <w:sz w:val="26"/>
          <w:szCs w:val="26"/>
        </w:rPr>
        <w:t xml:space="preserve">Активное вовлечение жителей многоквартирных домов для участия в благоустройстве дворовых территорий на территории </w:t>
      </w:r>
      <w:r w:rsidRPr="00E12CA8">
        <w:rPr>
          <w:sz w:val="26"/>
          <w:szCs w:val="26"/>
        </w:rPr>
        <w:t>Ханкайского муниципального  округа</w:t>
      </w:r>
      <w:r w:rsidRPr="00E12CA8">
        <w:rPr>
          <w:bCs/>
          <w:sz w:val="26"/>
          <w:szCs w:val="26"/>
        </w:rPr>
        <w:t xml:space="preserve"> заключается в организации и проведении мероприятий, направленных на содействие в решение вопросов (проблем) благоустройства </w:t>
      </w:r>
      <w:r w:rsidRPr="00E12CA8">
        <w:rPr>
          <w:sz w:val="26"/>
          <w:szCs w:val="26"/>
        </w:rPr>
        <w:t>Ханкайского муниципального  округа</w:t>
      </w:r>
      <w:r w:rsidRPr="00E12CA8">
        <w:rPr>
          <w:bCs/>
          <w:sz w:val="26"/>
          <w:szCs w:val="26"/>
        </w:rPr>
        <w:t>.</w:t>
      </w:r>
    </w:p>
    <w:p w:rsidR="00E12CA8" w:rsidRPr="00E12CA8" w:rsidRDefault="00E12CA8" w:rsidP="00E12CA8">
      <w:pPr>
        <w:widowControl w:val="0"/>
        <w:autoSpaceDE w:val="0"/>
        <w:autoSpaceDN w:val="0"/>
        <w:adjustRightInd w:val="0"/>
        <w:ind w:firstLine="540"/>
        <w:jc w:val="both"/>
        <w:rPr>
          <w:rFonts w:eastAsia="Calibri"/>
          <w:bCs/>
          <w:sz w:val="26"/>
          <w:szCs w:val="26"/>
          <w:lang w:eastAsia="en-US"/>
        </w:rPr>
      </w:pPr>
      <w:r w:rsidRPr="00E12CA8">
        <w:rPr>
          <w:rFonts w:eastAsia="Calibri"/>
          <w:bCs/>
          <w:sz w:val="26"/>
          <w:szCs w:val="26"/>
          <w:lang w:eastAsia="en-US"/>
        </w:rPr>
        <w:t>Необходимым условием реализации программы является проведение мероприятий по благоустройству дворовых и общественных территорий,  б</w:t>
      </w:r>
      <w:r w:rsidRPr="00E12CA8">
        <w:rPr>
          <w:rFonts w:eastAsia="Calibri"/>
          <w:sz w:val="26"/>
          <w:szCs w:val="26"/>
          <w:lang w:eastAsia="en-US"/>
        </w:rPr>
        <w:t>лагоустройство территорий, детских и спортивных площадок</w:t>
      </w:r>
      <w:r w:rsidRPr="00E12CA8">
        <w:rPr>
          <w:rFonts w:eastAsia="Calibri"/>
          <w:bCs/>
          <w:sz w:val="26"/>
          <w:szCs w:val="26"/>
          <w:lang w:eastAsia="en-US"/>
        </w:rPr>
        <w:t xml:space="preserve">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E12CA8" w:rsidRPr="00E12CA8" w:rsidRDefault="00E12CA8" w:rsidP="00E12CA8">
      <w:pPr>
        <w:widowControl w:val="0"/>
        <w:shd w:val="clear" w:color="auto" w:fill="FFFFFF"/>
        <w:autoSpaceDE w:val="0"/>
        <w:autoSpaceDN w:val="0"/>
        <w:adjustRightInd w:val="0"/>
        <w:ind w:firstLine="540"/>
        <w:jc w:val="both"/>
        <w:rPr>
          <w:sz w:val="26"/>
          <w:szCs w:val="26"/>
        </w:rPr>
      </w:pPr>
      <w:r w:rsidRPr="00E12CA8">
        <w:rPr>
          <w:sz w:val="26"/>
          <w:szCs w:val="26"/>
        </w:rPr>
        <w:t>Выполнение всего комплекса работ, предусмотренных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r w:rsidRPr="00E12CA8">
        <w:rPr>
          <w:color w:val="000000"/>
          <w:sz w:val="26"/>
          <w:szCs w:val="26"/>
        </w:rPr>
        <w:t xml:space="preserve"> Состав основных мероприятий и основные направления реализации, заполняется после проведения и принятия заявок.</w:t>
      </w:r>
    </w:p>
    <w:p w:rsidR="00E12CA8" w:rsidRPr="00E12CA8" w:rsidRDefault="00E12CA8" w:rsidP="00E12CA8">
      <w:pPr>
        <w:ind w:firstLine="851"/>
        <w:jc w:val="both"/>
        <w:rPr>
          <w:bCs/>
          <w:sz w:val="26"/>
          <w:szCs w:val="26"/>
        </w:rPr>
      </w:pPr>
    </w:p>
    <w:p w:rsidR="00E12CA8" w:rsidRPr="00E12CA8" w:rsidRDefault="00E12CA8" w:rsidP="00E12CA8">
      <w:pPr>
        <w:widowControl w:val="0"/>
        <w:autoSpaceDE w:val="0"/>
        <w:autoSpaceDN w:val="0"/>
        <w:adjustRightInd w:val="0"/>
        <w:ind w:left="1489"/>
        <w:contextualSpacing/>
        <w:outlineLvl w:val="2"/>
        <w:rPr>
          <w:b/>
          <w:sz w:val="26"/>
          <w:szCs w:val="26"/>
        </w:rPr>
      </w:pPr>
      <w:r w:rsidRPr="00E12CA8">
        <w:rPr>
          <w:b/>
          <w:sz w:val="26"/>
          <w:szCs w:val="26"/>
        </w:rPr>
        <w:t>4.1. Характеристика основных мероприятий программы</w:t>
      </w:r>
    </w:p>
    <w:p w:rsidR="00E12CA8" w:rsidRPr="00E12CA8" w:rsidRDefault="00E12CA8" w:rsidP="00E12CA8">
      <w:pPr>
        <w:widowControl w:val="0"/>
        <w:autoSpaceDE w:val="0"/>
        <w:autoSpaceDN w:val="0"/>
        <w:adjustRightInd w:val="0"/>
        <w:ind w:left="1489"/>
        <w:contextualSpacing/>
        <w:outlineLvl w:val="2"/>
        <w:rPr>
          <w:b/>
          <w:sz w:val="26"/>
          <w:szCs w:val="26"/>
        </w:rPr>
      </w:pPr>
    </w:p>
    <w:p w:rsidR="00E12CA8" w:rsidRPr="00E12CA8" w:rsidRDefault="00E12CA8" w:rsidP="00E12CA8">
      <w:pPr>
        <w:spacing w:after="160" w:line="259" w:lineRule="auto"/>
        <w:jc w:val="both"/>
        <w:rPr>
          <w:rFonts w:eastAsia="Calibri"/>
          <w:sz w:val="26"/>
          <w:szCs w:val="26"/>
          <w:lang w:eastAsia="en-US"/>
        </w:rPr>
      </w:pPr>
      <w:r w:rsidRPr="00E12CA8">
        <w:rPr>
          <w:rFonts w:eastAsia="Calibri"/>
          <w:b/>
          <w:sz w:val="26"/>
          <w:szCs w:val="26"/>
          <w:lang w:eastAsia="en-US"/>
        </w:rPr>
        <w:t>Подпрограмма № 1</w:t>
      </w:r>
      <w:r w:rsidRPr="00E12CA8">
        <w:rPr>
          <w:rFonts w:eastAsia="Calibri"/>
          <w:sz w:val="26"/>
          <w:szCs w:val="26"/>
          <w:lang w:eastAsia="en-US"/>
        </w:rPr>
        <w:t xml:space="preserve"> </w:t>
      </w:r>
      <w:r w:rsidRPr="00E12CA8">
        <w:rPr>
          <w:sz w:val="26"/>
          <w:szCs w:val="26"/>
        </w:rPr>
        <w:t>«Формирование современной городской среды на территории Ханкайского муниципального округа» на 2021-2027 годы»</w:t>
      </w:r>
      <w:r w:rsidRPr="00E12CA8">
        <w:rPr>
          <w:rFonts w:eastAsia="Calibri"/>
          <w:sz w:val="26"/>
          <w:szCs w:val="26"/>
          <w:lang w:eastAsia="en-US"/>
        </w:rPr>
        <w:t>.</w:t>
      </w:r>
    </w:p>
    <w:p w:rsidR="00E12CA8" w:rsidRPr="00E12CA8" w:rsidRDefault="00E12CA8" w:rsidP="00E12CA8">
      <w:pPr>
        <w:spacing w:after="160" w:line="259" w:lineRule="auto"/>
        <w:jc w:val="both"/>
        <w:rPr>
          <w:sz w:val="26"/>
          <w:szCs w:val="26"/>
        </w:rPr>
      </w:pPr>
      <w:r w:rsidRPr="00E12CA8">
        <w:rPr>
          <w:bCs/>
          <w:sz w:val="26"/>
          <w:szCs w:val="26"/>
        </w:rPr>
        <w:t xml:space="preserve">Благоустройство дворовых территории реализуется за счет выполнения минимального и дополнительного перечня работ по благоустройству территорий. Выполнение дополнительного перечня работ невозможно, если дворовая территория не соответствует минимальному перечню, а также </w:t>
      </w:r>
      <w:r w:rsidRPr="00E12CA8">
        <w:rPr>
          <w:sz w:val="26"/>
          <w:szCs w:val="26"/>
        </w:rPr>
        <w:t>финансового и трудового участия собственников помещений.</w:t>
      </w:r>
    </w:p>
    <w:p w:rsidR="00E12CA8" w:rsidRPr="00E12CA8" w:rsidRDefault="00E12CA8" w:rsidP="00E12CA8">
      <w:pPr>
        <w:spacing w:after="160" w:line="259" w:lineRule="auto"/>
        <w:jc w:val="both"/>
        <w:rPr>
          <w:bCs/>
          <w:sz w:val="26"/>
          <w:szCs w:val="26"/>
        </w:rPr>
      </w:pPr>
      <w:r w:rsidRPr="00E12CA8">
        <w:rPr>
          <w:bCs/>
          <w:sz w:val="26"/>
          <w:szCs w:val="26"/>
        </w:rPr>
        <w:t>Минимальный перечень работ по благоустройству дворовых территорий включает в себя следующие виды работ:</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а) ремонт дворовых проездов;</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б) обеспечение освещения дворовых территорий;</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в) установка скамеек и урн для мусора.</w:t>
      </w:r>
    </w:p>
    <w:p w:rsidR="00E12CA8" w:rsidRPr="00E12CA8" w:rsidRDefault="00E12CA8" w:rsidP="00E12CA8">
      <w:pPr>
        <w:shd w:val="clear" w:color="auto" w:fill="FFFFFF"/>
        <w:ind w:firstLine="709"/>
        <w:jc w:val="both"/>
        <w:textAlignment w:val="baseline"/>
        <w:rPr>
          <w:b/>
          <w:i/>
          <w:color w:val="000000"/>
          <w:sz w:val="26"/>
          <w:szCs w:val="26"/>
        </w:rPr>
      </w:pPr>
      <w:r w:rsidRPr="00E12CA8">
        <w:rPr>
          <w:color w:val="000000"/>
          <w:sz w:val="26"/>
          <w:szCs w:val="26"/>
        </w:rPr>
        <w:t>Визуализированный перечень образцов элементов благоустройства</w:t>
      </w:r>
      <w:r w:rsidRPr="00E12CA8">
        <w:rPr>
          <w:sz w:val="26"/>
          <w:szCs w:val="26"/>
        </w:rPr>
        <w:t xml:space="preserve">,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w:t>
      </w:r>
      <w:r w:rsidRPr="00E12CA8">
        <w:rPr>
          <w:color w:val="000000"/>
          <w:sz w:val="26"/>
          <w:szCs w:val="26"/>
        </w:rPr>
        <w:t xml:space="preserve">представлен в </w:t>
      </w:r>
      <w:r w:rsidRPr="00E12CA8">
        <w:rPr>
          <w:b/>
          <w:i/>
          <w:color w:val="000000"/>
          <w:sz w:val="26"/>
          <w:szCs w:val="26"/>
        </w:rPr>
        <w:t>Приложении №7.</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 xml:space="preserve"> Дополнительный перечень работ по благоустройству дворовых территорий реализуется при условии обязательного трудового участия жителей многоквартирных домов, территория которых благоустраивается, и включает в себя следующие виды работ:</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Перечень дополнительных видов работ:</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а) оборудование детских и (или) спортивных площадок;</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б) оборудование автомобильных парковок;</w:t>
      </w:r>
    </w:p>
    <w:p w:rsidR="00E12CA8" w:rsidRPr="00E12CA8" w:rsidRDefault="00E12CA8" w:rsidP="00E12CA8">
      <w:pPr>
        <w:widowControl w:val="0"/>
        <w:autoSpaceDE w:val="0"/>
        <w:autoSpaceDN w:val="0"/>
        <w:adjustRightInd w:val="0"/>
        <w:ind w:firstLine="540"/>
        <w:jc w:val="both"/>
        <w:rPr>
          <w:bCs/>
          <w:sz w:val="26"/>
          <w:szCs w:val="26"/>
        </w:rPr>
      </w:pPr>
      <w:r w:rsidRPr="00E12CA8">
        <w:rPr>
          <w:bCs/>
          <w:sz w:val="26"/>
          <w:szCs w:val="26"/>
        </w:rPr>
        <w:t>в) озеленение территорий.</w:t>
      </w:r>
    </w:p>
    <w:p w:rsidR="00E12CA8" w:rsidRPr="00E12CA8" w:rsidRDefault="00E12CA8" w:rsidP="00E12CA8">
      <w:pPr>
        <w:autoSpaceDE w:val="0"/>
        <w:autoSpaceDN w:val="0"/>
        <w:adjustRightInd w:val="0"/>
        <w:ind w:firstLine="540"/>
        <w:jc w:val="both"/>
        <w:rPr>
          <w:b/>
          <w:sz w:val="26"/>
          <w:szCs w:val="26"/>
        </w:rPr>
      </w:pPr>
      <w:r w:rsidRPr="00E12CA8">
        <w:rPr>
          <w:sz w:val="26"/>
          <w:szCs w:val="26"/>
        </w:rPr>
        <w:lastRenderedPageBreak/>
        <w:t xml:space="preserve">Адресный перечень дворовых территорий многоквартирных домов, расположенных на территории Ханкайского муниципального округа, на которых планируется благоустройство на 2021-2027 годы, утверждается в соответствии с </w:t>
      </w:r>
      <w:r w:rsidRPr="00E12CA8">
        <w:rPr>
          <w:b/>
          <w:sz w:val="26"/>
          <w:szCs w:val="26"/>
        </w:rPr>
        <w:t>Приложением 3</w:t>
      </w:r>
      <w:r w:rsidRPr="00E12CA8">
        <w:rPr>
          <w:sz w:val="26"/>
          <w:szCs w:val="26"/>
        </w:rPr>
        <w:t xml:space="preserve"> к Программе. Включение дворовой территории в программу без решения заинтересованных лиц не допускается.</w:t>
      </w:r>
    </w:p>
    <w:p w:rsidR="00E12CA8" w:rsidRPr="00E12CA8" w:rsidRDefault="00E12CA8" w:rsidP="00E12CA8">
      <w:pPr>
        <w:autoSpaceDE w:val="0"/>
        <w:autoSpaceDN w:val="0"/>
        <w:adjustRightInd w:val="0"/>
        <w:ind w:firstLine="540"/>
        <w:jc w:val="both"/>
        <w:rPr>
          <w:sz w:val="26"/>
          <w:szCs w:val="26"/>
        </w:rPr>
      </w:pPr>
      <w:r w:rsidRPr="00E12CA8">
        <w:rPr>
          <w:sz w:val="26"/>
          <w:szCs w:val="26"/>
        </w:rPr>
        <w:t xml:space="preserve">Адресный перечень общественных территорий, расположенных на территории Ханкайского муниципального округа, на которых планируется благоустройство на 2021-2027 годы, утверждается в соответствии с </w:t>
      </w:r>
      <w:r w:rsidRPr="00E12CA8">
        <w:rPr>
          <w:b/>
          <w:sz w:val="26"/>
          <w:szCs w:val="26"/>
        </w:rPr>
        <w:t>Приложением 4</w:t>
      </w:r>
      <w:r w:rsidRPr="00E12CA8">
        <w:rPr>
          <w:sz w:val="26"/>
          <w:szCs w:val="26"/>
        </w:rPr>
        <w:t xml:space="preserve"> к Программе.</w:t>
      </w:r>
    </w:p>
    <w:p w:rsidR="00E12CA8" w:rsidRPr="00E12CA8" w:rsidRDefault="00E12CA8" w:rsidP="00E12CA8">
      <w:pPr>
        <w:autoSpaceDE w:val="0"/>
        <w:autoSpaceDN w:val="0"/>
        <w:adjustRightInd w:val="0"/>
        <w:ind w:firstLine="540"/>
        <w:jc w:val="both"/>
        <w:rPr>
          <w:sz w:val="26"/>
          <w:szCs w:val="26"/>
        </w:rPr>
      </w:pPr>
      <w:r w:rsidRPr="00E12CA8">
        <w:rPr>
          <w:sz w:val="26"/>
          <w:szCs w:val="26"/>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«Формирование современной городской среды на территории Ханкайского муниципального округа» на 2021-2027 годы, утверждается в соответствии с </w:t>
      </w:r>
      <w:r w:rsidRPr="00E12CA8">
        <w:rPr>
          <w:b/>
          <w:sz w:val="26"/>
          <w:szCs w:val="26"/>
        </w:rPr>
        <w:t>Приложением 5</w:t>
      </w:r>
      <w:r w:rsidRPr="00E12CA8">
        <w:rPr>
          <w:sz w:val="26"/>
          <w:szCs w:val="26"/>
        </w:rPr>
        <w:t xml:space="preserve"> к Программе.</w:t>
      </w:r>
    </w:p>
    <w:p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 xml:space="preserve">Участие заинтересованных лиц в форме трудового участия </w:t>
      </w:r>
      <w:r w:rsidRPr="00E12CA8">
        <w:rPr>
          <w:sz w:val="26"/>
          <w:szCs w:val="26"/>
        </w:rPr>
        <w:br/>
        <w:t xml:space="preserve">(по видам работ, не требующих специальной квалификации </w:t>
      </w:r>
      <w:r w:rsidRPr="00E12CA8">
        <w:rPr>
          <w:sz w:val="26"/>
          <w:szCs w:val="26"/>
        </w:rPr>
        <w:br/>
        <w:t>при их выполнении), финансового и трудового участия в реализации мероприятий по благоустройству дворовой территории в рамках дополнительного перечня работ по благоустройству (при этом финансовое участие является обязательным).</w:t>
      </w:r>
    </w:p>
    <w:p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Доля финансового участия заинтересованных лиц должна составлять не менее двадцати процентов от стоимости работ по благоустройству.</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Трудовое участие заинтересованных лиц, которое выполняется в форме однодневного субботника по уборке дворовой территории.</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color w:val="000000"/>
          <w:sz w:val="26"/>
          <w:szCs w:val="26"/>
        </w:rPr>
        <w:t xml:space="preserve">Минимальный перечень работ по благоустройству дворовых территорий софинансируется за счет средств из федерального бюджета, бюджета Приморского края, бюджета </w:t>
      </w:r>
      <w:r w:rsidRPr="00E12CA8">
        <w:rPr>
          <w:sz w:val="26"/>
          <w:szCs w:val="26"/>
        </w:rPr>
        <w:t>Ханкайского муниципального округа</w:t>
      </w:r>
      <w:r w:rsidRPr="00E12CA8">
        <w:rPr>
          <w:color w:val="000000"/>
          <w:sz w:val="26"/>
          <w:szCs w:val="26"/>
        </w:rPr>
        <w:t xml:space="preserve">. Дополнительный перечень работ по благоустройству дворовых территорий софинансируется за счет средств из федерального бюджета, бюджета Приморского края, бюджета </w:t>
      </w:r>
      <w:r w:rsidRPr="00E12CA8">
        <w:rPr>
          <w:sz w:val="26"/>
          <w:szCs w:val="26"/>
        </w:rPr>
        <w:t>Ханкайского муниципального округа</w:t>
      </w:r>
      <w:r w:rsidRPr="00E12CA8">
        <w:rPr>
          <w:color w:val="000000"/>
          <w:sz w:val="26"/>
          <w:szCs w:val="26"/>
        </w:rPr>
        <w:t xml:space="preserve">, </w:t>
      </w:r>
      <w:r w:rsidRPr="00E12CA8">
        <w:rPr>
          <w:sz w:val="26"/>
          <w:szCs w:val="26"/>
        </w:rPr>
        <w:t>за счет средств заинтересованных лиц в размере не менее двадцати процентов от общей стоимости работ по благоустройству</w:t>
      </w:r>
      <w:r w:rsidRPr="00E12CA8">
        <w:rPr>
          <w:color w:val="000000"/>
          <w:sz w:val="26"/>
          <w:szCs w:val="26"/>
        </w:rPr>
        <w:t>.</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Мероприятия подпрограммы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w:t>
      </w:r>
    </w:p>
    <w:p w:rsidR="00E12CA8" w:rsidRPr="00E12CA8" w:rsidRDefault="00E12CA8" w:rsidP="00E12CA8">
      <w:pPr>
        <w:widowControl w:val="0"/>
        <w:autoSpaceDE w:val="0"/>
        <w:autoSpaceDN w:val="0"/>
        <w:adjustRightInd w:val="0"/>
        <w:ind w:firstLine="540"/>
        <w:jc w:val="both"/>
        <w:rPr>
          <w:color w:val="000000"/>
          <w:sz w:val="26"/>
          <w:szCs w:val="26"/>
        </w:rPr>
      </w:pPr>
      <w:r w:rsidRPr="00E12CA8">
        <w:rPr>
          <w:sz w:val="26"/>
          <w:szCs w:val="26"/>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E12CA8" w:rsidRPr="00E12CA8" w:rsidRDefault="00E12CA8" w:rsidP="00E12CA8">
      <w:pPr>
        <w:ind w:firstLine="709"/>
        <w:jc w:val="both"/>
        <w:rPr>
          <w:sz w:val="26"/>
          <w:szCs w:val="26"/>
        </w:rPr>
      </w:pPr>
      <w:r w:rsidRPr="00E12CA8">
        <w:rPr>
          <w:sz w:val="26"/>
          <w:szCs w:val="26"/>
        </w:rPr>
        <w:t xml:space="preserve">1) проведения общественного обсуждения в соответствии с Порядком общественного обсуждения проекта (внесение изменений) муниципальной программы «Формирование современной городской среды на территории Ханкайского муниципального округа» на 2021-2027 годы, утвержденного </w:t>
      </w:r>
      <w:r w:rsidRPr="00E12CA8">
        <w:rPr>
          <w:sz w:val="26"/>
          <w:szCs w:val="26"/>
        </w:rPr>
        <w:lastRenderedPageBreak/>
        <w:t>постановлением Администрации Ханкайского муниципального района Приморского края от 22 мая 2020 года № 511-па;</w:t>
      </w:r>
    </w:p>
    <w:p w:rsidR="00E12CA8" w:rsidRPr="00E12CA8" w:rsidRDefault="00E12CA8" w:rsidP="00E12CA8">
      <w:pPr>
        <w:ind w:firstLine="709"/>
        <w:jc w:val="both"/>
        <w:rPr>
          <w:sz w:val="26"/>
          <w:szCs w:val="26"/>
        </w:rPr>
      </w:pPr>
      <w:r w:rsidRPr="00E12CA8">
        <w:rPr>
          <w:sz w:val="26"/>
          <w:szCs w:val="26"/>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w:t>
      </w:r>
      <w:r w:rsidRPr="00E12CA8">
        <w:rPr>
          <w:color w:val="000000"/>
          <w:sz w:val="26"/>
          <w:szCs w:val="26"/>
        </w:rPr>
        <w:t>Ханкайского муниципального округа</w:t>
      </w:r>
      <w:r w:rsidRPr="00E12CA8">
        <w:rPr>
          <w:sz w:val="26"/>
          <w:szCs w:val="26"/>
        </w:rPr>
        <w:t>, на которых планируется благоустройство в текущем году в соответствии с Порядком включения дворовой территории многоквартирного дома в муниципальную программу «Формирование современной городской среды на территории Ханкайского муниципального округа» на 2021-2027 годы, утвержденного постановлением Администрации Ханкайского муниципального района Приморского края от 22 мая 2020 года № 511-па;</w:t>
      </w:r>
    </w:p>
    <w:p w:rsidR="00E12CA8" w:rsidRPr="00E12CA8" w:rsidRDefault="00E12CA8" w:rsidP="00E12CA8">
      <w:pPr>
        <w:spacing w:after="160" w:line="259" w:lineRule="auto"/>
        <w:jc w:val="both"/>
        <w:rPr>
          <w:sz w:val="26"/>
          <w:szCs w:val="26"/>
        </w:rPr>
      </w:pPr>
      <w:r w:rsidRPr="00E12CA8">
        <w:rPr>
          <w:sz w:val="26"/>
          <w:szCs w:val="26"/>
        </w:rPr>
        <w:t xml:space="preserve">3) рассмотрения и оценки предложений граждан, организаций на включение в адресный перечень территорий общего пользования </w:t>
      </w:r>
      <w:r w:rsidRPr="00E12CA8">
        <w:rPr>
          <w:color w:val="000000"/>
          <w:sz w:val="26"/>
          <w:szCs w:val="26"/>
        </w:rPr>
        <w:t>Ханкайского муниципального округа</w:t>
      </w:r>
      <w:r w:rsidRPr="00E12CA8">
        <w:rPr>
          <w:sz w:val="26"/>
          <w:szCs w:val="26"/>
        </w:rPr>
        <w:t>, на которых планируется благоустройство в текущем году в соответствии с Порядком включения наиболее посещаемой территории общего пользования Ханкайского муниципального округа в муниципальную программу «Формирование современной городской среды на территории Ханкайского муниципального округа» на 2021-2027 годы, утвержденного постановлением утвержденного постановлением Администрации Ханкайского муниципального района Приморского края от 22 мая 2020 года № 511-па.</w:t>
      </w:r>
    </w:p>
    <w:p w:rsidR="00E12CA8" w:rsidRPr="00E12CA8" w:rsidRDefault="00E12CA8" w:rsidP="00E12CA8">
      <w:pPr>
        <w:autoSpaceDE w:val="0"/>
        <w:autoSpaceDN w:val="0"/>
        <w:adjustRightInd w:val="0"/>
        <w:jc w:val="both"/>
        <w:rPr>
          <w:rFonts w:eastAsia="Calibri"/>
          <w:sz w:val="26"/>
          <w:szCs w:val="26"/>
          <w:lang w:eastAsia="en-US"/>
        </w:rPr>
      </w:pPr>
      <w:r w:rsidRPr="00E12CA8">
        <w:rPr>
          <w:rFonts w:eastAsia="Calibri"/>
          <w:b/>
          <w:sz w:val="26"/>
          <w:szCs w:val="26"/>
          <w:lang w:eastAsia="en-US"/>
        </w:rPr>
        <w:t>Подпрограмма № 2</w:t>
      </w:r>
      <w:r w:rsidRPr="00E12CA8">
        <w:rPr>
          <w:rFonts w:eastAsia="Calibri"/>
          <w:sz w:val="26"/>
          <w:szCs w:val="26"/>
          <w:lang w:eastAsia="en-US"/>
        </w:rPr>
        <w:t xml:space="preserve"> «Благоустройство территорий </w:t>
      </w:r>
      <w:r w:rsidRPr="00E12CA8">
        <w:rPr>
          <w:sz w:val="26"/>
          <w:szCs w:val="26"/>
        </w:rPr>
        <w:t>Ханкайского муниципального округа Приморского края</w:t>
      </w:r>
      <w:r w:rsidRPr="00E12CA8">
        <w:rPr>
          <w:rFonts w:eastAsia="Calibri"/>
          <w:sz w:val="26"/>
          <w:szCs w:val="26"/>
          <w:lang w:eastAsia="en-US"/>
        </w:rPr>
        <w:t>» на 2021 – 2027 годы.</w:t>
      </w:r>
    </w:p>
    <w:p w:rsidR="00E12CA8" w:rsidRPr="00E12CA8" w:rsidRDefault="00E12CA8" w:rsidP="00E12CA8">
      <w:pPr>
        <w:widowControl w:val="0"/>
        <w:autoSpaceDE w:val="0"/>
        <w:autoSpaceDN w:val="0"/>
        <w:spacing w:line="360" w:lineRule="auto"/>
        <w:ind w:firstLine="709"/>
        <w:jc w:val="both"/>
        <w:rPr>
          <w:sz w:val="26"/>
          <w:szCs w:val="26"/>
        </w:rPr>
      </w:pPr>
      <w:r w:rsidRPr="00E12CA8">
        <w:rPr>
          <w:sz w:val="26"/>
          <w:szCs w:val="26"/>
        </w:rPr>
        <w:t>Перечень видов работ по благоустройству территорий включает в себя:</w:t>
      </w:r>
    </w:p>
    <w:p w:rsidR="00E12CA8" w:rsidRPr="00E12CA8" w:rsidRDefault="00E12CA8" w:rsidP="00E12CA8">
      <w:pPr>
        <w:widowControl w:val="0"/>
        <w:autoSpaceDE w:val="0"/>
        <w:autoSpaceDN w:val="0"/>
        <w:spacing w:line="276" w:lineRule="auto"/>
        <w:ind w:firstLine="709"/>
        <w:jc w:val="both"/>
        <w:rPr>
          <w:sz w:val="26"/>
          <w:szCs w:val="26"/>
        </w:rPr>
      </w:pPr>
      <w:r w:rsidRPr="00E12CA8">
        <w:rPr>
          <w:sz w:val="26"/>
          <w:szCs w:val="26"/>
        </w:rPr>
        <w:t>благоустройство общественных территорий: благоустройство территорий (в том числе благоустройство детских и (или) спортивных площадок;</w:t>
      </w:r>
    </w:p>
    <w:p w:rsidR="00E12CA8" w:rsidRPr="00E12CA8" w:rsidRDefault="00E12CA8" w:rsidP="00E12CA8">
      <w:pPr>
        <w:widowControl w:val="0"/>
        <w:autoSpaceDE w:val="0"/>
        <w:autoSpaceDN w:val="0"/>
        <w:spacing w:line="276" w:lineRule="auto"/>
        <w:ind w:firstLine="709"/>
        <w:jc w:val="both"/>
        <w:rPr>
          <w:sz w:val="26"/>
          <w:szCs w:val="26"/>
        </w:rPr>
      </w:pPr>
      <w:r w:rsidRPr="00E12CA8">
        <w:rPr>
          <w:sz w:val="26"/>
          <w:szCs w:val="26"/>
        </w:rPr>
        <w:t>благоустройство</w:t>
      </w:r>
      <w:r w:rsidRPr="00E12CA8">
        <w:rPr>
          <w:rFonts w:eastAsia="Calibri"/>
          <w:sz w:val="26"/>
          <w:szCs w:val="26"/>
          <w:lang w:eastAsia="en-US"/>
        </w:rPr>
        <w:t xml:space="preserve"> дворовых территорий: асфальтирование территории (ремонт дворовых проездов), установка скамеек и урн для мусора, обеспечение освещения территорий, оборудование детских и (или) спортивных площадок.</w:t>
      </w:r>
    </w:p>
    <w:p w:rsidR="00E12CA8" w:rsidRPr="00E12CA8" w:rsidRDefault="00E12CA8" w:rsidP="00E12CA8">
      <w:pPr>
        <w:autoSpaceDE w:val="0"/>
        <w:autoSpaceDN w:val="0"/>
        <w:adjustRightInd w:val="0"/>
        <w:ind w:firstLine="540"/>
        <w:jc w:val="both"/>
        <w:rPr>
          <w:sz w:val="26"/>
          <w:szCs w:val="26"/>
        </w:rPr>
      </w:pPr>
      <w:r w:rsidRPr="00E12CA8">
        <w:rPr>
          <w:sz w:val="26"/>
          <w:szCs w:val="26"/>
        </w:rPr>
        <w:t xml:space="preserve">Адресный перечень территорий, нуждающихся в благоустройстве и подлежащих благоустройству </w:t>
      </w:r>
      <w:r w:rsidRPr="00E12CA8">
        <w:rPr>
          <w:rFonts w:eastAsia="Calibri"/>
          <w:sz w:val="26"/>
          <w:szCs w:val="26"/>
          <w:lang w:eastAsia="en-US"/>
        </w:rPr>
        <w:t xml:space="preserve">представлен в </w:t>
      </w:r>
      <w:r w:rsidRPr="00E12CA8">
        <w:rPr>
          <w:rFonts w:eastAsia="Calibri"/>
          <w:b/>
          <w:i/>
          <w:sz w:val="26"/>
          <w:szCs w:val="26"/>
          <w:lang w:eastAsia="en-US"/>
        </w:rPr>
        <w:t>Приложении № 6.</w:t>
      </w:r>
      <w:r w:rsidRPr="00E12CA8">
        <w:rPr>
          <w:sz w:val="26"/>
          <w:szCs w:val="26"/>
        </w:rPr>
        <w:t xml:space="preserve"> Включение дворовой территории в программу без решения заинтересованных лиц не допускается.</w:t>
      </w:r>
    </w:p>
    <w:p w:rsidR="00E12CA8" w:rsidRPr="00E12CA8" w:rsidRDefault="00E12CA8" w:rsidP="00E12CA8">
      <w:pPr>
        <w:shd w:val="clear" w:color="auto" w:fill="FFFFFF"/>
        <w:ind w:firstLine="709"/>
        <w:jc w:val="both"/>
        <w:textAlignment w:val="baseline"/>
        <w:rPr>
          <w:b/>
          <w:i/>
          <w:color w:val="000000"/>
          <w:sz w:val="26"/>
          <w:szCs w:val="26"/>
        </w:rPr>
      </w:pPr>
      <w:r w:rsidRPr="00E12CA8">
        <w:rPr>
          <w:color w:val="000000"/>
          <w:sz w:val="26"/>
          <w:szCs w:val="26"/>
        </w:rPr>
        <w:t xml:space="preserve">Визуализированный перечень работ </w:t>
      </w:r>
      <w:r w:rsidRPr="00E12CA8">
        <w:rPr>
          <w:sz w:val="26"/>
          <w:szCs w:val="26"/>
        </w:rPr>
        <w:t xml:space="preserve"> б</w:t>
      </w:r>
      <w:r w:rsidRPr="00E12CA8">
        <w:rPr>
          <w:rFonts w:eastAsia="Calibri"/>
          <w:sz w:val="26"/>
          <w:szCs w:val="26"/>
          <w:lang w:eastAsia="en-US"/>
        </w:rPr>
        <w:t>лагоустройства территорий, детских и спортивных площадок</w:t>
      </w:r>
      <w:r w:rsidRPr="00E12CA8">
        <w:rPr>
          <w:color w:val="000000"/>
          <w:sz w:val="26"/>
          <w:szCs w:val="26"/>
        </w:rPr>
        <w:t xml:space="preserve"> представлен </w:t>
      </w:r>
      <w:r w:rsidRPr="00E12CA8">
        <w:rPr>
          <w:b/>
          <w:color w:val="000000"/>
          <w:sz w:val="26"/>
          <w:szCs w:val="26"/>
        </w:rPr>
        <w:t xml:space="preserve">в </w:t>
      </w:r>
      <w:r w:rsidRPr="00E12CA8">
        <w:rPr>
          <w:b/>
          <w:i/>
          <w:color w:val="000000"/>
          <w:sz w:val="26"/>
          <w:szCs w:val="26"/>
        </w:rPr>
        <w:t>Приложении №8.</w:t>
      </w:r>
    </w:p>
    <w:p w:rsidR="00E12CA8" w:rsidRPr="00E12CA8" w:rsidRDefault="00E12CA8" w:rsidP="00E12CA8">
      <w:pPr>
        <w:widowControl w:val="0"/>
        <w:autoSpaceDE w:val="0"/>
        <w:autoSpaceDN w:val="0"/>
        <w:adjustRightInd w:val="0"/>
        <w:ind w:firstLine="540"/>
        <w:jc w:val="both"/>
        <w:rPr>
          <w:sz w:val="26"/>
          <w:szCs w:val="26"/>
        </w:rPr>
      </w:pPr>
      <w:r w:rsidRPr="00E12CA8">
        <w:rPr>
          <w:sz w:val="26"/>
          <w:szCs w:val="26"/>
        </w:rPr>
        <w:t>Мероприятия подпрограммы реализуются за счет средств бюджета Приморского края, бюджета Ханкайского муниципального округа. Ханкайский муниципальный округ вправе привлекать и направлять средства внебюджетных источников на реализацию мероприятий подпрограммы.</w:t>
      </w:r>
    </w:p>
    <w:p w:rsidR="00E12CA8" w:rsidRPr="00E12CA8" w:rsidRDefault="00E12CA8" w:rsidP="00E12CA8">
      <w:pPr>
        <w:spacing w:after="160" w:line="259" w:lineRule="auto"/>
        <w:ind w:firstLine="567"/>
        <w:jc w:val="both"/>
        <w:rPr>
          <w:sz w:val="26"/>
          <w:szCs w:val="26"/>
        </w:rPr>
      </w:pPr>
      <w:r w:rsidRPr="00E12CA8">
        <w:rPr>
          <w:sz w:val="26"/>
          <w:szCs w:val="26"/>
        </w:rPr>
        <w:t xml:space="preserve">Рассмотрение и оценка предложений граждан, организаций на включение в адресный перечень территорий Ханкайского муниципального округа, нуждающихся в благоустройстве и подлежащих благоустройству в указанный период в соответствии с Порядком включения в перечень территорий, отобранных для благоустройства на территории Ханкайского муниципального округа, благоустройство которых запланировано с привлечением субсидий из краевого бюджета бюджету Ханкайского муниципального округа на поддержку муниципальных программ по благоустройству территорий муниципальных образований Приморского края, утвержденного </w:t>
      </w:r>
      <w:r w:rsidRPr="00E12CA8">
        <w:rPr>
          <w:sz w:val="26"/>
          <w:szCs w:val="26"/>
        </w:rPr>
        <w:lastRenderedPageBreak/>
        <w:t>постановлением Администрации Ханкайского муниципального района Приморского края от 22 мая 2020 года № 512-па.</w:t>
      </w:r>
    </w:p>
    <w:p w:rsidR="00E12CA8" w:rsidRPr="00E12CA8" w:rsidRDefault="00E12CA8" w:rsidP="00E12CA8">
      <w:pPr>
        <w:widowControl w:val="0"/>
        <w:autoSpaceDE w:val="0"/>
        <w:autoSpaceDN w:val="0"/>
        <w:ind w:left="-142" w:firstLine="851"/>
        <w:jc w:val="both"/>
        <w:rPr>
          <w:sz w:val="26"/>
          <w:szCs w:val="26"/>
        </w:rPr>
      </w:pPr>
      <w:r w:rsidRPr="00E12CA8">
        <w:rPr>
          <w:sz w:val="26"/>
          <w:szCs w:val="26"/>
        </w:rPr>
        <w:t>Рекомендуемая стоимость (единичные расценки) работ по благоустройству дворовых территорий, входящих в состав минимального и дополнительного перечней таких работ, б</w:t>
      </w:r>
      <w:r w:rsidRPr="00E12CA8">
        <w:rPr>
          <w:rFonts w:eastAsia="Calibri"/>
          <w:bCs/>
          <w:sz w:val="26"/>
          <w:szCs w:val="26"/>
          <w:lang w:eastAsia="en-US"/>
        </w:rPr>
        <w:t>лагоустройству территорий, детских и спортивных площадок</w:t>
      </w:r>
      <w:r w:rsidRPr="00E12CA8">
        <w:rPr>
          <w:sz w:val="26"/>
          <w:szCs w:val="26"/>
        </w:rPr>
        <w:t xml:space="preserve"> (</w:t>
      </w:r>
      <w:r w:rsidRPr="00E12CA8">
        <w:rPr>
          <w:b/>
          <w:sz w:val="26"/>
          <w:szCs w:val="26"/>
        </w:rPr>
        <w:t>приложение № 9</w:t>
      </w:r>
      <w:r w:rsidRPr="00E12CA8">
        <w:rPr>
          <w:sz w:val="26"/>
          <w:szCs w:val="26"/>
        </w:rPr>
        <w:t xml:space="preserve"> к Программе).</w:t>
      </w:r>
    </w:p>
    <w:p w:rsidR="00E12CA8" w:rsidRPr="00E12CA8" w:rsidRDefault="00E12CA8" w:rsidP="00E12CA8">
      <w:pPr>
        <w:ind w:firstLine="709"/>
        <w:jc w:val="both"/>
        <w:rPr>
          <w:sz w:val="26"/>
          <w:szCs w:val="26"/>
        </w:rPr>
      </w:pPr>
      <w:r w:rsidRPr="00E12CA8">
        <w:rPr>
          <w:color w:val="000000"/>
          <w:sz w:val="26"/>
          <w:szCs w:val="26"/>
        </w:rPr>
        <w:t xml:space="preserve">Расходы на разработку дизайн-проектов дворовых территорий многоквартирных домов и территорий общего пользования </w:t>
      </w:r>
      <w:r w:rsidRPr="00E12CA8">
        <w:rPr>
          <w:sz w:val="26"/>
          <w:szCs w:val="26"/>
        </w:rPr>
        <w:t>Ханкайского муниципального округа</w:t>
      </w:r>
      <w:r w:rsidRPr="00E12CA8">
        <w:rPr>
          <w:color w:val="000000"/>
          <w:sz w:val="26"/>
          <w:szCs w:val="26"/>
        </w:rPr>
        <w:t>, на которых планируется благоустройство, б</w:t>
      </w:r>
      <w:r w:rsidRPr="00E12CA8">
        <w:rPr>
          <w:rFonts w:eastAsia="Calibri"/>
          <w:sz w:val="26"/>
          <w:szCs w:val="26"/>
          <w:lang w:eastAsia="en-US"/>
        </w:rPr>
        <w:t>лагоустройство территорий, детских и спортивных площадок</w:t>
      </w:r>
      <w:r w:rsidRPr="00E12CA8">
        <w:rPr>
          <w:color w:val="000000"/>
          <w:sz w:val="26"/>
          <w:szCs w:val="26"/>
        </w:rPr>
        <w:t xml:space="preserve"> сметной документации на объекты благоустройства и их утверждение осуществляется за счет средств бюджета </w:t>
      </w:r>
      <w:r w:rsidRPr="00E12CA8">
        <w:rPr>
          <w:sz w:val="26"/>
          <w:szCs w:val="26"/>
        </w:rPr>
        <w:t>Ханкайского муниципального округа.</w:t>
      </w:r>
    </w:p>
    <w:p w:rsidR="00E12CA8" w:rsidRPr="00E12CA8" w:rsidRDefault="00E12CA8" w:rsidP="00E12CA8">
      <w:pPr>
        <w:jc w:val="both"/>
        <w:rPr>
          <w:bCs/>
          <w:sz w:val="26"/>
          <w:szCs w:val="26"/>
        </w:rPr>
      </w:pPr>
    </w:p>
    <w:p w:rsidR="00E12CA8" w:rsidRPr="00E12CA8" w:rsidRDefault="00E12CA8" w:rsidP="00E12CA8">
      <w:pPr>
        <w:jc w:val="center"/>
        <w:rPr>
          <w:b/>
          <w:sz w:val="26"/>
          <w:szCs w:val="26"/>
        </w:rPr>
      </w:pPr>
    </w:p>
    <w:p w:rsidR="00E12CA8" w:rsidRPr="00E12CA8" w:rsidRDefault="00E12CA8" w:rsidP="00E12CA8">
      <w:pPr>
        <w:widowControl w:val="0"/>
        <w:autoSpaceDE w:val="0"/>
        <w:autoSpaceDN w:val="0"/>
        <w:adjustRightInd w:val="0"/>
        <w:jc w:val="center"/>
        <w:rPr>
          <w:b/>
          <w:sz w:val="26"/>
          <w:szCs w:val="26"/>
        </w:rPr>
      </w:pPr>
      <w:r w:rsidRPr="00E12CA8">
        <w:rPr>
          <w:b/>
          <w:sz w:val="26"/>
          <w:szCs w:val="26"/>
        </w:rPr>
        <w:t>4.2. Информация об участии внебюджетных фондов, муниципальных</w:t>
      </w:r>
    </w:p>
    <w:p w:rsidR="00E12CA8" w:rsidRPr="00E12CA8" w:rsidRDefault="00E12CA8" w:rsidP="00E12CA8">
      <w:pPr>
        <w:widowControl w:val="0"/>
        <w:autoSpaceDE w:val="0"/>
        <w:autoSpaceDN w:val="0"/>
        <w:adjustRightInd w:val="0"/>
        <w:ind w:firstLine="540"/>
        <w:jc w:val="center"/>
        <w:rPr>
          <w:b/>
          <w:sz w:val="26"/>
          <w:szCs w:val="26"/>
        </w:rPr>
      </w:pPr>
      <w:r w:rsidRPr="00E12CA8">
        <w:rPr>
          <w:b/>
          <w:sz w:val="26"/>
          <w:szCs w:val="26"/>
        </w:rPr>
        <w:t>унитарных предприятий Ханкайского муниципального округа общественных, научных и иных организаций в реализации программы</w:t>
      </w:r>
    </w:p>
    <w:p w:rsidR="00E12CA8" w:rsidRPr="00E12CA8" w:rsidRDefault="00E12CA8" w:rsidP="00E12CA8">
      <w:pPr>
        <w:widowControl w:val="0"/>
        <w:autoSpaceDE w:val="0"/>
        <w:autoSpaceDN w:val="0"/>
        <w:adjustRightInd w:val="0"/>
        <w:ind w:firstLine="540"/>
        <w:jc w:val="both"/>
        <w:rPr>
          <w:sz w:val="26"/>
          <w:szCs w:val="26"/>
        </w:rPr>
      </w:pPr>
    </w:p>
    <w:p w:rsidR="00E12CA8" w:rsidRPr="00E12CA8" w:rsidRDefault="00E12CA8" w:rsidP="00E12CA8">
      <w:pPr>
        <w:widowControl w:val="0"/>
        <w:tabs>
          <w:tab w:val="left" w:pos="1134"/>
        </w:tabs>
        <w:autoSpaceDE w:val="0"/>
        <w:autoSpaceDN w:val="0"/>
        <w:ind w:firstLine="709"/>
        <w:jc w:val="both"/>
        <w:rPr>
          <w:sz w:val="26"/>
          <w:szCs w:val="26"/>
        </w:rPr>
      </w:pPr>
      <w:r w:rsidRPr="00E12CA8">
        <w:rPr>
          <w:sz w:val="26"/>
          <w:szCs w:val="26"/>
        </w:rPr>
        <w:t xml:space="preserve">Для включения в </w:t>
      </w:r>
      <w:r w:rsidRPr="00E12CA8">
        <w:rPr>
          <w:rFonts w:eastAsia="Calibri"/>
          <w:sz w:val="26"/>
          <w:szCs w:val="26"/>
          <w:lang w:eastAsia="en-US"/>
        </w:rPr>
        <w:t xml:space="preserve">подпрограмму № 1 </w:t>
      </w:r>
      <w:r w:rsidRPr="00E12CA8">
        <w:rPr>
          <w:sz w:val="26"/>
          <w:szCs w:val="26"/>
        </w:rPr>
        <w:t>«Формирование современной городской среды на территории Ханкайского муниципального округа» на 2021-2027 годы для благоустройства дворовых территорий обязательное условие - участие заинтересованных лиц в форме трудового участия (по видам работ, не требующих специальной квалификации при их выполнении) и (или) финансового участия в реализации мероприятий по благоустройству дворовой территории в рамках минимального перечня работ по благоустройству и дополнительного перечня работ по благоустройству (при этом финансовое участие является обязательным).</w:t>
      </w:r>
    </w:p>
    <w:p w:rsidR="00E12CA8" w:rsidRPr="00E12CA8" w:rsidRDefault="00E12CA8" w:rsidP="00E12CA8">
      <w:pPr>
        <w:autoSpaceDE w:val="0"/>
        <w:autoSpaceDN w:val="0"/>
        <w:adjustRightInd w:val="0"/>
        <w:ind w:firstLine="708"/>
        <w:jc w:val="both"/>
        <w:rPr>
          <w:sz w:val="26"/>
          <w:szCs w:val="26"/>
        </w:rPr>
      </w:pPr>
      <w:r w:rsidRPr="00E12CA8">
        <w:rPr>
          <w:sz w:val="26"/>
          <w:szCs w:val="26"/>
        </w:rPr>
        <w:t xml:space="preserve">Трудовое участие собственников помещений, организаций в выполнении минимального и дополнительных перечней работ по благоустройству дворовых территорий: </w:t>
      </w:r>
    </w:p>
    <w:p w:rsidR="00E12CA8" w:rsidRPr="00E12CA8" w:rsidRDefault="00E12CA8" w:rsidP="00E12CA8">
      <w:pPr>
        <w:autoSpaceDE w:val="0"/>
        <w:autoSpaceDN w:val="0"/>
        <w:adjustRightInd w:val="0"/>
        <w:ind w:firstLine="709"/>
        <w:jc w:val="both"/>
        <w:rPr>
          <w:sz w:val="26"/>
          <w:szCs w:val="26"/>
        </w:rPr>
      </w:pPr>
      <w:r w:rsidRPr="00E12CA8">
        <w:rPr>
          <w:sz w:val="26"/>
          <w:szCs w:val="26"/>
        </w:rPr>
        <w:t xml:space="preserve">- выполнение жителями неоплачиваемых работ, не требующих специальной квалификации (субботник, подготовка дворовой территории к началу работ, уборка мусора, покраска оборудования, озеленение территории, посадка деревьев); </w:t>
      </w:r>
    </w:p>
    <w:p w:rsidR="00E12CA8" w:rsidRPr="00E12CA8" w:rsidRDefault="00E12CA8" w:rsidP="00E12CA8">
      <w:pPr>
        <w:autoSpaceDE w:val="0"/>
        <w:autoSpaceDN w:val="0"/>
        <w:adjustRightInd w:val="0"/>
        <w:ind w:firstLine="709"/>
        <w:jc w:val="both"/>
        <w:rPr>
          <w:sz w:val="26"/>
          <w:szCs w:val="26"/>
        </w:rPr>
      </w:pPr>
      <w:r w:rsidRPr="00E12CA8">
        <w:rPr>
          <w:sz w:val="26"/>
          <w:szCs w:val="26"/>
        </w:rPr>
        <w:t>- обеспечение благоприятных условий для работы подрядной организации, выполняющей работы.</w:t>
      </w:r>
    </w:p>
    <w:p w:rsidR="00E12CA8" w:rsidRPr="00E12CA8" w:rsidRDefault="00E12CA8" w:rsidP="00E12CA8">
      <w:pPr>
        <w:shd w:val="clear" w:color="auto" w:fill="FFFFFF"/>
        <w:ind w:firstLine="505"/>
        <w:jc w:val="both"/>
        <w:rPr>
          <w:color w:val="000000"/>
          <w:sz w:val="26"/>
          <w:szCs w:val="26"/>
          <w:lang w:eastAsia="en-US"/>
        </w:rPr>
      </w:pPr>
      <w:r w:rsidRPr="00E12CA8">
        <w:rPr>
          <w:color w:val="000000"/>
          <w:sz w:val="26"/>
          <w:szCs w:val="26"/>
          <w:shd w:val="clear" w:color="auto" w:fill="FFFFFF"/>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w:t>
      </w:r>
      <w:r w:rsidRPr="00E12CA8">
        <w:rPr>
          <w:sz w:val="26"/>
          <w:szCs w:val="26"/>
        </w:rPr>
        <w:t>не требующая специальной квалификации</w:t>
      </w:r>
      <w:r w:rsidRPr="00E12CA8">
        <w:rPr>
          <w:color w:val="000000"/>
          <w:sz w:val="26"/>
          <w:szCs w:val="26"/>
          <w:shd w:val="clear" w:color="auto" w:fill="FFFFFF"/>
        </w:rPr>
        <w:t xml:space="preserve"> и организуемая в качестве </w:t>
      </w:r>
      <w:r w:rsidRPr="00E12CA8">
        <w:rPr>
          <w:sz w:val="26"/>
          <w:szCs w:val="26"/>
        </w:rPr>
        <w:t>трудового участия заинтересованных лиц, организаций в выполнении дополнительного  перечня работ по благоустройству дворовых территорий в случае, если решением общего собрания собственников принято решение о трудовой форме участия в софинансировании работ по благоустройству дворовой территории и такое решение не противоречит условиям, установленным правовыми актами Приморского края.</w:t>
      </w:r>
      <w:r w:rsidRPr="00E12CA8">
        <w:rPr>
          <w:color w:val="000000"/>
          <w:sz w:val="26"/>
          <w:szCs w:val="26"/>
          <w:lang w:eastAsia="en-US"/>
        </w:rPr>
        <w:t xml:space="preserve"> </w:t>
      </w:r>
    </w:p>
    <w:p w:rsidR="00E12CA8" w:rsidRPr="00E12CA8" w:rsidRDefault="00E12CA8" w:rsidP="00E12CA8">
      <w:pPr>
        <w:widowControl w:val="0"/>
        <w:spacing w:line="360" w:lineRule="auto"/>
        <w:jc w:val="center"/>
        <w:rPr>
          <w:b/>
          <w:color w:val="00000A"/>
          <w:kern w:val="1"/>
          <w:sz w:val="26"/>
          <w:szCs w:val="26"/>
        </w:rPr>
      </w:pPr>
      <w:r w:rsidRPr="00E12CA8">
        <w:rPr>
          <w:b/>
          <w:color w:val="00000A"/>
          <w:kern w:val="1"/>
          <w:sz w:val="26"/>
          <w:szCs w:val="26"/>
        </w:rPr>
        <w:t>4.3. Сроки (этапы) по разработке и реализации муниципальной программы</w:t>
      </w:r>
    </w:p>
    <w:p w:rsidR="00E12CA8" w:rsidRPr="00E12CA8" w:rsidRDefault="00E12CA8" w:rsidP="00E12CA8">
      <w:pPr>
        <w:ind w:firstLine="708"/>
        <w:rPr>
          <w:sz w:val="26"/>
          <w:szCs w:val="26"/>
        </w:rPr>
      </w:pPr>
      <w:r w:rsidRPr="00E12CA8">
        <w:rPr>
          <w:color w:val="000000"/>
          <w:sz w:val="26"/>
          <w:szCs w:val="26"/>
        </w:rPr>
        <w:t xml:space="preserve">Мероприятия программы  будут реализовываться на протяжении 2021- 2027 года. </w:t>
      </w:r>
    </w:p>
    <w:p w:rsidR="00E12CA8" w:rsidRPr="00E12CA8" w:rsidRDefault="00E12CA8" w:rsidP="00E12CA8">
      <w:pPr>
        <w:widowControl w:val="0"/>
        <w:spacing w:after="160" w:line="259" w:lineRule="auto"/>
        <w:ind w:firstLine="709"/>
        <w:jc w:val="center"/>
        <w:rPr>
          <w:rFonts w:eastAsia="Calibri"/>
          <w:b/>
          <w:sz w:val="26"/>
          <w:szCs w:val="26"/>
          <w:lang w:eastAsia="en-US"/>
        </w:rPr>
      </w:pPr>
      <w:r w:rsidRPr="00E12CA8">
        <w:rPr>
          <w:rFonts w:eastAsia="Calibri"/>
          <w:b/>
          <w:sz w:val="26"/>
          <w:szCs w:val="26"/>
          <w:lang w:eastAsia="en-US"/>
        </w:rPr>
        <w:t>5.Прогноз сводных показателей муниципальных заданий</w:t>
      </w:r>
    </w:p>
    <w:p w:rsidR="00E12CA8" w:rsidRPr="00E12CA8" w:rsidRDefault="00E12CA8" w:rsidP="00E12CA8">
      <w:pPr>
        <w:widowControl w:val="0"/>
        <w:spacing w:after="160" w:line="259" w:lineRule="auto"/>
        <w:ind w:firstLine="709"/>
        <w:jc w:val="both"/>
        <w:rPr>
          <w:rFonts w:eastAsia="Calibri"/>
          <w:sz w:val="26"/>
          <w:szCs w:val="26"/>
          <w:lang w:eastAsia="en-US"/>
        </w:rPr>
      </w:pPr>
      <w:r w:rsidRPr="00E12CA8">
        <w:rPr>
          <w:rFonts w:eastAsia="Calibri"/>
          <w:sz w:val="26"/>
          <w:szCs w:val="26"/>
          <w:lang w:eastAsia="en-US"/>
        </w:rPr>
        <w:lastRenderedPageBreak/>
        <w:t>Муниципальная программа не предусматривает наличие муниципального задания.</w:t>
      </w:r>
    </w:p>
    <w:p w:rsidR="00E12CA8" w:rsidRPr="00E12CA8" w:rsidRDefault="00E12CA8" w:rsidP="00E12CA8">
      <w:pPr>
        <w:jc w:val="center"/>
        <w:rPr>
          <w:rFonts w:eastAsia="Calibri"/>
          <w:b/>
          <w:sz w:val="26"/>
          <w:szCs w:val="26"/>
        </w:rPr>
      </w:pPr>
      <w:r w:rsidRPr="00E12CA8">
        <w:rPr>
          <w:rFonts w:eastAsia="Calibri"/>
          <w:b/>
          <w:sz w:val="26"/>
          <w:szCs w:val="26"/>
        </w:rPr>
        <w:t>6.  Ресурсное обеспечение</w:t>
      </w:r>
    </w:p>
    <w:p w:rsidR="00E12CA8" w:rsidRPr="00E12CA8" w:rsidRDefault="00E12CA8" w:rsidP="00E12CA8">
      <w:pPr>
        <w:jc w:val="both"/>
        <w:rPr>
          <w:sz w:val="26"/>
          <w:szCs w:val="26"/>
        </w:rPr>
      </w:pPr>
    </w:p>
    <w:p w:rsidR="00E12CA8" w:rsidRPr="00E12CA8" w:rsidRDefault="00E12CA8" w:rsidP="00E12CA8">
      <w:pPr>
        <w:jc w:val="both"/>
        <w:rPr>
          <w:sz w:val="26"/>
          <w:szCs w:val="26"/>
        </w:rPr>
      </w:pPr>
      <w:r w:rsidRPr="00E12CA8">
        <w:rPr>
          <w:color w:val="000000"/>
          <w:sz w:val="26"/>
          <w:szCs w:val="26"/>
        </w:rPr>
        <w:t xml:space="preserve">   </w:t>
      </w:r>
      <w:r w:rsidRPr="00E12CA8">
        <w:rPr>
          <w:sz w:val="26"/>
          <w:szCs w:val="26"/>
        </w:rPr>
        <w:t>Мероприятия 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E12CA8">
        <w:rPr>
          <w:bCs/>
          <w:sz w:val="26"/>
          <w:szCs w:val="26"/>
        </w:rPr>
        <w:t>, собственников иных зданий и сооружений, расположенных в границах дворовой территории, подлежащей благоустройству</w:t>
      </w:r>
      <w:r w:rsidRPr="00E12CA8">
        <w:rPr>
          <w:sz w:val="26"/>
          <w:szCs w:val="26"/>
        </w:rPr>
        <w:t xml:space="preserve">). </w:t>
      </w:r>
    </w:p>
    <w:p w:rsidR="00E12CA8" w:rsidRDefault="00E12CA8" w:rsidP="00E12CA8">
      <w:pPr>
        <w:widowControl w:val="0"/>
        <w:autoSpaceDE w:val="0"/>
        <w:autoSpaceDN w:val="0"/>
        <w:adjustRightInd w:val="0"/>
        <w:spacing w:after="160" w:line="259" w:lineRule="auto"/>
        <w:ind w:firstLine="709"/>
        <w:jc w:val="both"/>
        <w:rPr>
          <w:rFonts w:eastAsia="Calibri"/>
          <w:sz w:val="26"/>
          <w:szCs w:val="26"/>
          <w:lang w:eastAsia="en-US"/>
        </w:rPr>
      </w:pPr>
      <w:r w:rsidRPr="00E12CA8">
        <w:rPr>
          <w:rFonts w:eastAsia="Calibri"/>
          <w:sz w:val="26"/>
          <w:szCs w:val="26"/>
          <w:lang w:eastAsia="en-US"/>
        </w:rPr>
        <w:t xml:space="preserve">Информация о ресурсном обеспечении муниципальной программы за счет средств бюджета Ханкайского муниципального района,  приведена в </w:t>
      </w:r>
      <w:r w:rsidRPr="00E12CA8">
        <w:rPr>
          <w:rFonts w:eastAsia="Calibri"/>
          <w:b/>
          <w:sz w:val="26"/>
          <w:szCs w:val="26"/>
          <w:lang w:eastAsia="en-US"/>
        </w:rPr>
        <w:t>приложении № 10</w:t>
      </w:r>
      <w:r w:rsidRPr="00E12CA8">
        <w:rPr>
          <w:rFonts w:eastAsia="Calibri"/>
          <w:sz w:val="26"/>
          <w:szCs w:val="26"/>
          <w:lang w:eastAsia="en-US"/>
        </w:rPr>
        <w:t xml:space="preserve"> к муниципальной программе.</w:t>
      </w:r>
    </w:p>
    <w:p w:rsidR="00A4227F" w:rsidRPr="00A4227F" w:rsidRDefault="00A4227F" w:rsidP="00E12CA8">
      <w:pPr>
        <w:widowControl w:val="0"/>
        <w:autoSpaceDE w:val="0"/>
        <w:autoSpaceDN w:val="0"/>
        <w:adjustRightInd w:val="0"/>
        <w:spacing w:after="160" w:line="259" w:lineRule="auto"/>
        <w:ind w:firstLine="709"/>
        <w:jc w:val="both"/>
        <w:rPr>
          <w:rFonts w:eastAsia="Calibri"/>
          <w:sz w:val="26"/>
          <w:szCs w:val="26"/>
          <w:lang w:eastAsia="en-US"/>
        </w:rPr>
      </w:pPr>
      <w:r w:rsidRPr="00A4227F">
        <w:rPr>
          <w:sz w:val="26"/>
          <w:szCs w:val="26"/>
        </w:rPr>
        <w:t xml:space="preserve">Информация о привлечение финансовых средств федерального, краевого бюджетов, а также внебюджетных источников в период реализации муниципальной программы приведена в </w:t>
      </w:r>
      <w:r w:rsidRPr="00A4227F">
        <w:rPr>
          <w:b/>
          <w:sz w:val="26"/>
          <w:szCs w:val="26"/>
        </w:rPr>
        <w:t>приложении № 11</w:t>
      </w:r>
      <w:r w:rsidRPr="00A4227F">
        <w:rPr>
          <w:sz w:val="26"/>
          <w:szCs w:val="26"/>
        </w:rPr>
        <w:t xml:space="preserve"> к муниципальной программе.</w:t>
      </w:r>
    </w:p>
    <w:p w:rsidR="00E12CA8" w:rsidRPr="00E12CA8" w:rsidRDefault="00E12CA8" w:rsidP="00A4227F">
      <w:pPr>
        <w:ind w:firstLine="709"/>
        <w:jc w:val="both"/>
        <w:rPr>
          <w:rFonts w:eastAsia="Calibri"/>
          <w:sz w:val="26"/>
          <w:szCs w:val="26"/>
        </w:rPr>
      </w:pPr>
      <w:r w:rsidRPr="00E12CA8">
        <w:rPr>
          <w:rFonts w:eastAsia="Calibri"/>
          <w:sz w:val="26"/>
          <w:szCs w:val="26"/>
        </w:rPr>
        <w:t>Объем финансирования Программы носит прогнозный характер и подлежит уточнению исходя из возможностей.</w:t>
      </w:r>
    </w:p>
    <w:p w:rsidR="00E12CA8" w:rsidRPr="00E12CA8" w:rsidRDefault="00E12CA8" w:rsidP="00E12CA8">
      <w:pPr>
        <w:ind w:left="1220"/>
        <w:jc w:val="both"/>
        <w:rPr>
          <w:sz w:val="26"/>
          <w:szCs w:val="26"/>
        </w:rPr>
      </w:pPr>
    </w:p>
    <w:p w:rsidR="00E12CA8" w:rsidRPr="00E12CA8" w:rsidRDefault="00E12CA8" w:rsidP="00E12CA8">
      <w:pPr>
        <w:jc w:val="center"/>
        <w:rPr>
          <w:b/>
          <w:sz w:val="26"/>
          <w:szCs w:val="26"/>
        </w:rPr>
      </w:pPr>
    </w:p>
    <w:p w:rsidR="00E12CA8" w:rsidRPr="00E12CA8" w:rsidRDefault="00E12CA8" w:rsidP="00E12CA8">
      <w:pPr>
        <w:jc w:val="both"/>
        <w:rPr>
          <w:sz w:val="26"/>
          <w:szCs w:val="26"/>
        </w:rPr>
      </w:pPr>
    </w:p>
    <w:p w:rsidR="00E12CA8" w:rsidRPr="00E12CA8" w:rsidRDefault="00E12CA8" w:rsidP="00E12CA8">
      <w:pPr>
        <w:autoSpaceDE w:val="0"/>
        <w:autoSpaceDN w:val="0"/>
        <w:adjustRightInd w:val="0"/>
        <w:spacing w:after="160"/>
        <w:outlineLvl w:val="1"/>
        <w:rPr>
          <w:rFonts w:eastAsia="Calibri"/>
          <w:b/>
          <w:sz w:val="26"/>
          <w:szCs w:val="26"/>
          <w:lang w:eastAsia="en-US"/>
        </w:rPr>
      </w:pPr>
      <w:r w:rsidRPr="00E12CA8">
        <w:rPr>
          <w:rFonts w:eastAsia="Calibri"/>
          <w:b/>
          <w:sz w:val="26"/>
          <w:szCs w:val="26"/>
          <w:lang w:eastAsia="en-US"/>
        </w:rPr>
        <w:t xml:space="preserve">      7. Управление и контроль за реализацией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7.1. Текущее управление реализацией муниципальной программы осуществляется ответственным исполнителем.</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7.1.1. Ответственный исполнитель:</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обеспечивает разработку муниципальной программы, ее согласование и утверждение в установленном порядке;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организует и обеспечивает реализацию муниципальной программы, обеспечивает внесение изменений в муниципальную  программу и несет ответственность за достижение показателей муниципальной программы, а также конечных результатов ее реализации;</w:t>
      </w:r>
    </w:p>
    <w:p w:rsidR="00E12CA8" w:rsidRPr="00E12CA8" w:rsidRDefault="00E12CA8" w:rsidP="00E12CA8">
      <w:pPr>
        <w:tabs>
          <w:tab w:val="left" w:pos="709"/>
        </w:tabs>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ежеквартально в срок до 20 числа месяца, следующего за отчетным кварталом, представляет в отдел экономики Администрации Ханкайского муниципального округа отчеты о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ежегодно проводит оценку эффективности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подготавливает годовой отчет о ходе реализации и оценке эффективности муниципальной программы (далее - Годовой отчет) и представляет его в отдел экономики;</w:t>
      </w:r>
    </w:p>
    <w:p w:rsidR="00E12CA8" w:rsidRPr="00E12CA8" w:rsidRDefault="00E12CA8" w:rsidP="00E12CA8">
      <w:pPr>
        <w:spacing w:after="160"/>
        <w:ind w:firstLine="709"/>
        <w:jc w:val="both"/>
        <w:rPr>
          <w:rFonts w:eastAsia="Calibri"/>
          <w:sz w:val="26"/>
          <w:szCs w:val="26"/>
          <w:lang w:eastAsia="en-US"/>
        </w:rPr>
      </w:pPr>
      <w:r w:rsidRPr="00E12CA8">
        <w:rPr>
          <w:rFonts w:eastAsia="Calibri"/>
          <w:sz w:val="26"/>
          <w:szCs w:val="26"/>
          <w:lang w:eastAsia="en-US"/>
        </w:rPr>
        <w:t xml:space="preserve">несет ответственность за достижение показателей муниципальной программы. </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7.1.2. Исполнитель ежегодно в срок до 15 февраля, следующего за отчетным годом, размещает в сети Интернет на официальном сайте органов местного самоуправления Ханкайского муниципального округа и в общедоступном </w:t>
      </w:r>
      <w:r w:rsidRPr="00E12CA8">
        <w:rPr>
          <w:rFonts w:eastAsia="Calibri"/>
          <w:sz w:val="26"/>
          <w:szCs w:val="26"/>
          <w:lang w:eastAsia="en-US"/>
        </w:rPr>
        <w:lastRenderedPageBreak/>
        <w:t>информационном ресурсе стратегического планирования в сети Интернет годовой отчет о ходе реализации муниципальной программы.</w:t>
      </w:r>
    </w:p>
    <w:p w:rsidR="00E12CA8" w:rsidRPr="00E12CA8" w:rsidRDefault="00E12CA8" w:rsidP="00E12CA8">
      <w:pPr>
        <w:ind w:right="20"/>
        <w:jc w:val="both"/>
        <w:rPr>
          <w:sz w:val="26"/>
          <w:szCs w:val="26"/>
          <w:lang w:val="x-none" w:eastAsia="x-none"/>
        </w:rPr>
      </w:pPr>
    </w:p>
    <w:p w:rsidR="00E12CA8" w:rsidRPr="00E12CA8" w:rsidRDefault="00E12CA8" w:rsidP="00E12CA8">
      <w:pPr>
        <w:ind w:right="20"/>
        <w:jc w:val="center"/>
        <w:rPr>
          <w:b/>
          <w:sz w:val="26"/>
          <w:szCs w:val="26"/>
          <w:lang w:val="x-none" w:eastAsia="x-none"/>
        </w:rPr>
      </w:pPr>
      <w:r w:rsidRPr="00E12CA8">
        <w:rPr>
          <w:b/>
          <w:sz w:val="26"/>
          <w:szCs w:val="26"/>
          <w:lang w:val="x-none" w:eastAsia="x-none"/>
        </w:rPr>
        <w:t>8. Методика и система показателей оценки эффективности</w:t>
      </w:r>
    </w:p>
    <w:p w:rsidR="00E12CA8" w:rsidRPr="00E12CA8" w:rsidRDefault="00E12CA8" w:rsidP="00E12CA8">
      <w:pPr>
        <w:ind w:right="20"/>
        <w:jc w:val="center"/>
        <w:rPr>
          <w:b/>
          <w:sz w:val="26"/>
          <w:szCs w:val="26"/>
          <w:lang w:val="x-none" w:eastAsia="x-none"/>
        </w:rPr>
      </w:pPr>
      <w:r w:rsidRPr="00E12CA8">
        <w:rPr>
          <w:b/>
          <w:sz w:val="26"/>
          <w:szCs w:val="26"/>
          <w:lang w:val="x-none" w:eastAsia="x-none"/>
        </w:rPr>
        <w:t xml:space="preserve"> муниципальной программы</w:t>
      </w:r>
    </w:p>
    <w:p w:rsidR="00E12CA8" w:rsidRPr="00E12CA8" w:rsidRDefault="00E12CA8" w:rsidP="00E12CA8">
      <w:pPr>
        <w:ind w:right="20"/>
        <w:jc w:val="center"/>
        <w:rPr>
          <w:b/>
          <w:sz w:val="26"/>
          <w:szCs w:val="26"/>
          <w:lang w:val="x-none" w:eastAsia="x-none"/>
        </w:rPr>
      </w:pPr>
    </w:p>
    <w:p w:rsidR="00E12CA8" w:rsidRPr="00E12CA8" w:rsidRDefault="00E12CA8" w:rsidP="00E12CA8">
      <w:pPr>
        <w:spacing w:after="160"/>
        <w:ind w:firstLine="709"/>
        <w:jc w:val="both"/>
        <w:rPr>
          <w:rFonts w:eastAsia="Calibri"/>
          <w:sz w:val="26"/>
          <w:szCs w:val="26"/>
          <w:lang w:eastAsia="en-US"/>
        </w:rPr>
      </w:pPr>
      <w:r w:rsidRPr="00E12CA8">
        <w:rPr>
          <w:rFonts w:eastAsia="Calibri"/>
          <w:sz w:val="26"/>
          <w:szCs w:val="26"/>
          <w:lang w:eastAsia="en-US"/>
        </w:rPr>
        <w:t xml:space="preserve">8.1. Оценка эффективности реализации муниципальной программы производится ежегодно. Результаты оценки эффективности реализации муниципальной программы представляются ответственным исполнителем в составе Годового отчета. </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8.2. Оценка эффективности реализации муниципальной программы осуществляется в целях определения степени достижения целей и выполнения задач муниципальной программы исходя из достигнутых результатов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В ходе проведения оценки эффективности достижения запланированных результатов муниципальной программы за год фактические значения показателей сопоставляются с их плановыми значениями.</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Расчет фактического выполнения показателей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а) применяется для показателей, у которых положительным результатом считается превышение фактического показателя против планового.</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П</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факт</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 = -------- x 100 процентов, где: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П</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 xml:space="preserve">         план</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     - фактическое значение показателя,</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факт</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     - плановое значение показателя;</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план</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Степень реализации муниципальной программы рассчитывается по формуле:</w:t>
      </w:r>
    </w:p>
    <w:p w:rsidR="00E12CA8" w:rsidRPr="00E12CA8" w:rsidRDefault="00E12CA8" w:rsidP="00E12CA8">
      <w:pPr>
        <w:autoSpaceDE w:val="0"/>
        <w:autoSpaceDN w:val="0"/>
        <w:adjustRightInd w:val="0"/>
        <w:spacing w:after="160"/>
        <w:jc w:val="both"/>
        <w:outlineLvl w:val="0"/>
        <w:rPr>
          <w:rFonts w:eastAsia="Calibri"/>
          <w:sz w:val="26"/>
          <w:szCs w:val="26"/>
          <w:lang w:eastAsia="en-US"/>
        </w:rPr>
      </w:pP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noProof/>
          <w:sz w:val="26"/>
          <w:szCs w:val="26"/>
        </w:rPr>
        <mc:AlternateContent>
          <mc:Choice Requires="wpc">
            <w:drawing>
              <wp:inline distT="0" distB="0" distL="0" distR="0" wp14:anchorId="70246F87" wp14:editId="40D77FDC">
                <wp:extent cx="2310130" cy="645795"/>
                <wp:effectExtent l="0" t="0" r="4445" b="1905"/>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4"/>
                        <wps:cNvSpPr>
                          <a:spLocks noChangeArrowheads="1"/>
                        </wps:cNvSpPr>
                        <wps:spPr bwMode="auto">
                          <a:xfrm>
                            <a:off x="648137" y="0"/>
                            <a:ext cx="2082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rFonts w:ascii="Symbol" w:hAnsi="Symbol" w:cs="Symbol"/>
                                  <w:sz w:val="46"/>
                                  <w:szCs w:val="46"/>
                                  <w:lang w:val="en-US"/>
                                </w:rPr>
                                <w:t></w:t>
                              </w:r>
                            </w:p>
                          </w:txbxContent>
                        </wps:txbx>
                        <wps:bodyPr rot="0" vert="horz" wrap="none" lIns="0" tIns="0" rIns="0" bIns="0" anchor="t" anchorCtr="0">
                          <a:spAutoFit/>
                        </wps:bodyPr>
                      </wps:wsp>
                      <wps:wsp>
                        <wps:cNvPr id="23" name="Rectangle 5"/>
                        <wps:cNvSpPr>
                          <a:spLocks noChangeArrowheads="1"/>
                        </wps:cNvSpPr>
                        <wps:spPr bwMode="auto">
                          <a:xfrm>
                            <a:off x="1052460" y="350313"/>
                            <a:ext cx="628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rFonts w:ascii="Symbol" w:hAnsi="Symbol" w:cs="Symbol"/>
                                  <w:sz w:val="18"/>
                                  <w:szCs w:val="18"/>
                                  <w:lang w:val="en-US"/>
                                </w:rPr>
                                <w:t></w:t>
                              </w:r>
                            </w:p>
                          </w:txbxContent>
                        </wps:txbx>
                        <wps:bodyPr rot="0" vert="horz" wrap="none" lIns="0" tIns="0" rIns="0" bIns="0" anchor="t" anchorCtr="0">
                          <a:spAutoFit/>
                        </wps:bodyPr>
                      </wps:wsp>
                      <wps:wsp>
                        <wps:cNvPr id="24" name="Rectangle 6"/>
                        <wps:cNvSpPr>
                          <a:spLocks noChangeArrowheads="1"/>
                        </wps:cNvSpPr>
                        <wps:spPr bwMode="auto">
                          <a:xfrm>
                            <a:off x="403308" y="85294"/>
                            <a:ext cx="1117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rFonts w:ascii="Symbol" w:hAnsi="Symbol" w:cs="Symbol"/>
                                  <w:sz w:val="32"/>
                                  <w:szCs w:val="32"/>
                                  <w:lang w:val="en-US"/>
                                </w:rPr>
                                <w:t></w:t>
                              </w:r>
                            </w:p>
                          </w:txbxContent>
                        </wps:txbx>
                        <wps:bodyPr rot="0" vert="horz" wrap="none" lIns="0" tIns="0" rIns="0" bIns="0" anchor="t" anchorCtr="0">
                          <a:spAutoFit/>
                        </wps:bodyPr>
                      </wps:wsp>
                      <wps:wsp>
                        <wps:cNvPr id="25" name="Rectangle 7"/>
                        <wps:cNvSpPr>
                          <a:spLocks noChangeArrowheads="1"/>
                        </wps:cNvSpPr>
                        <wps:spPr bwMode="auto">
                          <a:xfrm>
                            <a:off x="991507" y="41631"/>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i/>
                                  <w:iCs/>
                                  <w:sz w:val="18"/>
                                  <w:szCs w:val="18"/>
                                  <w:lang w:val="en-US"/>
                                </w:rPr>
                                <w:t>n</w:t>
                              </w:r>
                            </w:p>
                          </w:txbxContent>
                        </wps:txbx>
                        <wps:bodyPr rot="0" vert="horz" wrap="none" lIns="0" tIns="0" rIns="0" bIns="0" anchor="t" anchorCtr="0">
                          <a:spAutoFit/>
                        </wps:bodyPr>
                      </wps:wsp>
                      <wps:wsp>
                        <wps:cNvPr id="26" name="Rectangle 8"/>
                        <wps:cNvSpPr>
                          <a:spLocks noChangeArrowheads="1"/>
                        </wps:cNvSpPr>
                        <wps:spPr bwMode="auto">
                          <a:xfrm>
                            <a:off x="986428" y="371637"/>
                            <a:ext cx="59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i/>
                                  <w:iCs/>
                                  <w:sz w:val="18"/>
                                  <w:szCs w:val="18"/>
                                  <w:lang w:val="en-US"/>
                                </w:rPr>
                                <w:t>i</w:t>
                              </w:r>
                            </w:p>
                          </w:txbxContent>
                        </wps:txbx>
                        <wps:bodyPr rot="0" vert="horz" wrap="none" lIns="0" tIns="0" rIns="0" bIns="0" anchor="t" anchorCtr="0">
                          <a:spAutoFit/>
                        </wps:bodyPr>
                      </wps:wsp>
                      <wps:wsp>
                        <wps:cNvPr id="27" name="Rectangle 9"/>
                        <wps:cNvSpPr>
                          <a:spLocks noChangeArrowheads="1"/>
                        </wps:cNvSpPr>
                        <wps:spPr bwMode="auto">
                          <a:xfrm>
                            <a:off x="1560404" y="317820"/>
                            <a:ext cx="590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i/>
                                  <w:iCs/>
                                  <w:sz w:val="18"/>
                                  <w:szCs w:val="18"/>
                                  <w:lang w:val="en-US"/>
                                </w:rPr>
                                <w:t>i</w:t>
                              </w:r>
                            </w:p>
                          </w:txbxContent>
                        </wps:txbx>
                        <wps:bodyPr rot="0" vert="horz" wrap="none" lIns="0" tIns="0" rIns="0" bIns="0" anchor="t" anchorCtr="0">
                          <a:spAutoFit/>
                        </wps:bodyPr>
                      </wps:wsp>
                      <wps:wsp>
                        <wps:cNvPr id="28" name="Rectangle 10"/>
                        <wps:cNvSpPr>
                          <a:spLocks noChangeArrowheads="1"/>
                        </wps:cNvSpPr>
                        <wps:spPr bwMode="auto">
                          <a:xfrm>
                            <a:off x="1856028" y="121848"/>
                            <a:ext cx="183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i/>
                                  <w:iCs/>
                                  <w:sz w:val="32"/>
                                  <w:szCs w:val="32"/>
                                  <w:lang w:val="en-US"/>
                                </w:rPr>
                                <w:t>N</w:t>
                              </w:r>
                            </w:p>
                          </w:txbxContent>
                        </wps:txbx>
                        <wps:bodyPr rot="0" vert="horz" wrap="none" lIns="0" tIns="0" rIns="0" bIns="0" anchor="t" anchorCtr="0">
                          <a:spAutoFit/>
                        </wps:bodyPr>
                      </wps:wsp>
                      <wps:wsp>
                        <wps:cNvPr id="29" name="Rectangle 11"/>
                        <wps:cNvSpPr>
                          <a:spLocks noChangeArrowheads="1"/>
                        </wps:cNvSpPr>
                        <wps:spPr bwMode="auto">
                          <a:xfrm>
                            <a:off x="1276972" y="121848"/>
                            <a:ext cx="115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i/>
                                  <w:iCs/>
                                  <w:sz w:val="32"/>
                                  <w:szCs w:val="32"/>
                                  <w:lang w:val="en-US"/>
                                </w:rPr>
                                <w:t>I</w:t>
                              </w:r>
                            </w:p>
                          </w:txbxContent>
                        </wps:txbx>
                        <wps:bodyPr rot="0" vert="horz" wrap="none" lIns="0" tIns="0" rIns="0" bIns="0" anchor="t" anchorCtr="0">
                          <a:spAutoFit/>
                        </wps:bodyPr>
                      </wps:wsp>
                      <wps:wsp>
                        <wps:cNvPr id="30" name="Rectangle 12"/>
                        <wps:cNvSpPr>
                          <a:spLocks noChangeArrowheads="1"/>
                        </wps:cNvSpPr>
                        <wps:spPr bwMode="auto">
                          <a:xfrm>
                            <a:off x="57906" y="121848"/>
                            <a:ext cx="679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Pr="00A95B99" w:rsidRDefault="00D80BA1" w:rsidP="00E12CA8">
                              <w:r w:rsidRPr="00A95B99">
                                <w:rPr>
                                  <w:iCs/>
                                  <w:sz w:val="32"/>
                                  <w:szCs w:val="32"/>
                                  <w:lang w:val="en-US"/>
                                </w:rPr>
                                <w:t>I</w:t>
                              </w:r>
                            </w:p>
                          </w:txbxContent>
                        </wps:txbx>
                        <wps:bodyPr rot="0" vert="horz" wrap="none" lIns="0" tIns="0" rIns="0" bIns="0" anchor="t" anchorCtr="0">
                          <a:spAutoFit/>
                        </wps:bodyPr>
                      </wps:wsp>
                      <wps:wsp>
                        <wps:cNvPr id="31" name="Rectangle 13"/>
                        <wps:cNvSpPr>
                          <a:spLocks noChangeArrowheads="1"/>
                        </wps:cNvSpPr>
                        <wps:spPr bwMode="auto">
                          <a:xfrm>
                            <a:off x="1143890" y="370621"/>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sz w:val="18"/>
                                  <w:szCs w:val="18"/>
                                  <w:lang w:val="en-US"/>
                                </w:rPr>
                                <w:t>1</w:t>
                              </w:r>
                            </w:p>
                          </w:txbxContent>
                        </wps:txbx>
                        <wps:bodyPr rot="0" vert="horz" wrap="none" lIns="0" tIns="0" rIns="0" bIns="0" anchor="t" anchorCtr="0">
                          <a:spAutoFit/>
                        </wps:bodyPr>
                      </wps:wsp>
                      <wps:wsp>
                        <wps:cNvPr id="32" name="Rectangle 14"/>
                        <wps:cNvSpPr>
                          <a:spLocks noChangeArrowheads="1"/>
                        </wps:cNvSpPr>
                        <wps:spPr bwMode="auto">
                          <a:xfrm>
                            <a:off x="2098825" y="121848"/>
                            <a:ext cx="514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sz w:val="32"/>
                                  <w:szCs w:val="32"/>
                                  <w:lang w:val="en-US"/>
                                </w:rPr>
                                <w:t>,</w:t>
                              </w:r>
                            </w:p>
                          </w:txbxContent>
                        </wps:txbx>
                        <wps:bodyPr rot="0" vert="horz" wrap="none" lIns="0" tIns="0" rIns="0" bIns="0" anchor="t" anchorCtr="0">
                          <a:spAutoFit/>
                        </wps:bodyPr>
                      </wps:wsp>
                      <wps:wsp>
                        <wps:cNvPr id="33" name="Rectangle 15"/>
                        <wps:cNvSpPr>
                          <a:spLocks noChangeArrowheads="1"/>
                        </wps:cNvSpPr>
                        <wps:spPr bwMode="auto">
                          <a:xfrm>
                            <a:off x="1698565" y="121848"/>
                            <a:ext cx="565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sz w:val="32"/>
                                  <w:szCs w:val="32"/>
                                  <w:lang w:val="en-US"/>
                                </w:rPr>
                                <w:t>/</w:t>
                              </w:r>
                            </w:p>
                          </w:txbxContent>
                        </wps:txbx>
                        <wps:bodyPr rot="0" vert="horz" wrap="none" lIns="0" tIns="0" rIns="0" bIns="0" anchor="t" anchorCtr="0">
                          <a:spAutoFit/>
                        </wps:bodyPr>
                      </wps:wsp>
                      <wps:wsp>
                        <wps:cNvPr id="34" name="Rectangle 16"/>
                        <wps:cNvSpPr>
                          <a:spLocks noChangeArrowheads="1"/>
                        </wps:cNvSpPr>
                        <wps:spPr bwMode="auto">
                          <a:xfrm>
                            <a:off x="1380592" y="121848"/>
                            <a:ext cx="1092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rPr>
                                  <w:sz w:val="32"/>
                                  <w:szCs w:val="32"/>
                                </w:rPr>
                                <w:t>п</w:t>
                              </w:r>
                            </w:p>
                          </w:txbxContent>
                        </wps:txbx>
                        <wps:bodyPr rot="0" vert="horz" wrap="none" lIns="0" tIns="0" rIns="0" bIns="0" anchor="t" anchorCtr="0">
                          <a:spAutoFit/>
                        </wps:bodyPr>
                      </wps:wsp>
                      <wps:wsp>
                        <wps:cNvPr id="35" name="Rectangle 17"/>
                        <wps:cNvSpPr>
                          <a:spLocks noChangeArrowheads="1"/>
                        </wps:cNvSpPr>
                        <wps:spPr bwMode="auto">
                          <a:xfrm>
                            <a:off x="161526" y="121848"/>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BA1" w:rsidRDefault="00D80BA1" w:rsidP="00E12CA8">
                              <w:r>
                                <w:t>п</w:t>
                              </w:r>
                            </w:p>
                          </w:txbxContent>
                        </wps:txbx>
                        <wps:bodyPr rot="0" vert="horz" wrap="none" lIns="0" tIns="0" rIns="0" bIns="0" anchor="t" anchorCtr="0">
                          <a:spAutoFit/>
                        </wps:bodyPr>
                      </wps:wsp>
                    </wpc:wpc>
                  </a:graphicData>
                </a:graphic>
              </wp:inline>
            </w:drawing>
          </mc:Choice>
          <mc:Fallback>
            <w:pict>
              <v:group w14:anchorId="70246F87" id="Полотно 36" o:spid="_x0000_s1026" editas="canvas" style="width:181.9pt;height:50.85pt;mso-position-horizontal-relative:char;mso-position-vertical-relative:line" coordsize="2310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">
                <v:shape id="_x0000_s1027" type="#_x0000_t75" style="position:absolute;width:23101;height:6457;visibility:visible;mso-wrap-style:square">
                  <v:fill o:detectmouseclick="t"/>
                  <v:path o:connecttype="none"/>
                </v:shape>
                <v:rect id="Rectangle 4" o:spid="_x0000_s1028" style="position:absolute;left:6481;width:2083;height:3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D80BA1" w:rsidRDefault="00D80BA1" w:rsidP="00E12CA8">
                        <w:r>
                          <w:rPr>
                            <w:rFonts w:ascii="Symbol" w:hAnsi="Symbol" w:cs="Symbol"/>
                            <w:sz w:val="46"/>
                            <w:szCs w:val="46"/>
                            <w:lang w:val="en-US"/>
                          </w:rPr>
                          <w:t></w:t>
                        </w:r>
                      </w:p>
                    </w:txbxContent>
                  </v:textbox>
                </v:rect>
                <v:rect id="Rectangle 5" o:spid="_x0000_s1029" style="position:absolute;left:10524;top:3503;width:62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D80BA1" w:rsidRDefault="00D80BA1" w:rsidP="00E12CA8">
                        <w:r>
                          <w:rPr>
                            <w:rFonts w:ascii="Symbol" w:hAnsi="Symbol" w:cs="Symbol"/>
                            <w:sz w:val="18"/>
                            <w:szCs w:val="18"/>
                            <w:lang w:val="en-US"/>
                          </w:rPr>
                          <w:t></w:t>
                        </w:r>
                      </w:p>
                    </w:txbxContent>
                  </v:textbox>
                </v:rect>
                <v:rect id="Rectangle 6" o:spid="_x0000_s1030" style="position:absolute;left:4033;top:852;width:1117;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D80BA1" w:rsidRDefault="00D80BA1" w:rsidP="00E12CA8">
                        <w:r>
                          <w:rPr>
                            <w:rFonts w:ascii="Symbol" w:hAnsi="Symbol" w:cs="Symbol"/>
                            <w:sz w:val="32"/>
                            <w:szCs w:val="32"/>
                            <w:lang w:val="en-US"/>
                          </w:rPr>
                          <w:t></w:t>
                        </w:r>
                      </w:p>
                    </w:txbxContent>
                  </v:textbox>
                </v:rect>
                <v:rect id="Rectangle 7" o:spid="_x0000_s1031" style="position:absolute;left:9915;top:416;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D80BA1" w:rsidRDefault="00D80BA1" w:rsidP="00E12CA8">
                        <w:r>
                          <w:rPr>
                            <w:i/>
                            <w:iCs/>
                            <w:sz w:val="18"/>
                            <w:szCs w:val="18"/>
                            <w:lang w:val="en-US"/>
                          </w:rPr>
                          <w:t>n</w:t>
                        </w:r>
                      </w:p>
                    </w:txbxContent>
                  </v:textbox>
                </v:rect>
                <v:rect id="Rectangle 8" o:spid="_x0000_s1032" style="position:absolute;left:9864;top:3716;width:5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D80BA1" w:rsidRDefault="00D80BA1" w:rsidP="00E12CA8">
                        <w:r>
                          <w:rPr>
                            <w:i/>
                            <w:iCs/>
                            <w:sz w:val="18"/>
                            <w:szCs w:val="18"/>
                            <w:lang w:val="en-US"/>
                          </w:rPr>
                          <w:t>i</w:t>
                        </w:r>
                      </w:p>
                    </w:txbxContent>
                  </v:textbox>
                </v:rect>
                <v:rect id="Rectangle 9" o:spid="_x0000_s1033" style="position:absolute;left:15604;top:3178;width:5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D80BA1" w:rsidRDefault="00D80BA1" w:rsidP="00E12CA8">
                        <w:r>
                          <w:rPr>
                            <w:i/>
                            <w:iCs/>
                            <w:sz w:val="18"/>
                            <w:szCs w:val="18"/>
                            <w:lang w:val="en-US"/>
                          </w:rPr>
                          <w:t>i</w:t>
                        </w:r>
                      </w:p>
                    </w:txbxContent>
                  </v:textbox>
                </v:rect>
                <v:rect id="Rectangle 10" o:spid="_x0000_s1034" style="position:absolute;left:18560;top:1218;width:18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D80BA1" w:rsidRDefault="00D80BA1" w:rsidP="00E12CA8">
                        <w:r>
                          <w:rPr>
                            <w:i/>
                            <w:iCs/>
                            <w:sz w:val="32"/>
                            <w:szCs w:val="32"/>
                            <w:lang w:val="en-US"/>
                          </w:rPr>
                          <w:t>N</w:t>
                        </w:r>
                      </w:p>
                    </w:txbxContent>
                  </v:textbox>
                </v:rect>
                <v:rect id="Rectangle 11" o:spid="_x0000_s1035" style="position:absolute;left:12769;top:1218;width:115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D80BA1" w:rsidRDefault="00D80BA1" w:rsidP="00E12CA8">
                        <w:r>
                          <w:rPr>
                            <w:i/>
                            <w:iCs/>
                            <w:sz w:val="32"/>
                            <w:szCs w:val="32"/>
                            <w:lang w:val="en-US"/>
                          </w:rPr>
                          <w:t>I</w:t>
                        </w:r>
                      </w:p>
                    </w:txbxContent>
                  </v:textbox>
                </v:rect>
                <v:rect id="Rectangle 12" o:spid="_x0000_s1036" style="position:absolute;left:579;top:1218;width:67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D80BA1" w:rsidRPr="00A95B99" w:rsidRDefault="00D80BA1" w:rsidP="00E12CA8">
                        <w:r w:rsidRPr="00A95B99">
                          <w:rPr>
                            <w:iCs/>
                            <w:sz w:val="32"/>
                            <w:szCs w:val="32"/>
                            <w:lang w:val="en-US"/>
                          </w:rPr>
                          <w:t>I</w:t>
                        </w:r>
                      </w:p>
                    </w:txbxContent>
                  </v:textbox>
                </v:rect>
                <v:rect id="Rectangle 13" o:spid="_x0000_s1037" style="position:absolute;left:11438;top:370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D80BA1" w:rsidRDefault="00D80BA1" w:rsidP="00E12CA8">
                        <w:r>
                          <w:rPr>
                            <w:sz w:val="18"/>
                            <w:szCs w:val="18"/>
                            <w:lang w:val="en-US"/>
                          </w:rPr>
                          <w:t>1</w:t>
                        </w:r>
                      </w:p>
                    </w:txbxContent>
                  </v:textbox>
                </v:rect>
                <v:rect id="Rectangle 14" o:spid="_x0000_s1038" style="position:absolute;left:20988;top:1218;width:51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D80BA1" w:rsidRDefault="00D80BA1" w:rsidP="00E12CA8">
                        <w:r>
                          <w:rPr>
                            <w:sz w:val="32"/>
                            <w:szCs w:val="32"/>
                            <w:lang w:val="en-US"/>
                          </w:rPr>
                          <w:t>,</w:t>
                        </w:r>
                      </w:p>
                    </w:txbxContent>
                  </v:textbox>
                </v:rect>
                <v:rect id="Rectangle 15" o:spid="_x0000_s1039" style="position:absolute;left:16985;top:1218;width:56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D80BA1" w:rsidRDefault="00D80BA1" w:rsidP="00E12CA8">
                        <w:r>
                          <w:rPr>
                            <w:sz w:val="32"/>
                            <w:szCs w:val="32"/>
                            <w:lang w:val="en-US"/>
                          </w:rPr>
                          <w:t>/</w:t>
                        </w:r>
                      </w:p>
                    </w:txbxContent>
                  </v:textbox>
                </v:rect>
                <v:rect id="Rectangle 16" o:spid="_x0000_s1040" style="position:absolute;left:13805;top:1218;width:109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D80BA1" w:rsidRDefault="00D80BA1" w:rsidP="00E12CA8">
                        <w:r>
                          <w:rPr>
                            <w:sz w:val="32"/>
                            <w:szCs w:val="32"/>
                          </w:rPr>
                          <w:t>п</w:t>
                        </w:r>
                      </w:p>
                    </w:txbxContent>
                  </v:textbox>
                </v:rect>
                <v:rect id="Rectangle 17" o:spid="_x0000_s1041" style="position:absolute;left:1615;top:1218;width:81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D80BA1" w:rsidRDefault="00D80BA1" w:rsidP="00E12CA8">
                        <w:r>
                          <w:t>п</w:t>
                        </w:r>
                      </w:p>
                    </w:txbxContent>
                  </v:textbox>
                </v:rect>
                <w10:anchorlock/>
              </v:group>
            </w:pict>
          </mc:Fallback>
        </mc:AlternateConten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где: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lastRenderedPageBreak/>
        <w:t>Iп - степень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Iпi - степень достижения планового значения целевого показателя, характеризующего цели и задачи муниципальной программы;</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N - число показателей, характеризующих цели и задачи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8.3. Эффективность реализации муниципальной программы определяется по результатам оценки достижения ожидаемых результатов за отчетный год (весь период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а) при достижении от 85 до 100 процентов запланированных показателей  и 100 процентов освоения денежных средств - эффективно;</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б) при достижении от 70 до 85 процентов запланированных показателей  и освоении более 90 процентов финансовых средств - умеренно-эффективно;</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в) при достижении запланированных показателей менее чем 70 процентов и менее 90 процентов освоения финансовых средств - неэффективно.</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bCs/>
          <w:sz w:val="26"/>
          <w:szCs w:val="26"/>
          <w:lang w:eastAsia="en-US"/>
        </w:rPr>
        <w:t>8.4.</w:t>
      </w:r>
      <w:r w:rsidRPr="00E12CA8">
        <w:rPr>
          <w:rFonts w:eastAsia="Calibri"/>
          <w:sz w:val="26"/>
          <w:szCs w:val="26"/>
          <w:lang w:eastAsia="en-US"/>
        </w:rPr>
        <w:t xml:space="preserve"> Оценка степени соответствия запланированному уровню затрат.</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Степень соответствия запланированному уровню затрат оценивается для всей муниципальной программы в целом как отношение фактически произведенных в отчетном году расходов на реализацию муниципальной программы к запланированному уровню расходов, включая средства, поступившие из краевого и федерального бюджетов.</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w:t>
      </w:r>
      <w:r w:rsidRPr="00E12CA8">
        <w:rPr>
          <w:rFonts w:eastAsia="Calibri"/>
          <w:sz w:val="26"/>
          <w:szCs w:val="26"/>
          <w:vertAlign w:val="subscript"/>
          <w:lang w:eastAsia="en-US"/>
        </w:rPr>
        <w:t>фин</w:t>
      </w:r>
      <w:r w:rsidRPr="00E12CA8">
        <w:rPr>
          <w:rFonts w:eastAsia="Calibri"/>
          <w:sz w:val="26"/>
          <w:szCs w:val="26"/>
          <w:lang w:eastAsia="en-US"/>
        </w:rPr>
        <w:t xml:space="preserve"> = З</w:t>
      </w:r>
      <w:r w:rsidRPr="00E12CA8">
        <w:rPr>
          <w:rFonts w:eastAsia="Calibri"/>
          <w:sz w:val="26"/>
          <w:szCs w:val="26"/>
          <w:vertAlign w:val="subscript"/>
          <w:lang w:eastAsia="en-US"/>
        </w:rPr>
        <w:t>факт</w:t>
      </w:r>
      <w:r w:rsidRPr="00E12CA8">
        <w:rPr>
          <w:rFonts w:eastAsia="Calibri"/>
          <w:sz w:val="26"/>
          <w:szCs w:val="26"/>
          <w:lang w:eastAsia="en-US"/>
        </w:rPr>
        <w:t xml:space="preserve"> / З</w:t>
      </w:r>
      <w:r w:rsidRPr="00E12CA8">
        <w:rPr>
          <w:rFonts w:eastAsia="Calibri"/>
          <w:sz w:val="26"/>
          <w:szCs w:val="26"/>
          <w:vertAlign w:val="subscript"/>
          <w:lang w:eastAsia="en-US"/>
        </w:rPr>
        <w:t>план</w:t>
      </w:r>
      <w:r w:rsidRPr="00E12CA8">
        <w:rPr>
          <w:rFonts w:eastAsia="Calibri"/>
          <w:sz w:val="26"/>
          <w:szCs w:val="26"/>
          <w:lang w:eastAsia="en-US"/>
        </w:rPr>
        <w:t>,</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где:</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С</w:t>
      </w:r>
      <w:r w:rsidRPr="00E12CA8">
        <w:rPr>
          <w:rFonts w:eastAsia="Calibri"/>
          <w:sz w:val="26"/>
          <w:szCs w:val="26"/>
          <w:vertAlign w:val="subscript"/>
          <w:lang w:eastAsia="en-US"/>
        </w:rPr>
        <w:t>фин</w:t>
      </w:r>
      <w:r w:rsidRPr="00E12CA8">
        <w:rPr>
          <w:rFonts w:eastAsia="Calibri"/>
          <w:sz w:val="26"/>
          <w:szCs w:val="26"/>
          <w:lang w:eastAsia="en-US"/>
        </w:rPr>
        <w:t xml:space="preserve"> - степень соответствия запланированному уровню расходов;</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З</w:t>
      </w:r>
      <w:r w:rsidRPr="00E12CA8">
        <w:rPr>
          <w:rFonts w:eastAsia="Calibri"/>
          <w:sz w:val="26"/>
          <w:szCs w:val="26"/>
          <w:vertAlign w:val="subscript"/>
          <w:lang w:eastAsia="en-US"/>
        </w:rPr>
        <w:t>факт</w:t>
      </w:r>
      <w:r w:rsidRPr="00E12CA8">
        <w:rPr>
          <w:rFonts w:eastAsia="Calibri"/>
          <w:sz w:val="26"/>
          <w:szCs w:val="26"/>
          <w:lang w:eastAsia="en-US"/>
        </w:rPr>
        <w:t xml:space="preserve"> - фактические расходы на реализацию программы  в отчетном году;</w:t>
      </w:r>
    </w:p>
    <w:p w:rsidR="00E12CA8" w:rsidRPr="00E12CA8" w:rsidRDefault="00E12CA8" w:rsidP="00E12CA8">
      <w:pPr>
        <w:autoSpaceDE w:val="0"/>
        <w:autoSpaceDN w:val="0"/>
        <w:adjustRightInd w:val="0"/>
        <w:spacing w:after="160"/>
        <w:ind w:firstLine="709"/>
        <w:jc w:val="both"/>
        <w:rPr>
          <w:rFonts w:eastAsia="Calibri"/>
          <w:sz w:val="26"/>
          <w:szCs w:val="26"/>
          <w:lang w:eastAsia="en-US"/>
        </w:rPr>
      </w:pPr>
      <w:r w:rsidRPr="00E12CA8">
        <w:rPr>
          <w:rFonts w:eastAsia="Calibri"/>
          <w:sz w:val="26"/>
          <w:szCs w:val="26"/>
          <w:lang w:eastAsia="en-US"/>
        </w:rPr>
        <w:t>З</w:t>
      </w:r>
      <w:r w:rsidRPr="00E12CA8">
        <w:rPr>
          <w:rFonts w:eastAsia="Calibri"/>
          <w:sz w:val="26"/>
          <w:szCs w:val="26"/>
          <w:vertAlign w:val="subscript"/>
          <w:lang w:eastAsia="en-US"/>
        </w:rPr>
        <w:t>план</w:t>
      </w:r>
      <w:r w:rsidRPr="00E12CA8">
        <w:rPr>
          <w:rFonts w:eastAsia="Calibri"/>
          <w:sz w:val="26"/>
          <w:szCs w:val="26"/>
          <w:lang w:eastAsia="en-US"/>
        </w:rPr>
        <w:t xml:space="preserve"> - плановые расходы на реализацию программы  в отчетном году.</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При оценке освоения финансовых средств, предусмотренных на реализацию мероприятий муниципальной программы в случае, если освоение менее 100 процентов и это связано с экономией бюджетных средств, достигнутой при конкурентном способе закупок для муниципальных нужд, оценка освоения приравнивается к эффективной.</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8.5.По результатам оценки эффективности реализации муниципальной программы ответственным исполнителем принимается решение:</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а) о целесообразности сохранения и продолжения реализации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б) о сокращении (увеличении), начиная с очередного финансового года бюджетных ассигнований на реализацию муниципальной программы;</w:t>
      </w:r>
    </w:p>
    <w:p w:rsidR="00E12CA8" w:rsidRPr="00E12CA8" w:rsidRDefault="00E12CA8" w:rsidP="00E12CA8">
      <w:pPr>
        <w:autoSpaceDE w:val="0"/>
        <w:autoSpaceDN w:val="0"/>
        <w:adjustRightInd w:val="0"/>
        <w:spacing w:after="160"/>
        <w:ind w:firstLine="709"/>
        <w:jc w:val="both"/>
        <w:rPr>
          <w:rFonts w:eastAsia="Calibri"/>
          <w:bCs/>
          <w:sz w:val="26"/>
          <w:szCs w:val="26"/>
          <w:lang w:eastAsia="en-US"/>
        </w:rPr>
      </w:pPr>
      <w:r w:rsidRPr="00E12CA8">
        <w:rPr>
          <w:rFonts w:eastAsia="Calibri"/>
          <w:bCs/>
          <w:sz w:val="26"/>
          <w:szCs w:val="26"/>
          <w:lang w:eastAsia="en-US"/>
        </w:rPr>
        <w:t>в) о досрочном прекращении реализации муниципальной программы.</w:t>
      </w:r>
    </w:p>
    <w:p w:rsidR="00E12CA8" w:rsidRPr="00E12CA8" w:rsidRDefault="00E12CA8" w:rsidP="00E12CA8">
      <w:pPr>
        <w:tabs>
          <w:tab w:val="left" w:pos="1305"/>
        </w:tabs>
        <w:spacing w:after="160"/>
        <w:rPr>
          <w:rFonts w:eastAsia="Calibri"/>
          <w:sz w:val="28"/>
          <w:szCs w:val="28"/>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shd w:val="clear" w:color="auto" w:fill="FFFFFF"/>
        <w:jc w:val="right"/>
        <w:rPr>
          <w:sz w:val="18"/>
          <w:szCs w:val="18"/>
        </w:rPr>
      </w:pPr>
      <w:r w:rsidRPr="00E12CA8">
        <w:rPr>
          <w:sz w:val="18"/>
          <w:szCs w:val="18"/>
        </w:rPr>
        <w:t xml:space="preserve">Приложение № 1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sz w:val="18"/>
          <w:szCs w:val="18"/>
        </w:rPr>
      </w:pPr>
      <w:r w:rsidRPr="00E12CA8">
        <w:rPr>
          <w:sz w:val="18"/>
          <w:szCs w:val="18"/>
        </w:rPr>
        <w:t xml:space="preserve"> на 2021-2027 годы</w:t>
      </w: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autoSpaceDE w:val="0"/>
        <w:autoSpaceDN w:val="0"/>
        <w:adjustRightInd w:val="0"/>
        <w:jc w:val="center"/>
        <w:rPr>
          <w:color w:val="000000"/>
        </w:rPr>
      </w:pPr>
      <w:r w:rsidRPr="00E12CA8">
        <w:rPr>
          <w:color w:val="000000"/>
        </w:rPr>
        <w:t>СВЕДЕНИЯ</w:t>
      </w:r>
    </w:p>
    <w:p w:rsidR="00E12CA8" w:rsidRPr="00E12CA8" w:rsidRDefault="00E12CA8" w:rsidP="00E12CA8">
      <w:pPr>
        <w:autoSpaceDE w:val="0"/>
        <w:autoSpaceDN w:val="0"/>
        <w:adjustRightInd w:val="0"/>
        <w:jc w:val="center"/>
        <w:rPr>
          <w:color w:val="000000"/>
        </w:rPr>
      </w:pPr>
      <w:r w:rsidRPr="00E12CA8">
        <w:rPr>
          <w:color w:val="000000"/>
        </w:rPr>
        <w:t xml:space="preserve">о показателях (индикаторах) муниципальной </w:t>
      </w:r>
      <w:r w:rsidRPr="00E12CA8">
        <w:rPr>
          <w:bCs/>
          <w:color w:val="000000"/>
        </w:rPr>
        <w:t xml:space="preserve">программы </w:t>
      </w:r>
      <w:r w:rsidRPr="00E12CA8">
        <w:t>«Формирование современной городской среды на территории Ханкайского муниципального округа» на 2021-2027 годы</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7"/>
        <w:gridCol w:w="3515"/>
        <w:gridCol w:w="15"/>
        <w:gridCol w:w="14"/>
        <w:gridCol w:w="537"/>
        <w:gridCol w:w="158"/>
        <w:gridCol w:w="14"/>
        <w:gridCol w:w="537"/>
        <w:gridCol w:w="15"/>
        <w:gridCol w:w="15"/>
        <w:gridCol w:w="679"/>
        <w:gridCol w:w="15"/>
        <w:gridCol w:w="15"/>
        <w:gridCol w:w="679"/>
        <w:gridCol w:w="15"/>
        <w:gridCol w:w="15"/>
        <w:gridCol w:w="142"/>
        <w:gridCol w:w="537"/>
        <w:gridCol w:w="15"/>
        <w:gridCol w:w="15"/>
        <w:gridCol w:w="136"/>
        <w:gridCol w:w="542"/>
        <w:gridCol w:w="15"/>
        <w:gridCol w:w="15"/>
        <w:gridCol w:w="683"/>
        <w:gridCol w:w="11"/>
        <w:gridCol w:w="15"/>
        <w:gridCol w:w="686"/>
        <w:gridCol w:w="9"/>
        <w:gridCol w:w="14"/>
        <w:gridCol w:w="829"/>
        <w:gridCol w:w="9"/>
        <w:gridCol w:w="12"/>
        <w:gridCol w:w="832"/>
        <w:gridCol w:w="19"/>
      </w:tblGrid>
      <w:tr w:rsidR="00E12CA8" w:rsidRPr="00E12CA8" w:rsidTr="00E12CA8">
        <w:trPr>
          <w:gridAfter w:val="1"/>
          <w:wAfter w:w="19" w:type="dxa"/>
          <w:trHeight w:val="585"/>
        </w:trPr>
        <w:tc>
          <w:tcPr>
            <w:tcW w:w="418" w:type="dxa"/>
            <w:vMerge w:val="restart"/>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w:t>
            </w:r>
          </w:p>
        </w:tc>
        <w:tc>
          <w:tcPr>
            <w:tcW w:w="3522" w:type="dxa"/>
            <w:gridSpan w:val="2"/>
            <w:vMerge w:val="restart"/>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Наименование показателя (индикатора)</w:t>
            </w:r>
          </w:p>
        </w:tc>
        <w:tc>
          <w:tcPr>
            <w:tcW w:w="566" w:type="dxa"/>
            <w:gridSpan w:val="3"/>
            <w:vMerge w:val="restart"/>
            <w:shd w:val="clear" w:color="auto" w:fill="auto"/>
            <w:textDirection w:val="tbRl"/>
          </w:tcPr>
          <w:p w:rsidR="00E12CA8" w:rsidRPr="00E12CA8" w:rsidRDefault="00E12CA8" w:rsidP="00E12CA8">
            <w:pPr>
              <w:autoSpaceDE w:val="0"/>
              <w:autoSpaceDN w:val="0"/>
              <w:adjustRightInd w:val="0"/>
              <w:ind w:left="113" w:right="113"/>
              <w:jc w:val="center"/>
              <w:rPr>
                <w:color w:val="000000"/>
                <w:sz w:val="20"/>
                <w:szCs w:val="20"/>
              </w:rPr>
            </w:pPr>
            <w:r w:rsidRPr="00E12CA8">
              <w:rPr>
                <w:color w:val="000000"/>
                <w:sz w:val="20"/>
                <w:szCs w:val="20"/>
              </w:rPr>
              <w:t>Единица измерения</w:t>
            </w:r>
          </w:p>
        </w:tc>
        <w:tc>
          <w:tcPr>
            <w:tcW w:w="709" w:type="dxa"/>
            <w:gridSpan w:val="3"/>
          </w:tcPr>
          <w:p w:rsidR="00E12CA8" w:rsidRPr="00E12CA8" w:rsidRDefault="00E12CA8" w:rsidP="00E12CA8">
            <w:pPr>
              <w:autoSpaceDE w:val="0"/>
              <w:autoSpaceDN w:val="0"/>
              <w:adjustRightInd w:val="0"/>
              <w:jc w:val="center"/>
              <w:rPr>
                <w:color w:val="000000"/>
                <w:sz w:val="20"/>
                <w:szCs w:val="20"/>
              </w:rPr>
            </w:pPr>
          </w:p>
        </w:tc>
        <w:tc>
          <w:tcPr>
            <w:tcW w:w="5965" w:type="dxa"/>
            <w:gridSpan w:val="26"/>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Значение показателей</w:t>
            </w:r>
          </w:p>
          <w:p w:rsidR="00E12CA8" w:rsidRPr="00E12CA8" w:rsidRDefault="00E12CA8" w:rsidP="00E12CA8">
            <w:pPr>
              <w:autoSpaceDE w:val="0"/>
              <w:autoSpaceDN w:val="0"/>
              <w:adjustRightInd w:val="0"/>
              <w:jc w:val="center"/>
              <w:rPr>
                <w:color w:val="000000"/>
                <w:sz w:val="20"/>
                <w:szCs w:val="20"/>
              </w:rPr>
            </w:pPr>
          </w:p>
          <w:p w:rsidR="00E12CA8" w:rsidRPr="00E12CA8" w:rsidRDefault="00E12CA8" w:rsidP="00E12CA8">
            <w:pPr>
              <w:spacing w:after="160" w:line="259" w:lineRule="auto"/>
              <w:rPr>
                <w:sz w:val="20"/>
                <w:szCs w:val="20"/>
              </w:rPr>
            </w:pPr>
          </w:p>
        </w:tc>
      </w:tr>
      <w:tr w:rsidR="00E12CA8" w:rsidRPr="00E12CA8" w:rsidTr="00E12CA8">
        <w:trPr>
          <w:gridAfter w:val="1"/>
          <w:wAfter w:w="19" w:type="dxa"/>
          <w:trHeight w:val="510"/>
        </w:trPr>
        <w:tc>
          <w:tcPr>
            <w:tcW w:w="418" w:type="dxa"/>
            <w:vMerge/>
            <w:shd w:val="clear" w:color="auto" w:fill="auto"/>
          </w:tcPr>
          <w:p w:rsidR="00E12CA8" w:rsidRPr="00E12CA8" w:rsidRDefault="00E12CA8" w:rsidP="00E12CA8">
            <w:pPr>
              <w:autoSpaceDE w:val="0"/>
              <w:autoSpaceDN w:val="0"/>
              <w:adjustRightInd w:val="0"/>
              <w:jc w:val="center"/>
              <w:rPr>
                <w:color w:val="000000"/>
                <w:sz w:val="20"/>
                <w:szCs w:val="20"/>
              </w:rPr>
            </w:pPr>
          </w:p>
        </w:tc>
        <w:tc>
          <w:tcPr>
            <w:tcW w:w="3522" w:type="dxa"/>
            <w:gridSpan w:val="2"/>
            <w:vMerge/>
            <w:shd w:val="clear" w:color="auto" w:fill="auto"/>
          </w:tcPr>
          <w:p w:rsidR="00E12CA8" w:rsidRPr="00E12CA8" w:rsidRDefault="00E12CA8" w:rsidP="00E12CA8">
            <w:pPr>
              <w:autoSpaceDE w:val="0"/>
              <w:autoSpaceDN w:val="0"/>
              <w:adjustRightInd w:val="0"/>
              <w:jc w:val="center"/>
              <w:rPr>
                <w:color w:val="000000"/>
                <w:sz w:val="20"/>
                <w:szCs w:val="20"/>
              </w:rPr>
            </w:pPr>
          </w:p>
        </w:tc>
        <w:tc>
          <w:tcPr>
            <w:tcW w:w="566" w:type="dxa"/>
            <w:gridSpan w:val="3"/>
            <w:vMerge/>
            <w:shd w:val="clear" w:color="auto" w:fill="auto"/>
          </w:tcPr>
          <w:p w:rsidR="00E12CA8" w:rsidRPr="00E12CA8" w:rsidRDefault="00E12CA8" w:rsidP="00E12CA8">
            <w:pPr>
              <w:autoSpaceDE w:val="0"/>
              <w:autoSpaceDN w:val="0"/>
              <w:adjustRightInd w:val="0"/>
              <w:jc w:val="center"/>
              <w:rPr>
                <w:color w:val="000000"/>
                <w:sz w:val="20"/>
                <w:szCs w:val="20"/>
              </w:rPr>
            </w:pP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2020</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2022</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2023</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2024</w:t>
            </w:r>
          </w:p>
        </w:tc>
        <w:tc>
          <w:tcPr>
            <w:tcW w:w="713"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2025</w:t>
            </w:r>
          </w:p>
        </w:tc>
        <w:tc>
          <w:tcPr>
            <w:tcW w:w="712"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2026</w:t>
            </w:r>
          </w:p>
        </w:tc>
        <w:tc>
          <w:tcPr>
            <w:tcW w:w="852" w:type="dxa"/>
            <w:gridSpan w:val="3"/>
            <w:shd w:val="clear" w:color="auto" w:fill="auto"/>
          </w:tcPr>
          <w:p w:rsidR="00E12CA8" w:rsidRPr="00E12CA8" w:rsidRDefault="00E12CA8" w:rsidP="00E12CA8">
            <w:pPr>
              <w:spacing w:after="160" w:line="259" w:lineRule="auto"/>
              <w:rPr>
                <w:sz w:val="20"/>
                <w:szCs w:val="20"/>
              </w:rPr>
            </w:pPr>
            <w:r w:rsidRPr="00E12CA8">
              <w:rPr>
                <w:sz w:val="20"/>
                <w:szCs w:val="20"/>
              </w:rPr>
              <w:t>2027</w:t>
            </w:r>
          </w:p>
        </w:tc>
        <w:tc>
          <w:tcPr>
            <w:tcW w:w="853" w:type="dxa"/>
            <w:gridSpan w:val="3"/>
            <w:shd w:val="clear" w:color="auto" w:fill="auto"/>
          </w:tcPr>
          <w:p w:rsidR="00E12CA8" w:rsidRPr="00E12CA8" w:rsidRDefault="00E12CA8" w:rsidP="00E12CA8">
            <w:pPr>
              <w:spacing w:after="160" w:line="259" w:lineRule="auto"/>
              <w:rPr>
                <w:sz w:val="20"/>
                <w:szCs w:val="20"/>
              </w:rPr>
            </w:pPr>
          </w:p>
        </w:tc>
      </w:tr>
      <w:tr w:rsidR="00E12CA8" w:rsidRPr="00E12CA8" w:rsidTr="00E12CA8">
        <w:trPr>
          <w:gridAfter w:val="1"/>
          <w:wAfter w:w="19" w:type="dxa"/>
          <w:trHeight w:val="510"/>
        </w:trPr>
        <w:tc>
          <w:tcPr>
            <w:tcW w:w="418" w:type="dxa"/>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w:t>
            </w:r>
          </w:p>
        </w:tc>
        <w:tc>
          <w:tcPr>
            <w:tcW w:w="3522" w:type="dxa"/>
            <w:gridSpan w:val="2"/>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w:t>
            </w:r>
          </w:p>
        </w:tc>
        <w:tc>
          <w:tcPr>
            <w:tcW w:w="566"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3</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4</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5</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6</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7</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8</w:t>
            </w:r>
          </w:p>
        </w:tc>
        <w:tc>
          <w:tcPr>
            <w:tcW w:w="713"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9</w:t>
            </w:r>
          </w:p>
        </w:tc>
        <w:tc>
          <w:tcPr>
            <w:tcW w:w="712" w:type="dxa"/>
            <w:gridSpan w:val="3"/>
            <w:shd w:val="clear" w:color="auto" w:fill="auto"/>
          </w:tcPr>
          <w:p w:rsidR="00E12CA8" w:rsidRPr="00E12CA8" w:rsidRDefault="00E12CA8" w:rsidP="00E12CA8">
            <w:pPr>
              <w:spacing w:after="160" w:line="259" w:lineRule="auto"/>
              <w:jc w:val="center"/>
              <w:rPr>
                <w:sz w:val="20"/>
                <w:szCs w:val="20"/>
              </w:rPr>
            </w:pPr>
            <w:r w:rsidRPr="00E12CA8">
              <w:rPr>
                <w:sz w:val="20"/>
                <w:szCs w:val="20"/>
              </w:rPr>
              <w:t>10</w:t>
            </w:r>
          </w:p>
        </w:tc>
        <w:tc>
          <w:tcPr>
            <w:tcW w:w="852" w:type="dxa"/>
            <w:gridSpan w:val="3"/>
            <w:shd w:val="clear" w:color="auto" w:fill="auto"/>
          </w:tcPr>
          <w:p w:rsidR="00E12CA8" w:rsidRPr="00E12CA8" w:rsidRDefault="00E12CA8" w:rsidP="00E12CA8">
            <w:pPr>
              <w:spacing w:after="160" w:line="259" w:lineRule="auto"/>
              <w:jc w:val="center"/>
              <w:rPr>
                <w:sz w:val="20"/>
                <w:szCs w:val="20"/>
              </w:rPr>
            </w:pPr>
            <w:r w:rsidRPr="00E12CA8">
              <w:rPr>
                <w:sz w:val="20"/>
                <w:szCs w:val="20"/>
              </w:rPr>
              <w:t>11</w:t>
            </w:r>
          </w:p>
        </w:tc>
        <w:tc>
          <w:tcPr>
            <w:tcW w:w="85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rPr>
          <w:gridAfter w:val="1"/>
          <w:wAfter w:w="19" w:type="dxa"/>
          <w:trHeight w:val="689"/>
        </w:trPr>
        <w:tc>
          <w:tcPr>
            <w:tcW w:w="425" w:type="dxa"/>
            <w:gridSpan w:val="2"/>
          </w:tcPr>
          <w:p w:rsidR="00E12CA8" w:rsidRPr="00E12CA8" w:rsidRDefault="00E12CA8" w:rsidP="00E12CA8">
            <w:pPr>
              <w:spacing w:after="160" w:line="259" w:lineRule="auto"/>
              <w:jc w:val="center"/>
              <w:rPr>
                <w:color w:val="000000"/>
                <w:sz w:val="20"/>
                <w:szCs w:val="20"/>
              </w:rPr>
            </w:pPr>
          </w:p>
        </w:tc>
        <w:tc>
          <w:tcPr>
            <w:tcW w:w="10755" w:type="dxa"/>
            <w:gridSpan w:val="33"/>
            <w:shd w:val="clear" w:color="auto" w:fill="auto"/>
          </w:tcPr>
          <w:p w:rsidR="00E12CA8" w:rsidRPr="00E12CA8" w:rsidRDefault="00E12CA8" w:rsidP="00E12CA8">
            <w:pPr>
              <w:spacing w:after="160" w:line="259" w:lineRule="auto"/>
              <w:jc w:val="center"/>
              <w:rPr>
                <w:sz w:val="20"/>
                <w:szCs w:val="20"/>
              </w:rPr>
            </w:pPr>
            <w:r w:rsidRPr="00E12CA8">
              <w:rPr>
                <w:color w:val="000000"/>
                <w:sz w:val="20"/>
                <w:szCs w:val="20"/>
              </w:rPr>
              <w:t xml:space="preserve">муниципальная </w:t>
            </w:r>
            <w:r w:rsidRPr="00E12CA8">
              <w:rPr>
                <w:bCs/>
                <w:color w:val="000000"/>
                <w:sz w:val="20"/>
                <w:szCs w:val="20"/>
              </w:rPr>
              <w:t xml:space="preserve">программа </w:t>
            </w:r>
            <w:r w:rsidRPr="00E12CA8">
              <w:rPr>
                <w:sz w:val="20"/>
                <w:szCs w:val="20"/>
              </w:rPr>
              <w:t>«Формирование современной городской среды на территории Ханкайского муниципального округа» на 2021-2027 годы</w:t>
            </w:r>
          </w:p>
        </w:tc>
      </w:tr>
      <w:tr w:rsidR="00E12CA8" w:rsidRPr="00E12CA8" w:rsidTr="00E12CA8">
        <w:trPr>
          <w:gridAfter w:val="1"/>
          <w:wAfter w:w="19" w:type="dxa"/>
        </w:trPr>
        <w:tc>
          <w:tcPr>
            <w:tcW w:w="418" w:type="dxa"/>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w:t>
            </w:r>
          </w:p>
        </w:tc>
        <w:tc>
          <w:tcPr>
            <w:tcW w:w="3522" w:type="dxa"/>
            <w:gridSpan w:val="2"/>
            <w:shd w:val="clear" w:color="auto" w:fill="auto"/>
          </w:tcPr>
          <w:p w:rsidR="00E12CA8" w:rsidRPr="00E12CA8" w:rsidRDefault="00E12CA8" w:rsidP="00E12CA8">
            <w:pPr>
              <w:autoSpaceDE w:val="0"/>
              <w:autoSpaceDN w:val="0"/>
              <w:adjustRightInd w:val="0"/>
              <w:rPr>
                <w:color w:val="000000"/>
                <w:sz w:val="20"/>
                <w:szCs w:val="20"/>
              </w:rPr>
            </w:pPr>
            <w:r w:rsidRPr="00E12CA8">
              <w:rPr>
                <w:color w:val="000000"/>
                <w:sz w:val="20"/>
                <w:szCs w:val="20"/>
              </w:rPr>
              <w:t>доля граждан, принявших участие в решении вопросов о формировании комфортной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12</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15</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20</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25</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30</w:t>
            </w:r>
          </w:p>
        </w:tc>
        <w:tc>
          <w:tcPr>
            <w:tcW w:w="713" w:type="dxa"/>
            <w:gridSpan w:val="3"/>
            <w:shd w:val="clear" w:color="auto" w:fill="auto"/>
          </w:tcPr>
          <w:p w:rsidR="00E12CA8" w:rsidRPr="00E12CA8" w:rsidRDefault="00E12CA8" w:rsidP="00E12CA8">
            <w:pPr>
              <w:autoSpaceDE w:val="0"/>
              <w:autoSpaceDN w:val="0"/>
              <w:adjustRightInd w:val="0"/>
              <w:jc w:val="center"/>
              <w:rPr>
                <w:color w:val="000000"/>
                <w:sz w:val="20"/>
                <w:szCs w:val="20"/>
              </w:rPr>
            </w:pPr>
          </w:p>
        </w:tc>
        <w:tc>
          <w:tcPr>
            <w:tcW w:w="712"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2" w:type="dxa"/>
            <w:gridSpan w:val="3"/>
            <w:shd w:val="clear" w:color="auto" w:fill="auto"/>
          </w:tcPr>
          <w:p w:rsidR="00E12CA8" w:rsidRPr="00E12CA8" w:rsidRDefault="00E12CA8" w:rsidP="00E12CA8">
            <w:pPr>
              <w:spacing w:after="160" w:line="259" w:lineRule="auto"/>
              <w:jc w:val="center"/>
              <w:rPr>
                <w:sz w:val="20"/>
                <w:szCs w:val="20"/>
              </w:rPr>
            </w:pPr>
          </w:p>
        </w:tc>
        <w:tc>
          <w:tcPr>
            <w:tcW w:w="85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rPr>
          <w:gridAfter w:val="1"/>
          <w:wAfter w:w="19" w:type="dxa"/>
          <w:trHeight w:val="689"/>
        </w:trPr>
        <w:tc>
          <w:tcPr>
            <w:tcW w:w="425" w:type="dxa"/>
            <w:gridSpan w:val="2"/>
          </w:tcPr>
          <w:p w:rsidR="00E12CA8" w:rsidRPr="00E12CA8" w:rsidRDefault="00E12CA8" w:rsidP="00E12CA8">
            <w:pPr>
              <w:spacing w:after="160" w:line="259" w:lineRule="auto"/>
              <w:jc w:val="center"/>
              <w:rPr>
                <w:rFonts w:eastAsia="Calibri"/>
                <w:sz w:val="20"/>
                <w:szCs w:val="20"/>
                <w:lang w:eastAsia="en-US"/>
              </w:rPr>
            </w:pPr>
          </w:p>
        </w:tc>
        <w:tc>
          <w:tcPr>
            <w:tcW w:w="10755" w:type="dxa"/>
            <w:gridSpan w:val="33"/>
            <w:shd w:val="clear" w:color="auto" w:fill="auto"/>
          </w:tcPr>
          <w:p w:rsidR="00E12CA8" w:rsidRPr="00E12CA8" w:rsidRDefault="00E12CA8" w:rsidP="00E12CA8">
            <w:pPr>
              <w:spacing w:after="160" w:line="259" w:lineRule="auto"/>
              <w:jc w:val="center"/>
              <w:rPr>
                <w:sz w:val="20"/>
                <w:szCs w:val="20"/>
              </w:rPr>
            </w:pPr>
            <w:r w:rsidRPr="00E12CA8">
              <w:rPr>
                <w:rFonts w:eastAsia="Calibri"/>
                <w:sz w:val="20"/>
                <w:szCs w:val="20"/>
                <w:lang w:eastAsia="en-US"/>
              </w:rPr>
              <w:t xml:space="preserve">подпрограмма № 1 </w:t>
            </w:r>
            <w:r w:rsidRPr="00E12CA8">
              <w:rPr>
                <w:sz w:val="20"/>
                <w:szCs w:val="20"/>
              </w:rPr>
              <w:t>«Формирование современной городской среды на территории Ханкайского муниципального округа» на 2021-2027 годы</w:t>
            </w:r>
          </w:p>
        </w:tc>
      </w:tr>
      <w:tr w:rsidR="00E12CA8" w:rsidRPr="00E12CA8" w:rsidTr="00E12CA8">
        <w:tc>
          <w:tcPr>
            <w:tcW w:w="418" w:type="dxa"/>
            <w:shd w:val="clear" w:color="auto" w:fill="auto"/>
          </w:tcPr>
          <w:p w:rsidR="00E12CA8" w:rsidRPr="00E12CA8" w:rsidRDefault="00E12CA8" w:rsidP="00E12CA8">
            <w:pPr>
              <w:autoSpaceDE w:val="0"/>
              <w:autoSpaceDN w:val="0"/>
              <w:adjustRightInd w:val="0"/>
              <w:jc w:val="both"/>
              <w:rPr>
                <w:color w:val="000000"/>
                <w:sz w:val="20"/>
                <w:szCs w:val="20"/>
              </w:rPr>
            </w:pPr>
          </w:p>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w:t>
            </w:r>
          </w:p>
          <w:p w:rsidR="00E12CA8" w:rsidRPr="00E12CA8" w:rsidRDefault="00E12CA8" w:rsidP="00E12CA8">
            <w:pPr>
              <w:autoSpaceDE w:val="0"/>
              <w:autoSpaceDN w:val="0"/>
              <w:adjustRightInd w:val="0"/>
              <w:jc w:val="both"/>
              <w:rPr>
                <w:color w:val="000000"/>
                <w:sz w:val="20"/>
                <w:szCs w:val="20"/>
              </w:rPr>
            </w:pPr>
          </w:p>
        </w:tc>
        <w:tc>
          <w:tcPr>
            <w:tcW w:w="3537" w:type="dxa"/>
            <w:gridSpan w:val="3"/>
            <w:shd w:val="clear" w:color="auto" w:fill="auto"/>
          </w:tcPr>
          <w:p w:rsidR="00E12CA8" w:rsidRPr="00E12CA8" w:rsidRDefault="00E12CA8" w:rsidP="00E12CA8">
            <w:pPr>
              <w:autoSpaceDE w:val="0"/>
              <w:autoSpaceDN w:val="0"/>
              <w:adjustRightInd w:val="0"/>
              <w:rPr>
                <w:color w:val="000000"/>
                <w:sz w:val="20"/>
                <w:szCs w:val="20"/>
              </w:rPr>
            </w:pPr>
            <w:r w:rsidRPr="00E12CA8">
              <w:rPr>
                <w:color w:val="000000"/>
                <w:sz w:val="20"/>
                <w:szCs w:val="20"/>
              </w:rPr>
              <w:t xml:space="preserve">Количество благоустроенных дворовых территорий многоквартирных жилых </w:t>
            </w:r>
          </w:p>
          <w:p w:rsidR="00E12CA8" w:rsidRPr="00E12CA8" w:rsidRDefault="00E12CA8" w:rsidP="00E12CA8">
            <w:pPr>
              <w:autoSpaceDE w:val="0"/>
              <w:autoSpaceDN w:val="0"/>
              <w:adjustRightInd w:val="0"/>
              <w:rPr>
                <w:color w:val="000000"/>
                <w:sz w:val="20"/>
                <w:szCs w:val="20"/>
              </w:rPr>
            </w:pPr>
            <w:r w:rsidRPr="00E12CA8">
              <w:rPr>
                <w:color w:val="000000"/>
                <w:sz w:val="20"/>
                <w:szCs w:val="20"/>
              </w:rPr>
              <w:t>домов (нарастающим итогом)</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11</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12</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13</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80</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710"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2" w:type="dxa"/>
            <w:gridSpan w:val="3"/>
            <w:shd w:val="clear" w:color="auto" w:fill="auto"/>
          </w:tcPr>
          <w:p w:rsidR="00E12CA8" w:rsidRPr="00E12CA8" w:rsidRDefault="00E12CA8" w:rsidP="00E12CA8">
            <w:pPr>
              <w:spacing w:after="160" w:line="259" w:lineRule="auto"/>
              <w:jc w:val="center"/>
              <w:rPr>
                <w:sz w:val="20"/>
                <w:szCs w:val="20"/>
                <w:highlight w:val="yellow"/>
              </w:rPr>
            </w:pPr>
          </w:p>
        </w:tc>
        <w:tc>
          <w:tcPr>
            <w:tcW w:w="86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c>
          <w:tcPr>
            <w:tcW w:w="418" w:type="dxa"/>
            <w:shd w:val="clear" w:color="auto" w:fill="auto"/>
          </w:tcPr>
          <w:p w:rsidR="00E12CA8" w:rsidRPr="00E12CA8" w:rsidRDefault="00E12CA8" w:rsidP="00E12CA8">
            <w:pPr>
              <w:tabs>
                <w:tab w:val="left" w:pos="8041"/>
              </w:tabs>
              <w:ind w:left="64"/>
              <w:rPr>
                <w:sz w:val="20"/>
                <w:szCs w:val="20"/>
              </w:rPr>
            </w:pPr>
            <w:r w:rsidRPr="00E12CA8">
              <w:rPr>
                <w:sz w:val="20"/>
                <w:szCs w:val="20"/>
              </w:rPr>
              <w:t>2</w:t>
            </w:r>
          </w:p>
          <w:p w:rsidR="00E12CA8" w:rsidRPr="00E12CA8" w:rsidRDefault="00E12CA8" w:rsidP="00E12CA8">
            <w:pPr>
              <w:tabs>
                <w:tab w:val="left" w:pos="8041"/>
              </w:tabs>
              <w:ind w:left="64"/>
              <w:rPr>
                <w:sz w:val="20"/>
                <w:szCs w:val="20"/>
              </w:rPr>
            </w:pPr>
          </w:p>
          <w:p w:rsidR="00E12CA8" w:rsidRPr="00E12CA8" w:rsidRDefault="00E12CA8" w:rsidP="00E12CA8">
            <w:pPr>
              <w:tabs>
                <w:tab w:val="left" w:pos="8041"/>
              </w:tabs>
              <w:rPr>
                <w:sz w:val="20"/>
                <w:szCs w:val="20"/>
              </w:rPr>
            </w:pPr>
          </w:p>
        </w:tc>
        <w:tc>
          <w:tcPr>
            <w:tcW w:w="3537" w:type="dxa"/>
            <w:gridSpan w:val="3"/>
            <w:shd w:val="clear" w:color="auto" w:fill="auto"/>
          </w:tcPr>
          <w:p w:rsidR="00E12CA8" w:rsidRPr="00E12CA8" w:rsidRDefault="00E12CA8" w:rsidP="00E12CA8">
            <w:pPr>
              <w:tabs>
                <w:tab w:val="left" w:pos="8041"/>
              </w:tabs>
              <w:rPr>
                <w:sz w:val="20"/>
                <w:szCs w:val="20"/>
              </w:rPr>
            </w:pPr>
            <w:r w:rsidRPr="00E12CA8">
              <w:rPr>
                <w:sz w:val="20"/>
                <w:szCs w:val="20"/>
              </w:rPr>
              <w:t xml:space="preserve">Количество благоустроенных </w:t>
            </w:r>
          </w:p>
          <w:p w:rsidR="00E12CA8" w:rsidRPr="00E12CA8" w:rsidRDefault="00E12CA8" w:rsidP="00E12CA8">
            <w:pPr>
              <w:tabs>
                <w:tab w:val="left" w:pos="8041"/>
              </w:tabs>
              <w:rPr>
                <w:sz w:val="20"/>
                <w:szCs w:val="20"/>
              </w:rPr>
            </w:pPr>
            <w:r w:rsidRPr="00E12CA8">
              <w:rPr>
                <w:sz w:val="20"/>
                <w:szCs w:val="20"/>
              </w:rPr>
              <w:t>общественных территорий (нарастающим итогом)</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5</w:t>
            </w:r>
          </w:p>
        </w:tc>
        <w:tc>
          <w:tcPr>
            <w:tcW w:w="709" w:type="dxa"/>
            <w:gridSpan w:val="3"/>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6</w:t>
            </w:r>
          </w:p>
        </w:tc>
        <w:tc>
          <w:tcPr>
            <w:tcW w:w="709" w:type="dxa"/>
            <w:gridSpan w:val="3"/>
            <w:shd w:val="clear" w:color="auto" w:fill="auto"/>
          </w:tcPr>
          <w:p w:rsidR="00E12CA8" w:rsidRPr="00E12CA8" w:rsidRDefault="007C3C8E" w:rsidP="00E12CA8">
            <w:pPr>
              <w:autoSpaceDE w:val="0"/>
              <w:autoSpaceDN w:val="0"/>
              <w:adjustRightInd w:val="0"/>
              <w:jc w:val="center"/>
              <w:rPr>
                <w:color w:val="000000"/>
                <w:sz w:val="20"/>
                <w:szCs w:val="20"/>
              </w:rPr>
            </w:pPr>
            <w:r>
              <w:rPr>
                <w:color w:val="000000"/>
                <w:sz w:val="20"/>
                <w:szCs w:val="20"/>
              </w:rPr>
              <w:t>7</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9</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rPr>
            </w:pPr>
          </w:p>
        </w:tc>
        <w:tc>
          <w:tcPr>
            <w:tcW w:w="710"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2" w:type="dxa"/>
            <w:gridSpan w:val="3"/>
            <w:shd w:val="clear" w:color="auto" w:fill="auto"/>
          </w:tcPr>
          <w:p w:rsidR="00E12CA8" w:rsidRPr="00E12CA8" w:rsidRDefault="00E12CA8" w:rsidP="00E12CA8">
            <w:pPr>
              <w:spacing w:after="160" w:line="259" w:lineRule="auto"/>
              <w:jc w:val="center"/>
              <w:rPr>
                <w:sz w:val="20"/>
                <w:szCs w:val="20"/>
                <w:highlight w:val="yellow"/>
              </w:rPr>
            </w:pPr>
          </w:p>
        </w:tc>
        <w:tc>
          <w:tcPr>
            <w:tcW w:w="863" w:type="dxa"/>
            <w:gridSpan w:val="3"/>
            <w:shd w:val="clear" w:color="auto" w:fill="auto"/>
          </w:tcPr>
          <w:p w:rsidR="00E12CA8" w:rsidRPr="00E12CA8" w:rsidRDefault="00E12CA8" w:rsidP="00E12CA8">
            <w:pPr>
              <w:spacing w:after="160" w:line="259" w:lineRule="auto"/>
              <w:jc w:val="center"/>
              <w:rPr>
                <w:sz w:val="20"/>
                <w:szCs w:val="20"/>
              </w:rPr>
            </w:pPr>
          </w:p>
        </w:tc>
      </w:tr>
      <w:tr w:rsidR="00E12CA8" w:rsidRPr="00E12CA8" w:rsidTr="00E12CA8">
        <w:tc>
          <w:tcPr>
            <w:tcW w:w="418" w:type="dxa"/>
            <w:shd w:val="clear" w:color="auto" w:fill="auto"/>
          </w:tcPr>
          <w:p w:rsidR="00E12CA8" w:rsidRPr="00E12CA8" w:rsidRDefault="00E12CA8" w:rsidP="00E12CA8">
            <w:pPr>
              <w:autoSpaceDE w:val="0"/>
              <w:autoSpaceDN w:val="0"/>
              <w:adjustRightInd w:val="0"/>
              <w:jc w:val="both"/>
              <w:rPr>
                <w:color w:val="000000"/>
                <w:sz w:val="20"/>
                <w:szCs w:val="20"/>
              </w:rPr>
            </w:pPr>
          </w:p>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3</w:t>
            </w:r>
          </w:p>
          <w:p w:rsidR="00E12CA8" w:rsidRPr="00E12CA8" w:rsidRDefault="00E12CA8" w:rsidP="00E12CA8">
            <w:pPr>
              <w:autoSpaceDE w:val="0"/>
              <w:autoSpaceDN w:val="0"/>
              <w:adjustRightInd w:val="0"/>
              <w:jc w:val="both"/>
              <w:rPr>
                <w:color w:val="000000"/>
                <w:sz w:val="20"/>
                <w:szCs w:val="20"/>
              </w:rPr>
            </w:pPr>
          </w:p>
        </w:tc>
        <w:tc>
          <w:tcPr>
            <w:tcW w:w="3537" w:type="dxa"/>
            <w:gridSpan w:val="3"/>
            <w:shd w:val="clear" w:color="auto" w:fill="auto"/>
          </w:tcPr>
          <w:p w:rsidR="00E12CA8" w:rsidRPr="00E12CA8" w:rsidRDefault="00E12CA8" w:rsidP="00E12CA8">
            <w:pPr>
              <w:autoSpaceDE w:val="0"/>
              <w:autoSpaceDN w:val="0"/>
              <w:adjustRightInd w:val="0"/>
              <w:rPr>
                <w:color w:val="000000"/>
                <w:sz w:val="20"/>
                <w:szCs w:val="20"/>
              </w:rPr>
            </w:pPr>
            <w:r w:rsidRPr="00E12CA8">
              <w:rPr>
                <w:color w:val="000000"/>
                <w:sz w:val="20"/>
                <w:szCs w:val="20"/>
              </w:rPr>
              <w:t xml:space="preserve">Количество реализованных комплексных проектов благоустройства общественных </w:t>
            </w:r>
          </w:p>
          <w:p w:rsidR="00E12CA8" w:rsidRPr="00E12CA8" w:rsidRDefault="00E12CA8" w:rsidP="00E12CA8">
            <w:pPr>
              <w:autoSpaceDE w:val="0"/>
              <w:autoSpaceDN w:val="0"/>
              <w:adjustRightInd w:val="0"/>
              <w:rPr>
                <w:color w:val="000000"/>
                <w:sz w:val="20"/>
                <w:szCs w:val="20"/>
              </w:rPr>
            </w:pPr>
            <w:r w:rsidRPr="00E12CA8">
              <w:rPr>
                <w:color w:val="000000"/>
                <w:sz w:val="20"/>
                <w:szCs w:val="20"/>
              </w:rPr>
              <w:t>территорий</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6"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5</w:t>
            </w:r>
          </w:p>
        </w:tc>
        <w:tc>
          <w:tcPr>
            <w:tcW w:w="724" w:type="dxa"/>
            <w:gridSpan w:val="4"/>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6</w:t>
            </w:r>
          </w:p>
        </w:tc>
        <w:tc>
          <w:tcPr>
            <w:tcW w:w="709" w:type="dxa"/>
            <w:gridSpan w:val="3"/>
            <w:shd w:val="clear" w:color="auto" w:fill="auto"/>
          </w:tcPr>
          <w:p w:rsidR="00E12CA8" w:rsidRPr="00E12CA8" w:rsidRDefault="007C3C8E" w:rsidP="00E12CA8">
            <w:pPr>
              <w:autoSpaceDE w:val="0"/>
              <w:autoSpaceDN w:val="0"/>
              <w:adjustRightInd w:val="0"/>
              <w:jc w:val="center"/>
              <w:rPr>
                <w:color w:val="000000"/>
                <w:sz w:val="20"/>
                <w:szCs w:val="20"/>
              </w:rPr>
            </w:pPr>
            <w:r>
              <w:rPr>
                <w:color w:val="000000"/>
                <w:sz w:val="20"/>
                <w:szCs w:val="20"/>
              </w:rPr>
              <w:t>7</w:t>
            </w:r>
          </w:p>
        </w:tc>
        <w:tc>
          <w:tcPr>
            <w:tcW w:w="709"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9</w:t>
            </w:r>
          </w:p>
        </w:tc>
        <w:tc>
          <w:tcPr>
            <w:tcW w:w="708" w:type="dxa"/>
            <w:gridSpan w:val="4"/>
            <w:shd w:val="clear" w:color="auto" w:fill="auto"/>
          </w:tcPr>
          <w:p w:rsidR="00E12CA8" w:rsidRPr="00E12CA8" w:rsidRDefault="00E12CA8" w:rsidP="00E12CA8">
            <w:pPr>
              <w:autoSpaceDE w:val="0"/>
              <w:autoSpaceDN w:val="0"/>
              <w:adjustRightInd w:val="0"/>
              <w:jc w:val="center"/>
              <w:rPr>
                <w:color w:val="000000"/>
                <w:sz w:val="20"/>
                <w:szCs w:val="20"/>
              </w:rPr>
            </w:pPr>
            <w:r w:rsidRPr="00E12CA8">
              <w:rPr>
                <w:color w:val="000000"/>
                <w:sz w:val="20"/>
                <w:szCs w:val="20"/>
              </w:rPr>
              <w:t>11</w:t>
            </w: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709"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0" w:type="dxa"/>
            <w:gridSpan w:val="3"/>
            <w:shd w:val="clear" w:color="auto" w:fill="auto"/>
          </w:tcPr>
          <w:p w:rsidR="00E12CA8" w:rsidRPr="00E12CA8" w:rsidRDefault="00E12CA8" w:rsidP="00E12CA8">
            <w:pPr>
              <w:autoSpaceDE w:val="0"/>
              <w:autoSpaceDN w:val="0"/>
              <w:adjustRightInd w:val="0"/>
              <w:jc w:val="center"/>
              <w:rPr>
                <w:color w:val="000000"/>
                <w:sz w:val="20"/>
                <w:szCs w:val="20"/>
                <w:highlight w:val="yellow"/>
              </w:rPr>
            </w:pPr>
          </w:p>
        </w:tc>
        <w:tc>
          <w:tcPr>
            <w:tcW w:w="851" w:type="dxa"/>
            <w:gridSpan w:val="2"/>
            <w:shd w:val="clear" w:color="auto" w:fill="auto"/>
          </w:tcPr>
          <w:p w:rsidR="00E12CA8" w:rsidRPr="00E12CA8" w:rsidRDefault="00E12CA8" w:rsidP="00E12CA8">
            <w:pPr>
              <w:autoSpaceDE w:val="0"/>
              <w:autoSpaceDN w:val="0"/>
              <w:adjustRightInd w:val="0"/>
              <w:jc w:val="center"/>
              <w:rPr>
                <w:color w:val="000000"/>
                <w:sz w:val="20"/>
                <w:szCs w:val="20"/>
              </w:rPr>
            </w:pPr>
          </w:p>
        </w:tc>
      </w:tr>
      <w:tr w:rsidR="00E12CA8" w:rsidRPr="00E12CA8" w:rsidTr="00E12CA8">
        <w:trPr>
          <w:gridAfter w:val="1"/>
          <w:wAfter w:w="19" w:type="dxa"/>
          <w:trHeight w:val="328"/>
        </w:trPr>
        <w:tc>
          <w:tcPr>
            <w:tcW w:w="425" w:type="dxa"/>
            <w:gridSpan w:val="2"/>
          </w:tcPr>
          <w:p w:rsidR="00E12CA8" w:rsidRPr="00E12CA8" w:rsidRDefault="00E12CA8" w:rsidP="00E12CA8">
            <w:pPr>
              <w:spacing w:after="160" w:line="259" w:lineRule="auto"/>
              <w:jc w:val="center"/>
              <w:rPr>
                <w:rFonts w:eastAsia="Calibri"/>
                <w:sz w:val="20"/>
                <w:szCs w:val="20"/>
                <w:lang w:eastAsia="en-US"/>
              </w:rPr>
            </w:pPr>
          </w:p>
        </w:tc>
        <w:tc>
          <w:tcPr>
            <w:tcW w:w="10755" w:type="dxa"/>
            <w:gridSpan w:val="33"/>
            <w:shd w:val="clear" w:color="auto" w:fill="auto"/>
          </w:tcPr>
          <w:p w:rsidR="00E12CA8" w:rsidRPr="00E12CA8" w:rsidRDefault="00E12CA8" w:rsidP="00E12CA8">
            <w:pPr>
              <w:spacing w:after="160" w:line="259" w:lineRule="auto"/>
              <w:jc w:val="center"/>
              <w:rPr>
                <w:sz w:val="20"/>
                <w:szCs w:val="20"/>
              </w:rPr>
            </w:pPr>
            <w:r w:rsidRPr="00E12CA8">
              <w:rPr>
                <w:rFonts w:eastAsia="Calibri"/>
                <w:sz w:val="20"/>
                <w:szCs w:val="20"/>
                <w:lang w:eastAsia="en-US"/>
              </w:rPr>
              <w:t xml:space="preserve">подпрограмма № 2 «Благоустройство территорий </w:t>
            </w:r>
            <w:r w:rsidRPr="00E12CA8">
              <w:rPr>
                <w:sz w:val="20"/>
                <w:szCs w:val="20"/>
              </w:rPr>
              <w:t>Ханкайского муниципального округа</w:t>
            </w:r>
            <w:r w:rsidRPr="00E12CA8">
              <w:rPr>
                <w:rFonts w:eastAsia="Calibri"/>
                <w:sz w:val="20"/>
                <w:szCs w:val="20"/>
                <w:lang w:eastAsia="en-US"/>
              </w:rPr>
              <w:t>» на 2021 – 2027 годы</w:t>
            </w:r>
          </w:p>
        </w:tc>
      </w:tr>
      <w:tr w:rsidR="00E12CA8" w:rsidRPr="00E12CA8" w:rsidTr="00E12CA8">
        <w:tc>
          <w:tcPr>
            <w:tcW w:w="425" w:type="dxa"/>
            <w:gridSpan w:val="2"/>
            <w:shd w:val="clear" w:color="auto" w:fill="auto"/>
          </w:tcPr>
          <w:p w:rsidR="00E12CA8" w:rsidRPr="00E12CA8" w:rsidRDefault="00E12CA8" w:rsidP="00E12CA8">
            <w:pPr>
              <w:autoSpaceDE w:val="0"/>
              <w:autoSpaceDN w:val="0"/>
              <w:adjustRightInd w:val="0"/>
              <w:rPr>
                <w:rFonts w:eastAsia="Calibri"/>
                <w:sz w:val="20"/>
                <w:szCs w:val="20"/>
                <w:lang w:eastAsia="en-US"/>
              </w:rPr>
            </w:pPr>
            <w:r w:rsidRPr="00E12CA8">
              <w:rPr>
                <w:rFonts w:eastAsia="Calibri"/>
                <w:sz w:val="20"/>
                <w:szCs w:val="20"/>
                <w:lang w:eastAsia="en-US"/>
              </w:rPr>
              <w:t>1</w:t>
            </w:r>
          </w:p>
          <w:p w:rsidR="00E12CA8" w:rsidRPr="00E12CA8" w:rsidRDefault="00E12CA8" w:rsidP="00E12CA8">
            <w:pPr>
              <w:autoSpaceDE w:val="0"/>
              <w:autoSpaceDN w:val="0"/>
              <w:adjustRightInd w:val="0"/>
              <w:rPr>
                <w:rFonts w:eastAsia="Calibri"/>
                <w:sz w:val="20"/>
                <w:szCs w:val="20"/>
                <w:lang w:eastAsia="en-US"/>
              </w:rPr>
            </w:pPr>
          </w:p>
          <w:p w:rsidR="00E12CA8" w:rsidRPr="00E12CA8" w:rsidRDefault="00E12CA8" w:rsidP="00E12CA8">
            <w:pPr>
              <w:autoSpaceDE w:val="0"/>
              <w:autoSpaceDN w:val="0"/>
              <w:adjustRightInd w:val="0"/>
              <w:rPr>
                <w:color w:val="000000"/>
                <w:sz w:val="20"/>
                <w:szCs w:val="20"/>
              </w:rPr>
            </w:pPr>
          </w:p>
        </w:tc>
        <w:tc>
          <w:tcPr>
            <w:tcW w:w="3544" w:type="dxa"/>
            <w:gridSpan w:val="3"/>
            <w:shd w:val="clear" w:color="auto" w:fill="auto"/>
          </w:tcPr>
          <w:p w:rsidR="00E12CA8" w:rsidRPr="00E12CA8" w:rsidRDefault="00E12CA8" w:rsidP="00E12CA8">
            <w:pPr>
              <w:autoSpaceDE w:val="0"/>
              <w:autoSpaceDN w:val="0"/>
              <w:adjustRightInd w:val="0"/>
              <w:rPr>
                <w:rFonts w:eastAsia="Calibri"/>
                <w:sz w:val="20"/>
                <w:szCs w:val="20"/>
                <w:lang w:eastAsia="en-US"/>
              </w:rPr>
            </w:pPr>
            <w:r w:rsidRPr="00E12CA8">
              <w:rPr>
                <w:rFonts w:eastAsia="Calibri"/>
                <w:sz w:val="20"/>
                <w:szCs w:val="20"/>
                <w:lang w:eastAsia="en-US"/>
              </w:rPr>
              <w:t xml:space="preserve">Количество благоустроенных </w:t>
            </w:r>
          </w:p>
          <w:p w:rsidR="00E12CA8" w:rsidRPr="00E12CA8" w:rsidRDefault="00E12CA8" w:rsidP="00E12CA8">
            <w:pPr>
              <w:autoSpaceDE w:val="0"/>
              <w:autoSpaceDN w:val="0"/>
              <w:adjustRightInd w:val="0"/>
              <w:rPr>
                <w:color w:val="000000"/>
                <w:sz w:val="20"/>
                <w:szCs w:val="20"/>
              </w:rPr>
            </w:pPr>
            <w:r w:rsidRPr="00E12CA8">
              <w:rPr>
                <w:rFonts w:eastAsia="Calibri"/>
                <w:sz w:val="20"/>
                <w:szCs w:val="20"/>
                <w:lang w:eastAsia="en-US"/>
              </w:rPr>
              <w:t>территорий, детских и спортивных площадок</w:t>
            </w:r>
          </w:p>
        </w:tc>
        <w:tc>
          <w:tcPr>
            <w:tcW w:w="709" w:type="dxa"/>
            <w:gridSpan w:val="3"/>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Ед.</w:t>
            </w:r>
          </w:p>
        </w:tc>
        <w:tc>
          <w:tcPr>
            <w:tcW w:w="567" w:type="dxa"/>
            <w:gridSpan w:val="3"/>
            <w:shd w:val="clear" w:color="auto" w:fill="auto"/>
          </w:tcPr>
          <w:p w:rsidR="00E12CA8" w:rsidRPr="00E12CA8" w:rsidRDefault="00E12CA8" w:rsidP="00E12CA8">
            <w:pPr>
              <w:autoSpaceDE w:val="0"/>
              <w:autoSpaceDN w:val="0"/>
              <w:adjustRightInd w:val="0"/>
              <w:jc w:val="both"/>
              <w:rPr>
                <w:color w:val="000000"/>
                <w:sz w:val="20"/>
                <w:szCs w:val="20"/>
              </w:rPr>
            </w:pPr>
            <w:r w:rsidRPr="00E12CA8">
              <w:rPr>
                <w:color w:val="000000"/>
                <w:sz w:val="20"/>
                <w:szCs w:val="20"/>
              </w:rPr>
              <w:t>16</w:t>
            </w:r>
          </w:p>
        </w:tc>
        <w:tc>
          <w:tcPr>
            <w:tcW w:w="709" w:type="dxa"/>
            <w:gridSpan w:val="3"/>
          </w:tcPr>
          <w:p w:rsidR="00E12CA8" w:rsidRPr="00E12CA8" w:rsidRDefault="00E12CA8" w:rsidP="0048168E">
            <w:pPr>
              <w:spacing w:after="160" w:line="259" w:lineRule="auto"/>
              <w:jc w:val="center"/>
              <w:rPr>
                <w:rFonts w:eastAsia="Calibri"/>
                <w:sz w:val="20"/>
                <w:szCs w:val="20"/>
                <w:lang w:eastAsia="en-US"/>
              </w:rPr>
            </w:pPr>
            <w:r w:rsidRPr="00E12CA8">
              <w:rPr>
                <w:rFonts w:eastAsia="Calibri"/>
                <w:sz w:val="20"/>
                <w:szCs w:val="20"/>
                <w:lang w:eastAsia="en-US"/>
              </w:rPr>
              <w:t>2</w:t>
            </w:r>
            <w:r w:rsidR="0048168E">
              <w:rPr>
                <w:rFonts w:eastAsia="Calibri"/>
                <w:sz w:val="20"/>
                <w:szCs w:val="20"/>
                <w:lang w:eastAsia="en-US"/>
              </w:rPr>
              <w:t>2</w:t>
            </w:r>
          </w:p>
        </w:tc>
        <w:tc>
          <w:tcPr>
            <w:tcW w:w="851" w:type="dxa"/>
            <w:gridSpan w:val="4"/>
            <w:shd w:val="clear" w:color="auto" w:fill="auto"/>
          </w:tcPr>
          <w:p w:rsidR="00E12CA8" w:rsidRPr="00E12CA8" w:rsidRDefault="00E12CA8" w:rsidP="0048168E">
            <w:pPr>
              <w:spacing w:after="160" w:line="259" w:lineRule="auto"/>
              <w:jc w:val="center"/>
              <w:rPr>
                <w:rFonts w:eastAsia="Calibri"/>
                <w:sz w:val="20"/>
                <w:szCs w:val="20"/>
                <w:lang w:eastAsia="en-US"/>
              </w:rPr>
            </w:pPr>
            <w:r w:rsidRPr="00E12CA8">
              <w:rPr>
                <w:rFonts w:eastAsia="Calibri"/>
                <w:sz w:val="20"/>
                <w:szCs w:val="20"/>
                <w:lang w:eastAsia="en-US"/>
              </w:rPr>
              <w:t>2</w:t>
            </w:r>
            <w:r w:rsidR="0048168E">
              <w:rPr>
                <w:rFonts w:eastAsia="Calibri"/>
                <w:sz w:val="20"/>
                <w:szCs w:val="20"/>
                <w:lang w:eastAsia="en-US"/>
              </w:rPr>
              <w:t>5</w:t>
            </w:r>
          </w:p>
        </w:tc>
        <w:tc>
          <w:tcPr>
            <w:tcW w:w="703" w:type="dxa"/>
            <w:gridSpan w:val="4"/>
            <w:shd w:val="clear" w:color="auto" w:fill="auto"/>
          </w:tcPr>
          <w:p w:rsidR="00E12CA8" w:rsidRPr="00E12CA8" w:rsidRDefault="0048168E" w:rsidP="00E12CA8">
            <w:pPr>
              <w:spacing w:after="160" w:line="259" w:lineRule="auto"/>
              <w:jc w:val="center"/>
              <w:rPr>
                <w:rFonts w:eastAsia="Calibri"/>
                <w:sz w:val="20"/>
                <w:szCs w:val="20"/>
                <w:lang w:eastAsia="en-US"/>
              </w:rPr>
            </w:pPr>
            <w:r>
              <w:rPr>
                <w:rFonts w:eastAsia="Calibri"/>
                <w:sz w:val="20"/>
                <w:szCs w:val="20"/>
                <w:lang w:eastAsia="en-US"/>
              </w:rPr>
              <w:t>29</w:t>
            </w:r>
          </w:p>
        </w:tc>
        <w:tc>
          <w:tcPr>
            <w:tcW w:w="572" w:type="dxa"/>
            <w:gridSpan w:val="3"/>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41</w:t>
            </w:r>
          </w:p>
        </w:tc>
        <w:tc>
          <w:tcPr>
            <w:tcW w:w="709" w:type="dxa"/>
            <w:gridSpan w:val="3"/>
            <w:shd w:val="clear" w:color="auto" w:fill="auto"/>
          </w:tcPr>
          <w:p w:rsidR="00E12CA8" w:rsidRPr="00E12CA8" w:rsidRDefault="00E12CA8" w:rsidP="00E12CA8">
            <w:pPr>
              <w:spacing w:after="160" w:line="259" w:lineRule="auto"/>
              <w:jc w:val="center"/>
              <w:rPr>
                <w:rFonts w:eastAsia="Calibri"/>
                <w:sz w:val="20"/>
                <w:szCs w:val="20"/>
                <w:lang w:eastAsia="en-US"/>
              </w:rPr>
            </w:pPr>
          </w:p>
        </w:tc>
        <w:tc>
          <w:tcPr>
            <w:tcW w:w="709" w:type="dxa"/>
            <w:gridSpan w:val="3"/>
            <w:shd w:val="clear" w:color="auto" w:fill="auto"/>
          </w:tcPr>
          <w:p w:rsidR="00E12CA8" w:rsidRPr="00E12CA8" w:rsidRDefault="00E12CA8" w:rsidP="00E12CA8">
            <w:pPr>
              <w:spacing w:after="160" w:line="259" w:lineRule="auto"/>
              <w:jc w:val="center"/>
              <w:rPr>
                <w:rFonts w:eastAsia="Calibri"/>
                <w:sz w:val="20"/>
                <w:szCs w:val="20"/>
                <w:highlight w:val="yellow"/>
                <w:lang w:eastAsia="en-US"/>
              </w:rPr>
            </w:pPr>
          </w:p>
        </w:tc>
        <w:tc>
          <w:tcPr>
            <w:tcW w:w="850" w:type="dxa"/>
            <w:gridSpan w:val="3"/>
            <w:shd w:val="clear" w:color="auto" w:fill="auto"/>
          </w:tcPr>
          <w:p w:rsidR="00E12CA8" w:rsidRPr="00E12CA8" w:rsidRDefault="00E12CA8" w:rsidP="00E12CA8">
            <w:pPr>
              <w:spacing w:after="160" w:line="259" w:lineRule="auto"/>
              <w:jc w:val="center"/>
              <w:rPr>
                <w:rFonts w:eastAsia="Calibri"/>
                <w:sz w:val="20"/>
                <w:szCs w:val="20"/>
                <w:highlight w:val="yellow"/>
                <w:lang w:eastAsia="en-US"/>
              </w:rPr>
            </w:pPr>
          </w:p>
        </w:tc>
        <w:tc>
          <w:tcPr>
            <w:tcW w:w="851" w:type="dxa"/>
            <w:gridSpan w:val="2"/>
            <w:shd w:val="clear" w:color="auto" w:fill="auto"/>
          </w:tcPr>
          <w:p w:rsidR="00E12CA8" w:rsidRPr="00E12CA8" w:rsidRDefault="00E12CA8" w:rsidP="00E12CA8">
            <w:pPr>
              <w:spacing w:after="160" w:line="259" w:lineRule="auto"/>
              <w:jc w:val="center"/>
              <w:rPr>
                <w:rFonts w:eastAsia="Calibri"/>
                <w:sz w:val="20"/>
                <w:szCs w:val="20"/>
                <w:lang w:eastAsia="en-US"/>
              </w:rPr>
            </w:pPr>
          </w:p>
        </w:tc>
      </w:tr>
    </w:tbl>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shd w:val="clear" w:color="auto" w:fill="FFFFFF"/>
        <w:jc w:val="right"/>
        <w:rPr>
          <w:sz w:val="18"/>
          <w:szCs w:val="18"/>
        </w:rPr>
      </w:pPr>
    </w:p>
    <w:p w:rsidR="00E12CA8" w:rsidRPr="00E12CA8" w:rsidRDefault="00E12CA8" w:rsidP="00E12CA8">
      <w:pPr>
        <w:shd w:val="clear" w:color="auto" w:fill="FFFFFF"/>
        <w:jc w:val="right"/>
        <w:rPr>
          <w:sz w:val="18"/>
          <w:szCs w:val="18"/>
        </w:rPr>
      </w:pPr>
    </w:p>
    <w:p w:rsidR="00E12CA8" w:rsidRPr="00E12CA8" w:rsidRDefault="00E12CA8" w:rsidP="00E12CA8">
      <w:pPr>
        <w:shd w:val="clear" w:color="auto" w:fill="FFFFFF"/>
        <w:jc w:val="right"/>
        <w:rPr>
          <w:sz w:val="18"/>
          <w:szCs w:val="18"/>
        </w:rPr>
      </w:pPr>
      <w:r w:rsidRPr="00E12CA8">
        <w:rPr>
          <w:sz w:val="18"/>
          <w:szCs w:val="18"/>
        </w:rPr>
        <w:t xml:space="preserve">Приложение № 2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sz w:val="18"/>
          <w:szCs w:val="18"/>
        </w:rPr>
      </w:pPr>
      <w:r w:rsidRPr="00E12CA8">
        <w:rPr>
          <w:sz w:val="18"/>
          <w:szCs w:val="18"/>
        </w:rPr>
        <w:t xml:space="preserve"> на 2021-2027 годы</w:t>
      </w:r>
    </w:p>
    <w:p w:rsidR="00E12CA8" w:rsidRPr="00E12CA8" w:rsidRDefault="00E12CA8" w:rsidP="00E12CA8">
      <w:pPr>
        <w:jc w:val="center"/>
        <w:rPr>
          <w:b/>
          <w:color w:val="000000"/>
        </w:rPr>
      </w:pPr>
    </w:p>
    <w:p w:rsidR="00E12CA8" w:rsidRPr="00E12CA8" w:rsidRDefault="00E12CA8" w:rsidP="00E12CA8">
      <w:pPr>
        <w:jc w:val="center"/>
        <w:rPr>
          <w:b/>
          <w:color w:val="000000"/>
        </w:rPr>
      </w:pPr>
      <w:r w:rsidRPr="00E12CA8">
        <w:rPr>
          <w:b/>
          <w:color w:val="000000"/>
        </w:rPr>
        <w:t>Состав основных мероприятий,</w:t>
      </w:r>
    </w:p>
    <w:p w:rsidR="00E12CA8" w:rsidRPr="00E12CA8" w:rsidRDefault="00E12CA8" w:rsidP="00E12CA8">
      <w:pPr>
        <w:jc w:val="center"/>
        <w:rPr>
          <w:b/>
          <w:color w:val="000000"/>
        </w:rPr>
      </w:pPr>
      <w:r w:rsidRPr="00E12CA8">
        <w:rPr>
          <w:b/>
          <w:color w:val="000000"/>
        </w:rPr>
        <w:t>а также показатели результативности муниципальной программы</w:t>
      </w:r>
    </w:p>
    <w:p w:rsidR="00E12CA8" w:rsidRPr="00E12CA8" w:rsidRDefault="00E12CA8" w:rsidP="00E12CA8">
      <w:pPr>
        <w:shd w:val="clear" w:color="auto" w:fill="FFFFFF"/>
        <w:jc w:val="right"/>
      </w:pP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48"/>
        <w:gridCol w:w="11"/>
        <w:gridCol w:w="11"/>
        <w:gridCol w:w="11"/>
        <w:gridCol w:w="1041"/>
        <w:gridCol w:w="12"/>
        <w:gridCol w:w="720"/>
        <w:gridCol w:w="36"/>
        <w:gridCol w:w="684"/>
        <w:gridCol w:w="36"/>
        <w:gridCol w:w="10"/>
        <w:gridCol w:w="46"/>
        <w:gridCol w:w="1997"/>
        <w:gridCol w:w="8"/>
        <w:gridCol w:w="10"/>
        <w:gridCol w:w="16"/>
        <w:gridCol w:w="35"/>
        <w:gridCol w:w="2196"/>
        <w:gridCol w:w="145"/>
        <w:gridCol w:w="14"/>
        <w:gridCol w:w="1618"/>
        <w:gridCol w:w="37"/>
        <w:gridCol w:w="50"/>
      </w:tblGrid>
      <w:tr w:rsidR="00E12CA8" w:rsidRPr="00E12CA8" w:rsidTr="00E12CA8">
        <w:trPr>
          <w:gridAfter w:val="2"/>
          <w:wAfter w:w="87" w:type="dxa"/>
          <w:trHeight w:val="675"/>
        </w:trPr>
        <w:tc>
          <w:tcPr>
            <w:tcW w:w="1975" w:type="dxa"/>
            <w:gridSpan w:val="2"/>
            <w:vMerge w:val="restart"/>
          </w:tcPr>
          <w:p w:rsidR="00E12CA8" w:rsidRPr="00E12CA8" w:rsidRDefault="00E12CA8" w:rsidP="00E12CA8">
            <w:pPr>
              <w:jc w:val="center"/>
              <w:rPr>
                <w:color w:val="000000"/>
                <w:sz w:val="18"/>
                <w:szCs w:val="18"/>
              </w:rPr>
            </w:pPr>
            <w:r w:rsidRPr="00E12CA8">
              <w:rPr>
                <w:color w:val="000000"/>
                <w:sz w:val="18"/>
                <w:szCs w:val="18"/>
              </w:rPr>
              <w:t>Наименование государственной программы</w:t>
            </w:r>
          </w:p>
        </w:tc>
        <w:tc>
          <w:tcPr>
            <w:tcW w:w="1086" w:type="dxa"/>
            <w:gridSpan w:val="5"/>
            <w:vMerge w:val="restart"/>
          </w:tcPr>
          <w:p w:rsidR="00E12CA8" w:rsidRPr="00E12CA8" w:rsidRDefault="00E12CA8" w:rsidP="00E12CA8">
            <w:pPr>
              <w:jc w:val="center"/>
              <w:rPr>
                <w:color w:val="000000"/>
                <w:sz w:val="18"/>
                <w:szCs w:val="18"/>
              </w:rPr>
            </w:pPr>
            <w:r w:rsidRPr="00E12CA8">
              <w:rPr>
                <w:color w:val="000000"/>
                <w:sz w:val="18"/>
                <w:szCs w:val="18"/>
              </w:rPr>
              <w:t>Ответственный исполнитель, соисполнители</w:t>
            </w:r>
          </w:p>
        </w:tc>
        <w:tc>
          <w:tcPr>
            <w:tcW w:w="1440" w:type="dxa"/>
            <w:gridSpan w:val="3"/>
          </w:tcPr>
          <w:p w:rsidR="00E12CA8" w:rsidRPr="00E12CA8" w:rsidRDefault="00E12CA8" w:rsidP="00E12CA8">
            <w:pPr>
              <w:jc w:val="center"/>
              <w:rPr>
                <w:color w:val="000000"/>
                <w:sz w:val="18"/>
                <w:szCs w:val="18"/>
              </w:rPr>
            </w:pPr>
            <w:r w:rsidRPr="00E12CA8">
              <w:rPr>
                <w:color w:val="000000"/>
                <w:sz w:val="18"/>
                <w:szCs w:val="18"/>
              </w:rPr>
              <w:t>Срок</w:t>
            </w:r>
          </w:p>
        </w:tc>
        <w:tc>
          <w:tcPr>
            <w:tcW w:w="2158" w:type="dxa"/>
            <w:gridSpan w:val="8"/>
            <w:vMerge w:val="restart"/>
          </w:tcPr>
          <w:p w:rsidR="00E12CA8" w:rsidRPr="00E12CA8" w:rsidRDefault="00E12CA8" w:rsidP="00E12CA8">
            <w:pPr>
              <w:jc w:val="center"/>
              <w:rPr>
                <w:color w:val="000000"/>
                <w:sz w:val="18"/>
                <w:szCs w:val="18"/>
              </w:rPr>
            </w:pPr>
            <w:r w:rsidRPr="00E12CA8">
              <w:rPr>
                <w:bCs/>
                <w:color w:val="000000"/>
                <w:sz w:val="18"/>
                <w:szCs w:val="18"/>
              </w:rPr>
              <w:t>Ожидаемый непосредственный результат (краткое описание)</w:t>
            </w:r>
          </w:p>
        </w:tc>
        <w:tc>
          <w:tcPr>
            <w:tcW w:w="2196" w:type="dxa"/>
            <w:vMerge w:val="restart"/>
          </w:tcPr>
          <w:p w:rsidR="00E12CA8" w:rsidRPr="00E12CA8" w:rsidRDefault="00E12CA8" w:rsidP="00E12CA8">
            <w:pPr>
              <w:jc w:val="center"/>
              <w:rPr>
                <w:color w:val="000000"/>
                <w:sz w:val="18"/>
                <w:szCs w:val="18"/>
              </w:rPr>
            </w:pPr>
            <w:r w:rsidRPr="00E12CA8">
              <w:rPr>
                <w:color w:val="000000"/>
                <w:sz w:val="18"/>
                <w:szCs w:val="18"/>
              </w:rPr>
              <w:t>Основные направления реализации (заполняется после проведения и принятия заявок)</w:t>
            </w:r>
          </w:p>
        </w:tc>
        <w:tc>
          <w:tcPr>
            <w:tcW w:w="1777" w:type="dxa"/>
            <w:gridSpan w:val="3"/>
            <w:vMerge w:val="restart"/>
          </w:tcPr>
          <w:p w:rsidR="00E12CA8" w:rsidRPr="00E12CA8" w:rsidRDefault="00E12CA8" w:rsidP="00E12CA8">
            <w:pPr>
              <w:jc w:val="center"/>
              <w:rPr>
                <w:color w:val="000000"/>
                <w:sz w:val="18"/>
                <w:szCs w:val="18"/>
              </w:rPr>
            </w:pPr>
            <w:r w:rsidRPr="00E12CA8">
              <w:rPr>
                <w:color w:val="000000"/>
                <w:sz w:val="18"/>
                <w:szCs w:val="18"/>
              </w:rPr>
              <w:t>Связь с показателями программы</w:t>
            </w:r>
          </w:p>
        </w:tc>
      </w:tr>
      <w:tr w:rsidR="00E12CA8" w:rsidRPr="00E12CA8" w:rsidTr="00E12CA8">
        <w:trPr>
          <w:gridAfter w:val="2"/>
          <w:wAfter w:w="87" w:type="dxa"/>
          <w:trHeight w:val="615"/>
        </w:trPr>
        <w:tc>
          <w:tcPr>
            <w:tcW w:w="1975" w:type="dxa"/>
            <w:gridSpan w:val="2"/>
            <w:vMerge/>
          </w:tcPr>
          <w:p w:rsidR="00E12CA8" w:rsidRPr="00E12CA8" w:rsidRDefault="00E12CA8" w:rsidP="00E12CA8">
            <w:pPr>
              <w:rPr>
                <w:color w:val="000000"/>
                <w:sz w:val="18"/>
                <w:szCs w:val="18"/>
              </w:rPr>
            </w:pPr>
          </w:p>
        </w:tc>
        <w:tc>
          <w:tcPr>
            <w:tcW w:w="1086" w:type="dxa"/>
            <w:gridSpan w:val="5"/>
            <w:vMerge/>
          </w:tcPr>
          <w:p w:rsidR="00E12CA8" w:rsidRPr="00E12CA8" w:rsidRDefault="00E12CA8" w:rsidP="00E12CA8">
            <w:pPr>
              <w:rPr>
                <w:color w:val="000000"/>
                <w:sz w:val="18"/>
                <w:szCs w:val="18"/>
              </w:rPr>
            </w:pPr>
          </w:p>
        </w:tc>
        <w:tc>
          <w:tcPr>
            <w:tcW w:w="720" w:type="dxa"/>
          </w:tcPr>
          <w:p w:rsidR="00E12CA8" w:rsidRPr="00E12CA8" w:rsidRDefault="00E12CA8" w:rsidP="00E12CA8">
            <w:pPr>
              <w:jc w:val="center"/>
              <w:rPr>
                <w:color w:val="000000"/>
                <w:sz w:val="18"/>
                <w:szCs w:val="18"/>
              </w:rPr>
            </w:pPr>
            <w:r w:rsidRPr="00E12CA8">
              <w:rPr>
                <w:color w:val="000000"/>
                <w:sz w:val="18"/>
                <w:szCs w:val="18"/>
              </w:rPr>
              <w:t>Начало реализации</w:t>
            </w:r>
          </w:p>
        </w:tc>
        <w:tc>
          <w:tcPr>
            <w:tcW w:w="720" w:type="dxa"/>
            <w:gridSpan w:val="2"/>
          </w:tcPr>
          <w:p w:rsidR="00E12CA8" w:rsidRPr="00E12CA8" w:rsidRDefault="00E12CA8" w:rsidP="00E12CA8">
            <w:pPr>
              <w:jc w:val="center"/>
              <w:rPr>
                <w:color w:val="000000"/>
                <w:sz w:val="18"/>
                <w:szCs w:val="18"/>
              </w:rPr>
            </w:pPr>
            <w:r w:rsidRPr="00E12CA8">
              <w:rPr>
                <w:color w:val="000000"/>
                <w:sz w:val="18"/>
                <w:szCs w:val="18"/>
              </w:rPr>
              <w:t>Окончание реализации</w:t>
            </w:r>
          </w:p>
        </w:tc>
        <w:tc>
          <w:tcPr>
            <w:tcW w:w="2158" w:type="dxa"/>
            <w:gridSpan w:val="8"/>
            <w:vMerge/>
          </w:tcPr>
          <w:p w:rsidR="00E12CA8" w:rsidRPr="00E12CA8" w:rsidRDefault="00E12CA8" w:rsidP="00E12CA8">
            <w:pPr>
              <w:rPr>
                <w:color w:val="000000"/>
                <w:sz w:val="18"/>
                <w:szCs w:val="18"/>
              </w:rPr>
            </w:pPr>
          </w:p>
        </w:tc>
        <w:tc>
          <w:tcPr>
            <w:tcW w:w="2196" w:type="dxa"/>
            <w:vMerge/>
          </w:tcPr>
          <w:p w:rsidR="00E12CA8" w:rsidRPr="00E12CA8" w:rsidRDefault="00E12CA8" w:rsidP="00E12CA8">
            <w:pPr>
              <w:rPr>
                <w:color w:val="000000"/>
                <w:sz w:val="18"/>
                <w:szCs w:val="18"/>
              </w:rPr>
            </w:pPr>
          </w:p>
        </w:tc>
        <w:tc>
          <w:tcPr>
            <w:tcW w:w="1777" w:type="dxa"/>
            <w:gridSpan w:val="3"/>
            <w:vMerge/>
          </w:tcPr>
          <w:p w:rsidR="00E12CA8" w:rsidRPr="00E12CA8" w:rsidRDefault="00E12CA8" w:rsidP="00E12CA8">
            <w:pPr>
              <w:rPr>
                <w:color w:val="000000"/>
                <w:sz w:val="18"/>
                <w:szCs w:val="18"/>
              </w:rPr>
            </w:pPr>
          </w:p>
        </w:tc>
      </w:tr>
      <w:tr w:rsidR="00E12CA8" w:rsidRPr="00E12CA8" w:rsidTr="00E12CA8">
        <w:trPr>
          <w:gridAfter w:val="2"/>
          <w:wAfter w:w="87" w:type="dxa"/>
          <w:trHeight w:val="615"/>
        </w:trPr>
        <w:tc>
          <w:tcPr>
            <w:tcW w:w="10632" w:type="dxa"/>
            <w:gridSpan w:val="22"/>
          </w:tcPr>
          <w:p w:rsidR="00E12CA8" w:rsidRPr="00E12CA8" w:rsidRDefault="00E12CA8" w:rsidP="00E12CA8">
            <w:pPr>
              <w:jc w:val="center"/>
              <w:rPr>
                <w:b/>
                <w:color w:val="000000"/>
                <w:sz w:val="18"/>
                <w:szCs w:val="18"/>
              </w:rPr>
            </w:pPr>
            <w:r w:rsidRPr="00E12CA8">
              <w:rPr>
                <w:rFonts w:eastAsia="Calibri"/>
                <w:b/>
                <w:sz w:val="18"/>
                <w:szCs w:val="18"/>
                <w:lang w:eastAsia="en-US"/>
              </w:rPr>
              <w:t xml:space="preserve">подпрограмма № 1 </w:t>
            </w:r>
            <w:r w:rsidRPr="00E12CA8">
              <w:rPr>
                <w:b/>
                <w:sz w:val="18"/>
                <w:szCs w:val="18"/>
              </w:rPr>
              <w:t>«Формирование современной городской среды на территории Ханкайского муниципального округа» на 2021-2027 годы</w:t>
            </w:r>
          </w:p>
        </w:tc>
      </w:tr>
      <w:tr w:rsidR="00E12CA8" w:rsidRPr="00E12CA8" w:rsidTr="00E12CA8">
        <w:trPr>
          <w:gridAfter w:val="2"/>
          <w:wAfter w:w="87" w:type="dxa"/>
        </w:trPr>
        <w:tc>
          <w:tcPr>
            <w:tcW w:w="10632" w:type="dxa"/>
            <w:gridSpan w:val="22"/>
          </w:tcPr>
          <w:p w:rsidR="00E12CA8" w:rsidRPr="00E12CA8" w:rsidRDefault="00E12CA8" w:rsidP="00E12CA8">
            <w:pPr>
              <w:ind w:left="720"/>
              <w:jc w:val="center"/>
              <w:rPr>
                <w:color w:val="000000"/>
                <w:sz w:val="18"/>
                <w:szCs w:val="18"/>
              </w:rPr>
            </w:pPr>
            <w:r w:rsidRPr="00E12CA8">
              <w:rPr>
                <w:sz w:val="18"/>
                <w:szCs w:val="18"/>
              </w:rPr>
              <w:t>Задачи</w:t>
            </w:r>
          </w:p>
        </w:tc>
      </w:tr>
      <w:tr w:rsidR="00E12CA8" w:rsidRPr="00E12CA8" w:rsidTr="00E12CA8">
        <w:trPr>
          <w:gridAfter w:val="2"/>
          <w:wAfter w:w="87" w:type="dxa"/>
        </w:trPr>
        <w:tc>
          <w:tcPr>
            <w:tcW w:w="1927" w:type="dxa"/>
          </w:tcPr>
          <w:p w:rsidR="00E12CA8" w:rsidRPr="00E12CA8" w:rsidRDefault="00E12CA8" w:rsidP="00E12CA8">
            <w:pPr>
              <w:jc w:val="both"/>
              <w:rPr>
                <w:sz w:val="18"/>
                <w:szCs w:val="18"/>
              </w:rPr>
            </w:pPr>
            <w:r w:rsidRPr="00E12CA8">
              <w:rPr>
                <w:color w:val="000000"/>
                <w:sz w:val="18"/>
                <w:szCs w:val="18"/>
              </w:rPr>
              <w:t>Благоустройство дворовых территорий, согласно минимального и дополнительного перечня работ (Приложение 3)</w:t>
            </w:r>
          </w:p>
        </w:tc>
        <w:tc>
          <w:tcPr>
            <w:tcW w:w="1134" w:type="dxa"/>
            <w:gridSpan w:val="6"/>
          </w:tcPr>
          <w:p w:rsidR="00E12CA8" w:rsidRPr="00E12CA8" w:rsidRDefault="00E12CA8" w:rsidP="00E12CA8">
            <w:pPr>
              <w:rPr>
                <w:color w:val="000000"/>
                <w:sz w:val="18"/>
                <w:szCs w:val="18"/>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20" w:type="dxa"/>
          </w:tcPr>
          <w:p w:rsidR="00E12CA8" w:rsidRPr="00E12CA8" w:rsidRDefault="00E12CA8" w:rsidP="00E12CA8">
            <w:pPr>
              <w:rPr>
                <w:color w:val="000000"/>
                <w:sz w:val="18"/>
                <w:szCs w:val="18"/>
              </w:rPr>
            </w:pPr>
            <w:r w:rsidRPr="00E12CA8">
              <w:rPr>
                <w:color w:val="000000"/>
                <w:sz w:val="18"/>
                <w:szCs w:val="18"/>
              </w:rPr>
              <w:t>2021</w:t>
            </w:r>
          </w:p>
        </w:tc>
        <w:tc>
          <w:tcPr>
            <w:tcW w:w="720" w:type="dxa"/>
            <w:gridSpan w:val="2"/>
          </w:tcPr>
          <w:p w:rsidR="00E12CA8" w:rsidRPr="00E12CA8" w:rsidRDefault="00E12CA8" w:rsidP="00E12CA8">
            <w:pPr>
              <w:rPr>
                <w:color w:val="000000"/>
                <w:sz w:val="18"/>
                <w:szCs w:val="18"/>
              </w:rPr>
            </w:pPr>
            <w:r w:rsidRPr="00E12CA8">
              <w:rPr>
                <w:color w:val="000000"/>
                <w:sz w:val="18"/>
                <w:szCs w:val="18"/>
              </w:rPr>
              <w:t>2027</w:t>
            </w:r>
          </w:p>
        </w:tc>
        <w:tc>
          <w:tcPr>
            <w:tcW w:w="2158" w:type="dxa"/>
            <w:gridSpan w:val="8"/>
          </w:tcPr>
          <w:p w:rsidR="00E12CA8" w:rsidRPr="00E12CA8" w:rsidRDefault="00E12CA8" w:rsidP="00E12CA8">
            <w:pPr>
              <w:rPr>
                <w:color w:val="000000"/>
                <w:sz w:val="18"/>
                <w:szCs w:val="18"/>
              </w:rPr>
            </w:pPr>
            <w:r w:rsidRPr="00E12CA8">
              <w:rPr>
                <w:color w:val="000000"/>
                <w:sz w:val="18"/>
                <w:szCs w:val="18"/>
              </w:rPr>
              <w:t>Приведена в нормативное состояние придомовая территория, в соответствии с утвержденными  Правилами благоустройства</w:t>
            </w:r>
          </w:p>
        </w:tc>
        <w:tc>
          <w:tcPr>
            <w:tcW w:w="2196" w:type="dxa"/>
          </w:tcPr>
          <w:p w:rsidR="00E12CA8" w:rsidRPr="00E12CA8" w:rsidRDefault="00E12CA8" w:rsidP="00E12CA8">
            <w:pPr>
              <w:rPr>
                <w:sz w:val="18"/>
                <w:szCs w:val="18"/>
              </w:rPr>
            </w:pPr>
            <w:r w:rsidRPr="00E12CA8">
              <w:rPr>
                <w:color w:val="000000"/>
                <w:sz w:val="18"/>
                <w:szCs w:val="18"/>
              </w:rPr>
              <w:t>Повышение уровня благоустройства</w:t>
            </w:r>
          </w:p>
        </w:tc>
        <w:tc>
          <w:tcPr>
            <w:tcW w:w="1777" w:type="dxa"/>
            <w:gridSpan w:val="3"/>
          </w:tcPr>
          <w:p w:rsidR="00E12CA8" w:rsidRPr="00E12CA8" w:rsidRDefault="00E12CA8" w:rsidP="00E12CA8">
            <w:pPr>
              <w:autoSpaceDE w:val="0"/>
              <w:autoSpaceDN w:val="0"/>
              <w:adjustRightInd w:val="0"/>
              <w:rPr>
                <w:color w:val="000000"/>
                <w:sz w:val="18"/>
                <w:szCs w:val="18"/>
              </w:rPr>
            </w:pPr>
            <w:r w:rsidRPr="00E12CA8">
              <w:rPr>
                <w:color w:val="000000"/>
                <w:sz w:val="18"/>
                <w:szCs w:val="18"/>
              </w:rPr>
              <w:t xml:space="preserve">- количество благоустроенных дворовых территорий </w:t>
            </w:r>
          </w:p>
          <w:p w:rsidR="00E12CA8" w:rsidRPr="00E12CA8" w:rsidRDefault="00E12CA8" w:rsidP="00E12CA8">
            <w:pPr>
              <w:rPr>
                <w:color w:val="000000"/>
                <w:sz w:val="18"/>
                <w:szCs w:val="18"/>
              </w:rPr>
            </w:pPr>
            <w:r w:rsidRPr="00E12CA8">
              <w:rPr>
                <w:color w:val="000000"/>
                <w:sz w:val="18"/>
                <w:szCs w:val="18"/>
              </w:rPr>
              <w:t xml:space="preserve">-площадь благоустроенных  дворовых территорий </w:t>
            </w:r>
            <w:r w:rsidRPr="00E12CA8">
              <w:rPr>
                <w:color w:val="000000"/>
                <w:sz w:val="18"/>
                <w:szCs w:val="18"/>
              </w:rPr>
              <w:br/>
            </w:r>
          </w:p>
        </w:tc>
      </w:tr>
      <w:tr w:rsidR="00E12CA8" w:rsidRPr="00E12CA8" w:rsidTr="00E12CA8">
        <w:trPr>
          <w:gridAfter w:val="2"/>
          <w:wAfter w:w="87" w:type="dxa"/>
        </w:trPr>
        <w:tc>
          <w:tcPr>
            <w:tcW w:w="10632" w:type="dxa"/>
            <w:gridSpan w:val="22"/>
          </w:tcPr>
          <w:p w:rsidR="00E12CA8" w:rsidRPr="00E12CA8" w:rsidRDefault="00E12CA8" w:rsidP="00704628">
            <w:pPr>
              <w:numPr>
                <w:ilvl w:val="0"/>
                <w:numId w:val="2"/>
              </w:numPr>
              <w:spacing w:after="160" w:line="259" w:lineRule="auto"/>
              <w:jc w:val="center"/>
              <w:rPr>
                <w:sz w:val="18"/>
                <w:szCs w:val="18"/>
              </w:rPr>
            </w:pPr>
            <w:r w:rsidRPr="00E12CA8">
              <w:rPr>
                <w:sz w:val="18"/>
                <w:szCs w:val="18"/>
              </w:rPr>
              <w:t>Повышение уровня благоустройства</w:t>
            </w:r>
          </w:p>
          <w:p w:rsidR="00E12CA8" w:rsidRPr="00E12CA8" w:rsidRDefault="00E12CA8" w:rsidP="00E12CA8">
            <w:pPr>
              <w:widowControl w:val="0"/>
              <w:autoSpaceDE w:val="0"/>
              <w:autoSpaceDN w:val="0"/>
              <w:adjustRightInd w:val="0"/>
              <w:ind w:left="720"/>
              <w:jc w:val="center"/>
              <w:rPr>
                <w:b/>
                <w:sz w:val="18"/>
                <w:szCs w:val="18"/>
              </w:rPr>
            </w:pPr>
            <w:r w:rsidRPr="00E12CA8">
              <w:rPr>
                <w:sz w:val="18"/>
                <w:szCs w:val="18"/>
              </w:rPr>
              <w:t>территорий общего пользования Ханкайского муниципального округа</w:t>
            </w:r>
          </w:p>
        </w:tc>
      </w:tr>
      <w:tr w:rsidR="00E12CA8" w:rsidRPr="00E12CA8" w:rsidTr="00E12CA8">
        <w:trPr>
          <w:gridAfter w:val="2"/>
          <w:wAfter w:w="87" w:type="dxa"/>
        </w:trPr>
        <w:tc>
          <w:tcPr>
            <w:tcW w:w="1975" w:type="dxa"/>
            <w:gridSpan w:val="2"/>
          </w:tcPr>
          <w:p w:rsidR="00E12CA8" w:rsidRPr="00E12CA8" w:rsidRDefault="00E12CA8" w:rsidP="00E12CA8">
            <w:pPr>
              <w:rPr>
                <w:sz w:val="18"/>
                <w:szCs w:val="18"/>
              </w:rPr>
            </w:pPr>
            <w:r w:rsidRPr="00E12CA8">
              <w:rPr>
                <w:color w:val="000000"/>
                <w:sz w:val="18"/>
                <w:szCs w:val="18"/>
              </w:rPr>
              <w:t xml:space="preserve">Благоустройство территорий  общего пользования </w:t>
            </w:r>
            <w:r w:rsidRPr="00E12CA8">
              <w:rPr>
                <w:sz w:val="18"/>
                <w:szCs w:val="18"/>
              </w:rPr>
              <w:t>Ханкайского муниципального округа</w:t>
            </w:r>
            <w:r w:rsidRPr="00E12CA8">
              <w:rPr>
                <w:color w:val="000000"/>
                <w:sz w:val="18"/>
                <w:szCs w:val="18"/>
              </w:rPr>
              <w:t xml:space="preserve"> (Приложение 4)</w:t>
            </w:r>
          </w:p>
        </w:tc>
        <w:tc>
          <w:tcPr>
            <w:tcW w:w="1086" w:type="dxa"/>
            <w:gridSpan w:val="5"/>
          </w:tcPr>
          <w:p w:rsidR="00E12CA8" w:rsidRPr="00E12CA8" w:rsidRDefault="00E12CA8" w:rsidP="00E12CA8">
            <w:pPr>
              <w:rPr>
                <w:color w:val="000000"/>
                <w:sz w:val="18"/>
                <w:szCs w:val="18"/>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20" w:type="dxa"/>
          </w:tcPr>
          <w:p w:rsidR="00E12CA8" w:rsidRPr="00E12CA8" w:rsidRDefault="00E12CA8" w:rsidP="00E12CA8">
            <w:pPr>
              <w:rPr>
                <w:color w:val="000000"/>
                <w:sz w:val="18"/>
                <w:szCs w:val="18"/>
              </w:rPr>
            </w:pPr>
            <w:r w:rsidRPr="00E12CA8">
              <w:rPr>
                <w:color w:val="000000"/>
                <w:sz w:val="18"/>
                <w:szCs w:val="18"/>
              </w:rPr>
              <w:t>2021</w:t>
            </w:r>
          </w:p>
        </w:tc>
        <w:tc>
          <w:tcPr>
            <w:tcW w:w="720" w:type="dxa"/>
            <w:gridSpan w:val="2"/>
          </w:tcPr>
          <w:p w:rsidR="00E12CA8" w:rsidRPr="00E12CA8" w:rsidRDefault="00E12CA8" w:rsidP="00E12CA8">
            <w:pPr>
              <w:rPr>
                <w:color w:val="000000"/>
                <w:sz w:val="18"/>
                <w:szCs w:val="18"/>
              </w:rPr>
            </w:pPr>
            <w:r w:rsidRPr="00E12CA8">
              <w:rPr>
                <w:color w:val="000000"/>
                <w:sz w:val="18"/>
                <w:szCs w:val="18"/>
              </w:rPr>
              <w:t>2027</w:t>
            </w:r>
          </w:p>
        </w:tc>
        <w:tc>
          <w:tcPr>
            <w:tcW w:w="2107" w:type="dxa"/>
            <w:gridSpan w:val="6"/>
          </w:tcPr>
          <w:p w:rsidR="00E12CA8" w:rsidRPr="00E12CA8" w:rsidRDefault="00E12CA8" w:rsidP="00E12CA8">
            <w:pPr>
              <w:rPr>
                <w:color w:val="000000"/>
                <w:sz w:val="18"/>
                <w:szCs w:val="18"/>
              </w:rPr>
            </w:pPr>
            <w:r w:rsidRPr="00E12CA8">
              <w:rPr>
                <w:color w:val="000000"/>
                <w:sz w:val="18"/>
                <w:szCs w:val="18"/>
              </w:rPr>
              <w:t>Приведена в нормативное состояние территория  общего пользования, в соответствии с утвержденными  Правилами благоустройства</w:t>
            </w:r>
          </w:p>
        </w:tc>
        <w:tc>
          <w:tcPr>
            <w:tcW w:w="2247" w:type="dxa"/>
            <w:gridSpan w:val="3"/>
          </w:tcPr>
          <w:p w:rsidR="00E12CA8" w:rsidRPr="00E12CA8" w:rsidRDefault="00E12CA8" w:rsidP="00E12CA8">
            <w:pPr>
              <w:rPr>
                <w:sz w:val="18"/>
                <w:szCs w:val="18"/>
              </w:rPr>
            </w:pPr>
            <w:r w:rsidRPr="00E12CA8">
              <w:rPr>
                <w:color w:val="000000"/>
                <w:sz w:val="18"/>
                <w:szCs w:val="18"/>
              </w:rPr>
              <w:t>Повышение уровня благоустройства</w:t>
            </w:r>
          </w:p>
        </w:tc>
        <w:tc>
          <w:tcPr>
            <w:tcW w:w="1777" w:type="dxa"/>
            <w:gridSpan w:val="3"/>
          </w:tcPr>
          <w:p w:rsidR="00E12CA8" w:rsidRPr="00E12CA8" w:rsidRDefault="00E12CA8" w:rsidP="00E12CA8">
            <w:pPr>
              <w:rPr>
                <w:color w:val="000000"/>
                <w:sz w:val="18"/>
                <w:szCs w:val="18"/>
              </w:rPr>
            </w:pPr>
            <w:r w:rsidRPr="00E12CA8">
              <w:rPr>
                <w:color w:val="000000"/>
                <w:sz w:val="18"/>
                <w:szCs w:val="18"/>
              </w:rPr>
              <w:t xml:space="preserve">- количество благоустроенных территорий общего пользования </w:t>
            </w:r>
          </w:p>
          <w:p w:rsidR="00E12CA8" w:rsidRPr="00E12CA8" w:rsidRDefault="00E12CA8" w:rsidP="00E12CA8">
            <w:pPr>
              <w:widowControl w:val="0"/>
              <w:autoSpaceDE w:val="0"/>
              <w:autoSpaceDN w:val="0"/>
              <w:adjustRightInd w:val="0"/>
              <w:jc w:val="both"/>
              <w:rPr>
                <w:sz w:val="18"/>
                <w:szCs w:val="18"/>
              </w:rPr>
            </w:pPr>
            <w:r w:rsidRPr="00E12CA8">
              <w:rPr>
                <w:color w:val="000000"/>
                <w:sz w:val="18"/>
                <w:szCs w:val="18"/>
              </w:rPr>
              <w:t>- площадь благоустроенных территорий общего пользования</w:t>
            </w:r>
          </w:p>
        </w:tc>
      </w:tr>
      <w:tr w:rsidR="00E12CA8" w:rsidRPr="00E12CA8" w:rsidTr="00E12CA8">
        <w:trPr>
          <w:gridAfter w:val="2"/>
          <w:wAfter w:w="87" w:type="dxa"/>
        </w:trPr>
        <w:tc>
          <w:tcPr>
            <w:tcW w:w="10632" w:type="dxa"/>
            <w:gridSpan w:val="22"/>
          </w:tcPr>
          <w:p w:rsidR="00E12CA8" w:rsidRPr="00E12CA8" w:rsidRDefault="00E12CA8" w:rsidP="00E12CA8">
            <w:pPr>
              <w:spacing w:after="160" w:line="259" w:lineRule="auto"/>
              <w:ind w:left="720"/>
              <w:contextualSpacing/>
              <w:jc w:val="center"/>
              <w:rPr>
                <w:color w:val="000000"/>
                <w:sz w:val="18"/>
                <w:szCs w:val="18"/>
              </w:rPr>
            </w:pPr>
            <w:r w:rsidRPr="00E12CA8">
              <w:rPr>
                <w:color w:val="000000"/>
                <w:sz w:val="18"/>
                <w:szCs w:val="18"/>
              </w:rPr>
              <w:t>3.Повышение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r>
      <w:tr w:rsidR="00E12CA8" w:rsidRPr="00E12CA8" w:rsidTr="00E12CA8">
        <w:trPr>
          <w:gridAfter w:val="1"/>
          <w:wAfter w:w="50" w:type="dxa"/>
        </w:trPr>
        <w:tc>
          <w:tcPr>
            <w:tcW w:w="1997" w:type="dxa"/>
            <w:gridSpan w:val="4"/>
          </w:tcPr>
          <w:p w:rsidR="00E12CA8" w:rsidRPr="00E12CA8" w:rsidRDefault="00E12CA8" w:rsidP="00E12CA8">
            <w:pPr>
              <w:contextualSpacing/>
              <w:rPr>
                <w:color w:val="000000"/>
                <w:sz w:val="18"/>
                <w:szCs w:val="18"/>
              </w:rPr>
            </w:pPr>
            <w:r w:rsidRPr="00E12CA8">
              <w:rPr>
                <w:color w:val="000000"/>
                <w:sz w:val="18"/>
                <w:szCs w:val="18"/>
              </w:rPr>
              <w:t xml:space="preserve">Благоустройство объектов недвижимого имущества (включая </w:t>
            </w:r>
            <w:r w:rsidRPr="00E12CA8">
              <w:rPr>
                <w:color w:val="000000"/>
                <w:sz w:val="18"/>
                <w:szCs w:val="18"/>
              </w:rPr>
              <w:lastRenderedPageBreak/>
              <w:t>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052" w:type="dxa"/>
            <w:gridSpan w:val="2"/>
          </w:tcPr>
          <w:p w:rsidR="00E12CA8" w:rsidRPr="00E12CA8" w:rsidRDefault="00E12CA8" w:rsidP="00E12CA8">
            <w:pPr>
              <w:ind w:left="-179"/>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 xml:space="preserve">Юридические лица, </w:t>
            </w:r>
            <w:r w:rsidRPr="00E12CA8">
              <w:rPr>
                <w:rFonts w:eastAsia="Calibri"/>
                <w:sz w:val="18"/>
                <w:szCs w:val="18"/>
              </w:rPr>
              <w:lastRenderedPageBreak/>
              <w:t>индивидуальные предприниматели</w:t>
            </w:r>
          </w:p>
        </w:tc>
        <w:tc>
          <w:tcPr>
            <w:tcW w:w="732" w:type="dxa"/>
            <w:gridSpan w:val="2"/>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66" w:type="dxa"/>
            <w:gridSpan w:val="4"/>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1" w:type="dxa"/>
            <w:gridSpan w:val="3"/>
          </w:tcPr>
          <w:p w:rsidR="00E12CA8" w:rsidRPr="00E12CA8" w:rsidRDefault="00E12CA8" w:rsidP="00E12CA8">
            <w:pPr>
              <w:ind w:left="-30"/>
              <w:contextualSpacing/>
              <w:rPr>
                <w:color w:val="000000"/>
                <w:sz w:val="18"/>
                <w:szCs w:val="18"/>
              </w:rPr>
            </w:pPr>
            <w:r w:rsidRPr="00E12CA8">
              <w:rPr>
                <w:color w:val="000000"/>
                <w:sz w:val="18"/>
                <w:szCs w:val="18"/>
              </w:rPr>
              <w:t xml:space="preserve">Приведены в нормативное состояние объекты недвижимого </w:t>
            </w:r>
            <w:r w:rsidRPr="00E12CA8">
              <w:rPr>
                <w:color w:val="000000"/>
                <w:sz w:val="18"/>
                <w:szCs w:val="18"/>
              </w:rPr>
              <w:lastRenderedPageBreak/>
              <w:t>имущества (включая объекты незавершенного строительства) и земельных участков</w:t>
            </w:r>
          </w:p>
        </w:tc>
        <w:tc>
          <w:tcPr>
            <w:tcW w:w="2416" w:type="dxa"/>
            <w:gridSpan w:val="6"/>
          </w:tcPr>
          <w:p w:rsidR="00E12CA8" w:rsidRPr="00E12CA8" w:rsidRDefault="00E12CA8" w:rsidP="00E12CA8">
            <w:pPr>
              <w:ind w:firstLine="720"/>
              <w:contextualSpacing/>
              <w:rPr>
                <w:color w:val="000000"/>
                <w:sz w:val="18"/>
                <w:szCs w:val="18"/>
              </w:rPr>
            </w:pPr>
            <w:r w:rsidRPr="00E12CA8">
              <w:rPr>
                <w:color w:val="000000"/>
                <w:sz w:val="18"/>
                <w:szCs w:val="18"/>
              </w:rPr>
              <w:lastRenderedPageBreak/>
              <w:t>благоустройство объектов недвижимого имущества</w:t>
            </w:r>
          </w:p>
        </w:tc>
        <w:tc>
          <w:tcPr>
            <w:tcW w:w="1655" w:type="dxa"/>
            <w:gridSpan w:val="2"/>
          </w:tcPr>
          <w:p w:rsidR="00E12CA8" w:rsidRPr="00E12CA8" w:rsidRDefault="00E12CA8" w:rsidP="00E12CA8">
            <w:pPr>
              <w:ind w:left="-118"/>
              <w:contextualSpacing/>
              <w:rPr>
                <w:color w:val="000000"/>
                <w:sz w:val="18"/>
                <w:szCs w:val="18"/>
              </w:rPr>
            </w:pPr>
            <w:r w:rsidRPr="00E12CA8">
              <w:rPr>
                <w:color w:val="000000"/>
                <w:sz w:val="18"/>
                <w:szCs w:val="18"/>
              </w:rPr>
              <w:t xml:space="preserve"> количество благоустроенных объектов </w:t>
            </w:r>
            <w:r w:rsidRPr="00E12CA8">
              <w:rPr>
                <w:color w:val="000000"/>
                <w:sz w:val="18"/>
                <w:szCs w:val="18"/>
              </w:rPr>
              <w:lastRenderedPageBreak/>
              <w:t xml:space="preserve">недвижимого имущества </w:t>
            </w:r>
          </w:p>
          <w:p w:rsidR="00E12CA8" w:rsidRPr="00E12CA8" w:rsidRDefault="00E12CA8" w:rsidP="00E12CA8">
            <w:pPr>
              <w:ind w:left="-118"/>
              <w:contextualSpacing/>
              <w:rPr>
                <w:color w:val="000000"/>
                <w:sz w:val="18"/>
                <w:szCs w:val="18"/>
              </w:rPr>
            </w:pPr>
          </w:p>
        </w:tc>
      </w:tr>
      <w:tr w:rsidR="00E12CA8" w:rsidRPr="00E12CA8" w:rsidTr="00E12CA8">
        <w:tc>
          <w:tcPr>
            <w:tcW w:w="2008" w:type="dxa"/>
            <w:gridSpan w:val="5"/>
          </w:tcPr>
          <w:p w:rsidR="00E12CA8" w:rsidRPr="00E12CA8" w:rsidRDefault="00E12CA8" w:rsidP="00E12CA8">
            <w:pPr>
              <w:rPr>
                <w:rFonts w:eastAsia="Calibri"/>
                <w:b/>
                <w:sz w:val="18"/>
                <w:szCs w:val="18"/>
                <w:lang w:eastAsia="en-US"/>
              </w:rPr>
            </w:pPr>
            <w:r w:rsidRPr="00E12CA8">
              <w:rPr>
                <w:color w:val="000000"/>
                <w:sz w:val="18"/>
                <w:szCs w:val="18"/>
              </w:rPr>
              <w:lastRenderedPageBreak/>
              <w:t>Проведение инвентаризации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053" w:type="dxa"/>
            <w:gridSpan w:val="2"/>
          </w:tcPr>
          <w:p w:rsidR="00E12CA8" w:rsidRPr="00E12CA8" w:rsidRDefault="00E12CA8" w:rsidP="00E12CA8">
            <w:pPr>
              <w:jc w:val="center"/>
              <w:rPr>
                <w:rFonts w:eastAsia="Calibri"/>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20" w:type="dxa"/>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56" w:type="dxa"/>
            <w:gridSpan w:val="3"/>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3" w:type="dxa"/>
            <w:gridSpan w:val="3"/>
          </w:tcPr>
          <w:p w:rsidR="00E12CA8" w:rsidRPr="00E12CA8" w:rsidRDefault="00E12CA8" w:rsidP="00E12CA8">
            <w:pPr>
              <w:jc w:val="center"/>
              <w:rPr>
                <w:rFonts w:eastAsia="Calibri"/>
                <w:b/>
                <w:sz w:val="18"/>
                <w:szCs w:val="18"/>
                <w:lang w:eastAsia="en-US"/>
              </w:rPr>
            </w:pPr>
          </w:p>
        </w:tc>
        <w:tc>
          <w:tcPr>
            <w:tcW w:w="2410" w:type="dxa"/>
            <w:gridSpan w:val="6"/>
          </w:tcPr>
          <w:p w:rsidR="00E12CA8" w:rsidRPr="00E12CA8" w:rsidRDefault="00E12CA8" w:rsidP="00E12CA8">
            <w:pPr>
              <w:jc w:val="center"/>
              <w:rPr>
                <w:rFonts w:eastAsia="Calibri"/>
                <w:b/>
                <w:sz w:val="18"/>
                <w:szCs w:val="18"/>
                <w:lang w:eastAsia="en-US"/>
              </w:rPr>
            </w:pPr>
            <w:r w:rsidRPr="00E12CA8">
              <w:rPr>
                <w:color w:val="000000"/>
                <w:sz w:val="18"/>
                <w:szCs w:val="18"/>
              </w:rPr>
              <w:t>инвентаризация объектов недвижимого имущества</w:t>
            </w:r>
          </w:p>
        </w:tc>
        <w:tc>
          <w:tcPr>
            <w:tcW w:w="1719"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rsidTr="00E12CA8">
        <w:tc>
          <w:tcPr>
            <w:tcW w:w="2008" w:type="dxa"/>
            <w:gridSpan w:val="5"/>
          </w:tcPr>
          <w:p w:rsidR="00E12CA8" w:rsidRPr="00E12CA8" w:rsidRDefault="00E12CA8" w:rsidP="00E12CA8">
            <w:pPr>
              <w:jc w:val="center"/>
              <w:rPr>
                <w:rFonts w:eastAsia="Calibri"/>
                <w:b/>
                <w:sz w:val="18"/>
                <w:szCs w:val="18"/>
                <w:lang w:eastAsia="en-US"/>
              </w:rPr>
            </w:pPr>
            <w:r w:rsidRPr="00E12CA8">
              <w:rPr>
                <w:color w:val="000000"/>
                <w:sz w:val="18"/>
                <w:szCs w:val="18"/>
              </w:rPr>
              <w:t xml:space="preserve">Заключение соглашений юридическими лицами и индивидуальными предпринимателями с Администрацией </w:t>
            </w:r>
            <w:r w:rsidRPr="00E12CA8">
              <w:rPr>
                <w:sz w:val="18"/>
                <w:szCs w:val="18"/>
              </w:rPr>
              <w:t>Ханкайского муниципального округа</w:t>
            </w:r>
          </w:p>
        </w:tc>
        <w:tc>
          <w:tcPr>
            <w:tcW w:w="1053" w:type="dxa"/>
            <w:gridSpan w:val="2"/>
          </w:tcPr>
          <w:p w:rsidR="00E12CA8" w:rsidRPr="00E12CA8" w:rsidRDefault="00E12CA8" w:rsidP="00E12CA8">
            <w:pPr>
              <w:jc w:val="center"/>
              <w:rPr>
                <w:rFonts w:eastAsia="Calibri"/>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r w:rsidRPr="00E12CA8">
              <w:rPr>
                <w:color w:val="000000"/>
                <w:sz w:val="18"/>
                <w:szCs w:val="18"/>
              </w:rPr>
              <w:t xml:space="preserve">, </w:t>
            </w:r>
            <w:r w:rsidRPr="00E12CA8">
              <w:rPr>
                <w:rFonts w:eastAsia="Calibri"/>
                <w:sz w:val="18"/>
                <w:szCs w:val="18"/>
              </w:rPr>
              <w:t>Юридические лица, индивидуальные предприниматели</w:t>
            </w:r>
          </w:p>
        </w:tc>
        <w:tc>
          <w:tcPr>
            <w:tcW w:w="720" w:type="dxa"/>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56" w:type="dxa"/>
            <w:gridSpan w:val="3"/>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3"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 xml:space="preserve">Заключенные соглашения юридическими лицами и индивидуальными предпринимателями с Администрацией </w:t>
            </w:r>
            <w:r w:rsidRPr="00E12CA8">
              <w:rPr>
                <w:sz w:val="18"/>
                <w:szCs w:val="18"/>
              </w:rPr>
              <w:t>Ханкайского муниципального округа</w:t>
            </w:r>
          </w:p>
        </w:tc>
        <w:tc>
          <w:tcPr>
            <w:tcW w:w="2410" w:type="dxa"/>
            <w:gridSpan w:val="6"/>
          </w:tcPr>
          <w:p w:rsidR="00E12CA8" w:rsidRPr="00E12CA8" w:rsidRDefault="00E12CA8" w:rsidP="00E12CA8">
            <w:pPr>
              <w:jc w:val="center"/>
              <w:rPr>
                <w:rFonts w:eastAsia="Calibri"/>
                <w:b/>
                <w:sz w:val="18"/>
                <w:szCs w:val="18"/>
                <w:lang w:eastAsia="en-US"/>
              </w:rPr>
            </w:pPr>
            <w:r w:rsidRPr="00E12CA8">
              <w:rPr>
                <w:color w:val="000000"/>
                <w:sz w:val="18"/>
                <w:szCs w:val="18"/>
              </w:rPr>
              <w:t>заключение соглашений</w:t>
            </w:r>
          </w:p>
        </w:tc>
        <w:tc>
          <w:tcPr>
            <w:tcW w:w="1719"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rsidTr="00E12CA8">
        <w:tc>
          <w:tcPr>
            <w:tcW w:w="2008" w:type="dxa"/>
            <w:gridSpan w:val="5"/>
          </w:tcPr>
          <w:p w:rsidR="00E12CA8" w:rsidRPr="00E12CA8" w:rsidRDefault="00E12CA8" w:rsidP="00E12CA8">
            <w:pPr>
              <w:jc w:val="center"/>
              <w:rPr>
                <w:rFonts w:eastAsia="Calibri"/>
                <w:b/>
                <w:sz w:val="18"/>
                <w:szCs w:val="18"/>
                <w:lang w:eastAsia="en-US"/>
              </w:rPr>
            </w:pPr>
            <w:r w:rsidRPr="00E12CA8">
              <w:rPr>
                <w:color w:val="000000"/>
                <w:sz w:val="18"/>
                <w:szCs w:val="1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счёт средств указанных лиц</w:t>
            </w:r>
          </w:p>
        </w:tc>
        <w:tc>
          <w:tcPr>
            <w:tcW w:w="1053" w:type="dxa"/>
            <w:gridSpan w:val="2"/>
          </w:tcPr>
          <w:p w:rsidR="00E12CA8" w:rsidRPr="00E12CA8" w:rsidRDefault="00E12CA8" w:rsidP="00E12CA8">
            <w:pPr>
              <w:jc w:val="center"/>
              <w:rPr>
                <w:rFonts w:eastAsia="Calibri"/>
                <w:b/>
                <w:sz w:val="18"/>
                <w:szCs w:val="18"/>
                <w:lang w:eastAsia="en-US"/>
              </w:rPr>
            </w:pPr>
            <w:r w:rsidRPr="00E12CA8">
              <w:rPr>
                <w:rFonts w:eastAsia="Calibri"/>
                <w:sz w:val="18"/>
                <w:szCs w:val="18"/>
              </w:rPr>
              <w:t>Юридические лица, индивидуальные предприниматели</w:t>
            </w:r>
          </w:p>
        </w:tc>
        <w:tc>
          <w:tcPr>
            <w:tcW w:w="720" w:type="dxa"/>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2021</w:t>
            </w:r>
          </w:p>
        </w:tc>
        <w:tc>
          <w:tcPr>
            <w:tcW w:w="756" w:type="dxa"/>
            <w:gridSpan w:val="3"/>
          </w:tcPr>
          <w:p w:rsidR="00E12CA8" w:rsidRPr="00E12CA8" w:rsidRDefault="00E12CA8" w:rsidP="00E12CA8">
            <w:pPr>
              <w:ind w:left="720"/>
              <w:contextualSpacing/>
              <w:rPr>
                <w:color w:val="000000"/>
                <w:sz w:val="18"/>
                <w:szCs w:val="18"/>
              </w:rPr>
            </w:pPr>
          </w:p>
          <w:p w:rsidR="00E12CA8" w:rsidRPr="00E12CA8" w:rsidRDefault="00E12CA8" w:rsidP="00E12CA8">
            <w:pPr>
              <w:spacing w:after="160" w:line="259" w:lineRule="auto"/>
              <w:rPr>
                <w:rFonts w:eastAsia="Calibri"/>
                <w:sz w:val="18"/>
                <w:szCs w:val="18"/>
              </w:rPr>
            </w:pPr>
            <w:r w:rsidRPr="00E12CA8">
              <w:rPr>
                <w:rFonts w:eastAsia="Calibri"/>
                <w:sz w:val="18"/>
                <w:szCs w:val="18"/>
              </w:rPr>
              <w:t>2027</w:t>
            </w:r>
          </w:p>
        </w:tc>
        <w:tc>
          <w:tcPr>
            <w:tcW w:w="2053"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достижение цели муниципальной программы</w:t>
            </w:r>
          </w:p>
        </w:tc>
        <w:tc>
          <w:tcPr>
            <w:tcW w:w="2410" w:type="dxa"/>
            <w:gridSpan w:val="6"/>
          </w:tcPr>
          <w:p w:rsidR="00E12CA8" w:rsidRPr="00E12CA8" w:rsidRDefault="00E12CA8" w:rsidP="00E12CA8">
            <w:pPr>
              <w:jc w:val="center"/>
              <w:rPr>
                <w:rFonts w:eastAsia="Calibri"/>
                <w:b/>
                <w:sz w:val="18"/>
                <w:szCs w:val="18"/>
                <w:lang w:eastAsia="en-US"/>
              </w:rPr>
            </w:pPr>
            <w:r w:rsidRPr="00E12CA8">
              <w:rPr>
                <w:color w:val="000000"/>
                <w:sz w:val="18"/>
                <w:szCs w:val="18"/>
              </w:rPr>
              <w:t>благоустройство объектов недвижимого имущества</w:t>
            </w:r>
          </w:p>
        </w:tc>
        <w:tc>
          <w:tcPr>
            <w:tcW w:w="1719"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объектов недвижимого имущества</w:t>
            </w:r>
          </w:p>
        </w:tc>
      </w:tr>
      <w:tr w:rsidR="00E12CA8" w:rsidRPr="00E12CA8" w:rsidTr="00E12CA8">
        <w:tc>
          <w:tcPr>
            <w:tcW w:w="2008" w:type="dxa"/>
            <w:gridSpan w:val="5"/>
          </w:tcPr>
          <w:p w:rsidR="00E12CA8" w:rsidRPr="00E12CA8" w:rsidRDefault="00E12CA8" w:rsidP="00E12CA8">
            <w:pPr>
              <w:jc w:val="center"/>
              <w:rPr>
                <w:rFonts w:eastAsia="Calibri"/>
                <w:b/>
                <w:sz w:val="18"/>
                <w:szCs w:val="18"/>
                <w:lang w:eastAsia="en-US"/>
              </w:rPr>
            </w:pPr>
          </w:p>
        </w:tc>
        <w:tc>
          <w:tcPr>
            <w:tcW w:w="1053" w:type="dxa"/>
            <w:gridSpan w:val="2"/>
          </w:tcPr>
          <w:p w:rsidR="00E12CA8" w:rsidRPr="00E12CA8" w:rsidRDefault="00E12CA8" w:rsidP="00E12CA8">
            <w:pPr>
              <w:jc w:val="center"/>
              <w:rPr>
                <w:rFonts w:eastAsia="Calibri"/>
                <w:b/>
                <w:sz w:val="18"/>
                <w:szCs w:val="18"/>
                <w:lang w:eastAsia="en-US"/>
              </w:rPr>
            </w:pPr>
          </w:p>
        </w:tc>
        <w:tc>
          <w:tcPr>
            <w:tcW w:w="720" w:type="dxa"/>
          </w:tcPr>
          <w:p w:rsidR="00E12CA8" w:rsidRPr="00E12CA8" w:rsidRDefault="00E12CA8" w:rsidP="00E12CA8">
            <w:pPr>
              <w:jc w:val="center"/>
              <w:rPr>
                <w:rFonts w:eastAsia="Calibri"/>
                <w:b/>
                <w:sz w:val="18"/>
                <w:szCs w:val="18"/>
                <w:lang w:eastAsia="en-US"/>
              </w:rPr>
            </w:pPr>
          </w:p>
        </w:tc>
        <w:tc>
          <w:tcPr>
            <w:tcW w:w="756" w:type="dxa"/>
            <w:gridSpan w:val="3"/>
          </w:tcPr>
          <w:p w:rsidR="00E12CA8" w:rsidRPr="00E12CA8" w:rsidRDefault="00E12CA8" w:rsidP="00E12CA8">
            <w:pPr>
              <w:jc w:val="center"/>
              <w:rPr>
                <w:rFonts w:eastAsia="Calibri"/>
                <w:b/>
                <w:sz w:val="18"/>
                <w:szCs w:val="18"/>
                <w:lang w:eastAsia="en-US"/>
              </w:rPr>
            </w:pPr>
          </w:p>
        </w:tc>
        <w:tc>
          <w:tcPr>
            <w:tcW w:w="2053" w:type="dxa"/>
            <w:gridSpan w:val="3"/>
          </w:tcPr>
          <w:p w:rsidR="00E12CA8" w:rsidRPr="00E12CA8" w:rsidRDefault="00E12CA8" w:rsidP="00E12CA8">
            <w:pPr>
              <w:jc w:val="center"/>
              <w:rPr>
                <w:rFonts w:eastAsia="Calibri"/>
                <w:b/>
                <w:sz w:val="18"/>
                <w:szCs w:val="18"/>
                <w:lang w:eastAsia="en-US"/>
              </w:rPr>
            </w:pPr>
          </w:p>
        </w:tc>
        <w:tc>
          <w:tcPr>
            <w:tcW w:w="2410" w:type="dxa"/>
            <w:gridSpan w:val="6"/>
          </w:tcPr>
          <w:p w:rsidR="00E12CA8" w:rsidRPr="00E12CA8" w:rsidRDefault="00E12CA8" w:rsidP="00E12CA8">
            <w:pPr>
              <w:jc w:val="center"/>
              <w:rPr>
                <w:rFonts w:eastAsia="Calibri"/>
                <w:b/>
                <w:sz w:val="18"/>
                <w:szCs w:val="18"/>
                <w:lang w:eastAsia="en-US"/>
              </w:rPr>
            </w:pPr>
          </w:p>
        </w:tc>
        <w:tc>
          <w:tcPr>
            <w:tcW w:w="1719" w:type="dxa"/>
            <w:gridSpan w:val="4"/>
          </w:tcPr>
          <w:p w:rsidR="00E12CA8" w:rsidRPr="00E12CA8" w:rsidRDefault="00E12CA8" w:rsidP="00E12CA8">
            <w:pPr>
              <w:jc w:val="center"/>
              <w:rPr>
                <w:rFonts w:eastAsia="Calibri"/>
                <w:b/>
                <w:sz w:val="18"/>
                <w:szCs w:val="18"/>
                <w:lang w:eastAsia="en-US"/>
              </w:rPr>
            </w:pPr>
          </w:p>
        </w:tc>
      </w:tr>
      <w:tr w:rsidR="00E12CA8" w:rsidRPr="00E12CA8" w:rsidTr="00E12CA8">
        <w:tc>
          <w:tcPr>
            <w:tcW w:w="10719" w:type="dxa"/>
            <w:gridSpan w:val="24"/>
          </w:tcPr>
          <w:p w:rsidR="00E12CA8" w:rsidRPr="00E12CA8" w:rsidRDefault="00E12CA8" w:rsidP="00E12CA8">
            <w:pPr>
              <w:jc w:val="center"/>
              <w:rPr>
                <w:b/>
                <w:color w:val="000000"/>
                <w:sz w:val="18"/>
                <w:szCs w:val="18"/>
              </w:rPr>
            </w:pPr>
            <w:r w:rsidRPr="00E12CA8">
              <w:rPr>
                <w:rFonts w:eastAsia="Calibri"/>
                <w:b/>
                <w:sz w:val="18"/>
                <w:szCs w:val="18"/>
                <w:lang w:eastAsia="en-US"/>
              </w:rPr>
              <w:t xml:space="preserve">подпрограмма № 2 «Благоустройство территорий </w:t>
            </w:r>
            <w:r w:rsidRPr="00E12CA8">
              <w:rPr>
                <w:b/>
                <w:sz w:val="18"/>
                <w:szCs w:val="18"/>
              </w:rPr>
              <w:t>Ханкайского муниципального округа</w:t>
            </w:r>
            <w:r w:rsidRPr="00E12CA8">
              <w:rPr>
                <w:rFonts w:eastAsia="Calibri"/>
                <w:b/>
                <w:sz w:val="18"/>
                <w:szCs w:val="18"/>
                <w:lang w:eastAsia="en-US"/>
              </w:rPr>
              <w:t>» на 2021 – 2027 годы</w:t>
            </w:r>
          </w:p>
        </w:tc>
      </w:tr>
      <w:tr w:rsidR="00E12CA8" w:rsidRPr="00E12CA8" w:rsidTr="00E12CA8">
        <w:tc>
          <w:tcPr>
            <w:tcW w:w="1986"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Поддержка муниципальной программы в сфере благоустройства территорий, детских и спортивных площадок</w:t>
            </w:r>
          </w:p>
        </w:tc>
        <w:tc>
          <w:tcPr>
            <w:tcW w:w="1075" w:type="dxa"/>
            <w:gridSpan w:val="4"/>
          </w:tcPr>
          <w:p w:rsidR="00E12CA8" w:rsidRPr="00E12CA8" w:rsidRDefault="00E12CA8" w:rsidP="00E12CA8">
            <w:pPr>
              <w:rPr>
                <w:rFonts w:eastAsia="Calibri"/>
                <w:b/>
                <w:sz w:val="18"/>
                <w:szCs w:val="18"/>
                <w:lang w:eastAsia="en-US"/>
              </w:rPr>
            </w:pPr>
            <w:r w:rsidRPr="00E12CA8">
              <w:rPr>
                <w:color w:val="000000"/>
                <w:sz w:val="18"/>
                <w:szCs w:val="18"/>
              </w:rPr>
              <w:t>министерство жилищно-коммунального хозяйства Приморского края</w:t>
            </w:r>
          </w:p>
        </w:tc>
        <w:tc>
          <w:tcPr>
            <w:tcW w:w="756" w:type="dxa"/>
            <w:gridSpan w:val="2"/>
          </w:tcPr>
          <w:p w:rsidR="00E12CA8" w:rsidRPr="00E12CA8" w:rsidRDefault="00E12CA8" w:rsidP="00E12CA8">
            <w:pPr>
              <w:jc w:val="center"/>
              <w:rPr>
                <w:rFonts w:eastAsia="Calibri"/>
                <w:sz w:val="18"/>
                <w:szCs w:val="18"/>
                <w:lang w:eastAsia="en-US"/>
              </w:rPr>
            </w:pPr>
            <w:r w:rsidRPr="00E12CA8">
              <w:rPr>
                <w:rFonts w:eastAsia="Calibri"/>
                <w:sz w:val="18"/>
                <w:szCs w:val="18"/>
                <w:lang w:eastAsia="en-US"/>
              </w:rPr>
              <w:t>2021</w:t>
            </w:r>
          </w:p>
        </w:tc>
        <w:tc>
          <w:tcPr>
            <w:tcW w:w="776" w:type="dxa"/>
            <w:gridSpan w:val="4"/>
          </w:tcPr>
          <w:p w:rsidR="00E12CA8" w:rsidRPr="00E12CA8" w:rsidRDefault="00E12CA8" w:rsidP="00E12CA8">
            <w:pPr>
              <w:jc w:val="center"/>
              <w:rPr>
                <w:rFonts w:eastAsia="Calibri"/>
                <w:sz w:val="18"/>
                <w:szCs w:val="18"/>
                <w:lang w:eastAsia="en-US"/>
              </w:rPr>
            </w:pPr>
            <w:r w:rsidRPr="00E12CA8">
              <w:rPr>
                <w:rFonts w:eastAsia="Calibri"/>
                <w:sz w:val="18"/>
                <w:szCs w:val="18"/>
                <w:lang w:eastAsia="en-US"/>
              </w:rPr>
              <w:t>2027</w:t>
            </w:r>
          </w:p>
        </w:tc>
        <w:tc>
          <w:tcPr>
            <w:tcW w:w="2031" w:type="dxa"/>
            <w:gridSpan w:val="4"/>
          </w:tcPr>
          <w:p w:rsidR="00E12CA8" w:rsidRPr="00E12CA8" w:rsidRDefault="00E12CA8" w:rsidP="00E12CA8">
            <w:pPr>
              <w:jc w:val="center"/>
              <w:rPr>
                <w:rFonts w:eastAsia="Calibri"/>
                <w:b/>
                <w:sz w:val="18"/>
                <w:szCs w:val="18"/>
                <w:lang w:eastAsia="en-US"/>
              </w:rPr>
            </w:pPr>
            <w:r w:rsidRPr="00E12CA8">
              <w:rPr>
                <w:color w:val="000000"/>
                <w:sz w:val="18"/>
                <w:szCs w:val="18"/>
              </w:rPr>
              <w:t xml:space="preserve">Получение в полном объёме субсидий бюджету </w:t>
            </w:r>
            <w:r w:rsidRPr="00E12CA8">
              <w:rPr>
                <w:sz w:val="18"/>
                <w:szCs w:val="18"/>
              </w:rPr>
              <w:t>Ханкайского муниципального округа</w:t>
            </w:r>
            <w:r w:rsidRPr="00E12CA8">
              <w:rPr>
                <w:color w:val="000000"/>
                <w:sz w:val="18"/>
                <w:szCs w:val="18"/>
              </w:rPr>
              <w:t xml:space="preserve"> на поддержку благоустройства территорий, детских и спортивных площадок</w:t>
            </w:r>
          </w:p>
        </w:tc>
        <w:tc>
          <w:tcPr>
            <w:tcW w:w="2390" w:type="dxa"/>
            <w:gridSpan w:val="4"/>
          </w:tcPr>
          <w:p w:rsidR="00E12CA8" w:rsidRPr="00E12CA8" w:rsidRDefault="00E12CA8" w:rsidP="00E12CA8">
            <w:pPr>
              <w:jc w:val="center"/>
              <w:rPr>
                <w:rFonts w:eastAsia="Calibri"/>
                <w:sz w:val="18"/>
                <w:szCs w:val="18"/>
                <w:lang w:eastAsia="en-US"/>
              </w:rPr>
            </w:pPr>
            <w:r w:rsidRPr="00E12CA8">
              <w:rPr>
                <w:color w:val="000000"/>
                <w:sz w:val="18"/>
                <w:szCs w:val="18"/>
              </w:rPr>
              <w:t xml:space="preserve">Получение субсидий бюджету </w:t>
            </w:r>
            <w:r w:rsidRPr="00E12CA8">
              <w:rPr>
                <w:sz w:val="18"/>
                <w:szCs w:val="18"/>
              </w:rPr>
              <w:t>Ханкайского муниципального округа</w:t>
            </w:r>
            <w:r w:rsidRPr="00E12CA8">
              <w:rPr>
                <w:color w:val="000000"/>
                <w:sz w:val="18"/>
                <w:szCs w:val="18"/>
              </w:rPr>
              <w:t xml:space="preserve"> на поддержку благоустройства территорий, детских и спортивных площадок</w:t>
            </w:r>
          </w:p>
        </w:tc>
        <w:tc>
          <w:tcPr>
            <w:tcW w:w="1705" w:type="dxa"/>
            <w:gridSpan w:val="3"/>
          </w:tcPr>
          <w:p w:rsidR="00E12CA8" w:rsidRPr="00E12CA8" w:rsidRDefault="00E12CA8" w:rsidP="00E12CA8">
            <w:pPr>
              <w:jc w:val="center"/>
              <w:rPr>
                <w:rFonts w:eastAsia="Calibri"/>
                <w:b/>
                <w:sz w:val="18"/>
                <w:szCs w:val="18"/>
                <w:lang w:eastAsia="en-US"/>
              </w:rPr>
            </w:pPr>
            <w:r w:rsidRPr="00E12CA8">
              <w:rPr>
                <w:color w:val="000000"/>
                <w:sz w:val="18"/>
                <w:szCs w:val="18"/>
              </w:rPr>
              <w:t>количество благоустроенных территорий, детских и спортивных площадок</w:t>
            </w:r>
          </w:p>
        </w:tc>
      </w:tr>
      <w:tr w:rsidR="00E12CA8" w:rsidRPr="00E12CA8" w:rsidTr="00E12CA8">
        <w:tc>
          <w:tcPr>
            <w:tcW w:w="1986" w:type="dxa"/>
            <w:gridSpan w:val="3"/>
          </w:tcPr>
          <w:p w:rsidR="00E12CA8" w:rsidRPr="00E12CA8" w:rsidRDefault="00E12CA8" w:rsidP="00E12CA8">
            <w:pPr>
              <w:rPr>
                <w:rFonts w:eastAsia="Calibri"/>
                <w:b/>
                <w:sz w:val="18"/>
                <w:szCs w:val="18"/>
                <w:lang w:eastAsia="en-US"/>
              </w:rPr>
            </w:pPr>
            <w:r w:rsidRPr="00E12CA8">
              <w:rPr>
                <w:color w:val="000000"/>
                <w:sz w:val="18"/>
                <w:szCs w:val="18"/>
              </w:rPr>
              <w:t>Благоустройство территорий, детских и спортивных площадок</w:t>
            </w:r>
          </w:p>
        </w:tc>
        <w:tc>
          <w:tcPr>
            <w:tcW w:w="1075" w:type="dxa"/>
            <w:gridSpan w:val="4"/>
          </w:tcPr>
          <w:p w:rsidR="00E12CA8" w:rsidRPr="00E12CA8" w:rsidRDefault="00E12CA8" w:rsidP="00E12CA8">
            <w:pPr>
              <w:rPr>
                <w:rFonts w:eastAsia="Calibri"/>
                <w:b/>
                <w:sz w:val="18"/>
                <w:szCs w:val="18"/>
                <w:lang w:eastAsia="en-US"/>
              </w:rPr>
            </w:pPr>
            <w:r w:rsidRPr="00E12CA8">
              <w:rPr>
                <w:color w:val="000000"/>
                <w:sz w:val="18"/>
                <w:szCs w:val="18"/>
              </w:rPr>
              <w:t xml:space="preserve">Администрация </w:t>
            </w:r>
            <w:r w:rsidRPr="00E12CA8">
              <w:rPr>
                <w:sz w:val="18"/>
                <w:szCs w:val="18"/>
              </w:rPr>
              <w:t>Ханкайского муниципального округа</w:t>
            </w:r>
          </w:p>
        </w:tc>
        <w:tc>
          <w:tcPr>
            <w:tcW w:w="756" w:type="dxa"/>
            <w:gridSpan w:val="2"/>
          </w:tcPr>
          <w:p w:rsidR="00E12CA8" w:rsidRPr="00E12CA8" w:rsidRDefault="00E12CA8" w:rsidP="00E12CA8">
            <w:pPr>
              <w:rPr>
                <w:rFonts w:eastAsia="Calibri"/>
                <w:sz w:val="18"/>
                <w:szCs w:val="18"/>
                <w:lang w:eastAsia="en-US"/>
              </w:rPr>
            </w:pPr>
            <w:r w:rsidRPr="00E12CA8">
              <w:rPr>
                <w:rFonts w:eastAsia="Calibri"/>
                <w:sz w:val="18"/>
                <w:szCs w:val="18"/>
                <w:lang w:eastAsia="en-US"/>
              </w:rPr>
              <w:t>2021</w:t>
            </w:r>
          </w:p>
        </w:tc>
        <w:tc>
          <w:tcPr>
            <w:tcW w:w="776" w:type="dxa"/>
            <w:gridSpan w:val="4"/>
          </w:tcPr>
          <w:p w:rsidR="00E12CA8" w:rsidRPr="00E12CA8" w:rsidRDefault="00E12CA8" w:rsidP="00E12CA8">
            <w:pPr>
              <w:rPr>
                <w:rFonts w:eastAsia="Calibri"/>
                <w:sz w:val="18"/>
                <w:szCs w:val="18"/>
                <w:lang w:eastAsia="en-US"/>
              </w:rPr>
            </w:pPr>
            <w:r w:rsidRPr="00E12CA8">
              <w:rPr>
                <w:rFonts w:eastAsia="Calibri"/>
                <w:sz w:val="18"/>
                <w:szCs w:val="18"/>
                <w:lang w:eastAsia="en-US"/>
              </w:rPr>
              <w:t>2027</w:t>
            </w:r>
          </w:p>
        </w:tc>
        <w:tc>
          <w:tcPr>
            <w:tcW w:w="2031" w:type="dxa"/>
            <w:gridSpan w:val="4"/>
          </w:tcPr>
          <w:p w:rsidR="00E12CA8" w:rsidRPr="00E12CA8" w:rsidRDefault="00E12CA8" w:rsidP="00E12CA8">
            <w:pPr>
              <w:rPr>
                <w:rFonts w:eastAsia="Calibri"/>
                <w:b/>
                <w:sz w:val="18"/>
                <w:szCs w:val="18"/>
                <w:lang w:eastAsia="en-US"/>
              </w:rPr>
            </w:pPr>
            <w:r w:rsidRPr="00E12CA8">
              <w:rPr>
                <w:rFonts w:eastAsia="Calibri"/>
                <w:color w:val="000000"/>
                <w:sz w:val="18"/>
                <w:szCs w:val="18"/>
                <w:lang w:eastAsia="en-US"/>
              </w:rPr>
              <w:t>благоустройство территорий, детских и спортивных площадок</w:t>
            </w:r>
          </w:p>
        </w:tc>
        <w:tc>
          <w:tcPr>
            <w:tcW w:w="2390" w:type="dxa"/>
            <w:gridSpan w:val="4"/>
            <w:vAlign w:val="center"/>
          </w:tcPr>
          <w:p w:rsidR="00E12CA8" w:rsidRPr="00E12CA8" w:rsidRDefault="00E12CA8" w:rsidP="00E12CA8">
            <w:pPr>
              <w:spacing w:after="160" w:line="259" w:lineRule="auto"/>
              <w:rPr>
                <w:rFonts w:eastAsia="Calibri"/>
                <w:color w:val="000000"/>
                <w:sz w:val="18"/>
                <w:szCs w:val="18"/>
                <w:lang w:eastAsia="en-US"/>
              </w:rPr>
            </w:pPr>
            <w:r w:rsidRPr="00E12CA8">
              <w:rPr>
                <w:rFonts w:eastAsia="Calibri"/>
                <w:color w:val="000000"/>
                <w:sz w:val="18"/>
                <w:szCs w:val="18"/>
                <w:lang w:eastAsia="en-US"/>
              </w:rPr>
              <w:t>благоустройство территорий, детских и спортивных площадок</w:t>
            </w:r>
          </w:p>
        </w:tc>
        <w:tc>
          <w:tcPr>
            <w:tcW w:w="1705" w:type="dxa"/>
            <w:gridSpan w:val="3"/>
            <w:vAlign w:val="center"/>
          </w:tcPr>
          <w:p w:rsidR="00E12CA8" w:rsidRPr="00E12CA8" w:rsidRDefault="00E12CA8" w:rsidP="00E12CA8">
            <w:pPr>
              <w:spacing w:after="160" w:line="259" w:lineRule="auto"/>
              <w:rPr>
                <w:rFonts w:eastAsia="Calibri"/>
                <w:color w:val="000000"/>
                <w:sz w:val="18"/>
                <w:szCs w:val="18"/>
                <w:lang w:eastAsia="en-US"/>
              </w:rPr>
            </w:pPr>
            <w:r w:rsidRPr="00E12CA8">
              <w:rPr>
                <w:rFonts w:eastAsia="Calibri"/>
                <w:color w:val="000000"/>
                <w:sz w:val="18"/>
                <w:szCs w:val="18"/>
                <w:lang w:eastAsia="en-US"/>
              </w:rPr>
              <w:t>количество благоустроенных территорий, детских и спортивных площадок</w:t>
            </w: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ind w:left="6804"/>
        <w:jc w:val="right"/>
        <w:rPr>
          <w:bCs/>
        </w:rPr>
        <w:sectPr w:rsidR="00E12CA8" w:rsidRPr="00E12CA8" w:rsidSect="00E12CA8">
          <w:pgSz w:w="11906" w:h="16838"/>
          <w:pgMar w:top="1134" w:right="567" w:bottom="1134" w:left="1701" w:header="709" w:footer="709" w:gutter="0"/>
          <w:cols w:space="708"/>
          <w:docGrid w:linePitch="360"/>
        </w:sectPr>
      </w:pPr>
    </w:p>
    <w:p w:rsidR="00E12CA8" w:rsidRPr="00E12CA8" w:rsidRDefault="00E12CA8" w:rsidP="00E12CA8">
      <w:pPr>
        <w:ind w:left="6804"/>
        <w:jc w:val="right"/>
        <w:rPr>
          <w:bCs/>
          <w:sz w:val="18"/>
          <w:szCs w:val="18"/>
        </w:rPr>
      </w:pPr>
      <w:r w:rsidRPr="00E12CA8">
        <w:rPr>
          <w:bCs/>
          <w:sz w:val="18"/>
          <w:szCs w:val="18"/>
        </w:rPr>
        <w:lastRenderedPageBreak/>
        <w:t xml:space="preserve">Приложение № 3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ind w:left="6480" w:firstLine="720"/>
        <w:jc w:val="right"/>
      </w:pPr>
      <w:r w:rsidRPr="00E12CA8">
        <w:rPr>
          <w:sz w:val="18"/>
          <w:szCs w:val="18"/>
        </w:rPr>
        <w:t xml:space="preserve"> на 2021-2027 годы</w:t>
      </w:r>
    </w:p>
    <w:tbl>
      <w:tblPr>
        <w:tblW w:w="14830" w:type="dxa"/>
        <w:tblInd w:w="90" w:type="dxa"/>
        <w:tblLayout w:type="fixed"/>
        <w:tblLook w:val="04A0" w:firstRow="1" w:lastRow="0" w:firstColumn="1" w:lastColumn="0" w:noHBand="0" w:noVBand="1"/>
      </w:tblPr>
      <w:tblGrid>
        <w:gridCol w:w="14830"/>
      </w:tblGrid>
      <w:tr w:rsidR="00E12CA8" w:rsidRPr="00E12CA8" w:rsidTr="00E12CA8">
        <w:trPr>
          <w:trHeight w:val="578"/>
        </w:trPr>
        <w:tc>
          <w:tcPr>
            <w:tcW w:w="14830" w:type="dxa"/>
            <w:tcBorders>
              <w:top w:val="nil"/>
              <w:left w:val="nil"/>
              <w:bottom w:val="nil"/>
              <w:right w:val="nil"/>
            </w:tcBorders>
            <w:shd w:val="clear" w:color="auto" w:fill="auto"/>
            <w:noWrap/>
            <w:vAlign w:val="center"/>
            <w:hideMark/>
          </w:tcPr>
          <w:p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rsidTr="00E12CA8">
        <w:trPr>
          <w:trHeight w:val="1260"/>
        </w:trPr>
        <w:tc>
          <w:tcPr>
            <w:tcW w:w="14830" w:type="dxa"/>
            <w:tcBorders>
              <w:top w:val="nil"/>
              <w:left w:val="nil"/>
              <w:bottom w:val="nil"/>
              <w:right w:val="nil"/>
            </w:tcBorders>
            <w:shd w:val="clear" w:color="auto" w:fill="auto"/>
            <w:vAlign w:val="center"/>
            <w:hideMark/>
          </w:tcPr>
          <w:p w:rsidR="00E12CA8" w:rsidRPr="00E12CA8" w:rsidRDefault="00E12CA8" w:rsidP="00E12CA8">
            <w:pPr>
              <w:jc w:val="center"/>
            </w:pPr>
            <w:r w:rsidRPr="00E12CA8">
              <w:rPr>
                <w:szCs w:val="28"/>
              </w:rPr>
              <w:t xml:space="preserve">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рамках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tbl>
            <w:tblPr>
              <w:tblW w:w="14364" w:type="dxa"/>
              <w:tblLayout w:type="fixed"/>
              <w:tblLook w:val="04A0" w:firstRow="1" w:lastRow="0" w:firstColumn="1" w:lastColumn="0" w:noHBand="0" w:noVBand="1"/>
            </w:tblPr>
            <w:tblGrid>
              <w:gridCol w:w="760"/>
              <w:gridCol w:w="5241"/>
              <w:gridCol w:w="4677"/>
              <w:gridCol w:w="2127"/>
              <w:gridCol w:w="808"/>
              <w:gridCol w:w="609"/>
              <w:gridCol w:w="142"/>
            </w:tblGrid>
            <w:tr w:rsidR="00E12CA8" w:rsidRPr="00E12CA8" w:rsidTr="00E12CA8">
              <w:trPr>
                <w:gridAfter w:val="1"/>
                <w:wAfter w:w="142" w:type="dxa"/>
                <w:trHeight w:val="82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w:t>
                  </w:r>
                  <w:r w:rsidRPr="00E12CA8">
                    <w:rPr>
                      <w:b/>
                      <w:bCs/>
                      <w:color w:val="000000"/>
                      <w:sz w:val="26"/>
                      <w:szCs w:val="26"/>
                    </w:rPr>
                    <w:br/>
                    <w:t>п/п</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 xml:space="preserve">Наименование муниципального образования, адрес дворовой территории </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Перечень видов работ*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b/>
                      <w:bCs/>
                      <w:color w:val="000000"/>
                      <w:sz w:val="26"/>
                      <w:szCs w:val="26"/>
                    </w:rPr>
                  </w:pPr>
                  <w:r w:rsidRPr="00E12CA8">
                    <w:rPr>
                      <w:b/>
                      <w:bCs/>
                      <w:color w:val="000000"/>
                      <w:sz w:val="26"/>
                      <w:szCs w:val="26"/>
                    </w:rPr>
                    <w:t>Срок выполнения работ</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jc w:val="center"/>
                    <w:rPr>
                      <w:b/>
                      <w:bCs/>
                      <w:color w:val="000000"/>
                      <w:sz w:val="26"/>
                      <w:szCs w:val="26"/>
                    </w:rPr>
                  </w:pPr>
                  <w:r w:rsidRPr="00E12CA8">
                    <w:rPr>
                      <w:b/>
                      <w:bCs/>
                      <w:color w:val="000000"/>
                      <w:sz w:val="26"/>
                      <w:szCs w:val="26"/>
                    </w:rPr>
                    <w:t>Площадь, га</w:t>
                  </w:r>
                </w:p>
              </w:tc>
            </w:tr>
            <w:tr w:rsidR="00E12CA8" w:rsidRPr="00E12CA8" w:rsidTr="00E12CA8">
              <w:trPr>
                <w:gridAfter w:val="1"/>
                <w:wAfter w:w="142" w:type="dxa"/>
                <w:trHeight w:val="409"/>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1</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2</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4</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jc w:val="center"/>
                    <w:rPr>
                      <w:color w:val="000000"/>
                      <w:sz w:val="26"/>
                      <w:szCs w:val="26"/>
                    </w:rPr>
                  </w:pPr>
                </w:p>
              </w:tc>
            </w:tr>
            <w:tr w:rsidR="00E12CA8" w:rsidRPr="00E12CA8" w:rsidTr="00E12CA8">
              <w:trPr>
                <w:gridAfter w:val="1"/>
                <w:wAfter w:w="142" w:type="dxa"/>
                <w:trHeight w:val="4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 </w:t>
                  </w:r>
                </w:p>
              </w:tc>
              <w:tc>
                <w:tcPr>
                  <w:tcW w:w="5241"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rPr>
                      <w:b/>
                      <w:bCs/>
                      <w:color w:val="000000"/>
                      <w:sz w:val="26"/>
                      <w:szCs w:val="26"/>
                    </w:rPr>
                  </w:pPr>
                  <w:r w:rsidRPr="00E12CA8">
                    <w:rPr>
                      <w:b/>
                      <w:bCs/>
                      <w:color w:val="000000"/>
                      <w:sz w:val="26"/>
                      <w:szCs w:val="26"/>
                    </w:rPr>
                    <w:t>Ханкайский муниципальный округ</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E12CA8" w:rsidRPr="00E12CA8" w:rsidRDefault="00E12CA8" w:rsidP="00E12CA8">
                  <w:pPr>
                    <w:jc w:val="center"/>
                    <w:rPr>
                      <w:color w:val="000000"/>
                      <w:sz w:val="26"/>
                      <w:szCs w:val="26"/>
                    </w:rPr>
                  </w:pPr>
                  <w:r w:rsidRPr="00E12CA8">
                    <w:rPr>
                      <w:color w:val="000000"/>
                      <w:sz w:val="26"/>
                      <w:szCs w:val="26"/>
                    </w:rPr>
                    <w:t> </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jc w:val="center"/>
                    <w:rPr>
                      <w:color w:val="000000"/>
                      <w:sz w:val="26"/>
                      <w:szCs w:val="26"/>
                    </w:rPr>
                  </w:pPr>
                </w:p>
              </w:tc>
            </w:tr>
            <w:tr w:rsidR="00E12CA8" w:rsidRPr="00E12CA8" w:rsidTr="00E12CA8">
              <w:trPr>
                <w:gridAfter w:val="1"/>
                <w:wAfter w:w="142" w:type="dxa"/>
                <w:trHeight w:val="77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Кирова,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0,0818</w:t>
                  </w:r>
                </w:p>
              </w:tc>
            </w:tr>
            <w:tr w:rsidR="00E12CA8" w:rsidRPr="00E12CA8" w:rsidTr="00E12CA8">
              <w:trPr>
                <w:gridAfter w:val="1"/>
                <w:wAfter w:w="142" w:type="dxa"/>
                <w:trHeight w:val="71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Кирова,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0,0456</w:t>
                  </w:r>
                </w:p>
              </w:tc>
            </w:tr>
            <w:tr w:rsidR="00E12CA8" w:rsidRPr="00E12CA8" w:rsidTr="00E12CA8">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Кирова, 27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0,1395</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Пионерская,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0,1301</w:t>
                  </w:r>
                </w:p>
              </w:tc>
            </w:tr>
            <w:tr w:rsidR="00E12CA8" w:rsidRPr="00E12CA8" w:rsidTr="00E12CA8">
              <w:trPr>
                <w:gridAfter w:val="1"/>
                <w:wAfter w:w="142" w:type="dxa"/>
                <w:trHeight w:val="98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Пионерская,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ремонт бельевой площадки,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2022г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0,1407</w:t>
                  </w:r>
                </w:p>
              </w:tc>
            </w:tr>
            <w:tr w:rsidR="00E12CA8" w:rsidRPr="00E12CA8" w:rsidTr="00E12CA8">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0,1218</w:t>
                  </w:r>
                </w:p>
              </w:tc>
            </w:tr>
            <w:tr w:rsidR="00E12CA8" w:rsidRPr="00E12CA8" w:rsidTr="00E12CA8">
              <w:trPr>
                <w:gridAfter w:val="1"/>
                <w:wAfter w:w="142" w:type="dxa"/>
                <w:trHeight w:val="83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Октябрьская, 12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0,0613</w:t>
                  </w:r>
                </w:p>
              </w:tc>
            </w:tr>
            <w:tr w:rsidR="00E12CA8" w:rsidRPr="00E12CA8" w:rsidTr="00E12CA8">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0,0874</w:t>
                  </w:r>
                </w:p>
              </w:tc>
            </w:tr>
            <w:tr w:rsidR="00E12CA8" w:rsidRPr="00E12CA8" w:rsidTr="00E12CA8">
              <w:trPr>
                <w:gridAfter w:val="1"/>
                <w:wAfter w:w="142" w:type="dxa"/>
                <w:trHeight w:val="84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0,0782</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0,0542</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50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0,1315</w:t>
                  </w:r>
                </w:p>
              </w:tc>
            </w:tr>
            <w:tr w:rsidR="00E12CA8" w:rsidRPr="00E12CA8" w:rsidTr="00E12CA8">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0,1029</w:t>
                  </w:r>
                </w:p>
              </w:tc>
            </w:tr>
            <w:tr w:rsidR="00E12CA8" w:rsidRPr="00E12CA8" w:rsidTr="00E12CA8">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Октябрьская, 9</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ascii="Calibri" w:eastAsia="Calibri" w:hAnsi="Calibri"/>
                      <w:sz w:val="22"/>
                      <w:szCs w:val="22"/>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0,1403</w:t>
                  </w:r>
                </w:p>
              </w:tc>
            </w:tr>
            <w:tr w:rsidR="00E12CA8" w:rsidRPr="00E12CA8" w:rsidTr="00E12CA8">
              <w:trPr>
                <w:gridAfter w:val="1"/>
                <w:wAfter w:w="142" w:type="dxa"/>
                <w:trHeight w:val="71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0,2108</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0,1289</w:t>
                  </w:r>
                </w:p>
              </w:tc>
            </w:tr>
            <w:tr w:rsidR="00E12CA8" w:rsidRPr="00E12CA8" w:rsidTr="00E12CA8">
              <w:trPr>
                <w:gridAfter w:val="1"/>
                <w:wAfter w:w="142" w:type="dxa"/>
                <w:trHeight w:val="9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0,0539</w:t>
                  </w:r>
                </w:p>
              </w:tc>
            </w:tr>
            <w:tr w:rsidR="00E12CA8" w:rsidRPr="00E12CA8" w:rsidTr="00E12CA8">
              <w:trPr>
                <w:gridAfter w:val="1"/>
                <w:wAfter w:w="142" w:type="dxa"/>
                <w:trHeight w:val="6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50 лет ВЛКСМ,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0,3648</w:t>
                  </w:r>
                </w:p>
              </w:tc>
            </w:tr>
            <w:tr w:rsidR="00E12CA8" w:rsidRPr="00E12CA8" w:rsidTr="00E12CA8">
              <w:trPr>
                <w:gridAfter w:val="1"/>
                <w:wAfter w:w="142" w:type="dxa"/>
                <w:trHeight w:val="7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18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Дзержинского,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0,1027</w:t>
                  </w:r>
                </w:p>
              </w:tc>
            </w:tr>
            <w:tr w:rsidR="00E12CA8" w:rsidRPr="00E12CA8" w:rsidTr="00E12CA8">
              <w:trPr>
                <w:gridAfter w:val="1"/>
                <w:wAfter w:w="142" w:type="dxa"/>
                <w:trHeight w:val="70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19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Дзержинского,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0,0672</w:t>
                  </w:r>
                </w:p>
              </w:tc>
            </w:tr>
            <w:tr w:rsidR="00E12CA8" w:rsidRPr="00E12CA8" w:rsidTr="00E12CA8">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41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0,3715</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43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0,1037</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255</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0,1566</w:t>
                  </w:r>
                </w:p>
              </w:tc>
            </w:tr>
            <w:tr w:rsidR="00E12CA8" w:rsidRPr="00E12CA8" w:rsidTr="00E12CA8">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288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0,3924</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ГОР-1, 338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0,3462</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Железнодорожная, 23</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0,0817</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Железнодорожная, 31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0,0910</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Железнодорожная,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0,0385</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28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Вокзальная, 26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0,0659</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29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0,0795</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0,0921</w:t>
                  </w:r>
                </w:p>
              </w:tc>
            </w:tr>
            <w:tr w:rsidR="00E12CA8" w:rsidRPr="00E12CA8" w:rsidTr="00E12CA8">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0,0794</w:t>
                  </w:r>
                </w:p>
              </w:tc>
            </w:tr>
            <w:tr w:rsidR="00E12CA8" w:rsidRPr="00E12CA8" w:rsidTr="00E12CA8">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0,1268</w:t>
                  </w:r>
                </w:p>
              </w:tc>
            </w:tr>
            <w:tr w:rsidR="00E12CA8" w:rsidRPr="00E12CA8" w:rsidTr="00E12CA8">
              <w:trPr>
                <w:gridAfter w:val="1"/>
                <w:wAfter w:w="142" w:type="dxa"/>
                <w:trHeight w:val="70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0,1916</w:t>
                  </w:r>
                </w:p>
              </w:tc>
            </w:tr>
            <w:tr w:rsidR="00E12CA8" w:rsidRPr="00E12CA8" w:rsidTr="00E12CA8">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0,0445</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0,1400</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0,1050</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0,0513</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0,1333</w:t>
                  </w:r>
                </w:p>
              </w:tc>
            </w:tr>
            <w:tr w:rsidR="00E12CA8" w:rsidRPr="00E12CA8" w:rsidTr="00E12CA8">
              <w:trPr>
                <w:gridAfter w:val="1"/>
                <w:wAfter w:w="142" w:type="dxa"/>
                <w:trHeight w:val="71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39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30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0,0479</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40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32а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0,1536</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0,0570</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0,0408</w:t>
                  </w:r>
                </w:p>
              </w:tc>
            </w:tr>
            <w:tr w:rsidR="00E12CA8" w:rsidRPr="00E12CA8" w:rsidTr="00E12CA8">
              <w:trPr>
                <w:gridAfter w:val="1"/>
                <w:wAfter w:w="142" w:type="dxa"/>
                <w:trHeight w:val="69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38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0,0788</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0,0712</w:t>
                  </w:r>
                </w:p>
              </w:tc>
            </w:tr>
            <w:tr w:rsidR="00E12CA8" w:rsidRPr="00E12CA8" w:rsidTr="00E12CA8">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0,0645</w:t>
                  </w:r>
                </w:p>
              </w:tc>
            </w:tr>
            <w:tr w:rsidR="00E12CA8" w:rsidRPr="00E12CA8" w:rsidTr="00E12CA8">
              <w:trPr>
                <w:gridAfter w:val="1"/>
                <w:wAfter w:w="142" w:type="dxa"/>
                <w:trHeight w:val="695"/>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48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0,1080</w:t>
                  </w:r>
                </w:p>
              </w:tc>
            </w:tr>
            <w:tr w:rsidR="00E12CA8" w:rsidRPr="00E12CA8" w:rsidTr="00E12CA8">
              <w:trPr>
                <w:gridAfter w:val="1"/>
                <w:wAfter w:w="142" w:type="dxa"/>
                <w:trHeight w:val="691"/>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88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0,1344</w:t>
                  </w:r>
                </w:p>
              </w:tc>
            </w:tr>
            <w:tr w:rsidR="00E12CA8" w:rsidRPr="00E12CA8" w:rsidTr="00E12CA8">
              <w:trPr>
                <w:gridAfter w:val="1"/>
                <w:wAfter w:w="142" w:type="dxa"/>
                <w:trHeight w:val="70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90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0,0755</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49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94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0,1421</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117</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0,1304</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51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117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0,1083</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Трактовая, 117 б</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0,1568</w:t>
                  </w:r>
                </w:p>
              </w:tc>
            </w:tr>
            <w:tr w:rsidR="00E12CA8" w:rsidRPr="00E12CA8" w:rsidTr="00E12CA8">
              <w:trPr>
                <w:gridAfter w:val="1"/>
                <w:wAfter w:w="142" w:type="dxa"/>
                <w:trHeight w:val="71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Решетникова,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0,1413</w:t>
                  </w:r>
                </w:p>
              </w:tc>
            </w:tr>
            <w:tr w:rsidR="00E12CA8" w:rsidRPr="00E12CA8" w:rsidTr="00E12CA8">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Подстанционная,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0,0576</w:t>
                  </w:r>
                </w:p>
              </w:tc>
            </w:tr>
            <w:tr w:rsidR="00E12CA8" w:rsidRPr="00E12CA8" w:rsidTr="00E12CA8">
              <w:trPr>
                <w:gridAfter w:val="1"/>
                <w:wAfter w:w="142" w:type="dxa"/>
                <w:trHeight w:val="68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Некрасова,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0,2520</w:t>
                  </w:r>
                </w:p>
              </w:tc>
            </w:tr>
            <w:tr w:rsidR="00E12CA8" w:rsidRPr="00E12CA8" w:rsidTr="00E12CA8">
              <w:trPr>
                <w:gridAfter w:val="1"/>
                <w:wAfter w:w="142" w:type="dxa"/>
                <w:trHeight w:val="70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Камень-Рыболов улица Мичурина, 70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0,0528</w:t>
                  </w:r>
                </w:p>
              </w:tc>
            </w:tr>
            <w:tr w:rsidR="00E12CA8" w:rsidRPr="00E12CA8" w:rsidTr="00E12CA8">
              <w:trPr>
                <w:gridAfter w:val="1"/>
                <w:wAfter w:w="142" w:type="dxa"/>
                <w:trHeight w:val="68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0,0842</w:t>
                  </w:r>
                </w:p>
              </w:tc>
            </w:tr>
            <w:tr w:rsidR="00E12CA8" w:rsidRPr="00E12CA8" w:rsidTr="00E12CA8">
              <w:trPr>
                <w:gridAfter w:val="1"/>
                <w:wAfter w:w="142" w:type="dxa"/>
                <w:trHeight w:val="69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0,0817</w:t>
                  </w:r>
                </w:p>
              </w:tc>
            </w:tr>
            <w:tr w:rsidR="00E12CA8" w:rsidRPr="00E12CA8" w:rsidTr="00E12CA8">
              <w:trPr>
                <w:gridAfter w:val="1"/>
                <w:wAfter w:w="142" w:type="dxa"/>
                <w:trHeight w:val="83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59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Астраханка улица Березюка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0,1955</w:t>
                  </w:r>
                </w:p>
              </w:tc>
            </w:tr>
            <w:tr w:rsidR="00E12CA8" w:rsidRPr="00E12CA8" w:rsidTr="00E12CA8">
              <w:trPr>
                <w:gridAfter w:val="1"/>
                <w:wAfter w:w="142" w:type="dxa"/>
                <w:trHeight w:val="702"/>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60</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0,0503</w:t>
                  </w:r>
                </w:p>
              </w:tc>
            </w:tr>
            <w:tr w:rsidR="00E12CA8" w:rsidRPr="00E12CA8" w:rsidTr="00E12CA8">
              <w:trPr>
                <w:gridAfter w:val="1"/>
                <w:wAfter w:w="142" w:type="dxa"/>
                <w:trHeight w:val="697"/>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61</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4</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0,0858</w:t>
                  </w:r>
                </w:p>
              </w:tc>
            </w:tr>
            <w:tr w:rsidR="00E12CA8" w:rsidRPr="00E12CA8" w:rsidTr="00E12CA8">
              <w:trPr>
                <w:gridAfter w:val="1"/>
                <w:wAfter w:w="142" w:type="dxa"/>
                <w:trHeight w:val="706"/>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lastRenderedPageBreak/>
                    <w:t>62</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6</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0,0799</w:t>
                  </w:r>
                </w:p>
              </w:tc>
            </w:tr>
            <w:tr w:rsidR="00E12CA8" w:rsidRPr="00E12CA8" w:rsidTr="00E12CA8">
              <w:trPr>
                <w:gridAfter w:val="1"/>
                <w:wAfter w:w="142" w:type="dxa"/>
                <w:trHeight w:val="70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63</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0,0868</w:t>
                  </w:r>
                </w:p>
              </w:tc>
            </w:tr>
            <w:tr w:rsidR="00E12CA8" w:rsidRPr="00E12CA8" w:rsidTr="00E12CA8">
              <w:trPr>
                <w:gridAfter w:val="1"/>
                <w:wAfter w:w="142" w:type="dxa"/>
                <w:trHeight w:val="699"/>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64</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10</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0,1050</w:t>
                  </w:r>
                </w:p>
              </w:tc>
            </w:tr>
            <w:tr w:rsidR="00E12CA8" w:rsidRPr="00E12CA8" w:rsidTr="00E12CA8">
              <w:trPr>
                <w:gridAfter w:val="1"/>
                <w:wAfter w:w="142" w:type="dxa"/>
                <w:trHeight w:val="680"/>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65</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12</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0,0560</w:t>
                  </w:r>
                </w:p>
              </w:tc>
            </w:tr>
            <w:tr w:rsidR="00E12CA8" w:rsidRPr="00E12CA8" w:rsidTr="00E12CA8">
              <w:trPr>
                <w:gridAfter w:val="1"/>
                <w:wAfter w:w="142" w:type="dxa"/>
                <w:trHeight w:val="70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66</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Ленина, 18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0,0679</w:t>
                  </w:r>
                </w:p>
              </w:tc>
            </w:tr>
            <w:tr w:rsidR="00E12CA8" w:rsidRPr="00E12CA8" w:rsidTr="00E12CA8">
              <w:trPr>
                <w:gridAfter w:val="1"/>
                <w:wAfter w:w="142" w:type="dxa"/>
                <w:trHeight w:val="843"/>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67</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Владимиро-Петровка улица Молодежная, 1</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0,1519</w:t>
                  </w:r>
                </w:p>
              </w:tc>
            </w:tr>
            <w:tr w:rsidR="00E12CA8" w:rsidRPr="00E12CA8" w:rsidTr="00E12CA8">
              <w:trPr>
                <w:gridAfter w:val="1"/>
                <w:wAfter w:w="142" w:type="dxa"/>
                <w:trHeight w:val="684"/>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68</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Новоселище улица Школьная, 39 А</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0,0730</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69</w:t>
                  </w:r>
                </w:p>
              </w:tc>
              <w:tc>
                <w:tcPr>
                  <w:tcW w:w="5241" w:type="dxa"/>
                  <w:tcBorders>
                    <w:top w:val="single" w:sz="4" w:space="0" w:color="auto"/>
                    <w:left w:val="nil"/>
                    <w:bottom w:val="single" w:sz="4" w:space="0" w:color="auto"/>
                    <w:right w:val="nil"/>
                  </w:tcBorders>
                  <w:shd w:val="clear" w:color="000000" w:fill="FFFFFF"/>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село Мельгуновка улица Ленинская, 28</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hideMark/>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2024г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0,0845</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70</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Октябрьская, 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jc w:val="center"/>
                    <w:rPr>
                      <w:rFonts w:eastAsia="Calibri"/>
                      <w:sz w:val="20"/>
                      <w:szCs w:val="20"/>
                      <w:lang w:eastAsia="en-US"/>
                    </w:rPr>
                  </w:pPr>
                  <w:r w:rsidRPr="00E12CA8">
                    <w:rPr>
                      <w:rFonts w:eastAsia="Calibri"/>
                      <w:sz w:val="20"/>
                      <w:szCs w:val="20"/>
                      <w:lang w:eastAsia="en-US"/>
                    </w:rPr>
                    <w:t>0,0442</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71</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Октябрьская, 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0,0486</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72</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Октябрьская, 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0,0448</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73</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4 а</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ремонт бельевой площадки</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2018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rPr>
                      <w:color w:val="000000"/>
                      <w:sz w:val="20"/>
                      <w:szCs w:val="20"/>
                    </w:rPr>
                  </w:pPr>
                  <w:r w:rsidRPr="00E12CA8">
                    <w:rPr>
                      <w:color w:val="000000"/>
                      <w:sz w:val="20"/>
                      <w:szCs w:val="20"/>
                    </w:rPr>
                    <w:t>0,17233</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lastRenderedPageBreak/>
                    <w:t>74</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Беговая, 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vAlign w:val="center"/>
                </w:tcPr>
                <w:p w:rsidR="00E12CA8" w:rsidRPr="00E12CA8" w:rsidRDefault="00E12CA8" w:rsidP="00E12CA8">
                  <w:pPr>
                    <w:jc w:val="center"/>
                    <w:rPr>
                      <w:color w:val="000000"/>
                      <w:sz w:val="20"/>
                      <w:szCs w:val="20"/>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0,1420</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75</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103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детской и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0,1350</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76</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105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0,1531</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77</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Трактовая, 107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0,2592</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78</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ГОР-1, 276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0,2955</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79</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ГОР-1, 285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 установка  спортивной площадки</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0,2929</w:t>
                  </w:r>
                </w:p>
              </w:tc>
            </w:tr>
            <w:tr w:rsidR="00E12CA8" w:rsidRPr="00E12CA8" w:rsidTr="00E12CA8">
              <w:trPr>
                <w:gridAfter w:val="1"/>
                <w:wAfter w:w="142" w:type="dxa"/>
                <w:trHeight w:val="708"/>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E12CA8" w:rsidRPr="00E12CA8" w:rsidRDefault="00E12CA8" w:rsidP="00E12CA8">
                  <w:pPr>
                    <w:jc w:val="center"/>
                    <w:rPr>
                      <w:color w:val="000000"/>
                      <w:sz w:val="20"/>
                      <w:szCs w:val="20"/>
                    </w:rPr>
                  </w:pPr>
                  <w:r w:rsidRPr="00E12CA8">
                    <w:rPr>
                      <w:color w:val="000000"/>
                      <w:sz w:val="20"/>
                      <w:szCs w:val="20"/>
                    </w:rPr>
                    <w:t>80</w:t>
                  </w:r>
                </w:p>
              </w:tc>
              <w:tc>
                <w:tcPr>
                  <w:tcW w:w="5241" w:type="dxa"/>
                  <w:tcBorders>
                    <w:top w:val="single" w:sz="4" w:space="0" w:color="auto"/>
                    <w:left w:val="nil"/>
                    <w:bottom w:val="single" w:sz="4" w:space="0" w:color="auto"/>
                    <w:right w:val="nil"/>
                  </w:tcBorders>
                  <w:shd w:val="clear" w:color="000000" w:fill="FFFFFF"/>
                  <w:vAlign w:val="center"/>
                </w:tcPr>
                <w:p w:rsidR="00E12CA8" w:rsidRPr="00E12CA8" w:rsidRDefault="00E12CA8" w:rsidP="00E12CA8">
                  <w:pPr>
                    <w:rPr>
                      <w:color w:val="000000"/>
                      <w:sz w:val="20"/>
                      <w:szCs w:val="20"/>
                    </w:rPr>
                  </w:pPr>
                  <w:r w:rsidRPr="00E12CA8">
                    <w:rPr>
                      <w:color w:val="000000"/>
                      <w:sz w:val="20"/>
                      <w:szCs w:val="20"/>
                    </w:rPr>
                    <w:t>село Камень-Рыболов улица ГОР-1, 317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E12CA8" w:rsidRPr="00E12CA8" w:rsidRDefault="00E12CA8" w:rsidP="00E12CA8">
                  <w:pPr>
                    <w:rPr>
                      <w:color w:val="000000"/>
                      <w:sz w:val="20"/>
                      <w:szCs w:val="20"/>
                    </w:rPr>
                  </w:pPr>
                  <w:r w:rsidRPr="00E12CA8">
                    <w:rPr>
                      <w:color w:val="000000"/>
                      <w:sz w:val="20"/>
                      <w:szCs w:val="20"/>
                    </w:rPr>
                    <w:t>ремонт дворовых проездов, обеспечение освещения дворовых территорий, установка скамеек и урн для мусора</w:t>
                  </w:r>
                </w:p>
              </w:tc>
              <w:tc>
                <w:tcPr>
                  <w:tcW w:w="2127" w:type="dxa"/>
                  <w:tcBorders>
                    <w:top w:val="single" w:sz="4" w:space="0" w:color="auto"/>
                    <w:left w:val="nil"/>
                    <w:bottom w:val="single" w:sz="4" w:space="0" w:color="auto"/>
                    <w:right w:val="single" w:sz="4" w:space="0" w:color="auto"/>
                  </w:tcBorders>
                  <w:shd w:val="clear" w:color="auto" w:fill="auto"/>
                </w:tcPr>
                <w:p w:rsidR="00E12CA8" w:rsidRPr="00E12CA8" w:rsidRDefault="00E12CA8" w:rsidP="00E12CA8">
                  <w:pPr>
                    <w:spacing w:after="160" w:line="259" w:lineRule="auto"/>
                    <w:jc w:val="center"/>
                    <w:rPr>
                      <w:rFonts w:eastAsia="Calibri"/>
                      <w:sz w:val="20"/>
                      <w:szCs w:val="20"/>
                      <w:lang w:eastAsia="en-US"/>
                    </w:rPr>
                  </w:pPr>
                  <w:r w:rsidRPr="00E12CA8">
                    <w:rPr>
                      <w:color w:val="000000"/>
                      <w:sz w:val="20"/>
                      <w:szCs w:val="20"/>
                    </w:rPr>
                    <w:t>2019 г</w:t>
                  </w:r>
                </w:p>
              </w:tc>
              <w:tc>
                <w:tcPr>
                  <w:tcW w:w="1417" w:type="dxa"/>
                  <w:gridSpan w:val="2"/>
                  <w:tcBorders>
                    <w:top w:val="single" w:sz="4" w:space="0" w:color="auto"/>
                    <w:left w:val="nil"/>
                    <w:bottom w:val="single" w:sz="4" w:space="0" w:color="auto"/>
                    <w:right w:val="single" w:sz="4" w:space="0" w:color="auto"/>
                  </w:tcBorders>
                </w:tcPr>
                <w:p w:rsidR="00E12CA8" w:rsidRPr="00E12CA8" w:rsidRDefault="00E12CA8" w:rsidP="00E12CA8">
                  <w:pPr>
                    <w:spacing w:after="160" w:line="259" w:lineRule="auto"/>
                    <w:rPr>
                      <w:rFonts w:eastAsia="Calibri"/>
                      <w:sz w:val="20"/>
                      <w:szCs w:val="20"/>
                      <w:lang w:eastAsia="en-US"/>
                    </w:rPr>
                  </w:pPr>
                  <w:r w:rsidRPr="00E12CA8">
                    <w:rPr>
                      <w:rFonts w:eastAsia="Calibri"/>
                      <w:sz w:val="20"/>
                      <w:szCs w:val="20"/>
                      <w:lang w:eastAsia="en-US"/>
                    </w:rPr>
                    <w:t>0,5086</w:t>
                  </w:r>
                </w:p>
              </w:tc>
            </w:tr>
            <w:tr w:rsidR="00E12CA8" w:rsidRPr="00E12CA8" w:rsidTr="00E12CA8">
              <w:trPr>
                <w:trHeight w:val="300"/>
              </w:trPr>
              <w:tc>
                <w:tcPr>
                  <w:tcW w:w="760" w:type="dxa"/>
                  <w:tcBorders>
                    <w:top w:val="single" w:sz="4" w:space="0" w:color="auto"/>
                    <w:left w:val="nil"/>
                    <w:bottom w:val="nil"/>
                    <w:right w:val="nil"/>
                  </w:tcBorders>
                  <w:shd w:val="clear" w:color="auto" w:fill="auto"/>
                  <w:noWrap/>
                  <w:vAlign w:val="bottom"/>
                  <w:hideMark/>
                </w:tcPr>
                <w:p w:rsidR="00E12CA8" w:rsidRPr="00E12CA8" w:rsidRDefault="00E12CA8" w:rsidP="00E12CA8">
                  <w:pPr>
                    <w:jc w:val="center"/>
                    <w:rPr>
                      <w:color w:val="000000"/>
                      <w:sz w:val="22"/>
                      <w:szCs w:val="22"/>
                    </w:rPr>
                  </w:pPr>
                </w:p>
              </w:tc>
              <w:tc>
                <w:tcPr>
                  <w:tcW w:w="5241" w:type="dxa"/>
                  <w:tcBorders>
                    <w:top w:val="single" w:sz="4" w:space="0" w:color="auto"/>
                    <w:left w:val="nil"/>
                    <w:bottom w:val="nil"/>
                    <w:right w:val="nil"/>
                  </w:tcBorders>
                  <w:shd w:val="clear" w:color="auto" w:fill="auto"/>
                  <w:noWrap/>
                  <w:vAlign w:val="bottom"/>
                  <w:hideMark/>
                </w:tcPr>
                <w:p w:rsidR="00E12CA8" w:rsidRPr="00E12CA8" w:rsidRDefault="00E12CA8" w:rsidP="00E12CA8">
                  <w:pPr>
                    <w:rPr>
                      <w:color w:val="000000"/>
                      <w:sz w:val="22"/>
                      <w:szCs w:val="22"/>
                    </w:rPr>
                  </w:pPr>
                </w:p>
              </w:tc>
              <w:tc>
                <w:tcPr>
                  <w:tcW w:w="4677" w:type="dxa"/>
                  <w:tcBorders>
                    <w:top w:val="single" w:sz="4" w:space="0" w:color="auto"/>
                    <w:left w:val="nil"/>
                    <w:bottom w:val="nil"/>
                    <w:right w:val="nil"/>
                  </w:tcBorders>
                  <w:shd w:val="clear" w:color="auto" w:fill="auto"/>
                  <w:noWrap/>
                  <w:vAlign w:val="bottom"/>
                  <w:hideMark/>
                </w:tcPr>
                <w:p w:rsidR="00E12CA8" w:rsidRPr="00E12CA8" w:rsidRDefault="00E12CA8" w:rsidP="00E12CA8">
                  <w:pPr>
                    <w:rPr>
                      <w:color w:val="000000"/>
                      <w:sz w:val="22"/>
                      <w:szCs w:val="22"/>
                    </w:rPr>
                  </w:pPr>
                </w:p>
              </w:tc>
              <w:tc>
                <w:tcPr>
                  <w:tcW w:w="2935" w:type="dxa"/>
                  <w:gridSpan w:val="2"/>
                  <w:tcBorders>
                    <w:top w:val="single" w:sz="4" w:space="0" w:color="auto"/>
                    <w:left w:val="nil"/>
                    <w:bottom w:val="nil"/>
                    <w:right w:val="nil"/>
                  </w:tcBorders>
                  <w:shd w:val="clear" w:color="auto" w:fill="auto"/>
                  <w:noWrap/>
                  <w:vAlign w:val="bottom"/>
                  <w:hideMark/>
                </w:tcPr>
                <w:p w:rsidR="00E12CA8" w:rsidRPr="00E12CA8" w:rsidRDefault="00E12CA8" w:rsidP="00E12CA8">
                  <w:pPr>
                    <w:rPr>
                      <w:color w:val="000000"/>
                      <w:sz w:val="22"/>
                      <w:szCs w:val="22"/>
                    </w:rPr>
                  </w:pPr>
                </w:p>
              </w:tc>
              <w:tc>
                <w:tcPr>
                  <w:tcW w:w="751" w:type="dxa"/>
                  <w:gridSpan w:val="2"/>
                  <w:tcBorders>
                    <w:top w:val="single" w:sz="4" w:space="0" w:color="auto"/>
                    <w:left w:val="nil"/>
                    <w:bottom w:val="nil"/>
                    <w:right w:val="nil"/>
                  </w:tcBorders>
                </w:tcPr>
                <w:p w:rsidR="00E12CA8" w:rsidRPr="00E12CA8" w:rsidRDefault="00E12CA8" w:rsidP="00E12CA8">
                  <w:pPr>
                    <w:rPr>
                      <w:color w:val="000000"/>
                      <w:sz w:val="22"/>
                      <w:szCs w:val="22"/>
                    </w:rPr>
                  </w:pPr>
                </w:p>
              </w:tc>
            </w:tr>
          </w:tbl>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p w:rsidR="00E12CA8" w:rsidRPr="00E12CA8" w:rsidRDefault="00E12CA8" w:rsidP="00E12CA8">
            <w:pPr>
              <w:jc w:val="center"/>
              <w:rPr>
                <w:sz w:val="28"/>
                <w:szCs w:val="28"/>
              </w:rPr>
            </w:pPr>
          </w:p>
        </w:tc>
      </w:tr>
    </w:tbl>
    <w:p w:rsidR="00E12CA8" w:rsidRPr="00E12CA8" w:rsidRDefault="00E12CA8" w:rsidP="00E12CA8">
      <w:pPr>
        <w:tabs>
          <w:tab w:val="left" w:pos="13164"/>
        </w:tabs>
      </w:pPr>
      <w:r w:rsidRPr="00E12CA8">
        <w:lastRenderedPageBreak/>
        <w:tab/>
      </w: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pPr>
    </w:p>
    <w:p w:rsidR="00E12CA8" w:rsidRPr="00E12CA8" w:rsidRDefault="00E12CA8" w:rsidP="00E12CA8">
      <w:pPr>
        <w:tabs>
          <w:tab w:val="left" w:pos="13164"/>
        </w:tabs>
        <w:jc w:val="right"/>
        <w:rPr>
          <w:bCs/>
          <w:sz w:val="20"/>
          <w:szCs w:val="20"/>
        </w:rPr>
      </w:pPr>
      <w:r w:rsidRPr="00E12CA8">
        <w:rPr>
          <w:bCs/>
          <w:sz w:val="20"/>
          <w:szCs w:val="20"/>
        </w:rPr>
        <w:lastRenderedPageBreak/>
        <w:t>Приложение № 4</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tbl>
      <w:tblPr>
        <w:tblW w:w="14830" w:type="dxa"/>
        <w:tblInd w:w="90" w:type="dxa"/>
        <w:tblLayout w:type="fixed"/>
        <w:tblLook w:val="04A0" w:firstRow="1" w:lastRow="0" w:firstColumn="1" w:lastColumn="0" w:noHBand="0" w:noVBand="1"/>
      </w:tblPr>
      <w:tblGrid>
        <w:gridCol w:w="14830"/>
      </w:tblGrid>
      <w:tr w:rsidR="00E12CA8" w:rsidRPr="00E12CA8" w:rsidTr="00E12CA8">
        <w:trPr>
          <w:trHeight w:val="578"/>
        </w:trPr>
        <w:tc>
          <w:tcPr>
            <w:tcW w:w="14830" w:type="dxa"/>
            <w:tcBorders>
              <w:top w:val="nil"/>
              <w:left w:val="nil"/>
              <w:bottom w:val="nil"/>
              <w:right w:val="nil"/>
            </w:tcBorders>
            <w:shd w:val="clear" w:color="auto" w:fill="auto"/>
            <w:noWrap/>
            <w:vAlign w:val="center"/>
            <w:hideMark/>
          </w:tcPr>
          <w:p w:rsidR="00E12CA8" w:rsidRPr="00E12CA8" w:rsidRDefault="00E12CA8" w:rsidP="00E12CA8">
            <w:pPr>
              <w:jc w:val="center"/>
              <w:rPr>
                <w:b/>
                <w:bCs/>
                <w:color w:val="000000"/>
                <w:sz w:val="28"/>
                <w:szCs w:val="28"/>
              </w:rPr>
            </w:pPr>
          </w:p>
          <w:p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rsidTr="00E12CA8">
        <w:trPr>
          <w:trHeight w:val="1260"/>
        </w:trPr>
        <w:tc>
          <w:tcPr>
            <w:tcW w:w="14830" w:type="dxa"/>
            <w:tcBorders>
              <w:top w:val="nil"/>
              <w:left w:val="nil"/>
              <w:bottom w:val="nil"/>
              <w:right w:val="nil"/>
            </w:tcBorders>
            <w:shd w:val="clear" w:color="auto" w:fill="auto"/>
            <w:vAlign w:val="center"/>
            <w:hideMark/>
          </w:tcPr>
          <w:p w:rsidR="00E12CA8" w:rsidRPr="00E12CA8" w:rsidRDefault="00E12CA8" w:rsidP="00E12CA8">
            <w:pPr>
              <w:jc w:val="center"/>
            </w:pPr>
            <w:r w:rsidRPr="00E12CA8">
              <w:rPr>
                <w:szCs w:val="28"/>
              </w:rPr>
              <w:t xml:space="preserve">общественных территорий, нуждающихся в благоустройстве (с учетом их физического состояния) и подлежащих благоустройству в рамках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jc w:val="center"/>
              <w:rPr>
                <w:sz w:val="28"/>
                <w:szCs w:val="28"/>
              </w:rPr>
            </w:pPr>
          </w:p>
        </w:tc>
      </w:tr>
    </w:tbl>
    <w:p w:rsidR="00E12CA8" w:rsidRPr="00E12CA8" w:rsidRDefault="00E12CA8" w:rsidP="00E12CA8">
      <w:pPr>
        <w:jc w:val="center"/>
      </w:pPr>
    </w:p>
    <w:p w:rsidR="00E12CA8" w:rsidRPr="00E12CA8" w:rsidRDefault="00E12CA8" w:rsidP="00E12CA8">
      <w:pPr>
        <w:jc w:val="center"/>
      </w:pPr>
    </w:p>
    <w:p w:rsidR="00E12CA8" w:rsidRPr="00E12CA8" w:rsidRDefault="00E12CA8" w:rsidP="00E12CA8">
      <w:pPr>
        <w:jc w:val="center"/>
      </w:pPr>
    </w:p>
    <w:tbl>
      <w:tblPr>
        <w:tblW w:w="15461" w:type="dxa"/>
        <w:tblLayout w:type="fixed"/>
        <w:tblCellMar>
          <w:left w:w="10" w:type="dxa"/>
          <w:right w:w="10" w:type="dxa"/>
        </w:tblCellMar>
        <w:tblLook w:val="00A0" w:firstRow="1" w:lastRow="0" w:firstColumn="1" w:lastColumn="0" w:noHBand="0" w:noVBand="0"/>
      </w:tblPr>
      <w:tblGrid>
        <w:gridCol w:w="738"/>
        <w:gridCol w:w="5226"/>
        <w:gridCol w:w="3118"/>
        <w:gridCol w:w="3686"/>
        <w:gridCol w:w="2693"/>
      </w:tblGrid>
      <w:tr w:rsidR="00E12CA8" w:rsidRPr="00E12CA8" w:rsidTr="00E12CA8">
        <w:trPr>
          <w:trHeight w:val="122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w:t>
            </w:r>
          </w:p>
          <w:p w:rsidR="00E12CA8" w:rsidRPr="00E12CA8" w:rsidRDefault="00E12CA8" w:rsidP="00E12CA8">
            <w:pPr>
              <w:jc w:val="center"/>
              <w:rPr>
                <w:sz w:val="18"/>
                <w:szCs w:val="18"/>
              </w:rPr>
            </w:pPr>
            <w:r w:rsidRPr="00E12CA8">
              <w:rPr>
                <w:sz w:val="18"/>
                <w:szCs w:val="18"/>
              </w:rPr>
              <w:t>п/п</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ind w:left="27"/>
              <w:jc w:val="center"/>
              <w:rPr>
                <w:sz w:val="18"/>
                <w:szCs w:val="18"/>
              </w:rPr>
            </w:pPr>
            <w:r w:rsidRPr="00E12CA8">
              <w:rPr>
                <w:rFonts w:eastAsia="Calibri"/>
                <w:b/>
                <w:bCs/>
                <w:color w:val="000000"/>
                <w:sz w:val="18"/>
                <w:szCs w:val="18"/>
              </w:rPr>
              <w:t>Наименование муниципального образования, наименование и адрес общественной территории</w:t>
            </w:r>
            <w:r w:rsidRPr="00E12CA8">
              <w:rPr>
                <w:sz w:val="18"/>
                <w:szCs w:val="18"/>
              </w:rPr>
              <w:t xml:space="preserve"> </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
                <w:bCs/>
                <w:color w:val="000000"/>
                <w:sz w:val="18"/>
                <w:szCs w:val="18"/>
              </w:rPr>
            </w:pPr>
            <w:r w:rsidRPr="00E12CA8">
              <w:rPr>
                <w:rFonts w:eastAsia="Calibri"/>
                <w:b/>
                <w:bCs/>
                <w:color w:val="000000"/>
                <w:sz w:val="18"/>
                <w:szCs w:val="18"/>
              </w:rPr>
              <w:t>Перечень видов работ</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
                <w:bCs/>
                <w:color w:val="000000"/>
                <w:sz w:val="18"/>
                <w:szCs w:val="18"/>
              </w:rPr>
            </w:pPr>
            <w:r w:rsidRPr="00E12CA8">
              <w:rPr>
                <w:rFonts w:eastAsia="Calibri"/>
                <w:b/>
                <w:bCs/>
                <w:color w:val="000000"/>
                <w:sz w:val="18"/>
                <w:szCs w:val="18"/>
              </w:rPr>
              <w:t>Срок выполнения работ</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
                <w:bCs/>
                <w:color w:val="000000"/>
                <w:sz w:val="18"/>
                <w:szCs w:val="18"/>
              </w:rPr>
            </w:pPr>
            <w:r w:rsidRPr="00E12CA8">
              <w:rPr>
                <w:rFonts w:eastAsia="Calibri"/>
                <w:b/>
                <w:bCs/>
                <w:color w:val="000000"/>
                <w:sz w:val="18"/>
                <w:szCs w:val="18"/>
              </w:rPr>
              <w:t>Площадь, га</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ind w:left="27"/>
              <w:jc w:val="center"/>
              <w:rPr>
                <w:rFonts w:eastAsia="Calibri"/>
                <w:bCs/>
                <w:color w:val="000000"/>
                <w:sz w:val="18"/>
                <w:szCs w:val="18"/>
              </w:rPr>
            </w:pPr>
            <w:r w:rsidRPr="00E12CA8">
              <w:rPr>
                <w:rFonts w:eastAsia="Calibri"/>
                <w:bCs/>
                <w:color w:val="000000"/>
                <w:sz w:val="18"/>
                <w:szCs w:val="18"/>
              </w:rPr>
              <w:t>2</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3</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4</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Cs/>
                <w:color w:val="000000"/>
                <w:sz w:val="18"/>
                <w:szCs w:val="18"/>
              </w:rPr>
            </w:pP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улица 50 лет ВЛКСМ «Парк отдыха».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 xml:space="preserve">Устройство "Танцевальной площадки" (устройство покрытия  из горячих асфальтобетонных смесей,   установка бордюрного камня, установка малых форм (лавочки и урны), установка навеса крытой площадки), </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2019г</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5,7457</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2</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 xml:space="preserve">село Камень-Рыболов улица Кирова </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Устройство покрытия  из горячих асфальтобетонных смесей,  устройство наружного  освещения,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2019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0,2220</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3</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sz w:val="18"/>
                <w:szCs w:val="18"/>
              </w:rPr>
              <w:t>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примерно в 39 м от ориентира по направлению на северо-запад.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Площадь1817 кв.м. «Сквер».</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Установка малых архитектурных форм, лавочек, урн, декоративного освещения, устройство покрытия из тротуарной плитки</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2024г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0,1817</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4</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sz w:val="18"/>
                <w:szCs w:val="18"/>
              </w:rPr>
              <w:t xml:space="preserve">село Камень-Рыболов, адрес (описание местоположения): установлено относительно ориентира, расположенного за пределами участка. Ориентир нежилое здание. Участок находится </w:t>
            </w:r>
            <w:r w:rsidRPr="00E12CA8">
              <w:rPr>
                <w:sz w:val="18"/>
                <w:szCs w:val="18"/>
              </w:rPr>
              <w:lastRenderedPageBreak/>
              <w:t>примерно в 9 м от ориентира по направлению на юго-запад. Почтовый адрес ориентира: Приморский край, Ханкайский район, село Камень-Рыболов улица Октябрьская дом 6. Категория земель - земли населенных пунктов, разрешенное использование - Элементы благоустройства. Площадь 2024 кв.м. «Сквер».</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lastRenderedPageBreak/>
              <w:t xml:space="preserve">Установка малых архитектурных форм, лавочек, урн, декоративного освещения, устройство покрытия из </w:t>
            </w:r>
            <w:r w:rsidRPr="00E12CA8">
              <w:rPr>
                <w:rFonts w:eastAsia="Calibri"/>
                <w:bCs/>
                <w:color w:val="000000"/>
                <w:sz w:val="18"/>
                <w:szCs w:val="18"/>
              </w:rPr>
              <w:lastRenderedPageBreak/>
              <w:t>тротуарной плитки</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lastRenderedPageBreak/>
              <w:t>2019г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0,2024</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5</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sz w:val="18"/>
                <w:szCs w:val="18"/>
              </w:rPr>
              <w:t xml:space="preserve">село Камень-Рыболов, адрес (описание местоположения): установлено относительно ориентира, расположенного за пределами участка. Ориентир жилой дом. Участок находится примерно в 38 м от ориентира по направлению на юго-запад. Почтовый адрес ориентира: Приморский край, Ханкайский район, село Камень-Рыболов улица Трактовая дом 90. Категория земель - земли населенных пунктов, разрешенное использование - Элементы благоустройства. Площадь 4620 кв.м. «Сквер».  </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 xml:space="preserve">Установка малых архитектурных форм, лавочек, урн,  освещения, устройство покрытия из тротуарной плитки, </w:t>
            </w:r>
          </w:p>
          <w:p w:rsidR="00E12CA8" w:rsidRPr="00E12CA8" w:rsidRDefault="00E12CA8" w:rsidP="00E12CA8">
            <w:pPr>
              <w:spacing w:after="160" w:line="259" w:lineRule="auto"/>
              <w:rPr>
                <w:rFonts w:eastAsia="Calibri"/>
                <w:sz w:val="18"/>
                <w:szCs w:val="18"/>
              </w:rPr>
            </w:pPr>
            <w:r w:rsidRPr="00E12CA8">
              <w:rPr>
                <w:rFonts w:eastAsia="Calibri"/>
                <w:bCs/>
                <w:color w:val="000000"/>
                <w:sz w:val="18"/>
                <w:szCs w:val="18"/>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2023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0,4620</w:t>
            </w:r>
          </w:p>
        </w:tc>
      </w:tr>
      <w:tr w:rsidR="00E12CA8" w:rsidRPr="00E12CA8" w:rsidTr="00E12CA8">
        <w:trPr>
          <w:trHeight w:val="369"/>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6</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улица Некрасова «Пешеходная зона».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устройство покрытия  из горячих асфальтобетонных смесей,   установка бордюрного камня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2024г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0,2000</w:t>
            </w: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7</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улица Некрасова «Смотровая площадка».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асфальтирование, укладка плитки, установка лавочек, урн, установка бортовых камней, устройство ограждения</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2018г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0,0720</w:t>
            </w: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8</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село Камень-Рыболов район улицы Лазо «Пляж».</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rPr>
                <w:sz w:val="18"/>
                <w:szCs w:val="18"/>
              </w:rPr>
            </w:pPr>
            <w:r w:rsidRPr="00E12CA8">
              <w:rPr>
                <w:sz w:val="18"/>
                <w:szCs w:val="18"/>
              </w:rPr>
              <w:t>устройство лестниц, кабин для переодевания, туалет</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sz w:val="18"/>
                <w:szCs w:val="18"/>
              </w:rPr>
            </w:pPr>
            <w:r w:rsidRPr="00E12CA8">
              <w:rPr>
                <w:rFonts w:eastAsia="Calibri"/>
                <w:bCs/>
                <w:color w:val="000000"/>
                <w:sz w:val="18"/>
                <w:szCs w:val="18"/>
              </w:rPr>
              <w:t>2024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sz w:val="18"/>
                <w:szCs w:val="18"/>
              </w:rPr>
            </w:pPr>
            <w:r w:rsidRPr="00E12CA8">
              <w:rPr>
                <w:sz w:val="18"/>
                <w:szCs w:val="18"/>
              </w:rPr>
              <w:t>7,0948</w:t>
            </w: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9</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rFonts w:eastAsia="Calibri"/>
                <w:sz w:val="18"/>
                <w:szCs w:val="18"/>
                <w:lang w:eastAsia="en-US"/>
              </w:rPr>
            </w:pPr>
            <w:r w:rsidRPr="00E12CA8">
              <w:rPr>
                <w:rFonts w:eastAsia="Calibri"/>
                <w:sz w:val="18"/>
                <w:szCs w:val="18"/>
                <w:lang w:eastAsia="en-US"/>
              </w:rPr>
              <w:t>село Камень-Рыболов улица Трактовая</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rPr>
                <w:sz w:val="18"/>
                <w:szCs w:val="18"/>
              </w:rPr>
            </w:pPr>
            <w:r w:rsidRPr="00E12CA8">
              <w:rPr>
                <w:rFonts w:eastAsia="Calibri"/>
                <w:bCs/>
                <w:color w:val="000000"/>
                <w:sz w:val="18"/>
                <w:szCs w:val="18"/>
              </w:rPr>
              <w:t>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топиар), озеленение</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jc w:val="center"/>
              <w:rPr>
                <w:rFonts w:eastAsia="Calibri"/>
                <w:bCs/>
                <w:color w:val="000000"/>
                <w:sz w:val="18"/>
                <w:szCs w:val="18"/>
              </w:rPr>
            </w:pPr>
            <w:r w:rsidRPr="00E12CA8">
              <w:rPr>
                <w:rFonts w:eastAsia="Calibri"/>
                <w:bCs/>
                <w:color w:val="000000"/>
                <w:sz w:val="18"/>
                <w:szCs w:val="18"/>
              </w:rPr>
              <w:t>2021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sz w:val="18"/>
                <w:szCs w:val="18"/>
              </w:rPr>
            </w:pPr>
            <w:r w:rsidRPr="00E12CA8">
              <w:rPr>
                <w:sz w:val="18"/>
                <w:szCs w:val="18"/>
              </w:rPr>
              <w:t>1,12</w:t>
            </w:r>
          </w:p>
        </w:tc>
      </w:tr>
      <w:tr w:rsidR="00E12CA8" w:rsidRPr="00E12CA8" w:rsidTr="00E12CA8">
        <w:trPr>
          <w:trHeight w:val="758"/>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10</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rPr>
                <w:sz w:val="18"/>
                <w:szCs w:val="18"/>
              </w:rPr>
            </w:pPr>
            <w:r w:rsidRPr="00E12CA8">
              <w:rPr>
                <w:rFonts w:eastAsia="Calibri"/>
                <w:sz w:val="18"/>
                <w:szCs w:val="18"/>
                <w:lang w:eastAsia="en-US"/>
              </w:rPr>
              <w:t>территория около СДК (с. Новокачалинск, ул. Клубная, 8а)</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p>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Установка лавочек, установка урн.</w:t>
            </w:r>
          </w:p>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 xml:space="preserve"> </w:t>
            </w:r>
          </w:p>
          <w:p w:rsidR="00E12CA8" w:rsidRPr="00E12CA8" w:rsidRDefault="00E12CA8" w:rsidP="00E12CA8">
            <w:pPr>
              <w:autoSpaceDE w:val="0"/>
              <w:autoSpaceDN w:val="0"/>
              <w:adjustRightInd w:val="0"/>
              <w:jc w:val="center"/>
              <w:rPr>
                <w:rFonts w:eastAsia="Calibri"/>
                <w:bCs/>
                <w:color w:val="000000"/>
                <w:sz w:val="18"/>
                <w:szCs w:val="18"/>
              </w:rPr>
            </w:pP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autoSpaceDE w:val="0"/>
              <w:autoSpaceDN w:val="0"/>
              <w:adjustRightInd w:val="0"/>
              <w:jc w:val="center"/>
              <w:rPr>
                <w:rFonts w:eastAsia="Calibri"/>
                <w:bCs/>
                <w:color w:val="000000"/>
                <w:sz w:val="18"/>
                <w:szCs w:val="18"/>
              </w:rPr>
            </w:pPr>
            <w:r w:rsidRPr="00E12CA8">
              <w:rPr>
                <w:rFonts w:eastAsia="Calibri"/>
                <w:bCs/>
                <w:color w:val="000000"/>
                <w:sz w:val="18"/>
                <w:szCs w:val="18"/>
              </w:rPr>
              <w:t>2018 г.</w:t>
            </w:r>
          </w:p>
        </w:tc>
        <w:tc>
          <w:tcPr>
            <w:tcW w:w="2693" w:type="dxa"/>
            <w:tcBorders>
              <w:top w:val="single" w:sz="4" w:space="0" w:color="auto"/>
              <w:bottom w:val="single" w:sz="4" w:space="0" w:color="auto"/>
              <w:right w:val="single" w:sz="4" w:space="0" w:color="auto"/>
            </w:tcBorders>
          </w:tcPr>
          <w:p w:rsidR="00E12CA8" w:rsidRPr="00E12CA8" w:rsidRDefault="00E12CA8" w:rsidP="00E12CA8">
            <w:pPr>
              <w:autoSpaceDE w:val="0"/>
              <w:autoSpaceDN w:val="0"/>
              <w:adjustRightInd w:val="0"/>
              <w:jc w:val="center"/>
              <w:rPr>
                <w:rFonts w:eastAsia="Calibri"/>
                <w:bCs/>
                <w:color w:val="000000"/>
                <w:sz w:val="18"/>
                <w:szCs w:val="18"/>
              </w:rPr>
            </w:pPr>
          </w:p>
        </w:tc>
      </w:tr>
      <w:tr w:rsidR="00E12CA8" w:rsidRPr="00E12CA8" w:rsidTr="00E12CA8">
        <w:trPr>
          <w:trHeight w:val="307"/>
        </w:trPr>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rsidR="00E12CA8" w:rsidRPr="00E12CA8" w:rsidRDefault="00E12CA8" w:rsidP="00E12CA8">
            <w:pPr>
              <w:jc w:val="center"/>
              <w:rPr>
                <w:sz w:val="18"/>
                <w:szCs w:val="18"/>
              </w:rPr>
            </w:pPr>
            <w:r w:rsidRPr="00E12CA8">
              <w:rPr>
                <w:sz w:val="18"/>
                <w:szCs w:val="18"/>
              </w:rPr>
              <w:t>11</w:t>
            </w:r>
          </w:p>
        </w:tc>
        <w:tc>
          <w:tcPr>
            <w:tcW w:w="5226" w:type="dxa"/>
            <w:tcBorders>
              <w:top w:val="single" w:sz="4" w:space="0" w:color="auto"/>
              <w:left w:val="single" w:sz="4" w:space="0" w:color="auto"/>
              <w:bottom w:val="single" w:sz="4" w:space="0" w:color="auto"/>
              <w:right w:val="single" w:sz="4" w:space="0" w:color="auto"/>
            </w:tcBorders>
            <w:shd w:val="clear" w:color="auto" w:fill="FFFFFF"/>
          </w:tcPr>
          <w:p w:rsidR="00E12CA8" w:rsidRPr="00E12CA8" w:rsidRDefault="00E12CA8" w:rsidP="00E12CA8">
            <w:pPr>
              <w:spacing w:before="100" w:beforeAutospacing="1" w:after="100" w:afterAutospacing="1"/>
              <w:rPr>
                <w:sz w:val="18"/>
                <w:szCs w:val="18"/>
              </w:rPr>
            </w:pPr>
            <w:r w:rsidRPr="00E12CA8">
              <w:rPr>
                <w:sz w:val="18"/>
                <w:szCs w:val="18"/>
              </w:rPr>
              <w:t>территория около памятника (с. Новокачалинск, ул. Калинина, 11)</w:t>
            </w:r>
          </w:p>
        </w:tc>
        <w:tc>
          <w:tcPr>
            <w:tcW w:w="3118" w:type="dxa"/>
            <w:tcBorders>
              <w:top w:val="single" w:sz="4" w:space="0" w:color="auto"/>
              <w:bottom w:val="single" w:sz="4" w:space="0" w:color="auto"/>
              <w:right w:val="single" w:sz="4" w:space="0" w:color="auto"/>
            </w:tcBorders>
            <w:shd w:val="clear" w:color="auto" w:fill="auto"/>
          </w:tcPr>
          <w:p w:rsidR="00E12CA8" w:rsidRPr="00E12CA8" w:rsidRDefault="00E12CA8" w:rsidP="00E12CA8">
            <w:pPr>
              <w:spacing w:before="100" w:beforeAutospacing="1" w:after="100" w:afterAutospacing="1"/>
              <w:rPr>
                <w:sz w:val="18"/>
                <w:szCs w:val="18"/>
              </w:rPr>
            </w:pPr>
            <w:r w:rsidRPr="00E12CA8">
              <w:rPr>
                <w:sz w:val="18"/>
                <w:szCs w:val="18"/>
              </w:rPr>
              <w:t>Установка лавочек, установка урн, ограждение.</w:t>
            </w:r>
          </w:p>
        </w:tc>
        <w:tc>
          <w:tcPr>
            <w:tcW w:w="3686" w:type="dxa"/>
            <w:tcBorders>
              <w:top w:val="single" w:sz="4" w:space="0" w:color="auto"/>
              <w:bottom w:val="single" w:sz="4" w:space="0" w:color="auto"/>
              <w:right w:val="single" w:sz="4" w:space="0" w:color="auto"/>
            </w:tcBorders>
            <w:shd w:val="clear" w:color="auto" w:fill="auto"/>
          </w:tcPr>
          <w:p w:rsidR="00E12CA8" w:rsidRPr="00E12CA8" w:rsidRDefault="00E12CA8" w:rsidP="00E12CA8">
            <w:pPr>
              <w:spacing w:before="100" w:beforeAutospacing="1" w:after="100" w:afterAutospacing="1"/>
              <w:jc w:val="center"/>
              <w:rPr>
                <w:sz w:val="18"/>
                <w:szCs w:val="18"/>
              </w:rPr>
            </w:pPr>
            <w:r w:rsidRPr="00E12CA8">
              <w:rPr>
                <w:sz w:val="18"/>
                <w:szCs w:val="18"/>
              </w:rPr>
              <w:t>2019 г.</w:t>
            </w:r>
          </w:p>
        </w:tc>
        <w:tc>
          <w:tcPr>
            <w:tcW w:w="2693" w:type="dxa"/>
            <w:tcBorders>
              <w:top w:val="single" w:sz="4" w:space="0" w:color="auto"/>
              <w:bottom w:val="single" w:sz="4" w:space="0" w:color="auto"/>
              <w:right w:val="single" w:sz="4" w:space="0" w:color="auto"/>
            </w:tcBorders>
          </w:tcPr>
          <w:p w:rsidR="00E12CA8" w:rsidRPr="00E12CA8" w:rsidRDefault="00E12CA8" w:rsidP="00E12CA8">
            <w:pPr>
              <w:jc w:val="center"/>
              <w:rPr>
                <w:rFonts w:eastAsia="Calibri"/>
                <w:bCs/>
                <w:color w:val="000000"/>
                <w:sz w:val="18"/>
                <w:szCs w:val="18"/>
              </w:rPr>
            </w:pP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sectPr w:rsidR="00E12CA8" w:rsidRPr="00E12CA8" w:rsidSect="00E12CA8">
          <w:pgSz w:w="16838" w:h="11906" w:orient="landscape"/>
          <w:pgMar w:top="851" w:right="1134" w:bottom="851" w:left="1134" w:header="709" w:footer="709" w:gutter="0"/>
          <w:cols w:space="708"/>
          <w:docGrid w:linePitch="360"/>
        </w:sectPr>
      </w:pPr>
    </w:p>
    <w:tbl>
      <w:tblPr>
        <w:tblW w:w="16077" w:type="dxa"/>
        <w:tblInd w:w="108" w:type="dxa"/>
        <w:tblLook w:val="04A0" w:firstRow="1" w:lastRow="0" w:firstColumn="1" w:lastColumn="0" w:noHBand="0" w:noVBand="1"/>
      </w:tblPr>
      <w:tblGrid>
        <w:gridCol w:w="9029"/>
        <w:gridCol w:w="2158"/>
        <w:gridCol w:w="437"/>
        <w:gridCol w:w="236"/>
        <w:gridCol w:w="3544"/>
        <w:gridCol w:w="673"/>
      </w:tblGrid>
      <w:tr w:rsidR="00E12CA8" w:rsidRPr="00E12CA8" w:rsidTr="00E12CA8">
        <w:trPr>
          <w:gridAfter w:val="1"/>
          <w:wAfter w:w="673" w:type="dxa"/>
          <w:trHeight w:val="345"/>
        </w:trPr>
        <w:tc>
          <w:tcPr>
            <w:tcW w:w="9029" w:type="dxa"/>
            <w:tcBorders>
              <w:top w:val="nil"/>
              <w:left w:val="nil"/>
              <w:bottom w:val="nil"/>
              <w:right w:val="nil"/>
            </w:tcBorders>
            <w:shd w:val="clear" w:color="auto" w:fill="auto"/>
            <w:noWrap/>
            <w:vAlign w:val="bottom"/>
            <w:hideMark/>
          </w:tcPr>
          <w:p w:rsidR="00E12CA8" w:rsidRPr="00E12CA8" w:rsidRDefault="00E12CA8" w:rsidP="00E12CA8">
            <w:pPr>
              <w:rPr>
                <w:color w:val="000000"/>
                <w:sz w:val="36"/>
                <w:szCs w:val="36"/>
              </w:rPr>
            </w:pPr>
          </w:p>
        </w:tc>
        <w:tc>
          <w:tcPr>
            <w:tcW w:w="2158" w:type="dxa"/>
            <w:tcBorders>
              <w:top w:val="nil"/>
              <w:left w:val="nil"/>
              <w:bottom w:val="nil"/>
              <w:right w:val="nil"/>
            </w:tcBorders>
            <w:shd w:val="clear" w:color="auto" w:fill="auto"/>
            <w:noWrap/>
            <w:vAlign w:val="bottom"/>
            <w:hideMark/>
          </w:tcPr>
          <w:p w:rsidR="00E12CA8" w:rsidRPr="00E12CA8" w:rsidRDefault="00E12CA8" w:rsidP="00E12CA8">
            <w:pPr>
              <w:jc w:val="center"/>
              <w:rPr>
                <w:color w:val="000000"/>
                <w:sz w:val="36"/>
                <w:szCs w:val="36"/>
              </w:rPr>
            </w:pPr>
          </w:p>
        </w:tc>
        <w:tc>
          <w:tcPr>
            <w:tcW w:w="4217" w:type="dxa"/>
            <w:gridSpan w:val="3"/>
            <w:tcBorders>
              <w:top w:val="nil"/>
              <w:left w:val="nil"/>
              <w:bottom w:val="nil"/>
              <w:right w:val="nil"/>
            </w:tcBorders>
            <w:shd w:val="clear" w:color="auto" w:fill="auto"/>
            <w:vAlign w:val="center"/>
            <w:hideMark/>
          </w:tcPr>
          <w:p w:rsidR="00E12CA8" w:rsidRPr="00E12CA8" w:rsidRDefault="00E12CA8" w:rsidP="00E12CA8">
            <w:pPr>
              <w:jc w:val="right"/>
              <w:rPr>
                <w:color w:val="000000"/>
                <w:sz w:val="20"/>
                <w:szCs w:val="20"/>
              </w:rPr>
            </w:pPr>
            <w:r w:rsidRPr="00E12CA8">
              <w:rPr>
                <w:color w:val="000000"/>
                <w:sz w:val="20"/>
                <w:szCs w:val="20"/>
              </w:rPr>
              <w:t xml:space="preserve">Приложение № 5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jc w:val="center"/>
              <w:rPr>
                <w:color w:val="000000"/>
                <w:sz w:val="28"/>
                <w:szCs w:val="28"/>
              </w:rPr>
            </w:pPr>
          </w:p>
        </w:tc>
      </w:tr>
      <w:tr w:rsidR="00E12CA8" w:rsidRPr="00E12CA8" w:rsidTr="00E12CA8">
        <w:trPr>
          <w:gridAfter w:val="1"/>
          <w:wAfter w:w="673" w:type="dxa"/>
          <w:trHeight w:val="578"/>
        </w:trPr>
        <w:tc>
          <w:tcPr>
            <w:tcW w:w="15404" w:type="dxa"/>
            <w:gridSpan w:val="5"/>
            <w:tcBorders>
              <w:top w:val="nil"/>
              <w:left w:val="nil"/>
              <w:bottom w:val="nil"/>
              <w:right w:val="nil"/>
            </w:tcBorders>
            <w:shd w:val="clear" w:color="auto" w:fill="auto"/>
            <w:noWrap/>
            <w:vAlign w:val="center"/>
            <w:hideMark/>
          </w:tcPr>
          <w:p w:rsidR="00E12CA8" w:rsidRPr="00E12CA8" w:rsidRDefault="00E12CA8" w:rsidP="00E12CA8">
            <w:pPr>
              <w:jc w:val="center"/>
              <w:rPr>
                <w:b/>
                <w:bCs/>
                <w:color w:val="000000"/>
                <w:sz w:val="28"/>
                <w:szCs w:val="28"/>
              </w:rPr>
            </w:pPr>
            <w:r w:rsidRPr="00E12CA8">
              <w:rPr>
                <w:b/>
                <w:bCs/>
                <w:color w:val="000000"/>
                <w:sz w:val="28"/>
                <w:szCs w:val="28"/>
              </w:rPr>
              <w:t xml:space="preserve">ПЕРЕЧЕНЬ </w:t>
            </w:r>
          </w:p>
        </w:tc>
      </w:tr>
      <w:tr w:rsidR="00E12CA8" w:rsidRPr="00E12CA8" w:rsidTr="00E12CA8">
        <w:trPr>
          <w:gridAfter w:val="1"/>
          <w:wAfter w:w="673" w:type="dxa"/>
          <w:trHeight w:val="2078"/>
        </w:trPr>
        <w:tc>
          <w:tcPr>
            <w:tcW w:w="15404" w:type="dxa"/>
            <w:gridSpan w:val="5"/>
            <w:tcBorders>
              <w:top w:val="nil"/>
              <w:left w:val="nil"/>
              <w:bottom w:val="nil"/>
              <w:right w:val="nil"/>
            </w:tcBorders>
            <w:shd w:val="clear" w:color="auto" w:fill="auto"/>
            <w:vAlign w:val="center"/>
            <w:hideMark/>
          </w:tcPr>
          <w:p w:rsidR="00E12CA8" w:rsidRPr="00E12CA8" w:rsidRDefault="00E12CA8" w:rsidP="00E12CA8">
            <w:pPr>
              <w:jc w:val="center"/>
            </w:pPr>
            <w:r w:rsidRPr="00E12CA8">
              <w:rPr>
                <w:sz w:val="32"/>
                <w:szCs w:val="32"/>
              </w:rPr>
              <w:t xml:space="preserve"> </w:t>
            </w:r>
            <w:r w:rsidRPr="00E12CA8">
              <w:t xml:space="preserve">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соглашениями, заключенными с органами местного самоуправления в рамках реализации муниципальной программы </w:t>
            </w:r>
            <w:r w:rsidRPr="00E12CA8">
              <w:rPr>
                <w:sz w:val="26"/>
                <w:szCs w:val="26"/>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jc w:val="center"/>
            </w:pPr>
          </w:p>
          <w:tbl>
            <w:tblPr>
              <w:tblStyle w:val="ae"/>
              <w:tblW w:w="0" w:type="auto"/>
              <w:tblLook w:val="04A0" w:firstRow="1" w:lastRow="0" w:firstColumn="1" w:lastColumn="0" w:noHBand="0" w:noVBand="1"/>
            </w:tblPr>
            <w:tblGrid>
              <w:gridCol w:w="1021"/>
              <w:gridCol w:w="9094"/>
              <w:gridCol w:w="5058"/>
            </w:tblGrid>
            <w:tr w:rsidR="00E12CA8" w:rsidRPr="00E12CA8" w:rsidTr="00E12CA8">
              <w:tc>
                <w:tcPr>
                  <w:tcW w:w="1021" w:type="dxa"/>
                  <w:vAlign w:val="center"/>
                </w:tcPr>
                <w:p w:rsidR="00E12CA8" w:rsidRPr="00E12CA8" w:rsidRDefault="00E12CA8" w:rsidP="00E12CA8">
                  <w:pPr>
                    <w:jc w:val="center"/>
                    <w:rPr>
                      <w:b/>
                      <w:bCs/>
                      <w:sz w:val="26"/>
                      <w:szCs w:val="26"/>
                    </w:rPr>
                  </w:pPr>
                  <w:r w:rsidRPr="00E12CA8">
                    <w:rPr>
                      <w:b/>
                      <w:bCs/>
                      <w:sz w:val="26"/>
                      <w:szCs w:val="26"/>
                    </w:rPr>
                    <w:t>№</w:t>
                  </w:r>
                  <w:r w:rsidRPr="00E12CA8">
                    <w:rPr>
                      <w:b/>
                      <w:bCs/>
                      <w:sz w:val="26"/>
                      <w:szCs w:val="26"/>
                    </w:rPr>
                    <w:br/>
                    <w:t>п/п</w:t>
                  </w:r>
                </w:p>
              </w:tc>
              <w:tc>
                <w:tcPr>
                  <w:tcW w:w="9094" w:type="dxa"/>
                  <w:vAlign w:val="center"/>
                </w:tcPr>
                <w:p w:rsidR="00E12CA8" w:rsidRPr="00E12CA8" w:rsidRDefault="00E12CA8" w:rsidP="00E12CA8">
                  <w:pPr>
                    <w:jc w:val="center"/>
                    <w:rPr>
                      <w:b/>
                      <w:bCs/>
                      <w:sz w:val="26"/>
                      <w:szCs w:val="26"/>
                    </w:rPr>
                  </w:pPr>
                  <w:r w:rsidRPr="00E12CA8">
                    <w:rPr>
                      <w:b/>
                      <w:bCs/>
                      <w:sz w:val="26"/>
                      <w:szCs w:val="26"/>
                    </w:rPr>
                    <w:t>Наименование муниципального образования, наименование и адрес объекта</w:t>
                  </w:r>
                </w:p>
              </w:tc>
              <w:tc>
                <w:tcPr>
                  <w:tcW w:w="5058" w:type="dxa"/>
                  <w:vAlign w:val="center"/>
                </w:tcPr>
                <w:p w:rsidR="00E12CA8" w:rsidRPr="00E12CA8" w:rsidRDefault="00E12CA8" w:rsidP="00E12CA8">
                  <w:pPr>
                    <w:jc w:val="center"/>
                    <w:rPr>
                      <w:b/>
                      <w:bCs/>
                      <w:sz w:val="26"/>
                      <w:szCs w:val="26"/>
                    </w:rPr>
                  </w:pPr>
                  <w:r w:rsidRPr="00E12CA8">
                    <w:rPr>
                      <w:b/>
                      <w:bCs/>
                      <w:sz w:val="26"/>
                      <w:szCs w:val="26"/>
                    </w:rPr>
                    <w:t>Срок выполнения работ</w:t>
                  </w:r>
                </w:p>
              </w:tc>
            </w:tr>
            <w:tr w:rsidR="00E12CA8" w:rsidRPr="00E12CA8" w:rsidTr="00E12CA8">
              <w:tc>
                <w:tcPr>
                  <w:tcW w:w="1021" w:type="dxa"/>
                  <w:vAlign w:val="center"/>
                </w:tcPr>
                <w:p w:rsidR="00E12CA8" w:rsidRPr="00E12CA8" w:rsidRDefault="00E12CA8" w:rsidP="00E12CA8">
                  <w:pPr>
                    <w:jc w:val="center"/>
                    <w:rPr>
                      <w:color w:val="000000"/>
                      <w:sz w:val="26"/>
                      <w:szCs w:val="26"/>
                    </w:rPr>
                  </w:pPr>
                  <w:r w:rsidRPr="00E12CA8">
                    <w:rPr>
                      <w:color w:val="000000"/>
                      <w:sz w:val="26"/>
                      <w:szCs w:val="26"/>
                    </w:rPr>
                    <w:t>1</w:t>
                  </w:r>
                </w:p>
              </w:tc>
              <w:tc>
                <w:tcPr>
                  <w:tcW w:w="9094" w:type="dxa"/>
                  <w:vAlign w:val="center"/>
                </w:tcPr>
                <w:p w:rsidR="00E12CA8" w:rsidRPr="00E12CA8" w:rsidRDefault="00E12CA8" w:rsidP="00E12CA8">
                  <w:pPr>
                    <w:jc w:val="center"/>
                    <w:rPr>
                      <w:color w:val="000000"/>
                      <w:sz w:val="26"/>
                      <w:szCs w:val="26"/>
                    </w:rPr>
                  </w:pPr>
                  <w:r w:rsidRPr="00E12CA8">
                    <w:rPr>
                      <w:color w:val="000000"/>
                      <w:sz w:val="26"/>
                      <w:szCs w:val="26"/>
                    </w:rPr>
                    <w:t>2</w:t>
                  </w:r>
                </w:p>
              </w:tc>
              <w:tc>
                <w:tcPr>
                  <w:tcW w:w="5058" w:type="dxa"/>
                  <w:vAlign w:val="center"/>
                </w:tcPr>
                <w:p w:rsidR="00E12CA8" w:rsidRPr="00E12CA8" w:rsidRDefault="00E12CA8" w:rsidP="00E12CA8">
                  <w:pPr>
                    <w:jc w:val="center"/>
                    <w:rPr>
                      <w:color w:val="000000"/>
                      <w:sz w:val="26"/>
                      <w:szCs w:val="26"/>
                    </w:rPr>
                  </w:pPr>
                  <w:r w:rsidRPr="00E12CA8">
                    <w:rPr>
                      <w:color w:val="000000"/>
                      <w:sz w:val="26"/>
                      <w:szCs w:val="26"/>
                    </w:rPr>
                    <w:t>3</w:t>
                  </w:r>
                </w:p>
              </w:tc>
            </w:tr>
            <w:tr w:rsidR="00E12CA8" w:rsidRPr="00E12CA8" w:rsidTr="00E12CA8">
              <w:tc>
                <w:tcPr>
                  <w:tcW w:w="1021" w:type="dxa"/>
                </w:tcPr>
                <w:p w:rsidR="00E12CA8" w:rsidRPr="00E12CA8" w:rsidRDefault="00E12CA8" w:rsidP="00E12CA8">
                  <w:pPr>
                    <w:jc w:val="center"/>
                    <w:rPr>
                      <w:sz w:val="32"/>
                      <w:szCs w:val="32"/>
                    </w:rPr>
                  </w:pPr>
                </w:p>
              </w:tc>
              <w:tc>
                <w:tcPr>
                  <w:tcW w:w="9094" w:type="dxa"/>
                </w:tcPr>
                <w:p w:rsidR="00E12CA8" w:rsidRPr="00E12CA8" w:rsidRDefault="00E12CA8" w:rsidP="00E12CA8">
                  <w:pPr>
                    <w:rPr>
                      <w:sz w:val="32"/>
                      <w:szCs w:val="32"/>
                    </w:rPr>
                  </w:pPr>
                  <w:r w:rsidRPr="00E12CA8">
                    <w:rPr>
                      <w:b/>
                      <w:bCs/>
                      <w:color w:val="000000"/>
                    </w:rPr>
                    <w:t>Ханкайский муницпальный округ Приморского края</w:t>
                  </w:r>
                </w:p>
              </w:tc>
              <w:tc>
                <w:tcPr>
                  <w:tcW w:w="5058" w:type="dxa"/>
                </w:tcPr>
                <w:p w:rsidR="00E12CA8" w:rsidRPr="00E12CA8" w:rsidRDefault="00E12CA8" w:rsidP="00E12CA8">
                  <w:pPr>
                    <w:jc w:val="center"/>
                    <w:rPr>
                      <w:sz w:val="32"/>
                      <w:szCs w:val="32"/>
                    </w:rPr>
                  </w:pPr>
                </w:p>
              </w:tc>
            </w:tr>
            <w:tr w:rsidR="00E12CA8" w:rsidRPr="00E12CA8" w:rsidTr="00E12CA8">
              <w:tc>
                <w:tcPr>
                  <w:tcW w:w="1021" w:type="dxa"/>
                </w:tcPr>
                <w:p w:rsidR="00E12CA8" w:rsidRPr="00E12CA8" w:rsidRDefault="00E12CA8" w:rsidP="00E12CA8">
                  <w:pPr>
                    <w:jc w:val="center"/>
                    <w:rPr>
                      <w:sz w:val="32"/>
                      <w:szCs w:val="32"/>
                    </w:rPr>
                  </w:pPr>
                </w:p>
              </w:tc>
              <w:tc>
                <w:tcPr>
                  <w:tcW w:w="9094" w:type="dxa"/>
                </w:tcPr>
                <w:p w:rsidR="00E12CA8" w:rsidRPr="00E12CA8" w:rsidRDefault="00E12CA8" w:rsidP="00E12CA8">
                  <w:pPr>
                    <w:rPr>
                      <w:sz w:val="32"/>
                      <w:szCs w:val="32"/>
                    </w:rPr>
                  </w:pPr>
                  <w:r w:rsidRPr="00E12CA8">
                    <w:rPr>
                      <w:b/>
                      <w:bCs/>
                      <w:color w:val="000000"/>
                    </w:rPr>
                    <w:t>Объекты недвижимого имущества</w:t>
                  </w:r>
                </w:p>
              </w:tc>
              <w:tc>
                <w:tcPr>
                  <w:tcW w:w="5058" w:type="dxa"/>
                </w:tcPr>
                <w:p w:rsidR="00E12CA8" w:rsidRPr="00E12CA8" w:rsidRDefault="00E12CA8" w:rsidP="00E12CA8">
                  <w:pPr>
                    <w:jc w:val="center"/>
                    <w:rPr>
                      <w:sz w:val="32"/>
                      <w:szCs w:val="32"/>
                    </w:rPr>
                  </w:pPr>
                </w:p>
              </w:tc>
            </w:tr>
            <w:tr w:rsidR="00E12CA8" w:rsidRPr="00E12CA8" w:rsidTr="00E12CA8">
              <w:tc>
                <w:tcPr>
                  <w:tcW w:w="1021" w:type="dxa"/>
                  <w:vAlign w:val="bottom"/>
                </w:tcPr>
                <w:p w:rsidR="00E12CA8" w:rsidRPr="00E12CA8" w:rsidRDefault="00E12CA8" w:rsidP="00E12CA8">
                  <w:pPr>
                    <w:jc w:val="center"/>
                    <w:rPr>
                      <w:color w:val="000000"/>
                      <w:sz w:val="22"/>
                      <w:szCs w:val="22"/>
                    </w:rPr>
                  </w:pPr>
                </w:p>
              </w:tc>
              <w:tc>
                <w:tcPr>
                  <w:tcW w:w="9094" w:type="dxa"/>
                  <w:vAlign w:val="bottom"/>
                </w:tcPr>
                <w:p w:rsidR="00E12CA8" w:rsidRPr="00E12CA8" w:rsidRDefault="00E12CA8" w:rsidP="00E12CA8">
                  <w:pPr>
                    <w:rPr>
                      <w:b/>
                      <w:color w:val="000000"/>
                      <w:sz w:val="22"/>
                      <w:szCs w:val="22"/>
                    </w:rPr>
                  </w:pPr>
                  <w:r w:rsidRPr="00E12CA8">
                    <w:rPr>
                      <w:b/>
                      <w:color w:val="000000"/>
                      <w:sz w:val="22"/>
                      <w:szCs w:val="22"/>
                    </w:rPr>
                    <w:t>Земельные участки</w:t>
                  </w:r>
                </w:p>
              </w:tc>
              <w:tc>
                <w:tcPr>
                  <w:tcW w:w="5058" w:type="dxa"/>
                  <w:vAlign w:val="bottom"/>
                </w:tcPr>
                <w:p w:rsidR="00E12CA8" w:rsidRPr="00E12CA8" w:rsidRDefault="00E12CA8" w:rsidP="00E12CA8">
                  <w:pPr>
                    <w:jc w:val="center"/>
                    <w:rPr>
                      <w:color w:val="000000"/>
                      <w:sz w:val="22"/>
                      <w:szCs w:val="22"/>
                    </w:rPr>
                  </w:pPr>
                </w:p>
              </w:tc>
            </w:tr>
            <w:tr w:rsidR="00E12CA8" w:rsidRPr="00E12CA8" w:rsidTr="00E12CA8">
              <w:tc>
                <w:tcPr>
                  <w:tcW w:w="1021" w:type="dxa"/>
                  <w:vAlign w:val="bottom"/>
                </w:tcPr>
                <w:p w:rsidR="00E12CA8" w:rsidRPr="00E12CA8" w:rsidRDefault="00E12CA8" w:rsidP="00E12CA8">
                  <w:pPr>
                    <w:jc w:val="center"/>
                    <w:rPr>
                      <w:color w:val="000000"/>
                      <w:sz w:val="22"/>
                      <w:szCs w:val="22"/>
                    </w:rPr>
                  </w:pPr>
                </w:p>
              </w:tc>
              <w:tc>
                <w:tcPr>
                  <w:tcW w:w="9094" w:type="dxa"/>
                  <w:vAlign w:val="bottom"/>
                </w:tcPr>
                <w:p w:rsidR="00E12CA8" w:rsidRPr="00E12CA8" w:rsidRDefault="00E12CA8" w:rsidP="00E12CA8">
                  <w:pPr>
                    <w:rPr>
                      <w:color w:val="000000"/>
                      <w:sz w:val="22"/>
                      <w:szCs w:val="22"/>
                    </w:rPr>
                  </w:pPr>
                </w:p>
              </w:tc>
              <w:tc>
                <w:tcPr>
                  <w:tcW w:w="5058" w:type="dxa"/>
                  <w:vAlign w:val="bottom"/>
                </w:tcPr>
                <w:p w:rsidR="00E12CA8" w:rsidRPr="00E12CA8" w:rsidRDefault="00E12CA8" w:rsidP="00E12CA8">
                  <w:pPr>
                    <w:jc w:val="center"/>
                    <w:rPr>
                      <w:color w:val="000000"/>
                      <w:sz w:val="22"/>
                      <w:szCs w:val="22"/>
                    </w:rPr>
                  </w:pPr>
                </w:p>
              </w:tc>
            </w:tr>
          </w:tbl>
          <w:p w:rsidR="00E12CA8" w:rsidRPr="00E12CA8" w:rsidRDefault="00E12CA8" w:rsidP="00E12CA8">
            <w:pPr>
              <w:jc w:val="center"/>
              <w:rPr>
                <w:sz w:val="32"/>
                <w:szCs w:val="32"/>
              </w:rPr>
            </w:pPr>
          </w:p>
        </w:tc>
      </w:tr>
      <w:tr w:rsidR="00E12CA8" w:rsidRPr="00E12CA8" w:rsidTr="00E12CA8">
        <w:trPr>
          <w:trHeight w:val="492"/>
        </w:trPr>
        <w:tc>
          <w:tcPr>
            <w:tcW w:w="11624" w:type="dxa"/>
            <w:gridSpan w:val="3"/>
            <w:tcBorders>
              <w:top w:val="nil"/>
              <w:left w:val="nil"/>
              <w:bottom w:val="nil"/>
              <w:right w:val="nil"/>
            </w:tcBorders>
            <w:shd w:val="clear" w:color="auto" w:fill="auto"/>
            <w:noWrap/>
            <w:vAlign w:val="bottom"/>
            <w:hideMark/>
          </w:tcPr>
          <w:p w:rsidR="00E12CA8" w:rsidRPr="00E12CA8" w:rsidRDefault="00E12CA8" w:rsidP="00E12CA8">
            <w:pPr>
              <w:rPr>
                <w:sz w:val="22"/>
                <w:szCs w:val="22"/>
              </w:rPr>
            </w:pPr>
          </w:p>
        </w:tc>
        <w:tc>
          <w:tcPr>
            <w:tcW w:w="236" w:type="dxa"/>
            <w:tcBorders>
              <w:top w:val="nil"/>
              <w:left w:val="nil"/>
              <w:bottom w:val="nil"/>
              <w:right w:val="nil"/>
            </w:tcBorders>
            <w:shd w:val="clear" w:color="auto" w:fill="auto"/>
            <w:noWrap/>
            <w:vAlign w:val="bottom"/>
            <w:hideMark/>
          </w:tcPr>
          <w:p w:rsidR="00E12CA8" w:rsidRPr="00E12CA8" w:rsidRDefault="00E12CA8" w:rsidP="00E12CA8">
            <w:pPr>
              <w:jc w:val="center"/>
              <w:rPr>
                <w:sz w:val="22"/>
                <w:szCs w:val="22"/>
              </w:rPr>
            </w:pPr>
          </w:p>
        </w:tc>
        <w:tc>
          <w:tcPr>
            <w:tcW w:w="4217" w:type="dxa"/>
            <w:gridSpan w:val="2"/>
            <w:tcBorders>
              <w:top w:val="nil"/>
              <w:left w:val="nil"/>
              <w:bottom w:val="nil"/>
              <w:right w:val="nil"/>
            </w:tcBorders>
            <w:shd w:val="clear" w:color="auto" w:fill="auto"/>
            <w:noWrap/>
            <w:vAlign w:val="bottom"/>
            <w:hideMark/>
          </w:tcPr>
          <w:p w:rsidR="00E12CA8" w:rsidRPr="00E12CA8" w:rsidRDefault="00E12CA8" w:rsidP="00E12CA8">
            <w:pPr>
              <w:rPr>
                <w:sz w:val="22"/>
                <w:szCs w:val="22"/>
              </w:rPr>
            </w:pP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sectPr w:rsidR="00E12CA8" w:rsidRPr="00E12CA8" w:rsidSect="00E12CA8">
          <w:pgSz w:w="16838" w:h="11906" w:orient="landscape"/>
          <w:pgMar w:top="1701" w:right="1134" w:bottom="851" w:left="1134" w:header="709" w:footer="709" w:gutter="0"/>
          <w:cols w:space="708"/>
          <w:docGrid w:linePitch="360"/>
        </w:sectPr>
      </w:pPr>
    </w:p>
    <w:p w:rsidR="00E12CA8" w:rsidRPr="00E12CA8" w:rsidRDefault="00E12CA8" w:rsidP="00E12CA8">
      <w:pPr>
        <w:jc w:val="right"/>
        <w:rPr>
          <w:color w:val="000000"/>
          <w:sz w:val="20"/>
          <w:szCs w:val="20"/>
        </w:rPr>
      </w:pPr>
      <w:r w:rsidRPr="00E12CA8">
        <w:rPr>
          <w:color w:val="000000"/>
          <w:sz w:val="20"/>
          <w:szCs w:val="20"/>
        </w:rPr>
        <w:lastRenderedPageBreak/>
        <w:t xml:space="preserve">Приложение № 6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ind w:left="4254" w:firstLine="709"/>
        <w:jc w:val="right"/>
      </w:pPr>
    </w:p>
    <w:p w:rsidR="00E12CA8" w:rsidRPr="00E12CA8" w:rsidRDefault="00E12CA8" w:rsidP="00E12CA8">
      <w:pPr>
        <w:jc w:val="center"/>
        <w:rPr>
          <w:b/>
        </w:rPr>
      </w:pPr>
      <w:r w:rsidRPr="00E12CA8">
        <w:rPr>
          <w:b/>
        </w:rPr>
        <w:t xml:space="preserve">Перечень </w:t>
      </w:r>
    </w:p>
    <w:p w:rsidR="00E12CA8" w:rsidRPr="00E12CA8" w:rsidRDefault="00E12CA8" w:rsidP="00E12CA8">
      <w:pPr>
        <w:jc w:val="center"/>
      </w:pPr>
      <w:r w:rsidRPr="00E12CA8">
        <w:rPr>
          <w:sz w:val="28"/>
          <w:szCs w:val="28"/>
        </w:rPr>
        <w:t>территорий, отобранных для благоустройства на территории Ханкайского муниципального округа Приморского края, благоустройство которых запланировано с привлечением субсидий из краевого бюджета бюджету Ханкайского муниципального округа на поддержку муниципальных программ по благоустройству территорий муниципальных образований Приморского края</w:t>
      </w:r>
    </w:p>
    <w:p w:rsidR="00E12CA8" w:rsidRPr="00E12CA8" w:rsidRDefault="00E12CA8" w:rsidP="00E12CA8">
      <w:pPr>
        <w:ind w:left="4254" w:firstLine="709"/>
        <w:jc w:val="right"/>
      </w:pPr>
    </w:p>
    <w:p w:rsidR="00E12CA8" w:rsidRPr="00E12CA8" w:rsidRDefault="00E12CA8" w:rsidP="00E12CA8">
      <w:pPr>
        <w:ind w:firstLine="709"/>
        <w:jc w:val="right"/>
      </w:pPr>
    </w:p>
    <w:tbl>
      <w:tblPr>
        <w:tblStyle w:val="ae"/>
        <w:tblW w:w="10065" w:type="dxa"/>
        <w:tblInd w:w="-34" w:type="dxa"/>
        <w:tblLayout w:type="fixed"/>
        <w:tblLook w:val="04A0" w:firstRow="1" w:lastRow="0" w:firstColumn="1" w:lastColumn="0" w:noHBand="0" w:noVBand="1"/>
      </w:tblPr>
      <w:tblGrid>
        <w:gridCol w:w="568"/>
        <w:gridCol w:w="2409"/>
        <w:gridCol w:w="2127"/>
        <w:gridCol w:w="3969"/>
        <w:gridCol w:w="992"/>
      </w:tblGrid>
      <w:tr w:rsidR="00E12CA8" w:rsidRPr="00E12CA8" w:rsidTr="004E4CE3">
        <w:tc>
          <w:tcPr>
            <w:tcW w:w="568" w:type="dxa"/>
            <w:vAlign w:val="center"/>
          </w:tcPr>
          <w:p w:rsidR="00E12CA8" w:rsidRPr="00E12CA8" w:rsidRDefault="00E12CA8" w:rsidP="00E12CA8">
            <w:pPr>
              <w:jc w:val="center"/>
              <w:rPr>
                <w:color w:val="000000"/>
                <w:sz w:val="22"/>
                <w:szCs w:val="22"/>
              </w:rPr>
            </w:pPr>
            <w:r w:rsidRPr="00E12CA8">
              <w:rPr>
                <w:color w:val="000000"/>
                <w:sz w:val="22"/>
                <w:szCs w:val="22"/>
              </w:rPr>
              <w:t>№</w:t>
            </w:r>
            <w:r w:rsidRPr="00E12CA8">
              <w:rPr>
                <w:color w:val="000000"/>
                <w:sz w:val="22"/>
                <w:szCs w:val="22"/>
              </w:rPr>
              <w:br/>
              <w:t>п/п</w:t>
            </w:r>
          </w:p>
        </w:tc>
        <w:tc>
          <w:tcPr>
            <w:tcW w:w="2409" w:type="dxa"/>
            <w:vAlign w:val="center"/>
          </w:tcPr>
          <w:p w:rsidR="00E12CA8" w:rsidRPr="00E12CA8" w:rsidRDefault="00E12CA8" w:rsidP="00E12CA8">
            <w:pPr>
              <w:jc w:val="center"/>
              <w:rPr>
                <w:color w:val="000000"/>
                <w:sz w:val="22"/>
                <w:szCs w:val="22"/>
              </w:rPr>
            </w:pPr>
            <w:r w:rsidRPr="00E12CA8">
              <w:rPr>
                <w:color w:val="000000"/>
                <w:sz w:val="22"/>
                <w:szCs w:val="22"/>
              </w:rPr>
              <w:t>Адрес территории</w:t>
            </w:r>
          </w:p>
        </w:tc>
        <w:tc>
          <w:tcPr>
            <w:tcW w:w="2127" w:type="dxa"/>
          </w:tcPr>
          <w:p w:rsidR="00E12CA8" w:rsidRPr="00E12CA8" w:rsidRDefault="00E12CA8" w:rsidP="00E12CA8">
            <w:pPr>
              <w:jc w:val="center"/>
              <w:rPr>
                <w:color w:val="000000"/>
                <w:sz w:val="20"/>
                <w:szCs w:val="20"/>
              </w:rPr>
            </w:pPr>
            <w:r w:rsidRPr="00E12CA8">
              <w:rPr>
                <w:color w:val="000000"/>
                <w:sz w:val="20"/>
                <w:szCs w:val="20"/>
              </w:rPr>
              <w:t>Наименование территории (объекта)</w:t>
            </w:r>
          </w:p>
        </w:tc>
        <w:tc>
          <w:tcPr>
            <w:tcW w:w="3969" w:type="dxa"/>
            <w:vAlign w:val="center"/>
          </w:tcPr>
          <w:p w:rsidR="00E12CA8" w:rsidRPr="00E12CA8" w:rsidRDefault="00E12CA8" w:rsidP="00E12CA8">
            <w:pPr>
              <w:jc w:val="center"/>
              <w:rPr>
                <w:color w:val="000000"/>
                <w:sz w:val="20"/>
                <w:szCs w:val="20"/>
              </w:rPr>
            </w:pPr>
            <w:r w:rsidRPr="00E12CA8">
              <w:rPr>
                <w:color w:val="000000"/>
                <w:sz w:val="20"/>
                <w:szCs w:val="20"/>
              </w:rPr>
              <w:t>Виды работ</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Срок выполнения работ</w:t>
            </w:r>
          </w:p>
        </w:tc>
      </w:tr>
      <w:tr w:rsidR="00E12CA8" w:rsidRPr="00E12CA8" w:rsidTr="004E4CE3">
        <w:tc>
          <w:tcPr>
            <w:tcW w:w="568" w:type="dxa"/>
            <w:vAlign w:val="center"/>
          </w:tcPr>
          <w:p w:rsidR="00E12CA8" w:rsidRPr="00E12CA8" w:rsidRDefault="00E12CA8" w:rsidP="00E12CA8">
            <w:pPr>
              <w:jc w:val="center"/>
              <w:rPr>
                <w:b/>
                <w:color w:val="000000"/>
                <w:sz w:val="20"/>
                <w:szCs w:val="20"/>
                <w:lang w:val="en-US"/>
              </w:rPr>
            </w:pPr>
            <w:r w:rsidRPr="00E12CA8">
              <w:rPr>
                <w:b/>
                <w:color w:val="000000"/>
                <w:sz w:val="20"/>
                <w:szCs w:val="20"/>
                <w:lang w:val="en-US"/>
              </w:rPr>
              <w:t>I.</w:t>
            </w:r>
          </w:p>
        </w:tc>
        <w:tc>
          <w:tcPr>
            <w:tcW w:w="9497" w:type="dxa"/>
            <w:gridSpan w:val="4"/>
            <w:vAlign w:val="center"/>
          </w:tcPr>
          <w:p w:rsidR="00E12CA8" w:rsidRPr="00E12CA8" w:rsidRDefault="00E12CA8" w:rsidP="00E12CA8">
            <w:pPr>
              <w:jc w:val="center"/>
              <w:rPr>
                <w:b/>
                <w:color w:val="000000"/>
                <w:sz w:val="20"/>
                <w:szCs w:val="20"/>
              </w:rPr>
            </w:pPr>
            <w:r w:rsidRPr="00E12CA8">
              <w:rPr>
                <w:b/>
                <w:color w:val="000000"/>
                <w:sz w:val="20"/>
                <w:szCs w:val="20"/>
              </w:rPr>
              <w:t>Общественные территории</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Троицкое, ул.ДОС</w:t>
            </w:r>
          </w:p>
        </w:tc>
        <w:tc>
          <w:tcPr>
            <w:tcW w:w="2127" w:type="dxa"/>
            <w:vAlign w:val="center"/>
          </w:tcPr>
          <w:p w:rsidR="00E12CA8" w:rsidRPr="00E12CA8" w:rsidRDefault="00E12CA8" w:rsidP="00E12CA8">
            <w:pPr>
              <w:rPr>
                <w:color w:val="000000"/>
                <w:sz w:val="20"/>
                <w:szCs w:val="20"/>
              </w:rPr>
            </w:pPr>
            <w:r w:rsidRPr="00E12CA8">
              <w:rPr>
                <w:color w:val="000000"/>
                <w:sz w:val="20"/>
                <w:szCs w:val="20"/>
              </w:rPr>
              <w:t xml:space="preserve">Территория, прилегающая к  домам № 179, № 204, № 205 </w:t>
            </w:r>
          </w:p>
        </w:tc>
        <w:tc>
          <w:tcPr>
            <w:tcW w:w="3969" w:type="dxa"/>
            <w:vAlign w:val="center"/>
          </w:tcPr>
          <w:p w:rsidR="00E12CA8" w:rsidRPr="00E12CA8" w:rsidRDefault="00E12CA8" w:rsidP="00E12CA8">
            <w:pPr>
              <w:jc w:val="center"/>
              <w:rPr>
                <w:color w:val="000000"/>
                <w:sz w:val="20"/>
                <w:szCs w:val="20"/>
              </w:rPr>
            </w:pPr>
            <w:r w:rsidRPr="00E12CA8">
              <w:rPr>
                <w:color w:val="000000"/>
                <w:sz w:val="20"/>
                <w:szCs w:val="20"/>
              </w:rPr>
              <w:t>Установка детских, спортивных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2022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Ильинка, ул. Столетия</w:t>
            </w:r>
          </w:p>
        </w:tc>
        <w:tc>
          <w:tcPr>
            <w:tcW w:w="2127" w:type="dxa"/>
          </w:tcPr>
          <w:p w:rsidR="00E12CA8" w:rsidRPr="00E12CA8" w:rsidRDefault="00E12CA8" w:rsidP="00E12CA8">
            <w:pPr>
              <w:rPr>
                <w:sz w:val="20"/>
                <w:szCs w:val="20"/>
              </w:rPr>
            </w:pPr>
            <w:r w:rsidRPr="00E12CA8">
              <w:rPr>
                <w:color w:val="000000"/>
                <w:sz w:val="20"/>
                <w:szCs w:val="20"/>
              </w:rPr>
              <w:t xml:space="preserve">территория, прилегающая к  домам № 7, № 9, № 11 </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спортивных площадок</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Новокачалинск, ул. Клубная, 8А</w:t>
            </w:r>
          </w:p>
        </w:tc>
        <w:tc>
          <w:tcPr>
            <w:tcW w:w="2127" w:type="dxa"/>
          </w:tcPr>
          <w:p w:rsidR="00E12CA8" w:rsidRPr="00E12CA8" w:rsidRDefault="00E12CA8" w:rsidP="00E12CA8">
            <w:pPr>
              <w:rPr>
                <w:sz w:val="20"/>
                <w:szCs w:val="20"/>
              </w:rPr>
            </w:pPr>
            <w:r w:rsidRPr="00E12CA8">
              <w:rPr>
                <w:sz w:val="20"/>
                <w:szCs w:val="20"/>
              </w:rPr>
              <w:t>Общественная территория возле сельского дома культуры</w:t>
            </w:r>
          </w:p>
        </w:tc>
        <w:tc>
          <w:tcPr>
            <w:tcW w:w="3969" w:type="dxa"/>
          </w:tcPr>
          <w:p w:rsidR="00E12CA8" w:rsidRPr="00E12CA8" w:rsidRDefault="00E12CA8" w:rsidP="00E12CA8">
            <w:pPr>
              <w:rPr>
                <w:sz w:val="20"/>
                <w:szCs w:val="20"/>
              </w:rPr>
            </w:pPr>
            <w:r w:rsidRPr="00E12CA8">
              <w:rPr>
                <w:color w:val="000000"/>
                <w:sz w:val="20"/>
                <w:szCs w:val="20"/>
              </w:rPr>
              <w:t>Установка детских, спортивных площадок</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4</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Платоно-Александровское, ул. Ленина, 2А</w:t>
            </w:r>
          </w:p>
        </w:tc>
        <w:tc>
          <w:tcPr>
            <w:tcW w:w="2127" w:type="dxa"/>
          </w:tcPr>
          <w:p w:rsidR="00E12CA8" w:rsidRPr="00E12CA8" w:rsidRDefault="00E12CA8" w:rsidP="00E12CA8">
            <w:pPr>
              <w:rPr>
                <w:sz w:val="20"/>
                <w:szCs w:val="20"/>
              </w:rPr>
            </w:pPr>
            <w:r w:rsidRPr="00E12CA8">
              <w:rPr>
                <w:sz w:val="20"/>
                <w:szCs w:val="20"/>
              </w:rPr>
              <w:t>Общественная территория возле сельского дома культуры</w:t>
            </w:r>
          </w:p>
        </w:tc>
        <w:tc>
          <w:tcPr>
            <w:tcW w:w="3969" w:type="dxa"/>
          </w:tcPr>
          <w:p w:rsidR="00E12CA8" w:rsidRPr="00E12CA8" w:rsidRDefault="00E12CA8" w:rsidP="00E12CA8">
            <w:pPr>
              <w:rPr>
                <w:sz w:val="20"/>
                <w:szCs w:val="20"/>
              </w:rPr>
            </w:pPr>
            <w:r w:rsidRPr="00E12CA8">
              <w:rPr>
                <w:color w:val="000000"/>
                <w:sz w:val="20"/>
                <w:szCs w:val="20"/>
              </w:rPr>
              <w:t>Установка детских, спортивных площадок</w:t>
            </w:r>
          </w:p>
        </w:tc>
        <w:tc>
          <w:tcPr>
            <w:tcW w:w="992" w:type="dxa"/>
          </w:tcPr>
          <w:p w:rsidR="00E12CA8" w:rsidRPr="00E12CA8" w:rsidRDefault="00E12CA8" w:rsidP="00E12CA8">
            <w:pPr>
              <w:jc w:val="center"/>
              <w:rPr>
                <w:sz w:val="20"/>
                <w:szCs w:val="20"/>
              </w:rPr>
            </w:pPr>
            <w:r w:rsidRPr="00E12CA8">
              <w:rPr>
                <w:color w:val="000000"/>
                <w:sz w:val="20"/>
                <w:szCs w:val="20"/>
              </w:rPr>
              <w:t>2021г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5</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Первомайское, ул. Ленина, 33Б</w:t>
            </w:r>
          </w:p>
        </w:tc>
        <w:tc>
          <w:tcPr>
            <w:tcW w:w="2127" w:type="dxa"/>
          </w:tcPr>
          <w:p w:rsidR="00E12CA8" w:rsidRPr="00E12CA8" w:rsidRDefault="00E12CA8" w:rsidP="00E12CA8">
            <w:pPr>
              <w:rPr>
                <w:sz w:val="20"/>
                <w:szCs w:val="20"/>
              </w:rPr>
            </w:pPr>
            <w:r w:rsidRPr="00E12CA8">
              <w:rPr>
                <w:sz w:val="20"/>
                <w:szCs w:val="20"/>
              </w:rPr>
              <w:t>Общественная территория возле сельского дома культуры</w:t>
            </w:r>
          </w:p>
        </w:tc>
        <w:tc>
          <w:tcPr>
            <w:tcW w:w="3969" w:type="dxa"/>
          </w:tcPr>
          <w:p w:rsidR="00E12CA8" w:rsidRPr="00E12CA8" w:rsidRDefault="00E12CA8" w:rsidP="00E12CA8">
            <w:pPr>
              <w:rPr>
                <w:sz w:val="20"/>
                <w:szCs w:val="20"/>
              </w:rPr>
            </w:pPr>
            <w:r w:rsidRPr="00E12CA8">
              <w:rPr>
                <w:color w:val="000000"/>
                <w:sz w:val="20"/>
                <w:szCs w:val="20"/>
              </w:rPr>
              <w:t>Установка детских, спортивных площадок</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6</w:t>
            </w:r>
          </w:p>
        </w:tc>
        <w:tc>
          <w:tcPr>
            <w:tcW w:w="2409" w:type="dxa"/>
            <w:vAlign w:val="center"/>
          </w:tcPr>
          <w:p w:rsidR="00D14571"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 xml:space="preserve"> с. Камень-Рыболов </w:t>
            </w:r>
          </w:p>
          <w:p w:rsidR="00E12CA8" w:rsidRPr="00E12CA8" w:rsidRDefault="00E12CA8" w:rsidP="00E12CA8">
            <w:pPr>
              <w:rPr>
                <w:color w:val="000000"/>
                <w:sz w:val="20"/>
                <w:szCs w:val="20"/>
              </w:rPr>
            </w:pPr>
            <w:r w:rsidRPr="00E12CA8">
              <w:rPr>
                <w:color w:val="000000"/>
                <w:sz w:val="20"/>
                <w:szCs w:val="20"/>
              </w:rPr>
              <w:t>ул. Трактовая</w:t>
            </w:r>
          </w:p>
        </w:tc>
        <w:tc>
          <w:tcPr>
            <w:tcW w:w="2127" w:type="dxa"/>
            <w:vAlign w:val="center"/>
          </w:tcPr>
          <w:p w:rsidR="00E12CA8" w:rsidRPr="00E12CA8" w:rsidRDefault="00E12CA8" w:rsidP="00E12CA8">
            <w:pPr>
              <w:jc w:val="center"/>
              <w:rPr>
                <w:color w:val="000000"/>
                <w:sz w:val="20"/>
                <w:szCs w:val="20"/>
              </w:rPr>
            </w:pPr>
            <w:r w:rsidRPr="00E12CA8">
              <w:rPr>
                <w:color w:val="000000"/>
                <w:sz w:val="20"/>
                <w:szCs w:val="20"/>
              </w:rPr>
              <w:t>Тополиная аллея, сквер</w:t>
            </w:r>
          </w:p>
        </w:tc>
        <w:tc>
          <w:tcPr>
            <w:tcW w:w="3969" w:type="dxa"/>
            <w:vAlign w:val="center"/>
          </w:tcPr>
          <w:p w:rsidR="00E12CA8" w:rsidRPr="00E12CA8" w:rsidRDefault="00E12CA8" w:rsidP="00E12CA8">
            <w:pPr>
              <w:jc w:val="center"/>
              <w:rPr>
                <w:color w:val="000000"/>
                <w:sz w:val="20"/>
                <w:szCs w:val="20"/>
              </w:rPr>
            </w:pPr>
            <w:r w:rsidRPr="00E12CA8">
              <w:rPr>
                <w:rFonts w:eastAsia="Calibri"/>
                <w:bCs/>
                <w:color w:val="000000"/>
                <w:sz w:val="20"/>
                <w:szCs w:val="20"/>
              </w:rPr>
              <w:t>устройство покрытия  из горячих асфальтобетонных смесей, устройство покрытия из тротуарной плитки,   установка бордюрного камня, установка малых форм (лавочки, урны, фигуры топиар), озеленение</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7</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w:t>
            </w:r>
          </w:p>
          <w:p w:rsidR="00E12CA8" w:rsidRPr="00E12CA8" w:rsidRDefault="00E12CA8" w:rsidP="00E12CA8">
            <w:pPr>
              <w:rPr>
                <w:color w:val="000000"/>
                <w:sz w:val="20"/>
                <w:szCs w:val="20"/>
              </w:rPr>
            </w:pPr>
            <w:r w:rsidRPr="00E12CA8">
              <w:rPr>
                <w:color w:val="000000"/>
                <w:sz w:val="20"/>
                <w:szCs w:val="20"/>
              </w:rPr>
              <w:t>с. Мельгуновка</w:t>
            </w:r>
          </w:p>
          <w:p w:rsidR="00E12CA8" w:rsidRPr="00E12CA8" w:rsidRDefault="00E12CA8" w:rsidP="00E12CA8">
            <w:pPr>
              <w:rPr>
                <w:color w:val="000000"/>
                <w:sz w:val="20"/>
                <w:szCs w:val="20"/>
              </w:rPr>
            </w:pPr>
            <w:r w:rsidRPr="00E12CA8">
              <w:rPr>
                <w:color w:val="000000"/>
                <w:sz w:val="20"/>
                <w:szCs w:val="20"/>
              </w:rPr>
              <w:t xml:space="preserve"> ул. Ленинская</w:t>
            </w:r>
          </w:p>
        </w:tc>
        <w:tc>
          <w:tcPr>
            <w:tcW w:w="2127" w:type="dxa"/>
          </w:tcPr>
          <w:p w:rsidR="00E12CA8" w:rsidRPr="00E12CA8" w:rsidRDefault="00E12CA8" w:rsidP="00E12CA8">
            <w:pPr>
              <w:rPr>
                <w:sz w:val="20"/>
                <w:szCs w:val="20"/>
              </w:rPr>
            </w:pPr>
            <w:r w:rsidRPr="00E12CA8">
              <w:rPr>
                <w:sz w:val="20"/>
                <w:szCs w:val="20"/>
              </w:rPr>
              <w:t>возле сельского дома культуры</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детских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8</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Новоселище</w:t>
            </w:r>
          </w:p>
          <w:p w:rsidR="00E12CA8" w:rsidRPr="00E12CA8" w:rsidRDefault="00E12CA8" w:rsidP="00E12CA8">
            <w:pPr>
              <w:rPr>
                <w:color w:val="000000"/>
                <w:sz w:val="20"/>
                <w:szCs w:val="20"/>
              </w:rPr>
            </w:pPr>
            <w:r w:rsidRPr="00E12CA8">
              <w:rPr>
                <w:color w:val="000000"/>
                <w:sz w:val="20"/>
                <w:szCs w:val="20"/>
              </w:rPr>
              <w:t xml:space="preserve"> ул. Школьная</w:t>
            </w:r>
          </w:p>
        </w:tc>
        <w:tc>
          <w:tcPr>
            <w:tcW w:w="2127" w:type="dxa"/>
          </w:tcPr>
          <w:p w:rsidR="00E12CA8" w:rsidRPr="00E12CA8" w:rsidRDefault="00E12CA8" w:rsidP="00E12CA8">
            <w:pPr>
              <w:rPr>
                <w:sz w:val="20"/>
                <w:szCs w:val="20"/>
              </w:rPr>
            </w:pPr>
            <w:r w:rsidRPr="00E12CA8">
              <w:rPr>
                <w:sz w:val="20"/>
                <w:szCs w:val="20"/>
              </w:rPr>
              <w:t>возле сельского дома культуры</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детских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9</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 Владимиро-Петровка</w:t>
            </w:r>
          </w:p>
          <w:p w:rsidR="00E12CA8" w:rsidRPr="00E12CA8" w:rsidRDefault="00E12CA8" w:rsidP="00E12CA8">
            <w:pPr>
              <w:rPr>
                <w:color w:val="000000"/>
                <w:sz w:val="20"/>
                <w:szCs w:val="20"/>
              </w:rPr>
            </w:pPr>
            <w:r w:rsidRPr="00E12CA8">
              <w:rPr>
                <w:color w:val="000000"/>
                <w:sz w:val="20"/>
                <w:szCs w:val="20"/>
              </w:rPr>
              <w:t xml:space="preserve"> ул. Ленина</w:t>
            </w:r>
          </w:p>
        </w:tc>
        <w:tc>
          <w:tcPr>
            <w:tcW w:w="2127" w:type="dxa"/>
          </w:tcPr>
          <w:p w:rsidR="00E12CA8" w:rsidRPr="00E12CA8" w:rsidRDefault="00E12CA8" w:rsidP="00E12CA8">
            <w:pPr>
              <w:rPr>
                <w:sz w:val="20"/>
                <w:szCs w:val="20"/>
              </w:rPr>
            </w:pPr>
            <w:r w:rsidRPr="00E12CA8">
              <w:rPr>
                <w:sz w:val="20"/>
                <w:szCs w:val="20"/>
              </w:rPr>
              <w:t>возле сельского дома культуры</w:t>
            </w:r>
          </w:p>
        </w:tc>
        <w:tc>
          <w:tcPr>
            <w:tcW w:w="3969" w:type="dxa"/>
            <w:vAlign w:val="center"/>
          </w:tcPr>
          <w:p w:rsidR="00E12CA8" w:rsidRPr="00E12CA8" w:rsidRDefault="00E12CA8" w:rsidP="00E12CA8">
            <w:pPr>
              <w:jc w:val="center"/>
              <w:rPr>
                <w:rFonts w:eastAsia="Calibri"/>
                <w:bCs/>
                <w:color w:val="000000"/>
                <w:sz w:val="20"/>
                <w:szCs w:val="20"/>
              </w:rPr>
            </w:pPr>
            <w:r w:rsidRPr="00E12CA8">
              <w:rPr>
                <w:color w:val="000000"/>
                <w:sz w:val="20"/>
                <w:szCs w:val="20"/>
              </w:rPr>
              <w:t>Установка детских площадок</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t>2020г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10</w:t>
            </w:r>
          </w:p>
        </w:tc>
        <w:tc>
          <w:tcPr>
            <w:tcW w:w="2409" w:type="dxa"/>
            <w:vAlign w:val="center"/>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lastRenderedPageBreak/>
              <w:t>муницпальный</w:t>
            </w:r>
            <w:r w:rsidR="00D14571"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 xml:space="preserve"> с. Камень-Рыболов </w:t>
            </w:r>
          </w:p>
          <w:p w:rsidR="00E12CA8" w:rsidRPr="00E12CA8" w:rsidRDefault="00E12CA8" w:rsidP="00E12CA8">
            <w:pPr>
              <w:rPr>
                <w:color w:val="000000"/>
                <w:sz w:val="20"/>
                <w:szCs w:val="20"/>
              </w:rPr>
            </w:pPr>
            <w:r w:rsidRPr="00E12CA8">
              <w:rPr>
                <w:color w:val="000000"/>
                <w:sz w:val="20"/>
                <w:szCs w:val="20"/>
              </w:rPr>
              <w:t>ул. 50 лет ВЛКСМ</w:t>
            </w:r>
          </w:p>
        </w:tc>
        <w:tc>
          <w:tcPr>
            <w:tcW w:w="2127" w:type="dxa"/>
            <w:vAlign w:val="center"/>
          </w:tcPr>
          <w:p w:rsidR="00E12CA8" w:rsidRPr="00E12CA8" w:rsidRDefault="00E12CA8" w:rsidP="00E12CA8">
            <w:pPr>
              <w:jc w:val="center"/>
              <w:rPr>
                <w:color w:val="000000"/>
                <w:sz w:val="20"/>
                <w:szCs w:val="20"/>
              </w:rPr>
            </w:pPr>
            <w:r w:rsidRPr="00E12CA8">
              <w:rPr>
                <w:color w:val="000000"/>
                <w:sz w:val="20"/>
                <w:szCs w:val="20"/>
              </w:rPr>
              <w:lastRenderedPageBreak/>
              <w:t>Парк</w:t>
            </w:r>
          </w:p>
        </w:tc>
        <w:tc>
          <w:tcPr>
            <w:tcW w:w="3969" w:type="dxa"/>
            <w:vAlign w:val="center"/>
          </w:tcPr>
          <w:p w:rsidR="00E12CA8" w:rsidRPr="00E12CA8" w:rsidRDefault="00E12CA8" w:rsidP="00E12CA8">
            <w:pPr>
              <w:jc w:val="center"/>
              <w:rPr>
                <w:rFonts w:eastAsia="Calibri"/>
                <w:bCs/>
                <w:color w:val="000000"/>
                <w:sz w:val="20"/>
                <w:szCs w:val="20"/>
              </w:rPr>
            </w:pPr>
            <w:r w:rsidRPr="00E12CA8">
              <w:rPr>
                <w:rFonts w:eastAsia="Calibri"/>
                <w:bCs/>
                <w:color w:val="000000"/>
                <w:sz w:val="18"/>
                <w:szCs w:val="18"/>
              </w:rPr>
              <w:t xml:space="preserve">Устройство велосипедной дорожки, Устройство площадки для скейтбординга, устройство аллеи </w:t>
            </w:r>
            <w:r w:rsidRPr="00E12CA8">
              <w:rPr>
                <w:rFonts w:eastAsia="Calibri"/>
                <w:bCs/>
                <w:color w:val="000000"/>
                <w:sz w:val="18"/>
                <w:szCs w:val="18"/>
              </w:rPr>
              <w:lastRenderedPageBreak/>
              <w:t>ветеранов и инвалидов, устройство фонтана</w:t>
            </w:r>
          </w:p>
        </w:tc>
        <w:tc>
          <w:tcPr>
            <w:tcW w:w="992" w:type="dxa"/>
            <w:vAlign w:val="center"/>
          </w:tcPr>
          <w:p w:rsidR="00E12CA8" w:rsidRPr="00E12CA8" w:rsidRDefault="00E12CA8" w:rsidP="00E12CA8">
            <w:pPr>
              <w:jc w:val="center"/>
              <w:rPr>
                <w:color w:val="000000"/>
                <w:sz w:val="20"/>
                <w:szCs w:val="20"/>
              </w:rPr>
            </w:pPr>
            <w:r w:rsidRPr="00E12CA8">
              <w:rPr>
                <w:color w:val="000000"/>
                <w:sz w:val="20"/>
                <w:szCs w:val="20"/>
              </w:rPr>
              <w:lastRenderedPageBreak/>
              <w:t>2024 г</w:t>
            </w:r>
          </w:p>
        </w:tc>
      </w:tr>
      <w:tr w:rsidR="00E12CA8" w:rsidRPr="00E12CA8" w:rsidTr="004E4CE3">
        <w:tc>
          <w:tcPr>
            <w:tcW w:w="568" w:type="dxa"/>
            <w:vAlign w:val="center"/>
          </w:tcPr>
          <w:p w:rsidR="00E12CA8" w:rsidRPr="00E12CA8" w:rsidRDefault="00E12CA8" w:rsidP="00E12CA8">
            <w:pPr>
              <w:jc w:val="center"/>
              <w:rPr>
                <w:b/>
                <w:color w:val="000000"/>
                <w:sz w:val="20"/>
                <w:szCs w:val="20"/>
              </w:rPr>
            </w:pPr>
            <w:r w:rsidRPr="00E12CA8">
              <w:rPr>
                <w:b/>
                <w:color w:val="000000"/>
                <w:sz w:val="20"/>
                <w:szCs w:val="20"/>
                <w:lang w:val="en-US"/>
              </w:rPr>
              <w:t>II</w:t>
            </w:r>
            <w:r w:rsidRPr="00E12CA8">
              <w:rPr>
                <w:b/>
                <w:color w:val="000000"/>
                <w:sz w:val="20"/>
                <w:szCs w:val="20"/>
              </w:rPr>
              <w:t>.</w:t>
            </w:r>
          </w:p>
        </w:tc>
        <w:tc>
          <w:tcPr>
            <w:tcW w:w="9497" w:type="dxa"/>
            <w:gridSpan w:val="4"/>
            <w:vAlign w:val="center"/>
          </w:tcPr>
          <w:p w:rsidR="00E12CA8" w:rsidRPr="00E12CA8" w:rsidRDefault="00E12CA8" w:rsidP="00E12CA8">
            <w:pPr>
              <w:jc w:val="center"/>
              <w:rPr>
                <w:color w:val="000000"/>
                <w:sz w:val="20"/>
                <w:szCs w:val="20"/>
              </w:rPr>
            </w:pPr>
            <w:r w:rsidRPr="00E12CA8">
              <w:rPr>
                <w:b/>
                <w:color w:val="000000"/>
                <w:sz w:val="20"/>
                <w:szCs w:val="20"/>
              </w:rPr>
              <w:t>Дворовые территории</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ул.Мичурина, д.70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1</w:t>
            </w:r>
            <w:r w:rsidRPr="00E12CA8">
              <w:rPr>
                <w:color w:val="000000"/>
                <w:sz w:val="20"/>
                <w:szCs w:val="20"/>
              </w:rPr>
              <w:t>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д.88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2022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д.117А</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4</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д.117Б</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5</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д.117</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2023 г</w:t>
            </w:r>
          </w:p>
        </w:tc>
      </w:tr>
      <w:tr w:rsidR="00E12CA8" w:rsidRPr="00E12CA8" w:rsidTr="004E4CE3">
        <w:tc>
          <w:tcPr>
            <w:tcW w:w="568" w:type="dxa"/>
          </w:tcPr>
          <w:p w:rsidR="00E12CA8" w:rsidRPr="00E12CA8" w:rsidRDefault="00E12CA8" w:rsidP="00E12CA8">
            <w:pPr>
              <w:jc w:val="center"/>
              <w:rPr>
                <w:color w:val="000000"/>
                <w:sz w:val="20"/>
                <w:szCs w:val="20"/>
              </w:rPr>
            </w:pPr>
            <w:r w:rsidRPr="00E12CA8">
              <w:rPr>
                <w:color w:val="000000"/>
                <w:sz w:val="20"/>
                <w:szCs w:val="20"/>
              </w:rPr>
              <w:t>6</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д.30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2021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7</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д.2/2</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8</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д.44</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9</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д.48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color w:val="000000"/>
                <w:sz w:val="20"/>
                <w:szCs w:val="20"/>
              </w:rPr>
              <w:t>Оборудование детских площадок</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10</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ул.Трактовая, д.1А</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color w:val="000000"/>
                <w:sz w:val="20"/>
                <w:szCs w:val="20"/>
              </w:rPr>
              <w:t>Оборудование детских площадок</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11</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ул.Октябрьская, д.9</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1</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12</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ул.50 лет ВЛКСМ, д.10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Оборудование спортивных площадок</w:t>
            </w:r>
          </w:p>
        </w:tc>
        <w:tc>
          <w:tcPr>
            <w:tcW w:w="992" w:type="dxa"/>
          </w:tcPr>
          <w:p w:rsidR="00E12CA8" w:rsidRPr="00E12CA8" w:rsidRDefault="00E12CA8" w:rsidP="00E12CA8">
            <w:pPr>
              <w:jc w:val="center"/>
              <w:rPr>
                <w:sz w:val="20"/>
                <w:szCs w:val="20"/>
              </w:rPr>
            </w:pPr>
            <w:r w:rsidRPr="00E12CA8">
              <w:rPr>
                <w:color w:val="000000"/>
                <w:sz w:val="20"/>
                <w:szCs w:val="20"/>
              </w:rPr>
              <w:t>2022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13</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ул.50 лет ВЛКСМ, д.3</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14</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ул.Решетникова, д.6</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15</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ул.Гор-1, д.338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lastRenderedPageBreak/>
              <w:t>16</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с.Камень-Рыболов ул.Дзержинского, д.8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Оборудование детских площадок</w:t>
            </w:r>
          </w:p>
        </w:tc>
        <w:tc>
          <w:tcPr>
            <w:tcW w:w="992" w:type="dxa"/>
          </w:tcPr>
          <w:p w:rsidR="00E12CA8" w:rsidRPr="00E12CA8" w:rsidRDefault="00E12CA8" w:rsidP="00E12CA8">
            <w:pPr>
              <w:jc w:val="center"/>
              <w:rPr>
                <w:sz w:val="20"/>
                <w:szCs w:val="20"/>
              </w:rPr>
            </w:pPr>
            <w:r w:rsidRPr="00E12CA8">
              <w:rPr>
                <w:color w:val="000000"/>
                <w:sz w:val="20"/>
                <w:szCs w:val="20"/>
              </w:rPr>
              <w:t>2024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17</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с.Астраханка ул.Березюка, д.4</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1</w:t>
            </w:r>
            <w:r w:rsidRPr="00E12CA8">
              <w:rPr>
                <w:color w:val="000000"/>
                <w:sz w:val="20"/>
                <w:szCs w:val="20"/>
              </w:rPr>
              <w:t xml:space="preserve"> 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18</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с.Астраханка ул.Березюка, д.8</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8412AA">
            <w:pPr>
              <w:jc w:val="center"/>
              <w:rPr>
                <w:sz w:val="20"/>
                <w:szCs w:val="20"/>
              </w:rPr>
            </w:pPr>
            <w:r w:rsidRPr="00E12CA8">
              <w:rPr>
                <w:color w:val="000000"/>
                <w:sz w:val="20"/>
                <w:szCs w:val="20"/>
              </w:rPr>
              <w:t>202</w:t>
            </w:r>
            <w:r w:rsidR="008412AA">
              <w:rPr>
                <w:color w:val="000000"/>
                <w:sz w:val="20"/>
                <w:szCs w:val="20"/>
              </w:rPr>
              <w:t>4</w:t>
            </w:r>
            <w:r w:rsidRPr="00E12CA8">
              <w:rPr>
                <w:color w:val="000000"/>
                <w:sz w:val="20"/>
                <w:szCs w:val="20"/>
              </w:rPr>
              <w:t>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19</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Pr="00E12CA8">
              <w:rPr>
                <w:bCs/>
                <w:color w:val="000000"/>
                <w:sz w:val="20"/>
                <w:szCs w:val="20"/>
              </w:rPr>
              <w:t>муницпальный</w:t>
            </w:r>
            <w:r w:rsidRPr="00E12CA8">
              <w:rPr>
                <w:color w:val="000000"/>
                <w:sz w:val="20"/>
                <w:szCs w:val="20"/>
              </w:rPr>
              <w:t xml:space="preserve"> округ</w:t>
            </w:r>
          </w:p>
          <w:p w:rsidR="00E12CA8" w:rsidRPr="00E12CA8" w:rsidRDefault="00E12CA8" w:rsidP="00E12CA8">
            <w:pPr>
              <w:rPr>
                <w:color w:val="000000"/>
                <w:sz w:val="20"/>
                <w:szCs w:val="20"/>
              </w:rPr>
            </w:pPr>
            <w:r w:rsidRPr="00E12CA8">
              <w:rPr>
                <w:color w:val="000000"/>
                <w:sz w:val="20"/>
                <w:szCs w:val="20"/>
              </w:rPr>
              <w:t>с.Астраханка ул.Березюка, д.10</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rPr>
                <w:sz w:val="20"/>
                <w:szCs w:val="20"/>
              </w:rPr>
            </w:pPr>
            <w:r w:rsidRPr="00E12CA8">
              <w:rPr>
                <w:rFonts w:eastAsia="Calibri"/>
                <w:sz w:val="20"/>
                <w:szCs w:val="20"/>
              </w:rPr>
              <w:t>асфальтирование территории (ремонт дворовых проездов), установка скамеек и урн для мусора</w:t>
            </w:r>
          </w:p>
        </w:tc>
        <w:tc>
          <w:tcPr>
            <w:tcW w:w="992" w:type="dxa"/>
          </w:tcPr>
          <w:p w:rsidR="00E12CA8" w:rsidRPr="00E12CA8" w:rsidRDefault="00E12CA8" w:rsidP="00E12CA8">
            <w:pPr>
              <w:jc w:val="center"/>
              <w:rPr>
                <w:sz w:val="20"/>
                <w:szCs w:val="20"/>
              </w:rPr>
            </w:pPr>
            <w:r w:rsidRPr="00E12CA8">
              <w:rPr>
                <w:color w:val="000000"/>
                <w:sz w:val="20"/>
                <w:szCs w:val="20"/>
              </w:rPr>
              <w:t>2021г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20</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w:t>
            </w:r>
          </w:p>
          <w:p w:rsidR="00E12CA8" w:rsidRPr="00E12CA8" w:rsidRDefault="00E12CA8" w:rsidP="00E12CA8">
            <w:pPr>
              <w:rPr>
                <w:color w:val="000000"/>
                <w:sz w:val="20"/>
                <w:szCs w:val="20"/>
              </w:rPr>
            </w:pPr>
            <w:r w:rsidRPr="00E12CA8">
              <w:rPr>
                <w:color w:val="000000"/>
                <w:sz w:val="20"/>
                <w:szCs w:val="20"/>
              </w:rPr>
              <w:t xml:space="preserve">с. Камень-Рыболов </w:t>
            </w:r>
          </w:p>
          <w:p w:rsidR="00E12CA8" w:rsidRPr="00E12CA8" w:rsidRDefault="00E12CA8" w:rsidP="00E12CA8">
            <w:pPr>
              <w:rPr>
                <w:color w:val="000000"/>
                <w:sz w:val="20"/>
                <w:szCs w:val="20"/>
              </w:rPr>
            </w:pPr>
            <w:r w:rsidRPr="00E12CA8">
              <w:rPr>
                <w:color w:val="000000"/>
                <w:sz w:val="20"/>
                <w:szCs w:val="20"/>
              </w:rPr>
              <w:t xml:space="preserve">ул. 50 лет ВЛКСМ д.8 </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21</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 Гор-1, д. 255</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спортивных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22</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 </w:t>
            </w:r>
            <w:r w:rsidRPr="00E12CA8">
              <w:rPr>
                <w:color w:val="000000"/>
                <w:sz w:val="20"/>
                <w:szCs w:val="20"/>
              </w:rPr>
              <w:t>с.Камень-Рыболов ул. Трактовая, д.103</w:t>
            </w:r>
          </w:p>
        </w:tc>
        <w:tc>
          <w:tcPr>
            <w:tcW w:w="2127" w:type="dxa"/>
          </w:tcPr>
          <w:p w:rsidR="00E12CA8" w:rsidRPr="00E12CA8" w:rsidRDefault="00E12CA8" w:rsidP="00E12CA8">
            <w:pP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23</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ул.Трактовая, д.90</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24</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 Трактовая, д.107 </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25</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ул.Пионерская, д.8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26</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ул.Гор-1, д. 285 </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27</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ул.Беговая, д. 2 </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28</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 </w:t>
            </w:r>
            <w:r w:rsidRPr="00E12CA8">
              <w:rPr>
                <w:color w:val="000000"/>
                <w:sz w:val="20"/>
                <w:szCs w:val="20"/>
              </w:rPr>
              <w:t>с.Камень-Рыболов ул. Гор-1, д. 317</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29</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 </w:t>
            </w:r>
            <w:r w:rsidRPr="00E12CA8">
              <w:rPr>
                <w:color w:val="000000"/>
                <w:sz w:val="20"/>
                <w:szCs w:val="20"/>
              </w:rPr>
              <w:t>с.Камень-Рыболов ул. Гор-1, д 276</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30</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w:t>
            </w:r>
            <w:r w:rsidRPr="00E12CA8">
              <w:rPr>
                <w:color w:val="000000"/>
                <w:sz w:val="20"/>
                <w:szCs w:val="20"/>
              </w:rPr>
              <w:t xml:space="preserve"> с.Камень-Рыболов ул.Трактовая д.105</w:t>
            </w:r>
          </w:p>
        </w:tc>
        <w:tc>
          <w:tcPr>
            <w:tcW w:w="2127" w:type="dxa"/>
          </w:tcPr>
          <w:p w:rsidR="00E12CA8" w:rsidRPr="00E12CA8" w:rsidRDefault="00E12CA8" w:rsidP="00E12CA8">
            <w:pPr>
              <w:rPr>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Ремонт внутридворовых дорог, тротуаров, лестниц</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r w:rsidR="00E12CA8" w:rsidRPr="00E12CA8" w:rsidTr="004E4CE3">
        <w:tc>
          <w:tcPr>
            <w:tcW w:w="568" w:type="dxa"/>
            <w:vAlign w:val="center"/>
          </w:tcPr>
          <w:p w:rsidR="00E12CA8" w:rsidRPr="00E12CA8" w:rsidRDefault="00E12CA8" w:rsidP="00E12CA8">
            <w:pPr>
              <w:jc w:val="center"/>
              <w:rPr>
                <w:color w:val="000000"/>
                <w:sz w:val="20"/>
                <w:szCs w:val="20"/>
              </w:rPr>
            </w:pPr>
            <w:r w:rsidRPr="00E12CA8">
              <w:rPr>
                <w:color w:val="000000"/>
                <w:sz w:val="20"/>
                <w:szCs w:val="20"/>
              </w:rPr>
              <w:t>31</w:t>
            </w:r>
          </w:p>
        </w:tc>
        <w:tc>
          <w:tcPr>
            <w:tcW w:w="2409" w:type="dxa"/>
          </w:tcPr>
          <w:p w:rsidR="00E12CA8" w:rsidRPr="00E12CA8" w:rsidRDefault="00E12CA8" w:rsidP="00E12CA8">
            <w:pPr>
              <w:rPr>
                <w:color w:val="000000"/>
                <w:sz w:val="20"/>
                <w:szCs w:val="20"/>
              </w:rPr>
            </w:pPr>
            <w:r w:rsidRPr="00E12CA8">
              <w:rPr>
                <w:color w:val="000000"/>
                <w:sz w:val="20"/>
                <w:szCs w:val="20"/>
              </w:rPr>
              <w:t xml:space="preserve">Ханкайский </w:t>
            </w:r>
            <w:r w:rsidR="00D14571" w:rsidRPr="00E12CA8">
              <w:rPr>
                <w:bCs/>
                <w:color w:val="000000"/>
                <w:sz w:val="20"/>
                <w:szCs w:val="20"/>
              </w:rPr>
              <w:t>муницпальный</w:t>
            </w:r>
            <w:r w:rsidR="00D14571" w:rsidRPr="00E12CA8">
              <w:rPr>
                <w:color w:val="000000"/>
                <w:sz w:val="20"/>
                <w:szCs w:val="20"/>
              </w:rPr>
              <w:t xml:space="preserve"> округ </w:t>
            </w:r>
            <w:r w:rsidRPr="00E12CA8">
              <w:rPr>
                <w:color w:val="000000"/>
                <w:sz w:val="20"/>
                <w:szCs w:val="20"/>
              </w:rPr>
              <w:t>с.Камень-Рыболов ул.Гор-1, д. 288</w:t>
            </w:r>
          </w:p>
        </w:tc>
        <w:tc>
          <w:tcPr>
            <w:tcW w:w="2127" w:type="dxa"/>
          </w:tcPr>
          <w:p w:rsidR="00E12CA8" w:rsidRPr="00E12CA8" w:rsidRDefault="00E12CA8" w:rsidP="00E12CA8">
            <w:pPr>
              <w:jc w:val="center"/>
              <w:rPr>
                <w:color w:val="000000"/>
                <w:sz w:val="20"/>
                <w:szCs w:val="20"/>
              </w:rPr>
            </w:pPr>
            <w:r w:rsidRPr="00E12CA8">
              <w:rPr>
                <w:color w:val="000000"/>
                <w:sz w:val="20"/>
                <w:szCs w:val="20"/>
              </w:rPr>
              <w:t>Дворовая территория</w:t>
            </w:r>
          </w:p>
        </w:tc>
        <w:tc>
          <w:tcPr>
            <w:tcW w:w="3969" w:type="dxa"/>
          </w:tcPr>
          <w:p w:rsidR="00E12CA8" w:rsidRPr="00E12CA8" w:rsidRDefault="00E12CA8" w:rsidP="00E12CA8">
            <w:pPr>
              <w:jc w:val="center"/>
              <w:rPr>
                <w:color w:val="000000"/>
                <w:sz w:val="20"/>
                <w:szCs w:val="20"/>
              </w:rPr>
            </w:pPr>
            <w:r w:rsidRPr="00E12CA8">
              <w:rPr>
                <w:color w:val="000000"/>
                <w:sz w:val="20"/>
                <w:szCs w:val="20"/>
              </w:rPr>
              <w:t>Установка детских площадок</w:t>
            </w:r>
          </w:p>
        </w:tc>
        <w:tc>
          <w:tcPr>
            <w:tcW w:w="992" w:type="dxa"/>
          </w:tcPr>
          <w:p w:rsidR="00E12CA8" w:rsidRPr="00E12CA8" w:rsidRDefault="00E12CA8" w:rsidP="00E12CA8">
            <w:pPr>
              <w:jc w:val="center"/>
              <w:rPr>
                <w:color w:val="000000"/>
                <w:sz w:val="20"/>
                <w:szCs w:val="20"/>
              </w:rPr>
            </w:pPr>
            <w:r w:rsidRPr="00E12CA8">
              <w:rPr>
                <w:color w:val="000000"/>
                <w:sz w:val="20"/>
                <w:szCs w:val="20"/>
              </w:rPr>
              <w:t>2019г</w:t>
            </w:r>
          </w:p>
        </w:tc>
      </w:tr>
    </w:tbl>
    <w:p w:rsidR="00E12CA8" w:rsidRPr="00E12CA8" w:rsidRDefault="00E12CA8" w:rsidP="00E12CA8">
      <w:pPr>
        <w:ind w:left="4254" w:firstLine="709"/>
        <w:jc w:val="right"/>
        <w:rPr>
          <w:sz w:val="20"/>
          <w:szCs w:val="20"/>
        </w:rPr>
      </w:pPr>
      <w:r w:rsidRPr="00E12CA8">
        <w:rPr>
          <w:sz w:val="20"/>
          <w:szCs w:val="20"/>
        </w:rPr>
        <w:lastRenderedPageBreak/>
        <w:t>Приложение № 7</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rFonts w:eastAsia="DejaVu Sans"/>
          <w:sz w:val="18"/>
          <w:szCs w:val="18"/>
        </w:rPr>
      </w:pPr>
      <w:r w:rsidRPr="00E12CA8">
        <w:rPr>
          <w:sz w:val="18"/>
          <w:szCs w:val="18"/>
        </w:rPr>
        <w:t xml:space="preserve">              на 2021-2027 годы</w:t>
      </w:r>
      <w:r w:rsidRPr="00E12CA8">
        <w:rPr>
          <w:sz w:val="26"/>
          <w:szCs w:val="26"/>
        </w:rPr>
        <w:tab/>
      </w:r>
    </w:p>
    <w:p w:rsidR="00E12CA8" w:rsidRPr="00E12CA8" w:rsidRDefault="00E12CA8" w:rsidP="00E12CA8">
      <w:pPr>
        <w:tabs>
          <w:tab w:val="left" w:pos="6628"/>
        </w:tabs>
        <w:jc w:val="right"/>
        <w:rPr>
          <w:sz w:val="26"/>
          <w:szCs w:val="26"/>
        </w:rPr>
      </w:pPr>
    </w:p>
    <w:p w:rsidR="00E12CA8" w:rsidRPr="00E12CA8" w:rsidRDefault="00E12CA8" w:rsidP="00E12CA8">
      <w:pPr>
        <w:widowControl w:val="0"/>
        <w:autoSpaceDE w:val="0"/>
        <w:autoSpaceDN w:val="0"/>
        <w:adjustRightInd w:val="0"/>
        <w:ind w:firstLine="540"/>
        <w:jc w:val="center"/>
        <w:rPr>
          <w:rFonts w:eastAsia="Calibri"/>
          <w:sz w:val="28"/>
          <w:szCs w:val="28"/>
        </w:rPr>
      </w:pPr>
      <w:r w:rsidRPr="00E12CA8">
        <w:rPr>
          <w:rFonts w:eastAsia="Calibri"/>
          <w:sz w:val="28"/>
          <w:szCs w:val="28"/>
        </w:rPr>
        <w:t xml:space="preserve">Визуализированный перечень </w:t>
      </w:r>
    </w:p>
    <w:p w:rsidR="00E12CA8" w:rsidRPr="00E12CA8" w:rsidRDefault="00E12CA8" w:rsidP="00E12CA8">
      <w:pPr>
        <w:widowControl w:val="0"/>
        <w:autoSpaceDE w:val="0"/>
        <w:autoSpaceDN w:val="0"/>
        <w:adjustRightInd w:val="0"/>
        <w:ind w:firstLine="540"/>
        <w:jc w:val="center"/>
        <w:rPr>
          <w:rFonts w:eastAsia="Calibri"/>
          <w:sz w:val="28"/>
          <w:szCs w:val="28"/>
        </w:rPr>
      </w:pPr>
      <w:r w:rsidRPr="00E12CA8">
        <w:rPr>
          <w:rFonts w:eastAsia="Calibri"/>
          <w:sz w:val="28"/>
          <w:szCs w:val="28"/>
        </w:rPr>
        <w:t xml:space="preserve">образцов элементов благоустройства, предлагаемых к размещению на дворовой территории </w:t>
      </w:r>
      <w:r w:rsidRPr="00E12CA8">
        <w:rPr>
          <w:rFonts w:eastAsia="Calibri" w:cs="Arial"/>
          <w:sz w:val="28"/>
          <w:szCs w:val="28"/>
        </w:rPr>
        <w:t>многоквартирного дома,</w:t>
      </w:r>
      <w:r w:rsidRPr="00E12CA8">
        <w:rPr>
          <w:rFonts w:eastAsia="Calibri"/>
          <w:sz w:val="28"/>
          <w:szCs w:val="28"/>
        </w:rPr>
        <w:t xml:space="preserve"> сформированный исходя из минимального перечня работ по благоустройству дворовых территорий</w:t>
      </w:r>
    </w:p>
    <w:p w:rsidR="00E12CA8" w:rsidRPr="00E12CA8" w:rsidRDefault="00E12CA8" w:rsidP="00E12CA8">
      <w:pP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6"/>
        <w:gridCol w:w="3924"/>
      </w:tblGrid>
      <w:tr w:rsidR="00E12CA8" w:rsidRPr="00E12CA8" w:rsidTr="00E12CA8">
        <w:trPr>
          <w:trHeight w:val="2160"/>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2650F177" wp14:editId="0A4C3435">
                  <wp:extent cx="1764030" cy="1348740"/>
                  <wp:effectExtent l="0" t="0" r="7620" b="3810"/>
                  <wp:docPr id="12" name="Рисунок 12" descr="Описание: Описание: Прожектор светодиодный СДО-3-50 50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рожектор светодиодный СДО-3-50 50В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030" cy="134874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Фонари дворового освещения</w:t>
            </w:r>
          </w:p>
        </w:tc>
      </w:tr>
      <w:tr w:rsidR="00E12CA8" w:rsidRPr="00E12CA8" w:rsidTr="00E12CA8">
        <w:trPr>
          <w:trHeight w:val="2160"/>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ascii="Calibri" w:eastAsia="Calibri" w:hAnsi="Calibri"/>
                <w:noProof/>
                <w:sz w:val="22"/>
                <w:szCs w:val="22"/>
              </w:rPr>
              <w:drawing>
                <wp:inline distT="0" distB="0" distL="0" distR="0" wp14:anchorId="287B7DCB" wp14:editId="2495927D">
                  <wp:extent cx="1104152" cy="1092963"/>
                  <wp:effectExtent l="171450" t="171450" r="382270" b="354965"/>
                  <wp:docPr id="11" name="Рисунок 11" descr="C:\Users\Neimovernyi\Desktop\Комфортная городская среда\Фонарь со столб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Neimovernyi\Desktop\Комфортная городская среда\Фонарь со столбо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3630" cy="10928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bCs/>
                <w:color w:val="000000"/>
                <w:kern w:val="36"/>
                <w:sz w:val="22"/>
                <w:szCs w:val="22"/>
              </w:rPr>
              <w:t>Фонарь металл, LED 60W,</w:t>
            </w: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r w:rsidRPr="00E12CA8">
              <w:rPr>
                <w:color w:val="000000"/>
                <w:sz w:val="22"/>
                <w:szCs w:val="22"/>
              </w:rPr>
              <w:t>высота от 2,2 м до 8,0м</w:t>
            </w:r>
          </w:p>
          <w:p w:rsidR="00E12CA8" w:rsidRPr="00E12CA8" w:rsidRDefault="00E12CA8" w:rsidP="00E12CA8">
            <w:pPr>
              <w:jc w:val="center"/>
              <w:rPr>
                <w:rFonts w:eastAsia="Calibri"/>
                <w:sz w:val="22"/>
                <w:szCs w:val="22"/>
                <w:lang w:eastAsia="en-US"/>
              </w:rPr>
            </w:pPr>
          </w:p>
        </w:tc>
      </w:tr>
      <w:tr w:rsidR="00E12CA8" w:rsidRPr="00E12CA8" w:rsidTr="00E12CA8">
        <w:trPr>
          <w:trHeight w:val="2160"/>
          <w:jc w:val="center"/>
        </w:trPr>
        <w:tc>
          <w:tcPr>
            <w:tcW w:w="5525" w:type="dxa"/>
            <w:shd w:val="clear" w:color="auto" w:fill="auto"/>
          </w:tcPr>
          <w:p w:rsidR="00E12CA8" w:rsidRPr="00E12CA8" w:rsidRDefault="00E12CA8" w:rsidP="00E12CA8">
            <w:pPr>
              <w:spacing w:line="276" w:lineRule="auto"/>
              <w:jc w:val="center"/>
              <w:rPr>
                <w:rFonts w:ascii="Calibri" w:eastAsia="Calibri" w:hAnsi="Calibri"/>
                <w:noProof/>
                <w:sz w:val="22"/>
                <w:szCs w:val="22"/>
              </w:rPr>
            </w:pPr>
            <w:r w:rsidRPr="00E12CA8">
              <w:rPr>
                <w:rFonts w:ascii="Arial" w:hAnsi="Arial" w:cs="Arial"/>
                <w:noProof/>
                <w:color w:val="000000"/>
                <w:sz w:val="27"/>
                <w:szCs w:val="27"/>
              </w:rPr>
              <w:drawing>
                <wp:inline distT="0" distB="0" distL="0" distR="0" wp14:anchorId="192192AA" wp14:editId="380441A6">
                  <wp:extent cx="1277620" cy="2886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l="37354" t="12024" r="38599" b="10622"/>
                          <a:stretch>
                            <a:fillRect/>
                          </a:stretch>
                        </pic:blipFill>
                        <pic:spPr bwMode="auto">
                          <a:xfrm>
                            <a:off x="0" y="0"/>
                            <a:ext cx="1277620" cy="288607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bCs/>
                <w:color w:val="000000"/>
                <w:kern w:val="36"/>
                <w:sz w:val="22"/>
                <w:szCs w:val="22"/>
              </w:rPr>
              <w:t>Фонарь металл, LED 60W,</w:t>
            </w: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r w:rsidRPr="00E12CA8">
              <w:rPr>
                <w:color w:val="000000"/>
                <w:sz w:val="22"/>
                <w:szCs w:val="22"/>
              </w:rPr>
              <w:t>высота от 2,2 м до 8,0м</w:t>
            </w:r>
          </w:p>
          <w:p w:rsidR="00E12CA8" w:rsidRPr="00E12CA8" w:rsidRDefault="00E12CA8" w:rsidP="00E12CA8">
            <w:pPr>
              <w:spacing w:line="276" w:lineRule="auto"/>
              <w:jc w:val="center"/>
              <w:rPr>
                <w:bCs/>
                <w:color w:val="000000"/>
                <w:kern w:val="36"/>
                <w:sz w:val="22"/>
                <w:szCs w:val="22"/>
              </w:rPr>
            </w:pP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1657587F" wp14:editId="2FEAB5C9">
                  <wp:extent cx="1725295" cy="1089660"/>
                  <wp:effectExtent l="0" t="0" r="8255" b="0"/>
                  <wp:docPr id="9" name="Рисунок 9"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камь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5295" cy="108966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со спинкой с подлокотниками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ascii="Calibri" w:eastAsia="Calibri" w:hAnsi="Calibri"/>
                <w:noProof/>
                <w:sz w:val="22"/>
                <w:szCs w:val="22"/>
              </w:rPr>
              <w:lastRenderedPageBreak/>
              <w:drawing>
                <wp:inline distT="0" distB="0" distL="0" distR="0" wp14:anchorId="5A4CBBF5" wp14:editId="4CD37AF9">
                  <wp:extent cx="2894367" cy="2176031"/>
                  <wp:effectExtent l="171450" t="171450" r="382270" b="358140"/>
                  <wp:docPr id="8" name="Рисунок 8" descr="C:\Users\Neimovernyi\Desktop\Комфортная городская среда\Ска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Neimovernyi\Desktop\Комфортная городская среда\Скамей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217551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со спинкой с подлокотниками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ascii="Calibri" w:eastAsia="Calibri" w:hAnsi="Calibri"/>
                <w:noProof/>
                <w:sz w:val="22"/>
                <w:szCs w:val="22"/>
              </w:rPr>
            </w:pPr>
            <w:r w:rsidRPr="00E12CA8">
              <w:rPr>
                <w:rFonts w:ascii="Calibri" w:eastAsia="Calibri" w:hAnsi="Calibri"/>
                <w:noProof/>
                <w:sz w:val="22"/>
                <w:szCs w:val="22"/>
              </w:rPr>
              <w:drawing>
                <wp:anchor distT="0" distB="0" distL="114300" distR="114300" simplePos="0" relativeHeight="251656192" behindDoc="0" locked="0" layoutInCell="1" allowOverlap="0" wp14:anchorId="68217B8B" wp14:editId="678D8293">
                  <wp:simplePos x="0" y="0"/>
                  <wp:positionH relativeFrom="column">
                    <wp:posOffset>-20955</wp:posOffset>
                  </wp:positionH>
                  <wp:positionV relativeFrom="paragraph">
                    <wp:posOffset>129540</wp:posOffset>
                  </wp:positionV>
                  <wp:extent cx="1238250" cy="6477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со спинкой с подлокотниками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ascii="Calibri" w:eastAsia="Calibri" w:hAnsi="Calibri"/>
                <w:noProof/>
                <w:sz w:val="22"/>
                <w:szCs w:val="22"/>
              </w:rPr>
            </w:pPr>
            <w:r w:rsidRPr="00E12CA8">
              <w:rPr>
                <w:noProof/>
                <w:sz w:val="16"/>
                <w:szCs w:val="16"/>
              </w:rPr>
              <w:drawing>
                <wp:inline distT="0" distB="0" distL="0" distR="0" wp14:anchorId="3AD71DA4" wp14:editId="6998E70E">
                  <wp:extent cx="2023110" cy="1536700"/>
                  <wp:effectExtent l="0" t="0" r="0" b="6350"/>
                  <wp:docPr id="7" name="Рисунок 7" descr="http://www.kuznetsnikola.ru/userfiles/images/%C2%E5%ED%E5%F6%E8%FF%20%E1%E5%E7%20%F1%EF%E8%ED%EA%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uznetsnikola.ru/userfiles/images/%C2%E5%ED%E5%F6%E8%FF%20%E1%E5%E7%20%F1%EF%E8%ED%EA%E8(2).jpg"/>
                          <pic:cNvPicPr>
                            <a:picLocks noChangeAspect="1" noChangeArrowheads="1"/>
                          </pic:cNvPicPr>
                        </pic:nvPicPr>
                        <pic:blipFill>
                          <a:blip r:embed="rId15" cstate="print">
                            <a:extLst>
                              <a:ext uri="{28A0092B-C50C-407E-A947-70E740481C1C}">
                                <a14:useLocalDpi xmlns:a14="http://schemas.microsoft.com/office/drawing/2010/main" val="0"/>
                              </a:ext>
                            </a:extLst>
                          </a:blip>
                          <a:srcRect l="9525" t="16483" r="8791" b="9232"/>
                          <a:stretch>
                            <a:fillRect/>
                          </a:stretch>
                        </pic:blipFill>
                        <pic:spPr bwMode="auto">
                          <a:xfrm>
                            <a:off x="0" y="0"/>
                            <a:ext cx="2023110" cy="153670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Скамья без спинки</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1500 или 1800х650х900мм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29E4F30E" wp14:editId="4F4D3A4D">
                  <wp:extent cx="1174115" cy="1174115"/>
                  <wp:effectExtent l="0" t="0" r="6985" b="6985"/>
                  <wp:docPr id="6" name="Рисунок 6" descr="Описание: Урны  уличные мусорны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Урны  уличные мусорны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Урна уличная металлическая Эконом</w:t>
            </w:r>
          </w:p>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Объем 20-30л.</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noProof/>
                <w:sz w:val="16"/>
                <w:szCs w:val="16"/>
              </w:rPr>
              <w:drawing>
                <wp:inline distT="0" distB="0" distL="0" distR="0" wp14:anchorId="60C26A1F" wp14:editId="1D6E1269">
                  <wp:extent cx="1283970" cy="1737995"/>
                  <wp:effectExtent l="0" t="0" r="0" b="0"/>
                  <wp:docPr id="5" name="Рисунок 5" descr="http://www.kuznetsnikola.ru/userfiles/images/%CA%EB%E0%F1%F1%E8%E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uznetsnikola.ru/userfiles/images/%CA%EB%E0%F1%F1%E8%EA%E0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2533" t="20525" r="16943" b="11790"/>
                          <a:stretch>
                            <a:fillRect/>
                          </a:stretch>
                        </pic:blipFill>
                        <pic:spPr bwMode="auto">
                          <a:xfrm>
                            <a:off x="0" y="0"/>
                            <a:ext cx="1283970" cy="173799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color w:val="000000"/>
                <w:sz w:val="22"/>
                <w:szCs w:val="22"/>
              </w:rPr>
            </w:pPr>
            <w:r w:rsidRPr="00E12CA8">
              <w:rPr>
                <w:bCs/>
                <w:color w:val="000000"/>
                <w:kern w:val="36"/>
                <w:sz w:val="22"/>
                <w:szCs w:val="22"/>
              </w:rPr>
              <w:t>Урна классика</w:t>
            </w:r>
          </w:p>
          <w:p w:rsidR="00E12CA8" w:rsidRPr="00E12CA8" w:rsidRDefault="00E12CA8" w:rsidP="00E12CA8">
            <w:pPr>
              <w:spacing w:line="276" w:lineRule="auto"/>
              <w:jc w:val="center"/>
              <w:rPr>
                <w:rFonts w:eastAsia="Calibri"/>
                <w:sz w:val="22"/>
                <w:szCs w:val="22"/>
                <w:lang w:eastAsia="en-US"/>
              </w:rPr>
            </w:pPr>
            <w:r w:rsidRPr="00E12CA8">
              <w:rPr>
                <w:color w:val="000000"/>
                <w:sz w:val="22"/>
                <w:szCs w:val="22"/>
              </w:rPr>
              <w:t>Габаритные размеры 440х400х700 мм</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inline distT="0" distB="0" distL="0" distR="0" wp14:anchorId="22C5163F" wp14:editId="7DF32907">
                  <wp:extent cx="1342390" cy="1011555"/>
                  <wp:effectExtent l="0" t="0" r="0" b="0"/>
                  <wp:docPr id="4" name="Рисунок 4" descr="Описание: Описание: http://images.mirstroek.ru/images/users_images/big/imgUHiN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images.mirstroek.ru/images/users_images/big/imgUHiNk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1011555"/>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детская карусель</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ascii="Courier New" w:hAnsi="Courier New" w:cs="Courier New"/>
                <w:noProof/>
                <w:sz w:val="20"/>
                <w:szCs w:val="20"/>
              </w:rPr>
              <w:lastRenderedPageBreak/>
              <w:drawing>
                <wp:inline distT="0" distB="0" distL="0" distR="0" wp14:anchorId="7479EFF2" wp14:editId="04F7013E">
                  <wp:extent cx="1290320" cy="862330"/>
                  <wp:effectExtent l="0" t="0" r="5080" b="0"/>
                  <wp:docPr id="3" name="Рисунок 3" descr="Описание: http://www.tdvorsma.ru/picdata/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http://www.tdvorsma.ru/picdata/223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0320" cy="86233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Карусель с ограждениями</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rFonts w:eastAsia="Calibri"/>
                <w:noProof/>
              </w:rPr>
              <w:drawing>
                <wp:anchor distT="0" distB="0" distL="114300" distR="114300" simplePos="0" relativeHeight="251658240" behindDoc="0" locked="0" layoutInCell="1" allowOverlap="0" wp14:anchorId="12F75169" wp14:editId="34FAF13A">
                  <wp:simplePos x="0" y="0"/>
                  <wp:positionH relativeFrom="column">
                    <wp:posOffset>122555</wp:posOffset>
                  </wp:positionH>
                  <wp:positionV relativeFrom="paragraph">
                    <wp:posOffset>-9055735</wp:posOffset>
                  </wp:positionV>
                  <wp:extent cx="1656080" cy="1224915"/>
                  <wp:effectExtent l="0" t="0" r="127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80" cy="1224915"/>
                          </a:xfrm>
                          <a:prstGeom prst="rect">
                            <a:avLst/>
                          </a:prstGeom>
                          <a:noFill/>
                        </pic:spPr>
                      </pic:pic>
                    </a:graphicData>
                  </a:graphic>
                  <wp14:sizeRelH relativeFrom="page">
                    <wp14:pctWidth>0</wp14:pctWidth>
                  </wp14:sizeRelH>
                  <wp14:sizeRelV relativeFrom="page">
                    <wp14:pctHeight>0</wp14:pctHeight>
                  </wp14:sizeRelV>
                </wp:anchor>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sz w:val="22"/>
                <w:szCs w:val="22"/>
              </w:rPr>
              <w:t>Спортивный комплекс</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noProof/>
              </w:rPr>
            </w:pPr>
            <w:r w:rsidRPr="00E12CA8">
              <w:rPr>
                <w:rFonts w:eastAsia="Calibri"/>
                <w:noProof/>
              </w:rPr>
              <w:drawing>
                <wp:anchor distT="0" distB="0" distL="114300" distR="114300" simplePos="0" relativeHeight="251660288" behindDoc="0" locked="0" layoutInCell="1" allowOverlap="0" wp14:anchorId="1A050DDF" wp14:editId="4EF1E8A5">
                  <wp:simplePos x="0" y="0"/>
                  <wp:positionH relativeFrom="column">
                    <wp:posOffset>-40640</wp:posOffset>
                  </wp:positionH>
                  <wp:positionV relativeFrom="paragraph">
                    <wp:posOffset>723265</wp:posOffset>
                  </wp:positionV>
                  <wp:extent cx="1819275" cy="969645"/>
                  <wp:effectExtent l="0" t="0" r="9525" b="19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969645"/>
                          </a:xfrm>
                          <a:prstGeom prst="rect">
                            <a:avLst/>
                          </a:prstGeom>
                          <a:noFill/>
                        </pic:spPr>
                      </pic:pic>
                    </a:graphicData>
                  </a:graphic>
                  <wp14:sizeRelH relativeFrom="page">
                    <wp14:pctWidth>0</wp14:pctWidth>
                  </wp14:sizeRelH>
                  <wp14:sizeRelV relativeFrom="page">
                    <wp14:pctHeight>0</wp14:pctHeight>
                  </wp14:sizeRelV>
                </wp:anchor>
              </w:drawing>
            </w:r>
            <w:r w:rsidRPr="00E12CA8">
              <w:rPr>
                <w:rFonts w:ascii="Calibri" w:hAnsi="Calibri"/>
                <w:noProof/>
                <w:sz w:val="22"/>
                <w:szCs w:val="22"/>
              </w:rPr>
              <w:drawing>
                <wp:inline distT="0" distB="0" distL="0" distR="0" wp14:anchorId="3176EA78" wp14:editId="3A0DBFFB">
                  <wp:extent cx="1550035" cy="10248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02489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Качели на цепных подвесах</w:t>
            </w: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p>
          <w:p w:rsidR="00E12CA8" w:rsidRPr="00E12CA8" w:rsidRDefault="00E12CA8" w:rsidP="00E12CA8">
            <w:pPr>
              <w:jc w:val="center"/>
              <w:rPr>
                <w:rFonts w:eastAsia="Calibri"/>
                <w:sz w:val="22"/>
                <w:szCs w:val="22"/>
                <w:lang w:eastAsia="en-US"/>
              </w:rPr>
            </w:pPr>
            <w:r w:rsidRPr="00E12CA8">
              <w:rPr>
                <w:rFonts w:eastAsia="Calibri"/>
                <w:sz w:val="22"/>
                <w:szCs w:val="22"/>
                <w:lang w:eastAsia="en-US"/>
              </w:rPr>
              <w:t>Балансир двойной</w:t>
            </w:r>
          </w:p>
        </w:tc>
      </w:tr>
      <w:tr w:rsidR="00E12CA8" w:rsidRPr="00E12CA8" w:rsidTr="00E12CA8">
        <w:trPr>
          <w:jc w:val="center"/>
        </w:trPr>
        <w:tc>
          <w:tcPr>
            <w:tcW w:w="5525" w:type="dxa"/>
            <w:shd w:val="clear" w:color="auto" w:fill="auto"/>
          </w:tcPr>
          <w:p w:rsidR="00E12CA8" w:rsidRPr="00E12CA8" w:rsidRDefault="00E12CA8" w:rsidP="00E12CA8">
            <w:pPr>
              <w:spacing w:line="276" w:lineRule="auto"/>
              <w:jc w:val="center"/>
              <w:rPr>
                <w:rFonts w:eastAsia="Calibri"/>
                <w:lang w:eastAsia="en-US"/>
              </w:rPr>
            </w:pPr>
            <w:r w:rsidRPr="00E12CA8">
              <w:rPr>
                <w:noProof/>
              </w:rPr>
              <w:drawing>
                <wp:inline distT="0" distB="0" distL="0" distR="0" wp14:anchorId="3C8AD77A" wp14:editId="35792E40">
                  <wp:extent cx="1485265" cy="1083310"/>
                  <wp:effectExtent l="0" t="0" r="635" b="2540"/>
                  <wp:docPr id="1" name="Рисунок 1" descr="Описание: besedka_geks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besedka_geksa_08"/>
                          <pic:cNvPicPr>
                            <a:picLocks noChangeAspect="1" noChangeArrowheads="1"/>
                          </pic:cNvPicPr>
                        </pic:nvPicPr>
                        <pic:blipFill>
                          <a:blip r:embed="rId23">
                            <a:extLst>
                              <a:ext uri="{28A0092B-C50C-407E-A947-70E740481C1C}">
                                <a14:useLocalDpi xmlns:a14="http://schemas.microsoft.com/office/drawing/2010/main" val="0"/>
                              </a:ext>
                            </a:extLst>
                          </a:blip>
                          <a:srcRect l="12868" t="4671"/>
                          <a:stretch>
                            <a:fillRect/>
                          </a:stretch>
                        </pic:blipFill>
                        <pic:spPr bwMode="auto">
                          <a:xfrm>
                            <a:off x="0" y="0"/>
                            <a:ext cx="1485265" cy="1083310"/>
                          </a:xfrm>
                          <a:prstGeom prst="rect">
                            <a:avLst/>
                          </a:prstGeom>
                          <a:noFill/>
                          <a:ln>
                            <a:noFill/>
                          </a:ln>
                        </pic:spPr>
                      </pic:pic>
                    </a:graphicData>
                  </a:graphic>
                </wp:inline>
              </w:drawing>
            </w:r>
          </w:p>
        </w:tc>
        <w:tc>
          <w:tcPr>
            <w:tcW w:w="4047" w:type="dxa"/>
            <w:shd w:val="clear" w:color="auto" w:fill="auto"/>
            <w:vAlign w:val="center"/>
          </w:tcPr>
          <w:p w:rsidR="00E12CA8" w:rsidRPr="00E12CA8" w:rsidRDefault="00E12CA8" w:rsidP="00E12CA8">
            <w:pPr>
              <w:spacing w:line="276" w:lineRule="auto"/>
              <w:jc w:val="center"/>
              <w:rPr>
                <w:rFonts w:eastAsia="Calibri"/>
                <w:sz w:val="22"/>
                <w:szCs w:val="22"/>
                <w:lang w:eastAsia="en-US"/>
              </w:rPr>
            </w:pPr>
            <w:r w:rsidRPr="00E12CA8">
              <w:rPr>
                <w:rFonts w:eastAsia="Calibri"/>
                <w:sz w:val="22"/>
                <w:szCs w:val="22"/>
                <w:lang w:eastAsia="en-US"/>
              </w:rPr>
              <w:t>Беседка</w:t>
            </w:r>
          </w:p>
        </w:tc>
      </w:tr>
    </w:tbl>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tabs>
          <w:tab w:val="left" w:pos="1305"/>
        </w:tabs>
        <w:spacing w:after="160" w:line="259" w:lineRule="auto"/>
        <w:rPr>
          <w:rFonts w:ascii="Calibri" w:eastAsia="Calibri" w:hAnsi="Calibri"/>
          <w:sz w:val="22"/>
          <w:szCs w:val="22"/>
          <w:lang w:eastAsia="en-US"/>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E12CA8" w:rsidRPr="00E12CA8" w:rsidRDefault="00E12CA8" w:rsidP="00E12CA8">
      <w:pPr>
        <w:ind w:left="4254" w:firstLine="709"/>
        <w:jc w:val="right"/>
        <w:rPr>
          <w:sz w:val="22"/>
          <w:szCs w:val="22"/>
        </w:rPr>
      </w:pPr>
    </w:p>
    <w:p w:rsidR="004E4CE3" w:rsidRDefault="004E4CE3" w:rsidP="00E12CA8">
      <w:pPr>
        <w:ind w:left="4254" w:firstLine="709"/>
        <w:jc w:val="right"/>
        <w:rPr>
          <w:sz w:val="20"/>
          <w:szCs w:val="20"/>
        </w:rPr>
      </w:pPr>
    </w:p>
    <w:p w:rsidR="00E12CA8" w:rsidRPr="00E12CA8" w:rsidRDefault="00E12CA8" w:rsidP="00E12CA8">
      <w:pPr>
        <w:ind w:left="4254" w:firstLine="709"/>
        <w:jc w:val="right"/>
        <w:rPr>
          <w:sz w:val="20"/>
          <w:szCs w:val="20"/>
        </w:rPr>
      </w:pPr>
      <w:r w:rsidRPr="00E12CA8">
        <w:rPr>
          <w:sz w:val="20"/>
          <w:szCs w:val="20"/>
        </w:rPr>
        <w:lastRenderedPageBreak/>
        <w:t>Приложение № 8</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widowControl w:val="0"/>
        <w:autoSpaceDE w:val="0"/>
        <w:autoSpaceDN w:val="0"/>
        <w:adjustRightInd w:val="0"/>
        <w:ind w:firstLine="540"/>
        <w:jc w:val="center"/>
        <w:rPr>
          <w:rFonts w:eastAsia="Calibri"/>
          <w:sz w:val="28"/>
          <w:szCs w:val="28"/>
        </w:rPr>
      </w:pPr>
    </w:p>
    <w:p w:rsidR="00E12CA8" w:rsidRPr="00E12CA8" w:rsidRDefault="00E12CA8" w:rsidP="00E12CA8">
      <w:pPr>
        <w:widowControl w:val="0"/>
        <w:autoSpaceDE w:val="0"/>
        <w:autoSpaceDN w:val="0"/>
        <w:adjustRightInd w:val="0"/>
        <w:ind w:firstLine="540"/>
        <w:jc w:val="center"/>
        <w:rPr>
          <w:rFonts w:eastAsia="Calibri"/>
          <w:sz w:val="28"/>
          <w:szCs w:val="28"/>
        </w:rPr>
      </w:pPr>
    </w:p>
    <w:p w:rsidR="00E12CA8" w:rsidRPr="00E12CA8" w:rsidRDefault="00E12CA8" w:rsidP="00E12CA8">
      <w:pPr>
        <w:widowControl w:val="0"/>
        <w:autoSpaceDE w:val="0"/>
        <w:autoSpaceDN w:val="0"/>
        <w:adjustRightInd w:val="0"/>
        <w:ind w:firstLine="540"/>
        <w:jc w:val="center"/>
        <w:rPr>
          <w:rFonts w:eastAsia="Calibri"/>
          <w:sz w:val="28"/>
          <w:szCs w:val="28"/>
        </w:rPr>
      </w:pPr>
      <w:r w:rsidRPr="00E12CA8">
        <w:rPr>
          <w:rFonts w:eastAsia="Calibri"/>
          <w:sz w:val="28"/>
          <w:szCs w:val="28"/>
        </w:rPr>
        <w:t>Визуализированный перечень</w:t>
      </w:r>
    </w:p>
    <w:p w:rsidR="00E12CA8" w:rsidRPr="00E12CA8" w:rsidRDefault="00E12CA8" w:rsidP="00E12CA8">
      <w:pPr>
        <w:jc w:val="center"/>
        <w:rPr>
          <w:sz w:val="28"/>
          <w:szCs w:val="28"/>
        </w:rPr>
      </w:pPr>
      <w:r w:rsidRPr="00E12CA8">
        <w:rPr>
          <w:rFonts w:eastAsia="Calibri"/>
          <w:sz w:val="28"/>
          <w:szCs w:val="28"/>
        </w:rPr>
        <w:t xml:space="preserve">образцов элементов детских и спортивных площадок на территории </w:t>
      </w:r>
      <w:r w:rsidRPr="00E12CA8">
        <w:rPr>
          <w:sz w:val="28"/>
          <w:szCs w:val="28"/>
        </w:rPr>
        <w:t>Ханкайского муниципального округа</w:t>
      </w:r>
    </w:p>
    <w:p w:rsidR="00E12CA8" w:rsidRPr="00E12CA8" w:rsidRDefault="00E12CA8" w:rsidP="00E12CA8">
      <w:pPr>
        <w:jc w:val="center"/>
        <w:rPr>
          <w:sz w:val="28"/>
          <w:szCs w:val="28"/>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r w:rsidRPr="00E12CA8">
        <w:rPr>
          <w:rFonts w:ascii="Calibri" w:eastAsia="Calibri" w:hAnsi="Calibri"/>
          <w:noProof/>
          <w:sz w:val="28"/>
          <w:szCs w:val="28"/>
        </w:rPr>
        <w:drawing>
          <wp:inline distT="0" distB="0" distL="0" distR="0" wp14:anchorId="04F0194E" wp14:editId="0A0786D4">
            <wp:extent cx="3960237" cy="2665378"/>
            <wp:effectExtent l="0" t="0" r="2540" b="1905"/>
            <wp:docPr id="16" name="Рисунок 16" descr="C:\Users\User\Downloads\WhatsApp Image 2019-01-24 at 12.3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19-01-24 at 12.39.1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285" cy="2665410"/>
                    </a:xfrm>
                    <a:prstGeom prst="rect">
                      <a:avLst/>
                    </a:prstGeom>
                    <a:noFill/>
                    <a:ln>
                      <a:noFill/>
                    </a:ln>
                  </pic:spPr>
                </pic:pic>
              </a:graphicData>
            </a:graphic>
          </wp:inline>
        </w:drawing>
      </w:r>
      <w:r w:rsidRPr="00E12CA8">
        <w:rPr>
          <w:snapToGrid w:val="0"/>
          <w:color w:val="000000"/>
          <w:w w:val="0"/>
          <w:sz w:val="0"/>
          <w:szCs w:val="0"/>
          <w:u w:color="000000"/>
          <w:bdr w:val="none" w:sz="0" w:space="0" w:color="000000"/>
          <w:shd w:val="clear" w:color="000000" w:fill="000000"/>
          <w:lang w:val="x-none" w:eastAsia="x-none" w:bidi="x-none"/>
        </w:rPr>
        <w:t xml:space="preserve"> </w:t>
      </w: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r w:rsidRPr="00E12CA8">
        <w:rPr>
          <w:rFonts w:ascii="Calibri" w:hAnsi="Calibri"/>
          <w:noProof/>
          <w:sz w:val="28"/>
          <w:szCs w:val="28"/>
        </w:rPr>
        <w:drawing>
          <wp:inline distT="0" distB="0" distL="0" distR="0" wp14:anchorId="5DCC1D0D" wp14:editId="7A8351BD">
            <wp:extent cx="3363281" cy="2477311"/>
            <wp:effectExtent l="0" t="0" r="8890" b="0"/>
            <wp:docPr id="19" name="Рисунок 19" descr="C:\Users\User\Downloads\WhatsApp Image 2019-01-22 at 12.3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19-01-22 at 12.38.3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3535" cy="2477498"/>
                    </a:xfrm>
                    <a:prstGeom prst="rect">
                      <a:avLst/>
                    </a:prstGeom>
                    <a:noFill/>
                    <a:ln>
                      <a:noFill/>
                    </a:ln>
                  </pic:spPr>
                </pic:pic>
              </a:graphicData>
            </a:graphic>
          </wp:inline>
        </w:drawing>
      </w: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snapToGrid w:val="0"/>
          <w:color w:val="000000"/>
          <w:w w:val="0"/>
          <w:sz w:val="0"/>
          <w:szCs w:val="0"/>
          <w:u w:color="000000"/>
          <w:bdr w:val="none" w:sz="0" w:space="0" w:color="000000"/>
          <w:shd w:val="clear" w:color="000000" w:fill="000000"/>
          <w:lang w:eastAsia="x-none" w:bidi="x-none"/>
        </w:rPr>
      </w:pPr>
    </w:p>
    <w:p w:rsidR="00E12CA8" w:rsidRPr="00E12CA8" w:rsidRDefault="00E12CA8" w:rsidP="00E12CA8">
      <w:pPr>
        <w:jc w:val="center"/>
        <w:rPr>
          <w:rFonts w:ascii="Calibri" w:eastAsia="Calibri" w:hAnsi="Calibri"/>
          <w:sz w:val="28"/>
          <w:szCs w:val="28"/>
          <w:lang w:eastAsia="en-US"/>
        </w:rPr>
      </w:pPr>
      <w:r w:rsidRPr="00E12CA8">
        <w:rPr>
          <w:rFonts w:ascii="Calibri" w:eastAsia="Calibri" w:hAnsi="Calibri"/>
          <w:noProof/>
          <w:sz w:val="28"/>
          <w:szCs w:val="28"/>
        </w:rPr>
        <w:lastRenderedPageBreak/>
        <w:drawing>
          <wp:inline distT="0" distB="0" distL="0" distR="0" wp14:anchorId="1AE3AD95" wp14:editId="2B86F297">
            <wp:extent cx="3411166" cy="2551090"/>
            <wp:effectExtent l="0" t="0" r="0" b="1905"/>
            <wp:docPr id="18" name="Рисунок 18" descr="C:\Users\User\Downloads\WhatsApp Image 2019-01-22 at 12.3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19-01-22 at 12.39.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3433" cy="2552786"/>
                    </a:xfrm>
                    <a:prstGeom prst="rect">
                      <a:avLst/>
                    </a:prstGeom>
                    <a:noFill/>
                    <a:ln>
                      <a:noFill/>
                    </a:ln>
                  </pic:spPr>
                </pic:pic>
              </a:graphicData>
            </a:graphic>
          </wp:inline>
        </w:drawing>
      </w:r>
    </w:p>
    <w:p w:rsidR="00E12CA8" w:rsidRPr="00E12CA8" w:rsidRDefault="00E12CA8" w:rsidP="00E12CA8">
      <w:pPr>
        <w:spacing w:after="160" w:line="259" w:lineRule="auto"/>
        <w:rPr>
          <w:rFonts w:ascii="Calibri" w:eastAsia="Calibri" w:hAnsi="Calibri"/>
          <w:sz w:val="28"/>
          <w:szCs w:val="28"/>
          <w:lang w:eastAsia="en-US"/>
        </w:rPr>
      </w:pPr>
    </w:p>
    <w:p w:rsidR="00E12CA8" w:rsidRPr="00E12CA8" w:rsidRDefault="00E12CA8" w:rsidP="00E12CA8">
      <w:pPr>
        <w:spacing w:after="160" w:line="259" w:lineRule="auto"/>
        <w:rPr>
          <w:rFonts w:ascii="Calibri" w:eastAsia="Calibri" w:hAnsi="Calibri"/>
          <w:sz w:val="28"/>
          <w:szCs w:val="28"/>
          <w:lang w:eastAsia="en-US"/>
        </w:rPr>
      </w:pPr>
      <w:r w:rsidRPr="00E12CA8">
        <w:rPr>
          <w:rFonts w:ascii="Calibri" w:eastAsia="Calibri" w:hAnsi="Calibri"/>
          <w:noProof/>
          <w:sz w:val="28"/>
          <w:szCs w:val="28"/>
        </w:rPr>
        <w:drawing>
          <wp:inline distT="0" distB="0" distL="0" distR="0" wp14:anchorId="73154CF0" wp14:editId="13359B56">
            <wp:extent cx="3537974" cy="2645924"/>
            <wp:effectExtent l="0" t="0" r="5715" b="2540"/>
            <wp:docPr id="20" name="Рисунок 20" descr="C:\Users\User\Downloads\WhatsApp Image 2019-01-22 at 12.4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19-01-22 at 12.41.4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0715" cy="2647974"/>
                    </a:xfrm>
                    <a:prstGeom prst="rect">
                      <a:avLst/>
                    </a:prstGeom>
                    <a:noFill/>
                    <a:ln>
                      <a:noFill/>
                    </a:ln>
                  </pic:spPr>
                </pic:pic>
              </a:graphicData>
            </a:graphic>
          </wp:inline>
        </w:drawing>
      </w:r>
    </w:p>
    <w:p w:rsidR="00E12CA8" w:rsidRPr="00E12CA8" w:rsidRDefault="00E12CA8" w:rsidP="00E12CA8">
      <w:pPr>
        <w:spacing w:after="160" w:line="259" w:lineRule="auto"/>
        <w:rPr>
          <w:rFonts w:ascii="Calibri" w:eastAsia="Calibri" w:hAnsi="Calibri"/>
          <w:sz w:val="28"/>
          <w:szCs w:val="28"/>
          <w:lang w:eastAsia="en-US"/>
        </w:rPr>
      </w:pPr>
      <w:r w:rsidRPr="00E12CA8">
        <w:rPr>
          <w:rFonts w:ascii="Calibri" w:eastAsia="Calibri" w:hAnsi="Calibri"/>
          <w:noProof/>
          <w:sz w:val="28"/>
          <w:szCs w:val="28"/>
        </w:rPr>
        <w:drawing>
          <wp:inline distT="0" distB="0" distL="0" distR="0" wp14:anchorId="0A94E75F" wp14:editId="0D7CD2AD">
            <wp:extent cx="3728936" cy="2204936"/>
            <wp:effectExtent l="0" t="0" r="5080" b="5080"/>
            <wp:docPr id="17" name="Рисунок 17" descr="C:\Users\User\Downloads\МАКЕТ  К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МАКЕТ  КМ.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2728" cy="2207178"/>
                    </a:xfrm>
                    <a:prstGeom prst="rect">
                      <a:avLst/>
                    </a:prstGeom>
                    <a:noFill/>
                    <a:ln>
                      <a:noFill/>
                    </a:ln>
                  </pic:spPr>
                </pic:pic>
              </a:graphicData>
            </a:graphic>
          </wp:inline>
        </w:drawing>
      </w: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r w:rsidRPr="00E12CA8">
        <w:rPr>
          <w:rFonts w:ascii="Calibri" w:eastAsia="Calibri" w:hAnsi="Calibri"/>
          <w:sz w:val="28"/>
          <w:szCs w:val="28"/>
          <w:lang w:eastAsia="en-US"/>
        </w:rPr>
        <w:lastRenderedPageBreak/>
        <w:tab/>
      </w:r>
      <w:r w:rsidRPr="00E12CA8">
        <w:rPr>
          <w:rFonts w:ascii="Calibri" w:eastAsia="Calibri" w:hAnsi="Calibri"/>
          <w:noProof/>
          <w:sz w:val="28"/>
          <w:szCs w:val="28"/>
        </w:rPr>
        <w:drawing>
          <wp:inline distT="0" distB="0" distL="0" distR="0" wp14:anchorId="08AADBF1" wp14:editId="1DC45CA8">
            <wp:extent cx="3073940" cy="2778333"/>
            <wp:effectExtent l="0" t="0" r="0" b="3175"/>
            <wp:docPr id="21" name="Рисунок 21" descr="C:\Users\User\Downloads\WhatsApp Image 2019-01-22 at 12.3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19-01-22 at 12.37.4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4171" cy="2778542"/>
                    </a:xfrm>
                    <a:prstGeom prst="rect">
                      <a:avLst/>
                    </a:prstGeom>
                    <a:noFill/>
                    <a:ln>
                      <a:noFill/>
                    </a:ln>
                  </pic:spPr>
                </pic:pic>
              </a:graphicData>
            </a:graphic>
          </wp:inline>
        </w:drawing>
      </w: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pPr>
    </w:p>
    <w:p w:rsidR="00E12CA8" w:rsidRPr="00E12CA8" w:rsidRDefault="00E12CA8" w:rsidP="00E12CA8">
      <w:pPr>
        <w:ind w:left="4254" w:firstLine="709"/>
        <w:jc w:val="right"/>
        <w:rPr>
          <w:sz w:val="20"/>
          <w:szCs w:val="20"/>
        </w:rPr>
      </w:pPr>
    </w:p>
    <w:p w:rsidR="004E4CE3" w:rsidRDefault="004E4CE3" w:rsidP="00E12CA8">
      <w:pPr>
        <w:ind w:left="4254" w:firstLine="709"/>
        <w:jc w:val="right"/>
        <w:rPr>
          <w:sz w:val="20"/>
          <w:szCs w:val="20"/>
        </w:rPr>
      </w:pPr>
    </w:p>
    <w:p w:rsidR="00E12CA8" w:rsidRPr="00E12CA8" w:rsidRDefault="00E12CA8" w:rsidP="00E12CA8">
      <w:pPr>
        <w:ind w:left="4254" w:firstLine="709"/>
        <w:jc w:val="right"/>
        <w:rPr>
          <w:sz w:val="20"/>
          <w:szCs w:val="20"/>
        </w:rPr>
      </w:pPr>
      <w:r w:rsidRPr="00E12CA8">
        <w:rPr>
          <w:sz w:val="20"/>
          <w:szCs w:val="20"/>
        </w:rPr>
        <w:lastRenderedPageBreak/>
        <w:t>Приложение № 9</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tabs>
          <w:tab w:val="left" w:pos="7466"/>
        </w:tabs>
        <w:rPr>
          <w:sz w:val="26"/>
          <w:szCs w:val="26"/>
        </w:rPr>
      </w:pPr>
    </w:p>
    <w:p w:rsidR="00E12CA8" w:rsidRPr="00E12CA8" w:rsidRDefault="00E12CA8" w:rsidP="00E12CA8">
      <w:pPr>
        <w:jc w:val="center"/>
      </w:pPr>
      <w:r w:rsidRPr="00E12CA8">
        <w:t>Нормативная стоимость (единичные расценки) работ по благоустройству дворовых территорий, входящих в состав минимального и дополнительного перечней</w:t>
      </w:r>
    </w:p>
    <w:p w:rsidR="00E12CA8" w:rsidRPr="00E12CA8" w:rsidRDefault="00E12CA8" w:rsidP="00E12CA8">
      <w:pPr>
        <w:jc w:val="center"/>
        <w:rPr>
          <w:sz w:val="26"/>
          <w:szCs w:val="26"/>
        </w:rPr>
      </w:pPr>
    </w:p>
    <w:p w:rsidR="00E12CA8" w:rsidRPr="00E12CA8" w:rsidRDefault="00E12CA8" w:rsidP="00E12CA8">
      <w:pPr>
        <w:rPr>
          <w:sz w:val="26"/>
          <w:szCs w:val="26"/>
        </w:rPr>
      </w:pPr>
    </w:p>
    <w:p w:rsidR="00E12CA8" w:rsidRPr="00E12CA8" w:rsidRDefault="00E12CA8" w:rsidP="00E12CA8">
      <w:pPr>
        <w:widowControl w:val="0"/>
        <w:autoSpaceDE w:val="0"/>
        <w:autoSpaceDN w:val="0"/>
        <w:ind w:left="-142" w:firstLine="993"/>
        <w:jc w:val="center"/>
        <w:rPr>
          <w:sz w:val="26"/>
          <w:szCs w:val="26"/>
        </w:rPr>
      </w:pPr>
      <w:r w:rsidRPr="00E12CA8">
        <w:rPr>
          <w:sz w:val="26"/>
          <w:szCs w:val="26"/>
        </w:rPr>
        <w:t>Таблица 1. Нормативная стоимость (единичные расценки) работ по благоустройству дворовых территорий, входящих в минимальный перечень работ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4"/>
        <w:gridCol w:w="2393"/>
        <w:gridCol w:w="2711"/>
      </w:tblGrid>
      <w:tr w:rsidR="00E12CA8" w:rsidRPr="00E12CA8" w:rsidTr="00E12CA8">
        <w:tc>
          <w:tcPr>
            <w:tcW w:w="1101"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Единица измерения</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rsidTr="00E12CA8">
        <w:trPr>
          <w:trHeight w:val="392"/>
        </w:trPr>
        <w:tc>
          <w:tcPr>
            <w:tcW w:w="1101"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1.</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ремонта асфальтобетонного покрытия дворовых проездов</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1 м</w:t>
            </w:r>
            <w:r w:rsidRPr="00E12CA8">
              <w:rPr>
                <w:sz w:val="26"/>
                <w:szCs w:val="26"/>
                <w:vertAlign w:val="superscript"/>
              </w:rPr>
              <w:t>2</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3685</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замены бордюрного камня</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1 п. м.</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2046</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Обеспечение освещения дворовых территорий</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1 светильник</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21511</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4.</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установки скамьи</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штука</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20340</w:t>
            </w:r>
          </w:p>
        </w:tc>
      </w:tr>
      <w:tr w:rsidR="00E12CA8" w:rsidRPr="00E12CA8" w:rsidTr="00E12CA8">
        <w:tc>
          <w:tcPr>
            <w:tcW w:w="1101" w:type="dxa"/>
          </w:tcPr>
          <w:p w:rsidR="00E12CA8" w:rsidRPr="00E12CA8" w:rsidRDefault="00E12CA8" w:rsidP="00E12CA8">
            <w:pPr>
              <w:widowControl w:val="0"/>
              <w:autoSpaceDE w:val="0"/>
              <w:autoSpaceDN w:val="0"/>
              <w:jc w:val="center"/>
              <w:rPr>
                <w:sz w:val="26"/>
                <w:szCs w:val="26"/>
              </w:rPr>
            </w:pPr>
            <w:r w:rsidRPr="00E12CA8">
              <w:rPr>
                <w:sz w:val="26"/>
                <w:szCs w:val="26"/>
              </w:rPr>
              <w:t>5.</w:t>
            </w:r>
          </w:p>
        </w:tc>
        <w:tc>
          <w:tcPr>
            <w:tcW w:w="3684" w:type="dxa"/>
          </w:tcPr>
          <w:p w:rsidR="00E12CA8" w:rsidRPr="00E12CA8" w:rsidRDefault="00E12CA8" w:rsidP="00E12CA8">
            <w:pPr>
              <w:widowControl w:val="0"/>
              <w:autoSpaceDE w:val="0"/>
              <w:autoSpaceDN w:val="0"/>
              <w:jc w:val="center"/>
              <w:rPr>
                <w:sz w:val="26"/>
                <w:szCs w:val="26"/>
              </w:rPr>
            </w:pPr>
            <w:r w:rsidRPr="00E12CA8">
              <w:rPr>
                <w:sz w:val="26"/>
                <w:szCs w:val="26"/>
              </w:rPr>
              <w:t>Стоимость установки урны для мусора</w:t>
            </w:r>
          </w:p>
        </w:tc>
        <w:tc>
          <w:tcPr>
            <w:tcW w:w="2393" w:type="dxa"/>
          </w:tcPr>
          <w:p w:rsidR="00E12CA8" w:rsidRPr="00E12CA8" w:rsidRDefault="00E12CA8" w:rsidP="00E12CA8">
            <w:pPr>
              <w:widowControl w:val="0"/>
              <w:autoSpaceDE w:val="0"/>
              <w:autoSpaceDN w:val="0"/>
              <w:jc w:val="center"/>
              <w:rPr>
                <w:sz w:val="26"/>
                <w:szCs w:val="26"/>
              </w:rPr>
            </w:pPr>
            <w:r w:rsidRPr="00E12CA8">
              <w:rPr>
                <w:sz w:val="26"/>
                <w:szCs w:val="26"/>
              </w:rPr>
              <w:t>штука</w:t>
            </w:r>
          </w:p>
        </w:tc>
        <w:tc>
          <w:tcPr>
            <w:tcW w:w="2711" w:type="dxa"/>
          </w:tcPr>
          <w:p w:rsidR="00E12CA8" w:rsidRPr="00E12CA8" w:rsidRDefault="00E12CA8" w:rsidP="00E12CA8">
            <w:pPr>
              <w:widowControl w:val="0"/>
              <w:autoSpaceDE w:val="0"/>
              <w:autoSpaceDN w:val="0"/>
              <w:jc w:val="center"/>
              <w:rPr>
                <w:sz w:val="26"/>
                <w:szCs w:val="26"/>
              </w:rPr>
            </w:pPr>
            <w:r w:rsidRPr="00E12CA8">
              <w:rPr>
                <w:sz w:val="26"/>
                <w:szCs w:val="26"/>
              </w:rPr>
              <w:t>7500</w:t>
            </w:r>
          </w:p>
        </w:tc>
      </w:tr>
    </w:tbl>
    <w:p w:rsidR="00E12CA8" w:rsidRPr="00E12CA8" w:rsidRDefault="00E12CA8" w:rsidP="00E12CA8">
      <w:pPr>
        <w:widowControl w:val="0"/>
        <w:autoSpaceDE w:val="0"/>
        <w:autoSpaceDN w:val="0"/>
        <w:spacing w:line="360" w:lineRule="auto"/>
        <w:ind w:left="-142" w:firstLine="851"/>
        <w:jc w:val="both"/>
        <w:rPr>
          <w:sz w:val="26"/>
          <w:szCs w:val="26"/>
        </w:rPr>
      </w:pPr>
    </w:p>
    <w:p w:rsidR="00E12CA8" w:rsidRPr="00E12CA8" w:rsidRDefault="00E12CA8" w:rsidP="00E12CA8">
      <w:pPr>
        <w:widowControl w:val="0"/>
        <w:autoSpaceDE w:val="0"/>
        <w:autoSpaceDN w:val="0"/>
        <w:ind w:left="-142" w:firstLine="851"/>
        <w:jc w:val="center"/>
        <w:rPr>
          <w:sz w:val="26"/>
          <w:szCs w:val="26"/>
        </w:rPr>
      </w:pPr>
      <w:r w:rsidRPr="00E12CA8">
        <w:rPr>
          <w:sz w:val="26"/>
          <w:szCs w:val="26"/>
        </w:rPr>
        <w:t>Таблица 2. Нормативная стоимость (единичные расценки) работ по благоустройству дворовых территорий, входящих в перечень дополнительных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3516"/>
        <w:gridCol w:w="2288"/>
        <w:gridCol w:w="2722"/>
      </w:tblGrid>
      <w:tr w:rsidR="00E12CA8" w:rsidRPr="00E12CA8" w:rsidTr="00E12CA8">
        <w:tc>
          <w:tcPr>
            <w:tcW w:w="1045"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Единица измерения</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rsidTr="00E12CA8">
        <w:tc>
          <w:tcPr>
            <w:tcW w:w="1045"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rsidTr="00E12CA8">
        <w:tc>
          <w:tcPr>
            <w:tcW w:w="1045" w:type="dxa"/>
          </w:tcPr>
          <w:p w:rsidR="00E12CA8" w:rsidRPr="00E12CA8" w:rsidRDefault="00E12CA8" w:rsidP="00E12CA8">
            <w:pPr>
              <w:widowControl w:val="0"/>
              <w:autoSpaceDE w:val="0"/>
              <w:autoSpaceDN w:val="0"/>
              <w:jc w:val="center"/>
              <w:rPr>
                <w:sz w:val="26"/>
                <w:szCs w:val="26"/>
              </w:rPr>
            </w:pPr>
            <w:r w:rsidRPr="00E12CA8">
              <w:rPr>
                <w:sz w:val="26"/>
                <w:szCs w:val="26"/>
              </w:rPr>
              <w:t>1.</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Ремонт и устройство автомобильных парковок (парковочных мест)</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1 м</w:t>
            </w:r>
            <w:r w:rsidRPr="00E12CA8">
              <w:rPr>
                <w:sz w:val="26"/>
                <w:szCs w:val="26"/>
                <w:vertAlign w:val="superscript"/>
              </w:rPr>
              <w:t>2</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3685</w:t>
            </w:r>
          </w:p>
        </w:tc>
      </w:tr>
      <w:tr w:rsidR="00E12CA8" w:rsidRPr="00E12CA8" w:rsidTr="00E12CA8">
        <w:tc>
          <w:tcPr>
            <w:tcW w:w="1045"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Ремонт и устройство водоотводных сооружений</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1 п м</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6553</w:t>
            </w:r>
          </w:p>
        </w:tc>
      </w:tr>
      <w:tr w:rsidR="00E12CA8" w:rsidRPr="00E12CA8" w:rsidTr="00E12CA8">
        <w:tc>
          <w:tcPr>
            <w:tcW w:w="1045"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3516" w:type="dxa"/>
          </w:tcPr>
          <w:p w:rsidR="00E12CA8" w:rsidRPr="00E12CA8" w:rsidRDefault="00E12CA8" w:rsidP="00E12CA8">
            <w:pPr>
              <w:widowControl w:val="0"/>
              <w:autoSpaceDE w:val="0"/>
              <w:autoSpaceDN w:val="0"/>
              <w:jc w:val="center"/>
              <w:rPr>
                <w:sz w:val="26"/>
                <w:szCs w:val="26"/>
              </w:rPr>
            </w:pPr>
            <w:r w:rsidRPr="00E12CA8">
              <w:rPr>
                <w:sz w:val="26"/>
                <w:szCs w:val="26"/>
              </w:rPr>
              <w:t>Устройство и оборудование детских, спортивных площадок, иных площадок</w:t>
            </w:r>
          </w:p>
        </w:tc>
        <w:tc>
          <w:tcPr>
            <w:tcW w:w="2288" w:type="dxa"/>
          </w:tcPr>
          <w:p w:rsidR="00E12CA8" w:rsidRPr="00E12CA8" w:rsidRDefault="00E12CA8" w:rsidP="00E12CA8">
            <w:pPr>
              <w:widowControl w:val="0"/>
              <w:autoSpaceDE w:val="0"/>
              <w:autoSpaceDN w:val="0"/>
              <w:jc w:val="center"/>
              <w:rPr>
                <w:sz w:val="26"/>
                <w:szCs w:val="26"/>
              </w:rPr>
            </w:pPr>
            <w:r w:rsidRPr="00E12CA8">
              <w:rPr>
                <w:sz w:val="26"/>
                <w:szCs w:val="26"/>
              </w:rPr>
              <w:t>1 площадка</w:t>
            </w:r>
          </w:p>
        </w:tc>
        <w:tc>
          <w:tcPr>
            <w:tcW w:w="2722" w:type="dxa"/>
          </w:tcPr>
          <w:p w:rsidR="00E12CA8" w:rsidRPr="00E12CA8" w:rsidRDefault="00E12CA8" w:rsidP="00E12CA8">
            <w:pPr>
              <w:widowControl w:val="0"/>
              <w:autoSpaceDE w:val="0"/>
              <w:autoSpaceDN w:val="0"/>
              <w:jc w:val="center"/>
              <w:rPr>
                <w:sz w:val="26"/>
                <w:szCs w:val="26"/>
              </w:rPr>
            </w:pPr>
            <w:r w:rsidRPr="00E12CA8">
              <w:rPr>
                <w:sz w:val="26"/>
                <w:szCs w:val="26"/>
              </w:rPr>
              <w:t>562683</w:t>
            </w:r>
          </w:p>
        </w:tc>
      </w:tr>
    </w:tbl>
    <w:p w:rsidR="00E12CA8" w:rsidRPr="00E12CA8" w:rsidRDefault="00E12CA8"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p>
    <w:p w:rsidR="004E4CE3" w:rsidRDefault="004E4CE3" w:rsidP="00E12CA8">
      <w:pPr>
        <w:widowControl w:val="0"/>
        <w:autoSpaceDE w:val="0"/>
        <w:autoSpaceDN w:val="0"/>
        <w:ind w:left="-142" w:firstLine="851"/>
        <w:jc w:val="center"/>
        <w:rPr>
          <w:sz w:val="26"/>
          <w:szCs w:val="26"/>
        </w:rPr>
      </w:pPr>
    </w:p>
    <w:p w:rsidR="004E4CE3" w:rsidRDefault="004E4CE3" w:rsidP="00E12CA8">
      <w:pPr>
        <w:widowControl w:val="0"/>
        <w:autoSpaceDE w:val="0"/>
        <w:autoSpaceDN w:val="0"/>
        <w:ind w:left="-142" w:firstLine="851"/>
        <w:jc w:val="center"/>
        <w:rPr>
          <w:sz w:val="26"/>
          <w:szCs w:val="26"/>
        </w:rPr>
      </w:pPr>
    </w:p>
    <w:p w:rsidR="00E12CA8" w:rsidRPr="00E12CA8" w:rsidRDefault="00E12CA8" w:rsidP="00E12CA8">
      <w:pPr>
        <w:widowControl w:val="0"/>
        <w:autoSpaceDE w:val="0"/>
        <w:autoSpaceDN w:val="0"/>
        <w:ind w:left="-142" w:firstLine="851"/>
        <w:jc w:val="center"/>
        <w:rPr>
          <w:sz w:val="26"/>
          <w:szCs w:val="26"/>
        </w:rPr>
      </w:pPr>
      <w:r w:rsidRPr="00E12CA8">
        <w:rPr>
          <w:sz w:val="26"/>
          <w:szCs w:val="26"/>
        </w:rPr>
        <w:lastRenderedPageBreak/>
        <w:t>Таблица 3. Нормативная стоимость (единичные расценки) работ по б</w:t>
      </w:r>
      <w:r w:rsidRPr="00E12CA8">
        <w:rPr>
          <w:rFonts w:eastAsia="Calibri"/>
          <w:bCs/>
          <w:sz w:val="28"/>
          <w:szCs w:val="28"/>
          <w:lang w:eastAsia="en-US"/>
        </w:rPr>
        <w:t>лагоустройству территорий, детских и спортивных 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3530"/>
        <w:gridCol w:w="2283"/>
        <w:gridCol w:w="2715"/>
      </w:tblGrid>
      <w:tr w:rsidR="00E12CA8" w:rsidRPr="00E12CA8" w:rsidTr="00E12CA8">
        <w:tc>
          <w:tcPr>
            <w:tcW w:w="1043"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 п/п</w:t>
            </w:r>
          </w:p>
        </w:tc>
        <w:tc>
          <w:tcPr>
            <w:tcW w:w="3530" w:type="dxa"/>
          </w:tcPr>
          <w:p w:rsidR="00E12CA8" w:rsidRPr="00E12CA8" w:rsidRDefault="00E12CA8" w:rsidP="00E12CA8">
            <w:pPr>
              <w:widowControl w:val="0"/>
              <w:autoSpaceDE w:val="0"/>
              <w:autoSpaceDN w:val="0"/>
              <w:jc w:val="center"/>
              <w:rPr>
                <w:sz w:val="26"/>
                <w:szCs w:val="26"/>
              </w:rPr>
            </w:pPr>
            <w:r w:rsidRPr="00E12CA8">
              <w:rPr>
                <w:sz w:val="26"/>
                <w:szCs w:val="26"/>
              </w:rPr>
              <w:t>Наименование норматива финансовых затрат на благоустройство</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Единица измерения</w:t>
            </w:r>
          </w:p>
        </w:tc>
        <w:tc>
          <w:tcPr>
            <w:tcW w:w="2715" w:type="dxa"/>
          </w:tcPr>
          <w:p w:rsidR="00E12CA8" w:rsidRPr="00E12CA8" w:rsidRDefault="00E12CA8" w:rsidP="00E12CA8">
            <w:pPr>
              <w:widowControl w:val="0"/>
              <w:autoSpaceDE w:val="0"/>
              <w:autoSpaceDN w:val="0"/>
              <w:jc w:val="center"/>
              <w:rPr>
                <w:sz w:val="26"/>
                <w:szCs w:val="26"/>
              </w:rPr>
            </w:pPr>
            <w:r w:rsidRPr="00E12CA8">
              <w:rPr>
                <w:sz w:val="26"/>
                <w:szCs w:val="26"/>
              </w:rPr>
              <w:t>Нормативы финансовых затрат на 1 единицу измерения, (руб.)</w:t>
            </w:r>
          </w:p>
        </w:tc>
      </w:tr>
      <w:tr w:rsidR="00E12CA8" w:rsidRPr="00E12CA8" w:rsidTr="00E12CA8">
        <w:tc>
          <w:tcPr>
            <w:tcW w:w="1043" w:type="dxa"/>
          </w:tcPr>
          <w:p w:rsidR="00E12CA8" w:rsidRPr="00E12CA8" w:rsidRDefault="00E12CA8" w:rsidP="00E12CA8">
            <w:pPr>
              <w:widowControl w:val="0"/>
              <w:autoSpaceDE w:val="0"/>
              <w:autoSpaceDN w:val="0"/>
              <w:spacing w:line="360" w:lineRule="auto"/>
              <w:jc w:val="center"/>
              <w:rPr>
                <w:sz w:val="26"/>
                <w:szCs w:val="26"/>
              </w:rPr>
            </w:pPr>
            <w:r w:rsidRPr="00E12CA8">
              <w:rPr>
                <w:sz w:val="26"/>
                <w:szCs w:val="26"/>
              </w:rPr>
              <w:t>1</w:t>
            </w:r>
          </w:p>
        </w:tc>
        <w:tc>
          <w:tcPr>
            <w:tcW w:w="3530"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2715" w:type="dxa"/>
          </w:tcPr>
          <w:p w:rsidR="00E12CA8" w:rsidRPr="00E12CA8" w:rsidRDefault="00E12CA8" w:rsidP="00E12CA8">
            <w:pPr>
              <w:widowControl w:val="0"/>
              <w:autoSpaceDE w:val="0"/>
              <w:autoSpaceDN w:val="0"/>
              <w:jc w:val="center"/>
              <w:rPr>
                <w:sz w:val="26"/>
                <w:szCs w:val="26"/>
              </w:rPr>
            </w:pPr>
            <w:r w:rsidRPr="00E12CA8">
              <w:rPr>
                <w:sz w:val="26"/>
                <w:szCs w:val="26"/>
              </w:rPr>
              <w:t>4</w:t>
            </w:r>
          </w:p>
        </w:tc>
      </w:tr>
      <w:tr w:rsidR="00E12CA8" w:rsidRPr="00E12CA8" w:rsidTr="00E12CA8">
        <w:tc>
          <w:tcPr>
            <w:tcW w:w="1043" w:type="dxa"/>
          </w:tcPr>
          <w:p w:rsidR="00E12CA8" w:rsidRPr="00E12CA8" w:rsidRDefault="00E12CA8" w:rsidP="00E12CA8">
            <w:pPr>
              <w:widowControl w:val="0"/>
              <w:autoSpaceDE w:val="0"/>
              <w:autoSpaceDN w:val="0"/>
              <w:jc w:val="center"/>
              <w:rPr>
                <w:sz w:val="26"/>
                <w:szCs w:val="26"/>
              </w:rPr>
            </w:pPr>
            <w:r w:rsidRPr="00E12CA8">
              <w:rPr>
                <w:sz w:val="26"/>
                <w:szCs w:val="26"/>
              </w:rPr>
              <w:t>1.</w:t>
            </w:r>
          </w:p>
        </w:tc>
        <w:tc>
          <w:tcPr>
            <w:tcW w:w="3530" w:type="dxa"/>
          </w:tcPr>
          <w:p w:rsidR="00E12CA8" w:rsidRPr="00E12CA8" w:rsidRDefault="00E12CA8" w:rsidP="00E12CA8">
            <w:pPr>
              <w:widowControl w:val="0"/>
              <w:autoSpaceDE w:val="0"/>
              <w:autoSpaceDN w:val="0"/>
              <w:jc w:val="center"/>
              <w:rPr>
                <w:sz w:val="26"/>
                <w:szCs w:val="26"/>
              </w:rPr>
            </w:pPr>
            <w:r w:rsidRPr="00E12CA8">
              <w:rPr>
                <w:rFonts w:eastAsia="Calibri"/>
                <w:sz w:val="28"/>
                <w:szCs w:val="22"/>
                <w:lang w:eastAsia="en-US"/>
              </w:rPr>
              <w:t>оборудование детских площадок</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шт</w:t>
            </w:r>
          </w:p>
        </w:tc>
        <w:tc>
          <w:tcPr>
            <w:tcW w:w="2715" w:type="dxa"/>
          </w:tcPr>
          <w:p w:rsidR="00E12CA8" w:rsidRPr="00E12CA8" w:rsidRDefault="00E12CA8" w:rsidP="00E12CA8">
            <w:pPr>
              <w:widowControl w:val="0"/>
              <w:autoSpaceDE w:val="0"/>
              <w:autoSpaceDN w:val="0"/>
              <w:jc w:val="center"/>
              <w:rPr>
                <w:sz w:val="26"/>
                <w:szCs w:val="26"/>
              </w:rPr>
            </w:pPr>
            <w:r w:rsidRPr="00E12CA8">
              <w:rPr>
                <w:sz w:val="26"/>
                <w:szCs w:val="26"/>
              </w:rPr>
              <w:t>1200000,00</w:t>
            </w:r>
          </w:p>
        </w:tc>
      </w:tr>
      <w:tr w:rsidR="00E12CA8" w:rsidRPr="00E12CA8" w:rsidTr="00E12CA8">
        <w:tc>
          <w:tcPr>
            <w:tcW w:w="1043" w:type="dxa"/>
          </w:tcPr>
          <w:p w:rsidR="00E12CA8" w:rsidRPr="00E12CA8" w:rsidRDefault="00E12CA8" w:rsidP="00E12CA8">
            <w:pPr>
              <w:widowControl w:val="0"/>
              <w:autoSpaceDE w:val="0"/>
              <w:autoSpaceDN w:val="0"/>
              <w:jc w:val="center"/>
              <w:rPr>
                <w:sz w:val="26"/>
                <w:szCs w:val="26"/>
              </w:rPr>
            </w:pPr>
            <w:r w:rsidRPr="00E12CA8">
              <w:rPr>
                <w:sz w:val="26"/>
                <w:szCs w:val="26"/>
              </w:rPr>
              <w:t>2.</w:t>
            </w:r>
          </w:p>
        </w:tc>
        <w:tc>
          <w:tcPr>
            <w:tcW w:w="3530" w:type="dxa"/>
          </w:tcPr>
          <w:p w:rsidR="00E12CA8" w:rsidRPr="00E12CA8" w:rsidRDefault="00E12CA8" w:rsidP="00E12CA8">
            <w:pPr>
              <w:widowControl w:val="0"/>
              <w:autoSpaceDE w:val="0"/>
              <w:autoSpaceDN w:val="0"/>
              <w:jc w:val="center"/>
              <w:rPr>
                <w:sz w:val="26"/>
                <w:szCs w:val="26"/>
              </w:rPr>
            </w:pPr>
            <w:r w:rsidRPr="00E12CA8">
              <w:rPr>
                <w:rFonts w:eastAsia="Calibri"/>
                <w:sz w:val="28"/>
                <w:szCs w:val="22"/>
                <w:lang w:eastAsia="en-US"/>
              </w:rPr>
              <w:t>оборудование спортивных площадок</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шт</w:t>
            </w:r>
          </w:p>
        </w:tc>
        <w:tc>
          <w:tcPr>
            <w:tcW w:w="2715" w:type="dxa"/>
          </w:tcPr>
          <w:p w:rsidR="00E12CA8" w:rsidRPr="00E12CA8" w:rsidRDefault="00E12CA8" w:rsidP="00E12CA8">
            <w:pPr>
              <w:spacing w:after="160" w:line="259" w:lineRule="auto"/>
              <w:jc w:val="center"/>
              <w:rPr>
                <w:rFonts w:ascii="Calibri" w:eastAsia="Calibri" w:hAnsi="Calibri"/>
                <w:sz w:val="22"/>
                <w:szCs w:val="22"/>
                <w:lang w:eastAsia="en-US"/>
              </w:rPr>
            </w:pPr>
            <w:r w:rsidRPr="00E12CA8">
              <w:rPr>
                <w:sz w:val="26"/>
                <w:szCs w:val="26"/>
              </w:rPr>
              <w:t>1200000,00</w:t>
            </w:r>
          </w:p>
        </w:tc>
      </w:tr>
      <w:tr w:rsidR="00E12CA8" w:rsidRPr="00E12CA8" w:rsidTr="00E12CA8">
        <w:tc>
          <w:tcPr>
            <w:tcW w:w="1043" w:type="dxa"/>
          </w:tcPr>
          <w:p w:rsidR="00E12CA8" w:rsidRPr="00E12CA8" w:rsidRDefault="00E12CA8" w:rsidP="00E12CA8">
            <w:pPr>
              <w:widowControl w:val="0"/>
              <w:autoSpaceDE w:val="0"/>
              <w:autoSpaceDN w:val="0"/>
              <w:jc w:val="center"/>
              <w:rPr>
                <w:sz w:val="26"/>
                <w:szCs w:val="26"/>
              </w:rPr>
            </w:pPr>
            <w:r w:rsidRPr="00E12CA8">
              <w:rPr>
                <w:sz w:val="26"/>
                <w:szCs w:val="26"/>
              </w:rPr>
              <w:t>3.</w:t>
            </w:r>
          </w:p>
        </w:tc>
        <w:tc>
          <w:tcPr>
            <w:tcW w:w="3530" w:type="dxa"/>
          </w:tcPr>
          <w:p w:rsidR="00E12CA8" w:rsidRPr="00E12CA8" w:rsidRDefault="00E12CA8" w:rsidP="00E12CA8">
            <w:pPr>
              <w:widowControl w:val="0"/>
              <w:autoSpaceDE w:val="0"/>
              <w:autoSpaceDN w:val="0"/>
              <w:jc w:val="center"/>
              <w:rPr>
                <w:sz w:val="26"/>
                <w:szCs w:val="26"/>
              </w:rPr>
            </w:pPr>
            <w:r w:rsidRPr="00E12CA8">
              <w:rPr>
                <w:rFonts w:eastAsia="Calibri"/>
                <w:sz w:val="28"/>
                <w:szCs w:val="22"/>
                <w:lang w:eastAsia="en-US"/>
              </w:rPr>
              <w:t>асфальтирование</w:t>
            </w:r>
          </w:p>
        </w:tc>
        <w:tc>
          <w:tcPr>
            <w:tcW w:w="2283" w:type="dxa"/>
          </w:tcPr>
          <w:p w:rsidR="00E12CA8" w:rsidRPr="00E12CA8" w:rsidRDefault="00E12CA8" w:rsidP="00E12CA8">
            <w:pPr>
              <w:widowControl w:val="0"/>
              <w:autoSpaceDE w:val="0"/>
              <w:autoSpaceDN w:val="0"/>
              <w:jc w:val="center"/>
              <w:rPr>
                <w:sz w:val="26"/>
                <w:szCs w:val="26"/>
              </w:rPr>
            </w:pPr>
            <w:r w:rsidRPr="00E12CA8">
              <w:rPr>
                <w:sz w:val="26"/>
                <w:szCs w:val="26"/>
              </w:rPr>
              <w:t>шт</w:t>
            </w:r>
          </w:p>
        </w:tc>
        <w:tc>
          <w:tcPr>
            <w:tcW w:w="2715" w:type="dxa"/>
          </w:tcPr>
          <w:p w:rsidR="00E12CA8" w:rsidRPr="00E12CA8" w:rsidRDefault="00E12CA8" w:rsidP="00E12CA8">
            <w:pPr>
              <w:spacing w:after="160" w:line="259" w:lineRule="auto"/>
              <w:jc w:val="center"/>
              <w:rPr>
                <w:rFonts w:ascii="Calibri" w:eastAsia="Calibri" w:hAnsi="Calibri"/>
                <w:sz w:val="22"/>
                <w:szCs w:val="22"/>
                <w:lang w:eastAsia="en-US"/>
              </w:rPr>
            </w:pPr>
            <w:r w:rsidRPr="00E12CA8">
              <w:rPr>
                <w:sz w:val="26"/>
                <w:szCs w:val="26"/>
              </w:rPr>
              <w:t>1200000,00</w:t>
            </w:r>
          </w:p>
        </w:tc>
      </w:tr>
    </w:tbl>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4E4CE3" w:rsidRDefault="004E4CE3" w:rsidP="00E12CA8">
      <w:pPr>
        <w:tabs>
          <w:tab w:val="left" w:pos="1277"/>
          <w:tab w:val="left" w:pos="5719"/>
        </w:tabs>
        <w:spacing w:after="160" w:line="259" w:lineRule="auto"/>
        <w:jc w:val="right"/>
        <w:rPr>
          <w:sz w:val="20"/>
          <w:szCs w:val="20"/>
        </w:rPr>
      </w:pPr>
    </w:p>
    <w:p w:rsidR="00E12CA8" w:rsidRPr="00E12CA8" w:rsidRDefault="00E12CA8" w:rsidP="00E12CA8">
      <w:pPr>
        <w:tabs>
          <w:tab w:val="left" w:pos="1277"/>
          <w:tab w:val="left" w:pos="5719"/>
        </w:tabs>
        <w:spacing w:after="160" w:line="259" w:lineRule="auto"/>
        <w:jc w:val="right"/>
        <w:rPr>
          <w:sz w:val="20"/>
          <w:szCs w:val="20"/>
        </w:rPr>
      </w:pPr>
      <w:r w:rsidRPr="00E12CA8">
        <w:rPr>
          <w:sz w:val="20"/>
          <w:szCs w:val="20"/>
        </w:rPr>
        <w:lastRenderedPageBreak/>
        <w:t>Приложение №1</w:t>
      </w:r>
      <w:r w:rsidR="00A4227F">
        <w:rPr>
          <w:sz w:val="20"/>
          <w:szCs w:val="20"/>
        </w:rPr>
        <w:t>2</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jc w:val="right"/>
        <w:rPr>
          <w:color w:val="000000"/>
          <w:sz w:val="20"/>
          <w:szCs w:val="20"/>
        </w:rPr>
      </w:pPr>
    </w:p>
    <w:p w:rsidR="00E12CA8" w:rsidRPr="00E12CA8" w:rsidRDefault="00E12CA8" w:rsidP="00E12CA8">
      <w:pPr>
        <w:tabs>
          <w:tab w:val="left" w:pos="5719"/>
        </w:tabs>
        <w:spacing w:after="160" w:line="259" w:lineRule="auto"/>
        <w:jc w:val="right"/>
        <w:rPr>
          <w:sz w:val="20"/>
          <w:szCs w:val="20"/>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widowControl w:val="0"/>
        <w:suppressAutoHyphens/>
        <w:autoSpaceDE w:val="0"/>
        <w:autoSpaceDN w:val="0"/>
        <w:adjustRightInd w:val="0"/>
        <w:spacing w:line="228" w:lineRule="auto"/>
        <w:ind w:firstLine="540"/>
        <w:jc w:val="center"/>
        <w:rPr>
          <w:rFonts w:eastAsia="Arial Unicode MS"/>
          <w:b/>
          <w:kern w:val="1"/>
          <w:lang w:eastAsia="en-US"/>
        </w:rPr>
      </w:pPr>
      <w:r w:rsidRPr="00E12CA8">
        <w:rPr>
          <w:rFonts w:eastAsia="Arial Unicode MS"/>
          <w:b/>
          <w:kern w:val="1"/>
          <w:lang w:eastAsia="en-US"/>
        </w:rPr>
        <w:t>ПОРЯДОК</w:t>
      </w:r>
    </w:p>
    <w:p w:rsidR="00E12CA8" w:rsidRPr="00E12CA8" w:rsidRDefault="00E12CA8" w:rsidP="00E12CA8">
      <w:pPr>
        <w:widowControl w:val="0"/>
        <w:suppressAutoHyphens/>
        <w:jc w:val="center"/>
        <w:rPr>
          <w:b/>
        </w:rPr>
      </w:pPr>
      <w:r w:rsidRPr="00E12CA8">
        <w:rPr>
          <w:rFonts w:eastAsia="Arial Unicode MS"/>
          <w:b/>
          <w:kern w:val="1"/>
          <w:lang w:eastAsia="en-US"/>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общественных территорий,  </w:t>
      </w:r>
      <w:r w:rsidRPr="00E12CA8">
        <w:rPr>
          <w:b/>
          <w:color w:val="000000"/>
        </w:rPr>
        <w:t>благоустройства территорий, детских и спортивных площадок</w:t>
      </w:r>
      <w:r w:rsidRPr="00E12CA8">
        <w:rPr>
          <w:rFonts w:eastAsia="Arial Unicode MS"/>
          <w:b/>
          <w:kern w:val="1"/>
          <w:lang w:eastAsia="en-US"/>
        </w:rPr>
        <w:t xml:space="preserve">, включенных в муниципальную программу </w:t>
      </w:r>
      <w:r w:rsidRPr="00E12CA8">
        <w:rPr>
          <w:b/>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p>
    <w:p w:rsidR="00E12CA8" w:rsidRPr="00E12CA8" w:rsidRDefault="00E12CA8" w:rsidP="00E12CA8">
      <w:pPr>
        <w:spacing w:line="276" w:lineRule="auto"/>
        <w:jc w:val="both"/>
        <w:rPr>
          <w:rFonts w:eastAsia="Arial Unicode MS"/>
          <w:kern w:val="1"/>
          <w:lang w:eastAsia="en-US"/>
        </w:rPr>
      </w:pPr>
      <w:r w:rsidRPr="00E12CA8">
        <w:rPr>
          <w:rFonts w:eastAsia="Arial Unicode MS"/>
          <w:kern w:val="1"/>
          <w:lang w:eastAsia="en-US"/>
        </w:rPr>
        <w:t xml:space="preserve">     Настоящий Порядок, разработанный в целях реализации муниципальной программы </w:t>
      </w:r>
      <w:r w:rsidRPr="00E12CA8">
        <w:rPr>
          <w:b/>
        </w:rPr>
        <w:t>«</w:t>
      </w:r>
      <w:r w:rsidRPr="00E12CA8">
        <w:t xml:space="preserve">Формирование современной городской среды на территории Ханкайского муниципального  округа» на 2021-2027 годы </w:t>
      </w:r>
      <w:r w:rsidRPr="00E12CA8">
        <w:rPr>
          <w:rFonts w:eastAsia="Arial Unicode MS"/>
          <w:kern w:val="1"/>
          <w:lang w:eastAsia="en-US"/>
        </w:rPr>
        <w:t xml:space="preserve"> и определяет порядок разработки, обсуждения и утверждения дизайн-проектов, условия и критерии внесения изменений в дизайн-проект дворовых территорий многоквартирных домов общественных территорий,  </w:t>
      </w:r>
      <w:r w:rsidRPr="00E12CA8">
        <w:rPr>
          <w:color w:val="000000"/>
        </w:rPr>
        <w:t>благоустройства территорий, детских и спортивных площадок</w:t>
      </w:r>
      <w:r w:rsidRPr="00E12CA8">
        <w:rPr>
          <w:rFonts w:eastAsia="Arial Unicode MS"/>
          <w:kern w:val="1"/>
          <w:lang w:eastAsia="en-US"/>
        </w:rPr>
        <w:t xml:space="preserve">  для формирования окончательного вида благоустройства территорий.</w:t>
      </w:r>
    </w:p>
    <w:p w:rsidR="00E12CA8" w:rsidRPr="00E12CA8" w:rsidRDefault="00E12CA8" w:rsidP="00E12CA8">
      <w:pPr>
        <w:widowControl w:val="0"/>
        <w:suppressAutoHyphens/>
        <w:spacing w:line="276" w:lineRule="auto"/>
        <w:jc w:val="both"/>
        <w:rPr>
          <w:rFonts w:eastAsia="Arial Unicode MS"/>
          <w:color w:val="FF0000"/>
          <w:kern w:val="1"/>
          <w:lang w:eastAsia="en-US"/>
        </w:rPr>
      </w:pPr>
    </w:p>
    <w:p w:rsidR="00E12CA8" w:rsidRPr="00E12CA8" w:rsidRDefault="00E12CA8" w:rsidP="00E12CA8">
      <w:pPr>
        <w:widowControl w:val="0"/>
        <w:suppressAutoHyphens/>
        <w:spacing w:line="276" w:lineRule="auto"/>
        <w:jc w:val="center"/>
        <w:rPr>
          <w:rFonts w:eastAsia="Arial Unicode MS"/>
          <w:kern w:val="1"/>
          <w:lang w:eastAsia="en-US"/>
        </w:rPr>
      </w:pPr>
      <w:r w:rsidRPr="00E12CA8">
        <w:rPr>
          <w:rFonts w:eastAsia="Arial Unicode MS"/>
          <w:b/>
          <w:kern w:val="1"/>
          <w:lang w:eastAsia="en-US"/>
        </w:rPr>
        <w:t>1. Основные понятия, используемые в настоящем Порядке</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1.1. Благоустройство дворовых территорий, общественных территорий,  </w:t>
      </w:r>
      <w:r w:rsidRPr="00E12CA8">
        <w:rPr>
          <w:color w:val="000000"/>
        </w:rPr>
        <w:t>благоустройства территорий, детских и спортивных площадок</w:t>
      </w:r>
      <w:r w:rsidRPr="00E12CA8">
        <w:rPr>
          <w:rFonts w:eastAsia="Arial Unicode MS"/>
          <w:kern w:val="1"/>
          <w:lang w:eastAsia="en-US"/>
        </w:rPr>
        <w:t xml:space="preserve"> - комплекс мероприятий, направленных на улучшение санитарного, экологического и эстетического состояния территории.</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1.2. Заявка - заявка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по форме, указанной в приложении  1 к настоящему Порядку.</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b/>
          <w:kern w:val="1"/>
          <w:lang w:eastAsia="en-US"/>
        </w:rPr>
      </w:pPr>
      <w:r w:rsidRPr="00E12CA8">
        <w:rPr>
          <w:rFonts w:eastAsia="Arial Unicode MS"/>
          <w:kern w:val="1"/>
          <w:lang w:eastAsia="en-US"/>
        </w:rPr>
        <w:t>1.3. Участник обсуждения - физическое или юридическое лицо, уполномоченное общим собранием собственников помещений в многоквартирном доме на участие в обсуждении дизайн-проектов дворовых территорий многоквартирных домов (далее – собственники помещений в многоквартирном доме).</w:t>
      </w:r>
    </w:p>
    <w:p w:rsidR="00E12CA8" w:rsidRPr="00E12CA8" w:rsidRDefault="00E12CA8" w:rsidP="00E12CA8">
      <w:pPr>
        <w:widowControl w:val="0"/>
        <w:suppressAutoHyphens/>
        <w:autoSpaceDE w:val="0"/>
        <w:autoSpaceDN w:val="0"/>
        <w:adjustRightInd w:val="0"/>
        <w:spacing w:line="276" w:lineRule="auto"/>
        <w:ind w:firstLine="284"/>
        <w:jc w:val="center"/>
        <w:rPr>
          <w:rFonts w:eastAsia="Arial Unicode MS"/>
          <w:b/>
          <w:kern w:val="1"/>
          <w:lang w:eastAsia="en-US"/>
        </w:rPr>
      </w:pPr>
      <w:r w:rsidRPr="00E12CA8">
        <w:rPr>
          <w:rFonts w:eastAsia="Arial Unicode MS"/>
          <w:b/>
          <w:kern w:val="1"/>
          <w:lang w:eastAsia="en-US"/>
        </w:rPr>
        <w:t>2. Разработка и утверждение дизайн - проектов</w:t>
      </w:r>
    </w:p>
    <w:p w:rsidR="00E12CA8" w:rsidRPr="00E12CA8" w:rsidRDefault="00E12CA8" w:rsidP="00E12CA8">
      <w:pPr>
        <w:widowControl w:val="0"/>
        <w:suppressAutoHyphens/>
        <w:spacing w:line="276" w:lineRule="auto"/>
        <w:jc w:val="both"/>
        <w:rPr>
          <w:rFonts w:eastAsia="Arial Unicode MS"/>
          <w:kern w:val="1"/>
          <w:lang w:eastAsia="en-US"/>
        </w:rPr>
      </w:pPr>
      <w:r w:rsidRPr="00E12CA8">
        <w:rPr>
          <w:rFonts w:eastAsia="Arial Unicode MS"/>
          <w:kern w:val="1"/>
          <w:lang w:eastAsia="en-US"/>
        </w:rPr>
        <w:t xml:space="preserve">        2.1. Разработка дизайн-проектов в отношении дворовых территорий многоквартирных домов, расположенных на территории </w:t>
      </w:r>
      <w:r w:rsidRPr="00E12CA8">
        <w:t>Ханкайского муниципального округа</w:t>
      </w:r>
      <w:r w:rsidRPr="00E12CA8">
        <w:rPr>
          <w:rFonts w:eastAsia="Arial Unicode MS"/>
          <w:kern w:val="1"/>
          <w:lang w:eastAsia="en-US"/>
        </w:rPr>
        <w:t xml:space="preserve">, осуществляется в соответствии с </w:t>
      </w:r>
      <w:r w:rsidRPr="00E12CA8">
        <w:rPr>
          <w:rFonts w:eastAsia="Arial Unicode MS"/>
          <w:bCs/>
          <w:kern w:val="1"/>
          <w:lang w:eastAsia="en-US"/>
        </w:rPr>
        <w:t>Правилами благоустройства</w:t>
      </w:r>
      <w:r w:rsidRPr="00E12CA8">
        <w:rPr>
          <w:rFonts w:eastAsia="Arial Unicode MS"/>
          <w:kern w:val="1"/>
          <w:lang w:eastAsia="en-US"/>
        </w:rPr>
        <w:t xml:space="preserve"> и санитарного содержания территорий населенных пунктов </w:t>
      </w:r>
      <w:r w:rsidRPr="00E12CA8">
        <w:t>Ханкайского муниципального округа</w:t>
      </w:r>
      <w:r w:rsidRPr="00E12CA8">
        <w:rPr>
          <w:rFonts w:eastAsia="Arial Unicode MS"/>
          <w:kern w:val="1"/>
          <w:lang w:eastAsia="en-US"/>
        </w:rPr>
        <w:t>,</w:t>
      </w:r>
      <w:r w:rsidRPr="00E12CA8">
        <w:rPr>
          <w:rFonts w:eastAsia="Arial Unicode MS"/>
          <w:bCs/>
          <w:kern w:val="1"/>
          <w:lang w:eastAsia="en-US"/>
        </w:rPr>
        <w:t xml:space="preserve"> требованиями Градостроительного кодекса Российской Федерации</w:t>
      </w:r>
      <w:r w:rsidRPr="00E12CA8">
        <w:rPr>
          <w:rFonts w:eastAsia="Arial Unicode MS"/>
          <w:kern w:val="1"/>
          <w:lang w:eastAsia="en-US"/>
        </w:rPr>
        <w:t>, а также действующими строительными, санитарными и иными нормами и правилами.</w:t>
      </w:r>
    </w:p>
    <w:p w:rsidR="00E12CA8" w:rsidRPr="00E12CA8" w:rsidRDefault="00E12CA8" w:rsidP="00E12CA8">
      <w:pPr>
        <w:widowControl w:val="0"/>
        <w:suppressAutoHyphens/>
        <w:spacing w:line="276" w:lineRule="auto"/>
        <w:ind w:firstLine="720"/>
        <w:jc w:val="both"/>
        <w:rPr>
          <w:rFonts w:eastAsia="Arial Unicode MS"/>
          <w:kern w:val="1"/>
          <w:lang w:eastAsia="en-US"/>
        </w:rPr>
      </w:pPr>
      <w:r w:rsidRPr="00E12CA8">
        <w:rPr>
          <w:rFonts w:eastAsia="Arial Unicode MS"/>
          <w:kern w:val="1"/>
          <w:lang w:eastAsia="en-US"/>
        </w:rPr>
        <w:t xml:space="preserve">2.2. Разработка дизайн-проектов в отношении дворовых территорий многоквартирных домов, расположенных на территории </w:t>
      </w:r>
      <w:r w:rsidRPr="00E12CA8">
        <w:t>Ханкайского муниципального округа</w:t>
      </w:r>
      <w:r w:rsidRPr="00E12CA8">
        <w:rPr>
          <w:rFonts w:eastAsia="Arial Unicode MS"/>
          <w:kern w:val="1"/>
          <w:lang w:eastAsia="en-US"/>
        </w:rPr>
        <w:t>, осуществляется собственниками помещений в многоквартирных домах.</w:t>
      </w:r>
    </w:p>
    <w:p w:rsidR="00E12CA8" w:rsidRPr="00E12CA8" w:rsidRDefault="00E12CA8" w:rsidP="00E12CA8">
      <w:pPr>
        <w:widowControl w:val="0"/>
        <w:shd w:val="clear" w:color="auto" w:fill="FFFFFF"/>
        <w:suppressAutoHyphens/>
        <w:spacing w:line="276" w:lineRule="auto"/>
        <w:ind w:firstLine="720"/>
        <w:jc w:val="both"/>
        <w:rPr>
          <w:rFonts w:eastAsia="Arial Unicode MS"/>
          <w:kern w:val="1"/>
          <w:lang w:eastAsia="en-US"/>
        </w:rPr>
      </w:pPr>
      <w:r w:rsidRPr="00E12CA8">
        <w:rPr>
          <w:rFonts w:eastAsia="Arial Unicode MS"/>
          <w:kern w:val="1"/>
          <w:lang w:eastAsia="en-US"/>
        </w:rPr>
        <w:t xml:space="preserve">2.3. Разработка дизайн-проектов благоустройства дворовой территории многоквартирного дома осуществляется с учетом минимальных и дополнительных </w:t>
      </w:r>
      <w:r w:rsidRPr="00E12CA8">
        <w:rPr>
          <w:rFonts w:eastAsia="Arial Unicode MS"/>
          <w:kern w:val="1"/>
          <w:lang w:eastAsia="en-US"/>
        </w:rPr>
        <w:lastRenderedPageBreak/>
        <w:t>перечней работ по благоустройству дворовой территории, установленных органом исполнительной власти Приморского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r w:rsidRPr="00E12CA8">
        <w:rPr>
          <w:rFonts w:eastAsia="Arial Unicode MS"/>
          <w:kern w:val="1"/>
          <w:lang w:eastAsia="en-US"/>
        </w:rPr>
        <w:tab/>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  2.4. Дизайн-проект включает в себя текстовое и визуальное описание проекта благоустройства, в том числе концепцию проекта и перечень (в том числе визуализированный) элементов благоустройства, предполагаемых к размещению на соответствующей территории.</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Содержание дизайн-проекта зависит от вида и состава планируемых работ. Это может быть как проектная, сметная документация или упрощенный вариант в виде изображения дворовой территории с описанием  работ и  мероприятий, предлагаемых к выполнению.</w:t>
      </w:r>
    </w:p>
    <w:p w:rsidR="00E12CA8" w:rsidRPr="00E12CA8" w:rsidRDefault="00E12CA8" w:rsidP="00E12CA8">
      <w:pPr>
        <w:ind w:firstLine="720"/>
        <w:jc w:val="center"/>
        <w:rPr>
          <w:rFonts w:eastAsia="Calibri"/>
          <w:b/>
          <w:lang w:eastAsia="en-US"/>
        </w:rPr>
      </w:pPr>
    </w:p>
    <w:p w:rsidR="00E12CA8" w:rsidRPr="00E12CA8" w:rsidRDefault="00E12CA8" w:rsidP="00E12CA8">
      <w:pPr>
        <w:ind w:firstLine="720"/>
        <w:jc w:val="center"/>
        <w:rPr>
          <w:rFonts w:eastAsia="Calibri"/>
          <w:b/>
          <w:lang w:eastAsia="en-US"/>
        </w:rPr>
      </w:pPr>
      <w:r w:rsidRPr="00E12CA8">
        <w:rPr>
          <w:rFonts w:eastAsia="Calibri"/>
          <w:b/>
          <w:lang w:eastAsia="en-US"/>
        </w:rPr>
        <w:t>3. Обсуждение, согласование и утверждение дизайн-проекта</w:t>
      </w:r>
    </w:p>
    <w:p w:rsidR="00E12CA8" w:rsidRPr="00E12CA8" w:rsidRDefault="00E12CA8" w:rsidP="00E12CA8">
      <w:pPr>
        <w:spacing w:line="276" w:lineRule="auto"/>
        <w:ind w:firstLine="720"/>
        <w:jc w:val="both"/>
        <w:rPr>
          <w:rFonts w:eastAsia="Calibri"/>
          <w:lang w:eastAsia="en-US"/>
        </w:rPr>
      </w:pPr>
      <w:r w:rsidRPr="00E12CA8">
        <w:rPr>
          <w:rFonts w:eastAsia="Calibri"/>
          <w:lang w:eastAsia="en-US"/>
        </w:rPr>
        <w:t xml:space="preserve">3.1. В целях обсуждения, согласования и утверждения дизайн-проекта благоустройства дворовой территории многоквартирного дома, администрация </w:t>
      </w:r>
      <w:r w:rsidRPr="00E12CA8">
        <w:t>Ханкайского муниципального округа</w:t>
      </w:r>
      <w:r w:rsidRPr="00E12CA8">
        <w:rPr>
          <w:rFonts w:eastAsia="Calibri"/>
          <w:lang w:eastAsia="en-US"/>
        </w:rPr>
        <w:t xml:space="preserve">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w:t>
      </w:r>
    </w:p>
    <w:p w:rsidR="00E12CA8" w:rsidRPr="00E12CA8" w:rsidRDefault="00E12CA8" w:rsidP="00E12CA8">
      <w:pPr>
        <w:widowControl w:val="0"/>
        <w:suppressAutoHyphens/>
        <w:spacing w:line="276" w:lineRule="auto"/>
        <w:ind w:firstLine="720"/>
        <w:jc w:val="both"/>
        <w:rPr>
          <w:rFonts w:eastAsia="Arial Unicode MS"/>
          <w:kern w:val="1"/>
          <w:lang w:eastAsia="en-US"/>
        </w:rPr>
      </w:pPr>
      <w:r w:rsidRPr="00E12CA8">
        <w:rPr>
          <w:rFonts w:eastAsia="Arial Unicode MS"/>
          <w:kern w:val="1"/>
          <w:lang w:eastAsia="en-US"/>
        </w:rPr>
        <w:t>3.2. Заинтересованное лицо обеспечивает обсуждение, согласование дизайн- проекта благоустройства дворовой территории многоквартирного дома, для дальнейшего его утверждения в срок, не превышающий 3 рабочих дней.</w:t>
      </w:r>
    </w:p>
    <w:p w:rsidR="00E12CA8" w:rsidRPr="00E12CA8" w:rsidRDefault="00E12CA8" w:rsidP="00E12CA8">
      <w:pPr>
        <w:widowControl w:val="0"/>
        <w:suppressAutoHyphens/>
        <w:spacing w:line="276" w:lineRule="auto"/>
        <w:ind w:firstLine="720"/>
        <w:jc w:val="both"/>
        <w:rPr>
          <w:rFonts w:eastAsia="Arial Unicode MS"/>
          <w:kern w:val="1"/>
          <w:lang w:eastAsia="en-US"/>
        </w:rPr>
      </w:pPr>
      <w:r w:rsidRPr="00E12CA8">
        <w:rPr>
          <w:rFonts w:eastAsia="Arial Unicode MS"/>
          <w:kern w:val="1"/>
          <w:lang w:eastAsia="en-US"/>
        </w:rPr>
        <w:t xml:space="preserve">3.3.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12CA8" w:rsidRPr="00E12CA8" w:rsidRDefault="00E12CA8" w:rsidP="00E12CA8">
      <w:pPr>
        <w:widowControl w:val="0"/>
        <w:autoSpaceDE w:val="0"/>
        <w:autoSpaceDN w:val="0"/>
        <w:adjustRightInd w:val="0"/>
        <w:ind w:firstLine="539"/>
        <w:jc w:val="both"/>
      </w:pPr>
      <w:r w:rsidRPr="00E12CA8">
        <w:t>3.4. Разработка, согласование и утверждение с учетом обсуждения с представителями заинтересованных лиц дизайн - проекта благоустройства каждой дворовой территории и наиболее посещаемых территорий общего пользования включенной в Программу на 2021-2027 г.г. по годам:</w:t>
      </w:r>
    </w:p>
    <w:p w:rsidR="00E12CA8" w:rsidRPr="00E12CA8" w:rsidRDefault="00E12CA8" w:rsidP="00E12CA8">
      <w:pPr>
        <w:widowControl w:val="0"/>
        <w:autoSpaceDE w:val="0"/>
        <w:autoSpaceDN w:val="0"/>
        <w:adjustRightInd w:val="0"/>
        <w:ind w:firstLine="539"/>
        <w:jc w:val="both"/>
      </w:pPr>
      <w:r w:rsidRPr="00E12CA8">
        <w:t xml:space="preserve">              не позднее 01.03.2021 г.</w:t>
      </w:r>
    </w:p>
    <w:p w:rsidR="00E12CA8" w:rsidRPr="00E12CA8" w:rsidRDefault="00E12CA8" w:rsidP="00E12CA8">
      <w:pPr>
        <w:widowControl w:val="0"/>
        <w:autoSpaceDE w:val="0"/>
        <w:autoSpaceDN w:val="0"/>
        <w:adjustRightInd w:val="0"/>
        <w:ind w:firstLine="539"/>
        <w:jc w:val="both"/>
      </w:pPr>
      <w:r w:rsidRPr="00E12CA8">
        <w:t xml:space="preserve">              не позднее 01.03.2022 г.</w:t>
      </w:r>
    </w:p>
    <w:p w:rsidR="00E12CA8" w:rsidRPr="00E12CA8" w:rsidRDefault="00E12CA8" w:rsidP="00E12CA8">
      <w:pPr>
        <w:widowControl w:val="0"/>
        <w:autoSpaceDE w:val="0"/>
        <w:autoSpaceDN w:val="0"/>
        <w:adjustRightInd w:val="0"/>
        <w:ind w:firstLine="539"/>
        <w:jc w:val="both"/>
      </w:pPr>
      <w:r w:rsidRPr="00E12CA8">
        <w:t xml:space="preserve">              не позднее 01.03.2023 г.</w:t>
      </w:r>
    </w:p>
    <w:p w:rsidR="00E12CA8" w:rsidRPr="00E12CA8" w:rsidRDefault="00E12CA8" w:rsidP="00E12CA8">
      <w:pPr>
        <w:widowControl w:val="0"/>
        <w:autoSpaceDE w:val="0"/>
        <w:autoSpaceDN w:val="0"/>
        <w:adjustRightInd w:val="0"/>
        <w:ind w:firstLine="539"/>
        <w:jc w:val="both"/>
      </w:pPr>
      <w:r w:rsidRPr="00E12CA8">
        <w:t xml:space="preserve">              не позднее 01.03.2024 г.</w:t>
      </w:r>
    </w:p>
    <w:p w:rsidR="00E12CA8" w:rsidRPr="00E12CA8" w:rsidRDefault="00E12CA8" w:rsidP="00E12CA8">
      <w:pPr>
        <w:widowControl w:val="0"/>
        <w:autoSpaceDE w:val="0"/>
        <w:autoSpaceDN w:val="0"/>
        <w:adjustRightInd w:val="0"/>
        <w:ind w:firstLine="539"/>
        <w:jc w:val="both"/>
      </w:pPr>
      <w:r w:rsidRPr="00E12CA8">
        <w:t xml:space="preserve">              не позднее 01.03.2025 г.</w:t>
      </w:r>
    </w:p>
    <w:p w:rsidR="00E12CA8" w:rsidRPr="00E12CA8" w:rsidRDefault="00E12CA8" w:rsidP="00E12CA8">
      <w:pPr>
        <w:widowControl w:val="0"/>
        <w:autoSpaceDE w:val="0"/>
        <w:autoSpaceDN w:val="0"/>
        <w:adjustRightInd w:val="0"/>
        <w:ind w:firstLine="539"/>
        <w:jc w:val="both"/>
      </w:pPr>
      <w:r w:rsidRPr="00E12CA8">
        <w:t xml:space="preserve">              не позднее 01.03.2026 г.</w:t>
      </w:r>
    </w:p>
    <w:p w:rsidR="00E12CA8" w:rsidRPr="00E12CA8" w:rsidRDefault="00E12CA8" w:rsidP="00E12CA8">
      <w:pPr>
        <w:widowControl w:val="0"/>
        <w:autoSpaceDE w:val="0"/>
        <w:autoSpaceDN w:val="0"/>
        <w:adjustRightInd w:val="0"/>
        <w:ind w:firstLine="539"/>
        <w:jc w:val="both"/>
      </w:pPr>
      <w:r w:rsidRPr="00E12CA8">
        <w:t xml:space="preserve">              не позднее 01.03.2027 г.</w:t>
      </w:r>
    </w:p>
    <w:p w:rsidR="00E12CA8" w:rsidRPr="00E12CA8" w:rsidRDefault="00E12CA8" w:rsidP="00E12CA8">
      <w:pPr>
        <w:widowControl w:val="0"/>
        <w:suppressAutoHyphens/>
        <w:spacing w:line="276" w:lineRule="auto"/>
        <w:ind w:firstLine="720"/>
        <w:jc w:val="both"/>
        <w:rPr>
          <w:rFonts w:eastAsia="Arial Unicode MS"/>
          <w:kern w:val="1"/>
          <w:lang w:eastAsia="en-US"/>
        </w:rPr>
      </w:pPr>
    </w:p>
    <w:p w:rsidR="00E12CA8" w:rsidRPr="00E12CA8" w:rsidRDefault="00E12CA8" w:rsidP="00E12CA8">
      <w:pPr>
        <w:widowControl w:val="0"/>
        <w:suppressAutoHyphens/>
        <w:ind w:firstLine="720"/>
        <w:jc w:val="both"/>
        <w:rPr>
          <w:rFonts w:eastAsia="Arial Unicode MS"/>
          <w:kern w:val="1"/>
          <w:lang w:eastAsia="en-US"/>
        </w:rPr>
      </w:pPr>
    </w:p>
    <w:p w:rsidR="00E12CA8" w:rsidRPr="00E12CA8" w:rsidRDefault="00E12CA8" w:rsidP="00E12CA8">
      <w:pPr>
        <w:ind w:left="720"/>
        <w:jc w:val="center"/>
        <w:rPr>
          <w:rFonts w:eastAsia="Calibri"/>
          <w:b/>
          <w:lang w:eastAsia="en-US"/>
        </w:rPr>
      </w:pPr>
      <w:r w:rsidRPr="00E12CA8">
        <w:rPr>
          <w:rFonts w:eastAsia="Calibri"/>
          <w:b/>
          <w:lang w:eastAsia="en-US"/>
        </w:rPr>
        <w:t xml:space="preserve">4. Порядок подачи заявки на участие </w:t>
      </w:r>
    </w:p>
    <w:p w:rsidR="00E12CA8" w:rsidRPr="00E12CA8" w:rsidRDefault="00E12CA8" w:rsidP="00E12CA8">
      <w:pPr>
        <w:ind w:left="720"/>
        <w:jc w:val="center"/>
        <w:rPr>
          <w:rFonts w:eastAsia="Calibri"/>
          <w:b/>
          <w:lang w:eastAsia="en-US"/>
        </w:rPr>
      </w:pPr>
      <w:r w:rsidRPr="00E12CA8">
        <w:rPr>
          <w:rFonts w:eastAsia="Calibri"/>
          <w:b/>
          <w:lang w:eastAsia="en-US"/>
        </w:rPr>
        <w:t xml:space="preserve">в обсуждении с заинтересованными лицами дизайн-проектов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4.1. Для участия в обсуждении с заинтересованными лицами дизайн-проектов благоустройства дворовых территорий многоквартирных домов администрация </w:t>
      </w:r>
      <w:r w:rsidRPr="00E12CA8">
        <w:t>Ханкайского муниципального округа</w:t>
      </w:r>
      <w:r w:rsidRPr="00E12CA8">
        <w:rPr>
          <w:rFonts w:eastAsia="Arial Unicode MS"/>
          <w:kern w:val="1"/>
          <w:lang w:eastAsia="en-US"/>
        </w:rPr>
        <w:t xml:space="preserve"> должна определить состав заинтересованных лиц из числа собственников помещений, в который могут входить старшие домов, председатели и члены совета многоквартирных домов.</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4.2. Администрация </w:t>
      </w:r>
      <w:r w:rsidRPr="00E12CA8">
        <w:t>Ханкайского муниципального округа</w:t>
      </w:r>
      <w:r w:rsidRPr="00E12CA8">
        <w:rPr>
          <w:rFonts w:eastAsia="Arial Unicode MS"/>
          <w:kern w:val="1"/>
          <w:lang w:eastAsia="en-US"/>
        </w:rPr>
        <w:t xml:space="preserve"> готовит сообщение о проведении обсуждения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которое </w:t>
      </w:r>
      <w:r w:rsidRPr="00E12CA8">
        <w:rPr>
          <w:rFonts w:eastAsia="Arial Unicode MS"/>
          <w:kern w:val="1"/>
          <w:lang w:eastAsia="en-US"/>
        </w:rPr>
        <w:lastRenderedPageBreak/>
        <w:t xml:space="preserve">подлежит размещению  </w:t>
      </w:r>
      <w:r w:rsidRPr="00E12CA8">
        <w:t>в информационно – телекоммуникационной сети «Интернет»</w:t>
      </w:r>
      <w:r w:rsidRPr="00E12CA8">
        <w:rPr>
          <w:rFonts w:eastAsia="Arial Unicode MS"/>
          <w:kern w:val="1"/>
          <w:lang w:eastAsia="en-US"/>
        </w:rPr>
        <w:t>.</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4.3. Заявка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подается в администрацию </w:t>
      </w:r>
      <w:r w:rsidRPr="00E12CA8">
        <w:t>Ханкайского муниципального округа</w:t>
      </w:r>
      <w:r w:rsidRPr="00E12CA8">
        <w:rPr>
          <w:rFonts w:eastAsia="Arial Unicode MS"/>
          <w:kern w:val="1"/>
          <w:lang w:eastAsia="en-US"/>
        </w:rPr>
        <w:t xml:space="preserve"> в письменной форме в срок, установленный в сообщении о проведении отбора дворовых территорий многоквартирных домов.</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Заявка регистрируется специалистом, который делает отметку на заявке о получении такой заявки с указанием даты и времени ее получения.</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Срок подачи заявок должен составлять не более 14 календарных дней с момента опубликования сообщения на сайте администрации </w:t>
      </w:r>
      <w:r w:rsidRPr="00E12CA8">
        <w:t>Ханкайского муниципального округа</w:t>
      </w:r>
      <w:r w:rsidRPr="00E12CA8">
        <w:rPr>
          <w:rFonts w:eastAsia="Arial Unicode MS"/>
          <w:kern w:val="1"/>
          <w:lang w:eastAsia="en-US"/>
        </w:rPr>
        <w:t xml:space="preserve">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4.4. К заявке прилагаются следующие документы: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обсуждении  дизайн-проектов дворовых территорий многоквартирных домов;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2) дизайн-проект с внесенными изменениями с учетом технической возможности и без изменения проектно-сметной документации; </w:t>
      </w:r>
    </w:p>
    <w:p w:rsidR="00E12CA8" w:rsidRPr="00E12CA8" w:rsidRDefault="00E12CA8" w:rsidP="00E12CA8">
      <w:pPr>
        <w:jc w:val="both"/>
        <w:rPr>
          <w:rFonts w:eastAsia="Arial Unicode MS"/>
          <w:kern w:val="1"/>
          <w:lang w:eastAsia="en-US"/>
        </w:rPr>
      </w:pPr>
      <w:r w:rsidRPr="00E12CA8">
        <w:rPr>
          <w:rFonts w:eastAsia="Arial Unicode MS"/>
          <w:kern w:val="1"/>
          <w:lang w:eastAsia="en-US"/>
        </w:rPr>
        <w:t xml:space="preserve">        4.5. Общественная комиссия </w:t>
      </w:r>
      <w:r w:rsidRPr="00E12CA8">
        <w:t xml:space="preserve">по осуществлению контроля за ходом реализации  мероприятий по благоустройству в рамках муниципальной программы </w:t>
      </w:r>
      <w:r w:rsidRPr="00E12CA8">
        <w:rPr>
          <w:b/>
        </w:rPr>
        <w:t>«</w:t>
      </w:r>
      <w:r w:rsidRPr="00E12CA8">
        <w:t>Формирование современной городской среды на территории Ханкайского муниципального  округа» на 2021-2027 годы</w:t>
      </w:r>
      <w:r w:rsidRPr="00E12CA8">
        <w:rPr>
          <w:rFonts w:eastAsia="Arial Unicode MS"/>
          <w:kern w:val="1"/>
          <w:lang w:eastAsia="en-US"/>
        </w:rPr>
        <w:t xml:space="preserve"> (далее – Комиссия) рассматривает заявки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4.6. Протокол подписывается всеми членами Комиссии, присутствовавшими на заседании, и размещается на официальном сайте </w:t>
      </w:r>
      <w:r w:rsidRPr="00E12CA8">
        <w:t xml:space="preserve">Ханкайского муниципального округа </w:t>
      </w:r>
      <w:r w:rsidRPr="00E12CA8">
        <w:rPr>
          <w:rFonts w:eastAsia="Arial Unicode MS"/>
          <w:kern w:val="1"/>
          <w:lang w:eastAsia="en-US"/>
        </w:rPr>
        <w:t xml:space="preserve"> в течение трех рабочих дней с момента его подписания.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4.7. 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w:t>
      </w:r>
      <w:r w:rsidRPr="00E12CA8">
        <w:t>Ханкайского муниципального округа</w:t>
      </w:r>
      <w:r w:rsidRPr="00E12CA8">
        <w:rPr>
          <w:rFonts w:eastAsia="Arial Unicode MS"/>
          <w:kern w:val="1"/>
          <w:lang w:eastAsia="en-US"/>
        </w:rPr>
        <w:t xml:space="preserve"> подана только одна заявка на участие в обсуждении, Комиссия признает отбор несостоявшимся и рассматривает указанную заявку.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rsidR="00E12CA8" w:rsidRPr="00E12CA8" w:rsidRDefault="00E12CA8" w:rsidP="00E12CA8">
      <w:pPr>
        <w:widowControl w:val="0"/>
        <w:suppressAutoHyphens/>
        <w:autoSpaceDE w:val="0"/>
        <w:autoSpaceDN w:val="0"/>
        <w:adjustRightInd w:val="0"/>
        <w:spacing w:line="276" w:lineRule="auto"/>
        <w:ind w:firstLine="540"/>
        <w:jc w:val="both"/>
        <w:rPr>
          <w:rFonts w:eastAsia="Arial Unicode MS"/>
          <w:kern w:val="1"/>
          <w:lang w:eastAsia="en-US"/>
        </w:rPr>
      </w:pPr>
      <w:r w:rsidRPr="00E12CA8">
        <w:rPr>
          <w:rFonts w:eastAsia="Arial Unicode MS"/>
          <w:kern w:val="1"/>
          <w:lang w:eastAsia="en-US"/>
        </w:rPr>
        <w:t xml:space="preserve">4.8. В случае признания обсуждения несостоявшимся, работы будут выполняться по ранее согласованному дизайн-проекту. </w:t>
      </w:r>
    </w:p>
    <w:p w:rsidR="00E12CA8" w:rsidRPr="00E12CA8" w:rsidRDefault="00E12CA8" w:rsidP="00E12CA8">
      <w:pPr>
        <w:rPr>
          <w:sz w:val="26"/>
          <w:szCs w:val="26"/>
        </w:rPr>
      </w:pPr>
    </w:p>
    <w:p w:rsidR="00E12CA8" w:rsidRPr="00E12CA8" w:rsidRDefault="00E12CA8" w:rsidP="00E12CA8">
      <w:pPr>
        <w:rPr>
          <w:sz w:val="26"/>
          <w:szCs w:val="26"/>
        </w:rPr>
      </w:pPr>
    </w:p>
    <w:p w:rsidR="004E4CE3" w:rsidRDefault="004E4CE3" w:rsidP="00E12CA8">
      <w:pPr>
        <w:widowControl w:val="0"/>
        <w:suppressAutoHyphens/>
        <w:autoSpaceDE w:val="0"/>
        <w:autoSpaceDN w:val="0"/>
        <w:adjustRightInd w:val="0"/>
        <w:spacing w:line="228" w:lineRule="auto"/>
        <w:ind w:firstLine="540"/>
        <w:jc w:val="right"/>
        <w:rPr>
          <w:rFonts w:eastAsia="Arial Unicode MS"/>
          <w:kern w:val="1"/>
          <w:lang w:eastAsia="en-US"/>
        </w:rPr>
      </w:pP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lang w:eastAsia="en-US"/>
        </w:rPr>
      </w:pPr>
      <w:r w:rsidRPr="00E12CA8">
        <w:rPr>
          <w:rFonts w:eastAsia="Arial Unicode MS"/>
          <w:kern w:val="1"/>
          <w:lang w:eastAsia="en-US"/>
        </w:rPr>
        <w:lastRenderedPageBreak/>
        <w:t>Приложение 1</w:t>
      </w: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26"/>
          <w:szCs w:val="26"/>
          <w:lang w:eastAsia="en-US"/>
        </w:rPr>
      </w:pP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 xml:space="preserve">                                     к  Порядку обсуждения с заинтересованными</w:t>
      </w: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 xml:space="preserve">                                    лицами и утверждения дизайн-проектов </w:t>
      </w:r>
    </w:p>
    <w:p w:rsidR="00E12CA8" w:rsidRPr="00E12CA8" w:rsidRDefault="00E12CA8" w:rsidP="00E12CA8">
      <w:pPr>
        <w:widowControl w:val="0"/>
        <w:suppressAutoHyphens/>
        <w:autoSpaceDE w:val="0"/>
        <w:autoSpaceDN w:val="0"/>
        <w:adjustRightInd w:val="0"/>
        <w:spacing w:line="228" w:lineRule="auto"/>
        <w:ind w:firstLine="540"/>
        <w:jc w:val="right"/>
        <w:rPr>
          <w:rFonts w:eastAsia="Arial Unicode MS"/>
          <w:kern w:val="1"/>
          <w:sz w:val="18"/>
          <w:szCs w:val="18"/>
          <w:lang w:eastAsia="en-US"/>
        </w:rPr>
      </w:pPr>
      <w:r w:rsidRPr="00E12CA8">
        <w:rPr>
          <w:rFonts w:eastAsia="Arial Unicode MS"/>
          <w:kern w:val="1"/>
          <w:sz w:val="18"/>
          <w:szCs w:val="18"/>
          <w:lang w:eastAsia="en-US"/>
        </w:rPr>
        <w:t>благоустройства дворовых территорий многоквартирных домов,</w:t>
      </w:r>
    </w:p>
    <w:p w:rsidR="00E12CA8" w:rsidRPr="00E12CA8" w:rsidRDefault="00E12CA8" w:rsidP="00E12CA8">
      <w:pPr>
        <w:jc w:val="right"/>
        <w:rPr>
          <w:rFonts w:eastAsia="Arial Unicode MS"/>
          <w:kern w:val="1"/>
          <w:sz w:val="16"/>
          <w:szCs w:val="16"/>
          <w:lang w:eastAsia="en-US"/>
        </w:rPr>
      </w:pPr>
      <w:r w:rsidRPr="00E12CA8">
        <w:rPr>
          <w:rFonts w:eastAsia="Arial Unicode MS"/>
          <w:kern w:val="1"/>
          <w:sz w:val="18"/>
          <w:szCs w:val="18"/>
          <w:lang w:eastAsia="en-US"/>
        </w:rPr>
        <w:t xml:space="preserve"> включённых в муниципальную </w:t>
      </w:r>
      <w:r w:rsidRPr="00E12CA8">
        <w:rPr>
          <w:rFonts w:eastAsia="Arial Unicode MS"/>
          <w:kern w:val="1"/>
          <w:sz w:val="16"/>
          <w:szCs w:val="16"/>
          <w:lang w:eastAsia="en-US"/>
        </w:rPr>
        <w:t>программу</w:t>
      </w:r>
    </w:p>
    <w:p w:rsidR="00E12CA8" w:rsidRPr="00E12CA8" w:rsidRDefault="00E12CA8" w:rsidP="00E12CA8">
      <w:pPr>
        <w:jc w:val="right"/>
        <w:rPr>
          <w:sz w:val="18"/>
          <w:szCs w:val="18"/>
        </w:rPr>
      </w:pPr>
      <w:r w:rsidRPr="00E12CA8">
        <w:rPr>
          <w:sz w:val="18"/>
          <w:szCs w:val="18"/>
        </w:rPr>
        <w:t xml:space="preserve">«Формирование современной городской среды </w:t>
      </w:r>
    </w:p>
    <w:p w:rsidR="00E12CA8" w:rsidRPr="00E12CA8" w:rsidRDefault="00E12CA8" w:rsidP="00E12CA8">
      <w:pPr>
        <w:jc w:val="right"/>
        <w:rPr>
          <w:sz w:val="18"/>
          <w:szCs w:val="18"/>
        </w:rPr>
      </w:pPr>
      <w:r w:rsidRPr="00E12CA8">
        <w:rPr>
          <w:sz w:val="18"/>
          <w:szCs w:val="18"/>
        </w:rPr>
        <w:t xml:space="preserve">на территории Ханкайского </w:t>
      </w:r>
    </w:p>
    <w:p w:rsidR="00E12CA8" w:rsidRPr="00E12CA8" w:rsidRDefault="00E12CA8" w:rsidP="00E12CA8">
      <w:pPr>
        <w:jc w:val="right"/>
        <w:rPr>
          <w:sz w:val="18"/>
          <w:szCs w:val="18"/>
        </w:rPr>
      </w:pPr>
      <w:r w:rsidRPr="00E12CA8">
        <w:rPr>
          <w:sz w:val="18"/>
          <w:szCs w:val="18"/>
        </w:rPr>
        <w:t xml:space="preserve">муниципального округа» </w:t>
      </w:r>
    </w:p>
    <w:p w:rsidR="00E12CA8" w:rsidRPr="00E12CA8" w:rsidRDefault="00E12CA8" w:rsidP="00E12CA8">
      <w:pPr>
        <w:jc w:val="right"/>
        <w:rPr>
          <w:sz w:val="18"/>
          <w:szCs w:val="18"/>
        </w:rPr>
      </w:pPr>
      <w:r w:rsidRPr="00E12CA8">
        <w:rPr>
          <w:sz w:val="18"/>
          <w:szCs w:val="18"/>
        </w:rPr>
        <w:t>на 2021-2027 годы</w:t>
      </w:r>
    </w:p>
    <w:p w:rsidR="00E12CA8" w:rsidRPr="00E12CA8" w:rsidRDefault="00E12CA8" w:rsidP="00E12CA8">
      <w:pPr>
        <w:jc w:val="right"/>
        <w:rPr>
          <w:rFonts w:eastAsia="Arial Unicode MS"/>
          <w:kern w:val="1"/>
          <w:sz w:val="18"/>
          <w:szCs w:val="18"/>
          <w:lang w:eastAsia="en-US"/>
        </w:rPr>
      </w:pPr>
    </w:p>
    <w:p w:rsidR="00E12CA8" w:rsidRPr="00E12CA8" w:rsidRDefault="00E12CA8" w:rsidP="00E12CA8">
      <w:pPr>
        <w:widowControl w:val="0"/>
        <w:suppressAutoHyphens/>
        <w:autoSpaceDE w:val="0"/>
        <w:autoSpaceDN w:val="0"/>
        <w:adjustRightInd w:val="0"/>
        <w:spacing w:line="228" w:lineRule="auto"/>
        <w:ind w:firstLine="540"/>
        <w:jc w:val="center"/>
        <w:rPr>
          <w:rFonts w:eastAsia="Arial Unicode MS"/>
          <w:b/>
          <w:kern w:val="1"/>
          <w:lang w:eastAsia="en-US"/>
        </w:rPr>
      </w:pPr>
      <w:r w:rsidRPr="00E12CA8">
        <w:rPr>
          <w:rFonts w:eastAsia="Arial Unicode MS"/>
          <w:b/>
          <w:kern w:val="1"/>
          <w:lang w:eastAsia="en-US"/>
        </w:rPr>
        <w:t>ЗАЯВКА</w:t>
      </w:r>
    </w:p>
    <w:p w:rsidR="00E12CA8" w:rsidRPr="00E12CA8" w:rsidRDefault="00E12CA8" w:rsidP="00E12CA8">
      <w:pPr>
        <w:jc w:val="center"/>
        <w:rPr>
          <w:rFonts w:eastAsia="Arial Unicode MS"/>
          <w:kern w:val="1"/>
          <w:lang w:eastAsia="en-US"/>
        </w:rPr>
      </w:pPr>
      <w:r w:rsidRPr="00E12CA8">
        <w:rPr>
          <w:rFonts w:eastAsia="Arial Unicode MS"/>
          <w:kern w:val="1"/>
          <w:lang w:eastAsia="en-US"/>
        </w:rPr>
        <w:t xml:space="preserve">на участие в обсуждении с заинтересованными лицами и утверждении дизайн-проектов благоустройства дворовых территорий многоквартирных домов, включенных в муниципальную программу </w:t>
      </w:r>
      <w:r w:rsidRPr="00E12CA8">
        <w:rPr>
          <w:b/>
        </w:rPr>
        <w:t>«</w:t>
      </w:r>
      <w:r w:rsidRPr="00E12CA8">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Дата</w:t>
      </w:r>
      <w:r w:rsidRPr="00E12CA8">
        <w:rPr>
          <w:rFonts w:eastAsia="Arial Unicode MS"/>
          <w:kern w:val="1"/>
          <w:lang w:eastAsia="en-US"/>
        </w:rPr>
        <w:t xml:space="preserve"> 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Куда</w:t>
      </w:r>
      <w:r w:rsidRPr="00E12CA8">
        <w:rPr>
          <w:rFonts w:eastAsia="Arial Unicode MS"/>
          <w:kern w:val="1"/>
          <w:lang w:eastAsia="en-US"/>
        </w:rPr>
        <w:t xml:space="preserve">: администрация </w:t>
      </w:r>
      <w:r w:rsidRPr="00E12CA8">
        <w:t>Ханкайского муниципального округа</w:t>
      </w:r>
      <w:r w:rsidRPr="00E12CA8">
        <w:rPr>
          <w:rFonts w:eastAsia="Arial Unicode MS"/>
          <w:kern w:val="1"/>
          <w:lang w:eastAsia="en-US"/>
        </w:rPr>
        <w:t>: 692684, с. Камень-Рыболов, ул. Кирова, 8</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Наименование участника обсуждения</w:t>
      </w:r>
      <w:r w:rsidRPr="00E12CA8">
        <w:rPr>
          <w:rFonts w:eastAsia="Arial Unicode MS"/>
          <w:kern w:val="1"/>
          <w:lang w:eastAsia="en-US"/>
        </w:rPr>
        <w:t xml:space="preserve"> 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Местонахождение участника обсуждения</w:t>
      </w:r>
      <w:r w:rsidRPr="00E12CA8">
        <w:rPr>
          <w:rFonts w:eastAsia="Arial Unicode MS"/>
          <w:kern w:val="1"/>
          <w:lang w:eastAsia="en-US"/>
        </w:rPr>
        <w:t xml:space="preserve"> (юридический адрес и почтовый адрес, место жительства) 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b/>
          <w:kern w:val="1"/>
          <w:lang w:eastAsia="en-US"/>
        </w:rPr>
        <w:t>ИНН, ОГРН, КПП</w:t>
      </w:r>
      <w:r w:rsidRPr="00E12CA8">
        <w:rPr>
          <w:rFonts w:eastAsia="Arial Unicode MS"/>
          <w:kern w:val="1"/>
          <w:lang w:eastAsia="en-US"/>
        </w:rPr>
        <w:t xml:space="preserve"> (для юридического лица) 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Паспортные данные (для физического лица)__________________________</w:t>
      </w:r>
    </w:p>
    <w:p w:rsidR="00E12CA8" w:rsidRPr="00E12CA8" w:rsidRDefault="00E12CA8" w:rsidP="00E12CA8">
      <w:pPr>
        <w:widowControl w:val="0"/>
        <w:suppressAutoHyphens/>
        <w:autoSpaceDE w:val="0"/>
        <w:autoSpaceDN w:val="0"/>
        <w:adjustRightInd w:val="0"/>
        <w:spacing w:line="228" w:lineRule="auto"/>
        <w:ind w:left="540"/>
        <w:jc w:val="both"/>
        <w:rPr>
          <w:rFonts w:eastAsia="Arial Unicode MS"/>
          <w:kern w:val="1"/>
          <w:lang w:eastAsia="en-US"/>
        </w:rPr>
      </w:pPr>
      <w:r w:rsidRPr="00E12CA8">
        <w:rPr>
          <w:rFonts w:eastAsia="Arial Unicode MS"/>
          <w:kern w:val="1"/>
          <w:lang w:eastAsia="en-US"/>
        </w:rPr>
        <w:t>____________________________________________________________ _______________________________________________________________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center"/>
        <w:rPr>
          <w:rFonts w:eastAsia="Arial Unicode MS"/>
          <w:kern w:val="1"/>
          <w:lang w:eastAsia="en-US"/>
        </w:rPr>
      </w:pPr>
      <w:r w:rsidRPr="00E12CA8">
        <w:rPr>
          <w:rFonts w:eastAsia="Arial Unicode MS"/>
          <w:kern w:val="1"/>
          <w:lang w:eastAsia="en-US"/>
        </w:rPr>
        <w:t xml:space="preserve">номер контактного телефона (факса)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Изучив Порядок проведения обсуждения с заинтересованными лицами дизайн- проектов дворовых территорий многоквартирных домов </w:t>
      </w:r>
      <w:r w:rsidRPr="00E12CA8">
        <w:t>Ханкайского муниципального округа</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_______________________________________________________________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(наименование участника отбора)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в лице 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(наименование должности и Ф.И.О., подписавшего заявку)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изъявляет желание участвовать в обсуждении дизайн-проекта.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Предлагаем внести изменения_____________________________________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(вид работ, адрес дворовой территории МКД)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К настоящей заявке прилагаются документы на ____ л. </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p>
    <w:p w:rsidR="00E12CA8" w:rsidRPr="00E12CA8" w:rsidRDefault="00E12CA8" w:rsidP="00E12CA8">
      <w:pPr>
        <w:widowControl w:val="0"/>
        <w:suppressAutoHyphens/>
        <w:autoSpaceDE w:val="0"/>
        <w:autoSpaceDN w:val="0"/>
        <w:adjustRightInd w:val="0"/>
        <w:spacing w:line="228" w:lineRule="auto"/>
        <w:ind w:left="540"/>
        <w:jc w:val="both"/>
        <w:rPr>
          <w:rFonts w:eastAsia="Arial Unicode MS"/>
          <w:kern w:val="1"/>
          <w:lang w:eastAsia="en-US"/>
        </w:rPr>
      </w:pPr>
      <w:r w:rsidRPr="00E12CA8">
        <w:rPr>
          <w:rFonts w:eastAsia="Arial Unicode MS"/>
          <w:kern w:val="1"/>
          <w:lang w:eastAsia="en-US"/>
        </w:rPr>
        <w:t>Должность__________________________________________________ ___________________________________________________________</w:t>
      </w:r>
    </w:p>
    <w:p w:rsidR="00E12CA8" w:rsidRPr="00E12CA8" w:rsidRDefault="00E12CA8" w:rsidP="00E12CA8">
      <w:pPr>
        <w:widowControl w:val="0"/>
        <w:suppressAutoHyphens/>
        <w:autoSpaceDE w:val="0"/>
        <w:autoSpaceDN w:val="0"/>
        <w:adjustRightInd w:val="0"/>
        <w:spacing w:line="228" w:lineRule="auto"/>
        <w:ind w:firstLine="540"/>
        <w:jc w:val="both"/>
        <w:rPr>
          <w:rFonts w:eastAsia="Arial Unicode MS"/>
          <w:kern w:val="1"/>
          <w:lang w:eastAsia="en-US"/>
        </w:rPr>
      </w:pPr>
      <w:r w:rsidRPr="00E12CA8">
        <w:rPr>
          <w:rFonts w:eastAsia="Arial Unicode MS"/>
          <w:kern w:val="1"/>
          <w:lang w:eastAsia="en-US"/>
        </w:rPr>
        <w:t xml:space="preserve">             (подпись, фамилия, имя, отчество подписавшего заявку) </w:t>
      </w:r>
    </w:p>
    <w:p w:rsidR="00E12CA8" w:rsidRPr="00E12CA8" w:rsidRDefault="00E12CA8" w:rsidP="00E12CA8">
      <w:pPr>
        <w:widowControl w:val="0"/>
        <w:tabs>
          <w:tab w:val="left" w:pos="0"/>
        </w:tabs>
        <w:suppressAutoHyphens/>
        <w:jc w:val="both"/>
        <w:rPr>
          <w:rFonts w:eastAsia="Arial Unicode MS"/>
          <w:kern w:val="1"/>
          <w:lang w:eastAsia="en-US"/>
        </w:rPr>
      </w:pPr>
      <w:r w:rsidRPr="00E12CA8">
        <w:rPr>
          <w:rFonts w:eastAsia="Arial Unicode MS"/>
          <w:kern w:val="1"/>
          <w:lang w:eastAsia="en-US"/>
        </w:rPr>
        <w:tab/>
      </w:r>
    </w:p>
    <w:p w:rsidR="00E12CA8" w:rsidRPr="00E12CA8" w:rsidRDefault="00E12CA8" w:rsidP="00E12CA8">
      <w:pPr>
        <w:jc w:val="both"/>
        <w:rPr>
          <w:rFonts w:eastAsia="Arial Unicode MS"/>
          <w:kern w:val="1"/>
          <w:lang w:eastAsia="en-US"/>
        </w:rPr>
      </w:pPr>
      <w:r w:rsidRPr="00E12CA8">
        <w:rPr>
          <w:rFonts w:eastAsia="Arial Unicode MS"/>
          <w:kern w:val="1"/>
          <w:lang w:eastAsia="en-US"/>
        </w:rPr>
        <w:tab/>
        <w:t xml:space="preserve">Даю согласие на обработку моих персональных данных в целях рассмотрения заявки на участие в обсуждении с заинтересованными лицами и утверждении дизайн - проектов благоустройства дворовых территорий многоквартирных домов, включенных в муниципальную </w:t>
      </w:r>
      <w:r w:rsidRPr="00E12CA8">
        <w:rPr>
          <w:b/>
        </w:rPr>
        <w:t>«</w:t>
      </w:r>
      <w:r w:rsidRPr="00E12CA8">
        <w:t xml:space="preserve">Формирование современной городской среды на территории Ханкайского муниципального  округа»  на 2021-2027 годы, </w:t>
      </w:r>
      <w:r w:rsidRPr="00E12CA8">
        <w:rPr>
          <w:rFonts w:eastAsia="Arial Unicode MS"/>
          <w:kern w:val="1"/>
          <w:lang w:eastAsia="en-US"/>
        </w:rPr>
        <w:t>в соответствии с действующим законодательством.</w:t>
      </w:r>
    </w:p>
    <w:p w:rsidR="00E12CA8" w:rsidRPr="00E12CA8" w:rsidRDefault="00E12CA8" w:rsidP="00E12CA8">
      <w:pPr>
        <w:jc w:val="both"/>
        <w:rPr>
          <w:rFonts w:eastAsia="Arial Unicode MS"/>
          <w:kern w:val="1"/>
          <w:lang w:eastAsia="en-US"/>
        </w:rPr>
      </w:pPr>
      <w:r w:rsidRPr="00E12CA8">
        <w:rPr>
          <w:rFonts w:eastAsia="Arial Unicode MS"/>
          <w:kern w:val="1"/>
          <w:lang w:eastAsia="en-US"/>
        </w:rPr>
        <w:t xml:space="preserve">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 Согласие действует с момента подачи данной заявки на включение дворовой территории в  муниципальную </w:t>
      </w:r>
      <w:r w:rsidRPr="00E12CA8">
        <w:rPr>
          <w:rFonts w:eastAsia="Arial Unicode MS"/>
          <w:kern w:val="1"/>
          <w:lang w:eastAsia="en-US"/>
        </w:rPr>
        <w:lastRenderedPageBreak/>
        <w:t xml:space="preserve">программу </w:t>
      </w:r>
      <w:r w:rsidRPr="00E12CA8">
        <w:rPr>
          <w:b/>
        </w:rPr>
        <w:t>«</w:t>
      </w:r>
      <w:r w:rsidRPr="00E12CA8">
        <w:t xml:space="preserve">Формирование современной городской среды на территории Ханкайского муниципального  округа» на 2021-2027 годы </w:t>
      </w:r>
      <w:r w:rsidRPr="00E12CA8">
        <w:rPr>
          <w:rFonts w:eastAsia="Arial Unicode MS"/>
          <w:kern w:val="1"/>
          <w:lang w:eastAsia="en-US"/>
        </w:rPr>
        <w:t>до моего письменного отзыва данного согласия.</w:t>
      </w:r>
    </w:p>
    <w:p w:rsidR="00E12CA8" w:rsidRPr="00E12CA8" w:rsidRDefault="00E12CA8" w:rsidP="00E12CA8">
      <w:pPr>
        <w:widowControl w:val="0"/>
        <w:suppressAutoHyphens/>
        <w:jc w:val="both"/>
        <w:rPr>
          <w:rFonts w:eastAsia="Calibri"/>
          <w:kern w:val="1"/>
          <w:lang w:eastAsia="en-US"/>
        </w:rPr>
      </w:pPr>
    </w:p>
    <w:p w:rsidR="00E12CA8" w:rsidRPr="00E12CA8" w:rsidRDefault="00E12CA8" w:rsidP="00E12CA8">
      <w:pPr>
        <w:widowControl w:val="0"/>
        <w:suppressAutoHyphens/>
        <w:jc w:val="both"/>
        <w:rPr>
          <w:rFonts w:eastAsia="Calibri"/>
          <w:kern w:val="1"/>
          <w:lang w:eastAsia="en-US"/>
        </w:rPr>
      </w:pPr>
      <w:r w:rsidRPr="00E12CA8">
        <w:rPr>
          <w:rFonts w:eastAsia="Calibri"/>
          <w:kern w:val="1"/>
          <w:lang w:eastAsia="en-US"/>
        </w:rPr>
        <w:t xml:space="preserve">    ___________________________     ___________________</w:t>
      </w:r>
    </w:p>
    <w:p w:rsidR="00E12CA8" w:rsidRPr="00E12CA8" w:rsidRDefault="00E12CA8" w:rsidP="00E12CA8">
      <w:pPr>
        <w:rPr>
          <w:rFonts w:eastAsia="Arial Unicode MS"/>
          <w:kern w:val="1"/>
          <w:lang w:eastAsia="en-US"/>
        </w:rPr>
      </w:pPr>
      <w:r w:rsidRPr="00E12CA8">
        <w:rPr>
          <w:rFonts w:eastAsia="Arial Unicode MS"/>
          <w:kern w:val="1"/>
          <w:lang w:eastAsia="en-US"/>
        </w:rPr>
        <w:t xml:space="preserve">               (личная подпись)                         (расшифровка)        </w:t>
      </w: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rPr>
          <w:rFonts w:eastAsia="Arial Unicode MS"/>
          <w:kern w:val="1"/>
          <w:lang w:eastAsia="en-US"/>
        </w:rPr>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r w:rsidRPr="00E12CA8">
        <w:rPr>
          <w:sz w:val="20"/>
          <w:szCs w:val="20"/>
        </w:rPr>
        <w:lastRenderedPageBreak/>
        <w:t>Приложение № 1</w:t>
      </w:r>
      <w:r w:rsidR="00A4227F">
        <w:rPr>
          <w:sz w:val="20"/>
          <w:szCs w:val="20"/>
        </w:rPr>
        <w:t>3</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rPr>
          <w:rFonts w:eastAsia="Arial Unicode MS"/>
          <w:kern w:val="1"/>
          <w:lang w:eastAsia="en-US"/>
        </w:rPr>
      </w:pPr>
    </w:p>
    <w:p w:rsidR="00E12CA8" w:rsidRPr="00E12CA8" w:rsidRDefault="00E12CA8" w:rsidP="00E12CA8">
      <w:pPr>
        <w:jc w:val="center"/>
        <w:rPr>
          <w:b/>
        </w:rPr>
      </w:pPr>
      <w:r w:rsidRPr="00E12CA8">
        <w:rPr>
          <w:b/>
        </w:rPr>
        <w:t xml:space="preserve">Порядок </w:t>
      </w:r>
    </w:p>
    <w:p w:rsidR="00E12CA8" w:rsidRPr="00E12CA8" w:rsidRDefault="00E12CA8" w:rsidP="00E12CA8">
      <w:pPr>
        <w:jc w:val="center"/>
        <w:rPr>
          <w:b/>
        </w:rPr>
      </w:pPr>
      <w:r w:rsidRPr="00E12CA8">
        <w:rPr>
          <w:b/>
        </w:rPr>
        <w:t xml:space="preserve">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w:t>
      </w:r>
      <w:r w:rsidRPr="00E12CA8">
        <w:rPr>
          <w:b/>
          <w:bCs/>
        </w:rPr>
        <w:t xml:space="preserve">включенных в муниципальную программу </w:t>
      </w:r>
      <w:r w:rsidRPr="00E12CA8">
        <w:rPr>
          <w:b/>
        </w:rPr>
        <w:t>«Формирование современной городской среды на территории Ханкайского муниципального  округа»</w:t>
      </w:r>
      <w:r w:rsidRPr="00E12CA8">
        <w:t xml:space="preserve"> </w:t>
      </w:r>
      <w:r w:rsidRPr="00E12CA8">
        <w:rPr>
          <w:b/>
        </w:rPr>
        <w:t xml:space="preserve"> на 2021-2027 годы</w:t>
      </w:r>
    </w:p>
    <w:p w:rsidR="00E12CA8" w:rsidRPr="00E12CA8" w:rsidRDefault="00E12CA8" w:rsidP="00E12CA8">
      <w:pPr>
        <w:jc w:val="center"/>
        <w:rPr>
          <w:b/>
          <w:bCs/>
        </w:rPr>
      </w:pPr>
    </w:p>
    <w:p w:rsidR="00E12CA8" w:rsidRPr="00E12CA8" w:rsidRDefault="00E12CA8" w:rsidP="00704628">
      <w:pPr>
        <w:numPr>
          <w:ilvl w:val="0"/>
          <w:numId w:val="3"/>
        </w:numPr>
        <w:spacing w:after="160" w:line="259" w:lineRule="auto"/>
        <w:jc w:val="center"/>
      </w:pPr>
      <w:r w:rsidRPr="00E12CA8">
        <w:t>Общие положения</w:t>
      </w:r>
    </w:p>
    <w:p w:rsidR="00E12CA8" w:rsidRPr="00E12CA8" w:rsidRDefault="00E12CA8" w:rsidP="00E12CA8">
      <w:pPr>
        <w:jc w:val="center"/>
      </w:pPr>
    </w:p>
    <w:p w:rsidR="00E12CA8" w:rsidRPr="00E12CA8" w:rsidRDefault="00E12CA8" w:rsidP="00E12CA8">
      <w:pPr>
        <w:widowControl w:val="0"/>
        <w:autoSpaceDE w:val="0"/>
        <w:autoSpaceDN w:val="0"/>
        <w:adjustRightInd w:val="0"/>
        <w:ind w:firstLine="539"/>
        <w:jc w:val="both"/>
      </w:pPr>
      <w:r w:rsidRPr="00E12CA8">
        <w:t xml:space="preserve">  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(или) дополнительного перечня работ по благоустройству дворовых территорий включенных в муниципальную программу </w:t>
      </w:r>
      <w:r w:rsidRPr="00E12CA8">
        <w:rPr>
          <w:b/>
        </w:rPr>
        <w:t>«</w:t>
      </w:r>
      <w:r w:rsidRPr="00E12CA8">
        <w:t xml:space="preserve">Формирование современной городской среды на территории Ханкайского муниципального  округа»  на 2021-2027 годы Приморского края на 2021-2027 годы  (далее – Программа), механизм контроля за расходованием, а также устанавливает порядок и формы трудового и финансового участия заинтересованных лиц в выполнении указанных работ.  </w:t>
      </w:r>
    </w:p>
    <w:p w:rsidR="00E12CA8" w:rsidRPr="00E12CA8" w:rsidRDefault="00E12CA8" w:rsidP="00E12CA8">
      <w:pPr>
        <w:widowControl w:val="0"/>
        <w:autoSpaceDE w:val="0"/>
        <w:autoSpaceDN w:val="0"/>
        <w:adjustRightInd w:val="0"/>
        <w:ind w:firstLine="539"/>
        <w:jc w:val="both"/>
      </w:pPr>
      <w:r w:rsidRPr="00E12CA8">
        <w:t>В целях реализации настоящего Порядка используются следующие понятия:</w:t>
      </w:r>
    </w:p>
    <w:p w:rsidR="00E12CA8" w:rsidRPr="00E12CA8" w:rsidRDefault="00E12CA8" w:rsidP="00E12CA8">
      <w:pPr>
        <w:widowControl w:val="0"/>
        <w:autoSpaceDE w:val="0"/>
        <w:autoSpaceDN w:val="0"/>
        <w:adjustRightInd w:val="0"/>
        <w:ind w:firstLine="539"/>
        <w:jc w:val="both"/>
      </w:pPr>
      <w:r w:rsidRPr="00E12CA8">
        <w:t>а) Минимальный и дополнительный перечень работ – установленный Программой, перечень работ по благоустройству дворовой территории, софинансируемых за счет средств заинтересованных лиц;</w:t>
      </w:r>
    </w:p>
    <w:p w:rsidR="00E12CA8" w:rsidRPr="00E12CA8" w:rsidRDefault="00E12CA8" w:rsidP="00E12CA8">
      <w:pPr>
        <w:widowControl w:val="0"/>
        <w:autoSpaceDE w:val="0"/>
        <w:autoSpaceDN w:val="0"/>
        <w:adjustRightInd w:val="0"/>
        <w:ind w:firstLine="539"/>
        <w:jc w:val="both"/>
      </w:pPr>
      <w:r w:rsidRPr="00E12CA8">
        <w:t>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w:t>
      </w:r>
    </w:p>
    <w:p w:rsidR="00E12CA8" w:rsidRPr="00E12CA8" w:rsidRDefault="00E12CA8" w:rsidP="00E12CA8">
      <w:pPr>
        <w:widowControl w:val="0"/>
        <w:autoSpaceDE w:val="0"/>
        <w:autoSpaceDN w:val="0"/>
        <w:adjustRightInd w:val="0"/>
        <w:ind w:firstLine="539"/>
        <w:jc w:val="both"/>
      </w:pPr>
      <w:r w:rsidRPr="00E12CA8">
        <w:t>в) финансовое участие – финансирование выполнения видов работ из дополнительного перечня работ по благоустройству дворовых территорий за счет участия заинтересованных лиц в размере не менее 20 (двадцать) процентов от общей стоимости работ по благоустройству;</w:t>
      </w:r>
    </w:p>
    <w:p w:rsidR="00E12CA8" w:rsidRPr="00E12CA8" w:rsidRDefault="00E12CA8" w:rsidP="00E12CA8">
      <w:pPr>
        <w:widowControl w:val="0"/>
        <w:autoSpaceDE w:val="0"/>
        <w:autoSpaceDN w:val="0"/>
        <w:adjustRightInd w:val="0"/>
        <w:ind w:firstLine="539"/>
        <w:jc w:val="both"/>
      </w:pPr>
      <w:r w:rsidRPr="00E12CA8">
        <w:t xml:space="preserve">г) общественная комиссия – комиссия, создаваемая в соответствии с постановлением администрации </w:t>
      </w:r>
      <w:r w:rsidRPr="00E12CA8">
        <w:rPr>
          <w:b/>
        </w:rPr>
        <w:t>«</w:t>
      </w:r>
      <w:r w:rsidRPr="00E12CA8">
        <w:t>Формирование современной городской среды на территории Ханкайского муниципального  округа»  на 2021-2027 годы для рассмотрения и оценки предложений заинтересованных лиц, а также реализации контроля за реализацией Программы.</w:t>
      </w: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center"/>
        <w:rPr>
          <w:b/>
        </w:rPr>
      </w:pPr>
      <w:r w:rsidRPr="00E12CA8">
        <w:rPr>
          <w:b/>
        </w:rPr>
        <w:t>Порядок и форма участия заинтересованных лиц в выполнении работ</w:t>
      </w: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both"/>
      </w:pPr>
      <w:r w:rsidRPr="00E12CA8">
        <w:t>Заинтересованные лица принимают участие  в реализации мероприятий по благоустройству дворовых территории в рамках минимального и (или) дополнительного перечней работ по благоустройству в форме трудового и финансового участия.</w:t>
      </w:r>
    </w:p>
    <w:p w:rsidR="00E12CA8" w:rsidRPr="00E12CA8" w:rsidRDefault="00E12CA8" w:rsidP="00E12CA8">
      <w:pPr>
        <w:widowControl w:val="0"/>
        <w:autoSpaceDE w:val="0"/>
        <w:autoSpaceDN w:val="0"/>
        <w:adjustRightInd w:val="0"/>
        <w:ind w:firstLine="539"/>
        <w:jc w:val="both"/>
      </w:pPr>
      <w:r w:rsidRPr="00E12CA8">
        <w:t xml:space="preserve">Организация трудового и финансового участия осуществляется заинтересованными лицами в соответствии с решением общего собрания собственников помещений в </w:t>
      </w:r>
      <w:r w:rsidRPr="00E12CA8">
        <w:lastRenderedPageBreak/>
        <w:t xml:space="preserve">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12CA8" w:rsidRPr="00E12CA8" w:rsidRDefault="00E12CA8" w:rsidP="00E12CA8">
      <w:pPr>
        <w:widowControl w:val="0"/>
        <w:autoSpaceDE w:val="0"/>
        <w:autoSpaceDN w:val="0"/>
        <w:adjustRightInd w:val="0"/>
        <w:ind w:firstLine="539"/>
        <w:jc w:val="both"/>
      </w:pPr>
      <w:r w:rsidRPr="00E12CA8">
        <w:t>Финансовое 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E12CA8" w:rsidRPr="00E12CA8" w:rsidRDefault="00E12CA8" w:rsidP="00E12CA8">
      <w:pPr>
        <w:widowControl w:val="0"/>
        <w:autoSpaceDE w:val="0"/>
        <w:autoSpaceDN w:val="0"/>
        <w:adjustRightInd w:val="0"/>
        <w:ind w:firstLine="539"/>
        <w:jc w:val="both"/>
      </w:pPr>
      <w:r w:rsidRPr="00E12CA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Ханкайского муниципального округа.</w:t>
      </w:r>
    </w:p>
    <w:p w:rsidR="00E12CA8" w:rsidRPr="00E12CA8" w:rsidRDefault="00E12CA8" w:rsidP="00E12CA8">
      <w:pPr>
        <w:widowControl w:val="0"/>
        <w:autoSpaceDE w:val="0"/>
        <w:autoSpaceDN w:val="0"/>
        <w:adjustRightInd w:val="0"/>
        <w:ind w:firstLine="539"/>
        <w:jc w:val="both"/>
      </w:pPr>
      <w:r w:rsidRPr="00E12CA8">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E12CA8" w:rsidRPr="00E12CA8" w:rsidRDefault="00E12CA8" w:rsidP="00E12CA8">
      <w:pPr>
        <w:widowControl w:val="0"/>
        <w:autoSpaceDE w:val="0"/>
        <w:autoSpaceDN w:val="0"/>
        <w:adjustRightInd w:val="0"/>
        <w:ind w:firstLine="539"/>
        <w:jc w:val="both"/>
      </w:pPr>
      <w:r w:rsidRPr="00E12CA8">
        <w:t>Документы, подтверждающие финансовое участие, представляются в администрацию Ханкайского муниципального округа не позднее 2 дней со дня перечисления денежных средств в установленном порядке.</w:t>
      </w:r>
    </w:p>
    <w:p w:rsidR="00E12CA8" w:rsidRPr="00E12CA8" w:rsidRDefault="00E12CA8" w:rsidP="00E12CA8">
      <w:pPr>
        <w:widowControl w:val="0"/>
        <w:autoSpaceDE w:val="0"/>
        <w:autoSpaceDN w:val="0"/>
        <w:adjustRightInd w:val="0"/>
        <w:ind w:firstLine="539"/>
        <w:jc w:val="both"/>
      </w:pPr>
      <w:r w:rsidRPr="00E12CA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12CA8" w:rsidRPr="00E12CA8" w:rsidRDefault="00E12CA8" w:rsidP="00E12CA8">
      <w:pPr>
        <w:widowControl w:val="0"/>
        <w:autoSpaceDE w:val="0"/>
        <w:autoSpaceDN w:val="0"/>
        <w:adjustRightInd w:val="0"/>
        <w:ind w:firstLine="539"/>
        <w:jc w:val="both"/>
      </w:pPr>
      <w:r w:rsidRPr="00E12CA8">
        <w:t>Документы, подтверждающие трудовое участие, представляются в администрацию Ханкайского муниципального округа не позднее 10 календарных дней со дня окончания работ, выполняемых заинтересованными лицами.</w:t>
      </w:r>
    </w:p>
    <w:p w:rsidR="00E12CA8" w:rsidRPr="00E12CA8" w:rsidRDefault="00E12CA8" w:rsidP="00E12CA8">
      <w:pPr>
        <w:widowControl w:val="0"/>
        <w:autoSpaceDE w:val="0"/>
        <w:autoSpaceDN w:val="0"/>
        <w:adjustRightInd w:val="0"/>
        <w:ind w:firstLine="539"/>
        <w:jc w:val="both"/>
      </w:pPr>
      <w:r w:rsidRPr="00E12CA8">
        <w:t>При выборе формы финансового участия заинтересованных лиц в реализации мероприятий по благоустройству дворовой территории в рамках минимального и (или)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w:t>
      </w:r>
    </w:p>
    <w:p w:rsidR="00E12CA8" w:rsidRPr="00E12CA8" w:rsidRDefault="00E12CA8" w:rsidP="00E12CA8">
      <w:pPr>
        <w:widowControl w:val="0"/>
        <w:autoSpaceDE w:val="0"/>
        <w:autoSpaceDN w:val="0"/>
        <w:adjustRightInd w:val="0"/>
        <w:ind w:firstLine="539"/>
        <w:jc w:val="center"/>
        <w:rPr>
          <w:b/>
        </w:rPr>
      </w:pPr>
    </w:p>
    <w:p w:rsidR="00E12CA8" w:rsidRPr="00E12CA8" w:rsidRDefault="00E12CA8" w:rsidP="00E12CA8">
      <w:pPr>
        <w:widowControl w:val="0"/>
        <w:autoSpaceDE w:val="0"/>
        <w:autoSpaceDN w:val="0"/>
        <w:adjustRightInd w:val="0"/>
        <w:ind w:firstLine="539"/>
        <w:jc w:val="center"/>
        <w:rPr>
          <w:b/>
        </w:rPr>
      </w:pPr>
      <w:r w:rsidRPr="00E12CA8">
        <w:rPr>
          <w:b/>
        </w:rPr>
        <w:t>Условия аккумулирования и расходования средств</w:t>
      </w:r>
    </w:p>
    <w:p w:rsidR="00E12CA8" w:rsidRPr="00E12CA8" w:rsidRDefault="00E12CA8" w:rsidP="00E12CA8">
      <w:pPr>
        <w:widowControl w:val="0"/>
        <w:autoSpaceDE w:val="0"/>
        <w:autoSpaceDN w:val="0"/>
        <w:adjustRightInd w:val="0"/>
        <w:ind w:firstLine="539"/>
        <w:jc w:val="both"/>
      </w:pPr>
    </w:p>
    <w:p w:rsidR="00E12CA8" w:rsidRPr="00E12CA8" w:rsidRDefault="00E12CA8" w:rsidP="00E12CA8">
      <w:pPr>
        <w:widowControl w:val="0"/>
        <w:autoSpaceDE w:val="0"/>
        <w:autoSpaceDN w:val="0"/>
        <w:adjustRightInd w:val="0"/>
        <w:ind w:firstLine="539"/>
        <w:jc w:val="both"/>
      </w:pPr>
      <w:r w:rsidRPr="00E12CA8">
        <w:t xml:space="preserve">В случае включения заинтересованными лицами в заявку работ, входящих в минимальный и (или) дополнительный перечень работ по благоустройству дворовых территорий, установленный Программой, денежные средства заинтересованных лиц перечисляются на лицевой счет администратора доходов бюджета администрации Ханкайского муниципального округа. </w:t>
      </w:r>
    </w:p>
    <w:p w:rsidR="00E12CA8" w:rsidRPr="00E12CA8" w:rsidRDefault="00E12CA8" w:rsidP="00E12CA8">
      <w:pPr>
        <w:widowControl w:val="0"/>
        <w:autoSpaceDE w:val="0"/>
        <w:autoSpaceDN w:val="0"/>
        <w:adjustRightInd w:val="0"/>
        <w:ind w:firstLine="539"/>
        <w:jc w:val="both"/>
      </w:pPr>
      <w:r w:rsidRPr="00E12CA8">
        <w:t>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может быть открыт Финансовым управлением Ханкайского муниципального округа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E12CA8" w:rsidRPr="00E12CA8" w:rsidRDefault="00E12CA8" w:rsidP="00E12CA8">
      <w:pPr>
        <w:widowControl w:val="0"/>
        <w:autoSpaceDE w:val="0"/>
        <w:autoSpaceDN w:val="0"/>
        <w:adjustRightInd w:val="0"/>
        <w:ind w:firstLine="539"/>
        <w:jc w:val="both"/>
      </w:pPr>
      <w:r w:rsidRPr="00E12CA8">
        <w:t>После утверждения дизайн-проекта общественной комиссией и его согласования с представителем заинтересованных лиц администрация Ханкайского муниципального округа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E12CA8" w:rsidRPr="00E12CA8" w:rsidRDefault="00E12CA8" w:rsidP="00E12CA8">
      <w:pPr>
        <w:widowControl w:val="0"/>
        <w:autoSpaceDE w:val="0"/>
        <w:autoSpaceDN w:val="0"/>
        <w:adjustRightInd w:val="0"/>
        <w:ind w:firstLine="539"/>
        <w:jc w:val="both"/>
      </w:pPr>
      <w:r w:rsidRPr="00E12CA8">
        <w:lastRenderedPageBreak/>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20 (двадцати) процентов от общей стоимости соответствующего вида работ из дополнительного перечня работ.</w:t>
      </w:r>
    </w:p>
    <w:p w:rsidR="00E12CA8" w:rsidRPr="00E12CA8" w:rsidRDefault="00E12CA8" w:rsidP="00E12CA8">
      <w:pPr>
        <w:widowControl w:val="0"/>
        <w:autoSpaceDE w:val="0"/>
        <w:autoSpaceDN w:val="0"/>
        <w:adjustRightInd w:val="0"/>
        <w:ind w:firstLine="539"/>
        <w:jc w:val="both"/>
      </w:pPr>
      <w:r w:rsidRPr="00E12CA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E12CA8" w:rsidRPr="00E12CA8" w:rsidRDefault="00E12CA8" w:rsidP="00E12CA8">
      <w:pPr>
        <w:widowControl w:val="0"/>
        <w:autoSpaceDE w:val="0"/>
        <w:autoSpaceDN w:val="0"/>
        <w:adjustRightInd w:val="0"/>
        <w:ind w:firstLine="539"/>
        <w:jc w:val="both"/>
      </w:pPr>
      <w:r w:rsidRPr="00E12CA8">
        <w:t>Перечисление денежных средств заинтересованными лицами осуществляется в течение десяти дней с момента подписания соглашения, но не позднее 01 июня 2021-2027 гг.</w:t>
      </w:r>
    </w:p>
    <w:p w:rsidR="00E12CA8" w:rsidRPr="00E12CA8" w:rsidRDefault="00E12CA8" w:rsidP="00E12CA8">
      <w:pPr>
        <w:widowControl w:val="0"/>
        <w:autoSpaceDE w:val="0"/>
        <w:autoSpaceDN w:val="0"/>
        <w:adjustRightInd w:val="0"/>
        <w:ind w:firstLine="539"/>
        <w:jc w:val="both"/>
      </w:pPr>
      <w:r w:rsidRPr="00E12CA8">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(или) дополнительного перечня работ по благоустройству территории выполнению не подлежит. </w:t>
      </w:r>
    </w:p>
    <w:p w:rsidR="00E12CA8" w:rsidRPr="00E12CA8" w:rsidRDefault="00E12CA8" w:rsidP="00E12CA8">
      <w:pPr>
        <w:widowControl w:val="0"/>
        <w:autoSpaceDE w:val="0"/>
        <w:autoSpaceDN w:val="0"/>
        <w:adjustRightInd w:val="0"/>
        <w:ind w:firstLine="539"/>
        <w:jc w:val="both"/>
      </w:pPr>
      <w:r w:rsidRPr="00E12CA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(или) дополнительного перечня, обязуются перечислить денежные средства не позднее 01 июня 2021-2027 гг. в порядке и на условиях, определенных соглашением.</w:t>
      </w:r>
    </w:p>
    <w:p w:rsidR="00E12CA8" w:rsidRPr="00E12CA8" w:rsidRDefault="00E12CA8" w:rsidP="00E12CA8">
      <w:pPr>
        <w:widowControl w:val="0"/>
        <w:autoSpaceDE w:val="0"/>
        <w:autoSpaceDN w:val="0"/>
        <w:adjustRightInd w:val="0"/>
        <w:ind w:firstLine="539"/>
        <w:jc w:val="both"/>
      </w:pPr>
      <w:r w:rsidRPr="00E12CA8">
        <w:t>Денежные средства считаются поступившими в доход бюджета Ханкайского муниципального округа с момента их зачисления на лицевой счет  Финансового управления Ханкайского муниципального округа.</w:t>
      </w:r>
    </w:p>
    <w:p w:rsidR="00E12CA8" w:rsidRPr="00E12CA8" w:rsidRDefault="00E12CA8" w:rsidP="00E12CA8">
      <w:pPr>
        <w:widowControl w:val="0"/>
        <w:autoSpaceDE w:val="0"/>
        <w:autoSpaceDN w:val="0"/>
        <w:adjustRightInd w:val="0"/>
        <w:ind w:firstLine="539"/>
        <w:jc w:val="both"/>
      </w:pPr>
      <w:r w:rsidRPr="00E12CA8">
        <w:t>В течение десяти рабочих дней со дня перечисления средств Администрация Ханкайского муниципального округа направляет в Финансовое управление Ханкайского муниципального округа копию заключенного соглашения.</w:t>
      </w:r>
    </w:p>
    <w:p w:rsidR="00E12CA8" w:rsidRPr="00E12CA8" w:rsidRDefault="00E12CA8" w:rsidP="00E12CA8">
      <w:pPr>
        <w:widowControl w:val="0"/>
        <w:autoSpaceDE w:val="0"/>
        <w:autoSpaceDN w:val="0"/>
        <w:adjustRightInd w:val="0"/>
        <w:ind w:firstLine="539"/>
        <w:jc w:val="both"/>
      </w:pPr>
      <w:r w:rsidRPr="00E12CA8">
        <w:t>На сумму планируемых поступлений увеличиваются бюджетные ассигнования администрации Ханкайского муниципального округа,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E12CA8" w:rsidRPr="00E12CA8" w:rsidRDefault="00E12CA8" w:rsidP="00E12CA8">
      <w:pPr>
        <w:widowControl w:val="0"/>
        <w:autoSpaceDE w:val="0"/>
        <w:autoSpaceDN w:val="0"/>
        <w:adjustRightInd w:val="0"/>
        <w:ind w:firstLine="539"/>
        <w:jc w:val="both"/>
      </w:pPr>
      <w:r w:rsidRPr="00E12CA8">
        <w:t>Администрация Ханкайского муниципального округа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E12CA8" w:rsidRPr="00E12CA8" w:rsidRDefault="00E12CA8" w:rsidP="00E12CA8">
      <w:pPr>
        <w:widowControl w:val="0"/>
        <w:autoSpaceDE w:val="0"/>
        <w:autoSpaceDN w:val="0"/>
        <w:adjustRightInd w:val="0"/>
        <w:ind w:firstLine="539"/>
        <w:jc w:val="both"/>
      </w:pPr>
      <w:r w:rsidRPr="00E12CA8">
        <w:t>Администрация Ханкайского муниципального округа обеспечивает ежемесячное опубликование на официальном сайте администрации Ханкайского муниципального округа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E12CA8" w:rsidRPr="00E12CA8" w:rsidRDefault="00E12CA8" w:rsidP="00E12CA8">
      <w:pPr>
        <w:widowControl w:val="0"/>
        <w:autoSpaceDE w:val="0"/>
        <w:autoSpaceDN w:val="0"/>
        <w:adjustRightInd w:val="0"/>
        <w:ind w:firstLine="539"/>
        <w:jc w:val="both"/>
      </w:pPr>
      <w:r w:rsidRPr="00E12CA8">
        <w:t>Администрация Ханкайского муниципального округа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w:t>
      </w:r>
    </w:p>
    <w:p w:rsidR="00E12CA8" w:rsidRPr="00E12CA8" w:rsidRDefault="00E12CA8" w:rsidP="00E12CA8">
      <w:pPr>
        <w:widowControl w:val="0"/>
        <w:autoSpaceDE w:val="0"/>
        <w:autoSpaceDN w:val="0"/>
        <w:adjustRightInd w:val="0"/>
        <w:ind w:firstLine="539"/>
        <w:jc w:val="both"/>
      </w:pPr>
      <w:r w:rsidRPr="00E12CA8">
        <w:t xml:space="preserve">Расходование аккумулированных денежных средств заинтересованных лиц осуществляется администрацией Ханкайского муниципального округа на финансирование минимального и (или) дополнительного перечня работ по благоустройству дворовых территорий в соответствии с утвержденным дизайн-проектом благоустройства дворовых </w:t>
      </w:r>
      <w:r w:rsidRPr="00E12CA8">
        <w:lastRenderedPageBreak/>
        <w:t>территорий, утвержденного общественной муниципальной комиссией и согласованного с представителем заинтересованных лиц.</w:t>
      </w:r>
    </w:p>
    <w:p w:rsidR="00E12CA8" w:rsidRPr="00E12CA8" w:rsidRDefault="00E12CA8" w:rsidP="00E12CA8">
      <w:pPr>
        <w:widowControl w:val="0"/>
        <w:autoSpaceDE w:val="0"/>
        <w:autoSpaceDN w:val="0"/>
        <w:adjustRightInd w:val="0"/>
        <w:ind w:firstLine="539"/>
        <w:jc w:val="both"/>
      </w:pPr>
      <w:r w:rsidRPr="00E12CA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E12CA8" w:rsidRPr="00E12CA8" w:rsidRDefault="00E12CA8" w:rsidP="00E12CA8">
      <w:pPr>
        <w:widowControl w:val="0"/>
        <w:autoSpaceDE w:val="0"/>
        <w:autoSpaceDN w:val="0"/>
        <w:adjustRightInd w:val="0"/>
        <w:ind w:firstLine="539"/>
        <w:jc w:val="both"/>
      </w:pPr>
      <w:r w:rsidRPr="00E12CA8">
        <w:t>Контроль за целевым расходованием аккумулированных денежных средств заинтересованных лиц осуществляется Финансовым управлением Ханкайского муниципального округа в соответствии с бюджетным законодательством.</w:t>
      </w: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p>
    <w:p w:rsidR="004E4CE3" w:rsidRDefault="004E4CE3" w:rsidP="00E12CA8">
      <w:pPr>
        <w:shd w:val="clear" w:color="auto" w:fill="FFFFFF"/>
        <w:jc w:val="right"/>
        <w:rPr>
          <w:sz w:val="20"/>
          <w:szCs w:val="20"/>
        </w:rPr>
      </w:pPr>
    </w:p>
    <w:p w:rsidR="00E12CA8" w:rsidRPr="00E12CA8" w:rsidRDefault="00E12CA8" w:rsidP="00E12CA8">
      <w:pPr>
        <w:shd w:val="clear" w:color="auto" w:fill="FFFFFF"/>
        <w:jc w:val="right"/>
        <w:rPr>
          <w:sz w:val="20"/>
          <w:szCs w:val="20"/>
        </w:rPr>
      </w:pPr>
      <w:r w:rsidRPr="00E12CA8">
        <w:rPr>
          <w:sz w:val="20"/>
          <w:szCs w:val="20"/>
        </w:rPr>
        <w:lastRenderedPageBreak/>
        <w:t>Приложение №1</w:t>
      </w:r>
      <w:r w:rsidR="00A4227F">
        <w:rPr>
          <w:sz w:val="20"/>
          <w:szCs w:val="20"/>
        </w:rPr>
        <w:t>4</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tabs>
          <w:tab w:val="left" w:pos="5719"/>
        </w:tabs>
        <w:spacing w:after="160" w:line="259" w:lineRule="auto"/>
        <w:jc w:val="right"/>
        <w:rPr>
          <w:sz w:val="20"/>
          <w:szCs w:val="20"/>
        </w:rPr>
      </w:pPr>
    </w:p>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E12CA8" w:rsidRPr="00E12CA8" w:rsidRDefault="00E12CA8" w:rsidP="00E12CA8">
      <w:pPr>
        <w:autoSpaceDE w:val="0"/>
        <w:autoSpaceDN w:val="0"/>
        <w:adjustRightInd w:val="0"/>
        <w:jc w:val="center"/>
        <w:outlineLvl w:val="0"/>
        <w:rPr>
          <w:rFonts w:eastAsia="Calibri"/>
          <w:b/>
          <w:sz w:val="28"/>
          <w:szCs w:val="28"/>
          <w:lang w:eastAsia="en-US"/>
        </w:rPr>
      </w:pPr>
      <w:r w:rsidRPr="00E12CA8">
        <w:rPr>
          <w:rFonts w:eastAsia="Calibri"/>
          <w:sz w:val="28"/>
          <w:szCs w:val="28"/>
          <w:lang w:eastAsia="en-US"/>
        </w:rPr>
        <w:t>«</w:t>
      </w:r>
      <w:r w:rsidRPr="00E12CA8">
        <w:rPr>
          <w:rFonts w:eastAsia="Calibri"/>
          <w:b/>
          <w:sz w:val="28"/>
          <w:szCs w:val="28"/>
          <w:lang w:eastAsia="en-US"/>
        </w:rPr>
        <w:t>ПАСПОРТ»</w:t>
      </w:r>
    </w:p>
    <w:p w:rsidR="00E12CA8" w:rsidRPr="00E12CA8" w:rsidRDefault="00E12CA8" w:rsidP="00E12CA8">
      <w:pPr>
        <w:tabs>
          <w:tab w:val="left" w:pos="1305"/>
        </w:tabs>
        <w:spacing w:after="160" w:line="259" w:lineRule="auto"/>
        <w:jc w:val="center"/>
        <w:rPr>
          <w:sz w:val="28"/>
          <w:szCs w:val="28"/>
        </w:rPr>
      </w:pPr>
      <w:r w:rsidRPr="00E12CA8">
        <w:rPr>
          <w:rFonts w:eastAsia="Calibri"/>
          <w:sz w:val="28"/>
          <w:szCs w:val="28"/>
          <w:lang w:eastAsia="en-US"/>
        </w:rPr>
        <w:t xml:space="preserve">подпрограммы № 1 </w:t>
      </w:r>
      <w:r w:rsidRPr="00E12CA8">
        <w:rPr>
          <w:sz w:val="28"/>
          <w:szCs w:val="28"/>
        </w:rPr>
        <w:t>«Формирование современной городской среды на территории Ханкайского муниципального округа» на 2021-2027 годы»</w:t>
      </w:r>
    </w:p>
    <w:p w:rsidR="00E12CA8" w:rsidRPr="00E12CA8" w:rsidRDefault="00E12CA8" w:rsidP="00E12CA8">
      <w:pPr>
        <w:tabs>
          <w:tab w:val="left" w:pos="1305"/>
        </w:tabs>
        <w:spacing w:after="160" w:line="259" w:lineRule="auto"/>
        <w:jc w:val="center"/>
        <w:rPr>
          <w:rFonts w:ascii="Calibri" w:eastAsia="Calibri" w:hAnsi="Calibri"/>
          <w:sz w:val="22"/>
          <w:szCs w:val="22"/>
          <w:lang w:eastAsia="en-US"/>
        </w:rPr>
      </w:pPr>
    </w:p>
    <w:tbl>
      <w:tblPr>
        <w:tblW w:w="5000" w:type="pct"/>
        <w:tblLayout w:type="fixed"/>
        <w:tblCellMar>
          <w:left w:w="0" w:type="dxa"/>
          <w:right w:w="0" w:type="dxa"/>
        </w:tblCellMar>
        <w:tblLook w:val="0000" w:firstRow="0" w:lastRow="0" w:firstColumn="0" w:lastColumn="0" w:noHBand="0" w:noVBand="0"/>
      </w:tblPr>
      <w:tblGrid>
        <w:gridCol w:w="3008"/>
        <w:gridCol w:w="6346"/>
      </w:tblGrid>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Ответственный исполнитель, соисполнитель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 xml:space="preserve">Цель подпрограммы           </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Задачи подпрограммы</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rPr>
                <w:rFonts w:eastAsia="Calibri"/>
                <w:sz w:val="28"/>
                <w:szCs w:val="20"/>
              </w:rPr>
            </w:pPr>
          </w:p>
          <w:p w:rsidR="00E12CA8" w:rsidRPr="00E12CA8" w:rsidRDefault="00E12CA8" w:rsidP="00E12CA8">
            <w:pPr>
              <w:rPr>
                <w:rFonts w:eastAsia="Calibri"/>
                <w:sz w:val="28"/>
                <w:szCs w:val="20"/>
              </w:rPr>
            </w:pPr>
            <w:r w:rsidRPr="00E12CA8">
              <w:rPr>
                <w:rFonts w:eastAsia="Calibri"/>
                <w:sz w:val="28"/>
                <w:szCs w:val="20"/>
              </w:rPr>
              <w:t xml:space="preserve">Показатели муниципальной программы, характеризующие </w:t>
            </w:r>
          </w:p>
          <w:p w:rsidR="00E12CA8" w:rsidRPr="00E12CA8" w:rsidRDefault="00E12CA8" w:rsidP="00E12CA8">
            <w:pPr>
              <w:rPr>
                <w:sz w:val="28"/>
                <w:szCs w:val="20"/>
              </w:rPr>
            </w:pPr>
            <w:r w:rsidRPr="00E12CA8">
              <w:rPr>
                <w:rFonts w:eastAsia="Calibri"/>
                <w:sz w:val="28"/>
                <w:szCs w:val="20"/>
              </w:rPr>
              <w:t>цели и задачи подпрограммы</w:t>
            </w: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Камень-Рыболовский территориальный отдел</w:t>
            </w:r>
          </w:p>
          <w:p w:rsidR="00E12CA8" w:rsidRPr="00E12CA8" w:rsidRDefault="00E12CA8" w:rsidP="00E12CA8">
            <w:pPr>
              <w:autoSpaceDE w:val="0"/>
              <w:autoSpaceDN w:val="0"/>
              <w:adjustRightInd w:val="0"/>
              <w:jc w:val="both"/>
              <w:rPr>
                <w:sz w:val="28"/>
                <w:szCs w:val="28"/>
              </w:rPr>
            </w:pPr>
            <w:r w:rsidRPr="00E12CA8">
              <w:rPr>
                <w:rFonts w:eastAsia="Calibri"/>
                <w:sz w:val="28"/>
                <w:szCs w:val="28"/>
                <w:lang w:eastAsia="en-US"/>
              </w:rPr>
              <w:t>Ильинский территориальный отдел, Новокачалинский территориальный отдел</w:t>
            </w:r>
            <w:r w:rsidRPr="00E12CA8">
              <w:rPr>
                <w:sz w:val="28"/>
                <w:szCs w:val="28"/>
              </w:rPr>
              <w:t xml:space="preserve"> </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sz w:val="28"/>
                <w:szCs w:val="28"/>
              </w:rPr>
            </w:pPr>
            <w:r w:rsidRPr="00E12CA8">
              <w:rPr>
                <w:rFonts w:eastAsia="Calibri"/>
                <w:sz w:val="28"/>
                <w:szCs w:val="28"/>
                <w:lang w:eastAsia="en-US"/>
              </w:rPr>
              <w:t>повышение уровня комфортности жизнедеятельности граждан посредством благоустройства территорий</w:t>
            </w:r>
            <w:r w:rsidRPr="00E12CA8">
              <w:rPr>
                <w:sz w:val="28"/>
                <w:szCs w:val="28"/>
              </w:rPr>
              <w:t xml:space="preserve"> муниципального округа</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 xml:space="preserve">улучшение состояния придомовых территорий </w:t>
            </w:r>
            <w:r w:rsidRPr="00E12CA8">
              <w:rPr>
                <w:sz w:val="28"/>
                <w:szCs w:val="28"/>
              </w:rPr>
              <w:t>муниципального округа</w:t>
            </w:r>
            <w:r w:rsidRPr="00E12CA8">
              <w:rPr>
                <w:rFonts w:eastAsia="Calibri"/>
                <w:sz w:val="28"/>
                <w:szCs w:val="28"/>
                <w:lang w:eastAsia="en-US"/>
              </w:rPr>
              <w:t>;</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 xml:space="preserve">повышение уровня благоустройства общественных территорий </w:t>
            </w:r>
            <w:r w:rsidRPr="00E12CA8">
              <w:rPr>
                <w:sz w:val="28"/>
                <w:szCs w:val="28"/>
              </w:rPr>
              <w:t>муниципального округа</w:t>
            </w:r>
            <w:r w:rsidRPr="00E12CA8">
              <w:rPr>
                <w:rFonts w:eastAsia="Calibri"/>
                <w:sz w:val="28"/>
                <w:szCs w:val="28"/>
                <w:lang w:eastAsia="en-US"/>
              </w:rPr>
              <w:t>;</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дворовых территорий,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общественных территорий,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проектов благоустройства дворовых территорий,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комплексных проектов благоустройства общественных территорий, ед.</w:t>
            </w:r>
          </w:p>
          <w:p w:rsidR="00E12CA8" w:rsidRPr="00E12CA8" w:rsidRDefault="00E12CA8" w:rsidP="00E12CA8">
            <w:pPr>
              <w:autoSpaceDE w:val="0"/>
              <w:autoSpaceDN w:val="0"/>
              <w:adjustRightInd w:val="0"/>
              <w:jc w:val="both"/>
              <w:rPr>
                <w:rFonts w:eastAsia="Calibri"/>
                <w:sz w:val="28"/>
                <w:szCs w:val="28"/>
                <w:lang w:eastAsia="en-US"/>
              </w:rPr>
            </w:pPr>
          </w:p>
        </w:tc>
      </w:tr>
      <w:tr w:rsidR="00E12CA8" w:rsidRPr="00E12CA8" w:rsidTr="00E12CA8">
        <w:trPr>
          <w:trHeight w:val="193"/>
        </w:trPr>
        <w:tc>
          <w:tcPr>
            <w:tcW w:w="3099" w:type="dxa"/>
          </w:tcPr>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Сроки реализации подпрограммы</w:t>
            </w: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подпрограмма реализуется с 2021 года по 2027 год</w:t>
            </w:r>
          </w:p>
        </w:tc>
      </w:tr>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r w:rsidRPr="00E12CA8">
              <w:rPr>
                <w:sz w:val="28"/>
                <w:szCs w:val="28"/>
              </w:rPr>
              <w:t>Объёмы и источники финансирования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p>
          <w:p w:rsidR="0096608E" w:rsidRPr="00C80D53" w:rsidRDefault="0096608E" w:rsidP="0096608E">
            <w:pPr>
              <w:widowControl w:val="0"/>
              <w:autoSpaceDE w:val="0"/>
              <w:autoSpaceDN w:val="0"/>
              <w:adjustRightInd w:val="0"/>
              <w:jc w:val="both"/>
              <w:rPr>
                <w:sz w:val="28"/>
                <w:szCs w:val="28"/>
                <w:lang w:eastAsia="en-US"/>
              </w:rPr>
            </w:pPr>
            <w:r w:rsidRPr="00E12CA8">
              <w:rPr>
                <w:sz w:val="28"/>
                <w:szCs w:val="28"/>
              </w:rPr>
              <w:t>Мероприятия подпрограммы реализуются путём софинансирования за счет средств федерального бюджета, средств бюджета Приморского края, средств бюджета Ханкайского муниципального округа и средств заинтересованных лиц (собственники помещений в МКД</w:t>
            </w:r>
            <w:r w:rsidRPr="00E12CA8">
              <w:rPr>
                <w:bCs/>
                <w:sz w:val="28"/>
                <w:szCs w:val="28"/>
              </w:rPr>
              <w:t xml:space="preserve">, собственников </w:t>
            </w:r>
            <w:r w:rsidRPr="00E12CA8">
              <w:rPr>
                <w:bCs/>
                <w:sz w:val="28"/>
                <w:szCs w:val="28"/>
              </w:rPr>
              <w:lastRenderedPageBreak/>
              <w:t>иных зданий и сооружений, расположенных в границах дворовой территории, подлежащей благоустройству</w:t>
            </w:r>
            <w:r w:rsidRPr="00E12CA8">
              <w:rPr>
                <w:sz w:val="28"/>
                <w:szCs w:val="28"/>
              </w:rPr>
              <w:t xml:space="preserve">), иных внебюджетных источников. </w:t>
            </w:r>
            <w:r w:rsidRPr="00C80D53">
              <w:rPr>
                <w:sz w:val="28"/>
                <w:szCs w:val="28"/>
              </w:rPr>
              <w:t xml:space="preserve">Объем средств бюджета Ханкайского муниципального округа, необходимых на реализацию мероприятий муниципальной программы в 2021-2027  годах составит- </w:t>
            </w:r>
            <w:r>
              <w:rPr>
                <w:sz w:val="28"/>
                <w:szCs w:val="28"/>
              </w:rPr>
              <w:t>900,0</w:t>
            </w:r>
            <w:r w:rsidRPr="00C80D53">
              <w:rPr>
                <w:sz w:val="28"/>
                <w:szCs w:val="28"/>
              </w:rPr>
              <w:t xml:space="preserve"> тыс. руб</w:t>
            </w:r>
            <w:r>
              <w:rPr>
                <w:sz w:val="28"/>
                <w:szCs w:val="28"/>
              </w:rPr>
              <w:t>.</w:t>
            </w:r>
            <w:r w:rsidRPr="00C80D53">
              <w:rPr>
                <w:sz w:val="28"/>
                <w:szCs w:val="28"/>
              </w:rPr>
              <w:t xml:space="preserve"> в том числе:</w:t>
            </w:r>
            <w:r w:rsidRPr="00C80D53">
              <w:rPr>
                <w:sz w:val="28"/>
                <w:szCs w:val="28"/>
                <w:lang w:eastAsia="en-US"/>
              </w:rPr>
              <w:t xml:space="preserve">              </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 xml:space="preserve">2021 год -  </w:t>
            </w:r>
            <w:r>
              <w:rPr>
                <w:bCs/>
                <w:sz w:val="28"/>
                <w:szCs w:val="28"/>
              </w:rPr>
              <w:t>300,0</w:t>
            </w:r>
            <w:r w:rsidRPr="00C80D53">
              <w:rPr>
                <w:rFonts w:ascii="Arial" w:hAnsi="Arial" w:cs="Arial"/>
                <w:b/>
                <w:bCs/>
                <w:sz w:val="28"/>
                <w:szCs w:val="28"/>
              </w:rPr>
              <w:t xml:space="preserve"> </w:t>
            </w:r>
            <w:r w:rsidRPr="00C80D53">
              <w:rPr>
                <w:sz w:val="28"/>
                <w:szCs w:val="28"/>
                <w:lang w:eastAsia="en-US"/>
              </w:rPr>
              <w:t>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2022 год – 300,0 тыс. руб.;</w:t>
            </w:r>
          </w:p>
          <w:p w:rsidR="0096608E" w:rsidRPr="00C80D53" w:rsidRDefault="0096608E" w:rsidP="0096608E">
            <w:pPr>
              <w:rPr>
                <w:sz w:val="28"/>
                <w:szCs w:val="28"/>
              </w:rPr>
            </w:pPr>
            <w:r w:rsidRPr="00C80D53">
              <w:rPr>
                <w:sz w:val="28"/>
                <w:szCs w:val="28"/>
              </w:rPr>
              <w:t xml:space="preserve">2023 год – </w:t>
            </w:r>
            <w:r w:rsidRPr="00C80D53">
              <w:rPr>
                <w:sz w:val="28"/>
                <w:szCs w:val="28"/>
                <w:lang w:eastAsia="en-US"/>
              </w:rPr>
              <w:t xml:space="preserve">300,0 </w:t>
            </w:r>
            <w:r w:rsidRPr="00C80D53">
              <w:rPr>
                <w:sz w:val="28"/>
                <w:szCs w:val="28"/>
              </w:rPr>
              <w:t>тыс. руб.;</w:t>
            </w:r>
          </w:p>
          <w:p w:rsidR="0096608E" w:rsidRPr="00C80D53" w:rsidRDefault="0096608E" w:rsidP="0096608E">
            <w:pPr>
              <w:rPr>
                <w:sz w:val="28"/>
                <w:szCs w:val="28"/>
              </w:rPr>
            </w:pPr>
            <w:r w:rsidRPr="00C80D53">
              <w:rPr>
                <w:sz w:val="28"/>
                <w:szCs w:val="28"/>
              </w:rPr>
              <w:t xml:space="preserve">2024 год – </w:t>
            </w:r>
            <w:r w:rsidRPr="00C80D53">
              <w:rPr>
                <w:sz w:val="28"/>
                <w:szCs w:val="28"/>
                <w:lang w:eastAsia="en-US"/>
              </w:rPr>
              <w:t xml:space="preserve">0,0 </w:t>
            </w:r>
            <w:r w:rsidRPr="00C80D53">
              <w:rPr>
                <w:sz w:val="28"/>
                <w:szCs w:val="28"/>
              </w:rPr>
              <w:t>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2025 год -  0,0 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2026 год -  0,0 тыс. 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2027 год -  0,0 тыс. руб.;</w:t>
            </w:r>
          </w:p>
          <w:p w:rsidR="0096608E" w:rsidRPr="00C80D53" w:rsidRDefault="0096608E" w:rsidP="0096608E">
            <w:pPr>
              <w:widowControl w:val="0"/>
              <w:autoSpaceDE w:val="0"/>
              <w:autoSpaceDN w:val="0"/>
              <w:adjustRightInd w:val="0"/>
              <w:jc w:val="center"/>
              <w:rPr>
                <w:sz w:val="28"/>
                <w:szCs w:val="28"/>
                <w:lang w:eastAsia="en-US"/>
              </w:rPr>
            </w:pPr>
          </w:p>
          <w:p w:rsidR="0096608E" w:rsidRDefault="0096608E" w:rsidP="0096608E">
            <w:pPr>
              <w:widowControl w:val="0"/>
              <w:autoSpaceDE w:val="0"/>
              <w:autoSpaceDN w:val="0"/>
              <w:adjustRightInd w:val="0"/>
              <w:rPr>
                <w:sz w:val="28"/>
                <w:szCs w:val="28"/>
                <w:lang w:eastAsia="en-US"/>
              </w:rPr>
            </w:pPr>
            <w:r w:rsidRPr="00C80D53">
              <w:rPr>
                <w:sz w:val="28"/>
                <w:szCs w:val="28"/>
                <w:lang w:eastAsia="en-US"/>
              </w:rPr>
              <w:t>Прогнозная оценка средств, привлекаемых на  реализацию   муниципальной программы,  составляет:</w:t>
            </w:r>
          </w:p>
          <w:p w:rsidR="0096608E" w:rsidRPr="00C80D53" w:rsidRDefault="0096608E" w:rsidP="0096608E">
            <w:pPr>
              <w:widowControl w:val="0"/>
              <w:autoSpaceDE w:val="0"/>
              <w:autoSpaceDN w:val="0"/>
              <w:adjustRightInd w:val="0"/>
              <w:rPr>
                <w:sz w:val="28"/>
                <w:szCs w:val="28"/>
              </w:rPr>
            </w:pPr>
            <w:r w:rsidRPr="00C80D53">
              <w:rPr>
                <w:sz w:val="28"/>
                <w:szCs w:val="28"/>
                <w:lang w:eastAsia="en-US"/>
              </w:rPr>
              <w:t xml:space="preserve">субсидий из </w:t>
            </w:r>
            <w:r>
              <w:rPr>
                <w:sz w:val="28"/>
                <w:szCs w:val="28"/>
                <w:lang w:eastAsia="en-US"/>
              </w:rPr>
              <w:t>федерального</w:t>
            </w:r>
            <w:r w:rsidRPr="00C80D53">
              <w:rPr>
                <w:sz w:val="28"/>
                <w:szCs w:val="28"/>
                <w:lang w:eastAsia="en-US"/>
              </w:rPr>
              <w:t xml:space="preserve"> бюджета  </w:t>
            </w:r>
            <w:r>
              <w:rPr>
                <w:sz w:val="28"/>
                <w:szCs w:val="28"/>
                <w:lang w:eastAsia="en-US"/>
              </w:rPr>
              <w:t xml:space="preserve">- </w:t>
            </w:r>
            <w:r w:rsidR="00CD3C57">
              <w:rPr>
                <w:sz w:val="28"/>
                <w:szCs w:val="28"/>
                <w:lang w:eastAsia="en-US"/>
              </w:rPr>
              <w:t>19847,3</w:t>
            </w:r>
            <w:r w:rsidR="00466B37">
              <w:rPr>
                <w:sz w:val="28"/>
                <w:szCs w:val="28"/>
                <w:lang w:eastAsia="en-US"/>
              </w:rPr>
              <w:t xml:space="preserve"> </w:t>
            </w:r>
            <w:r>
              <w:rPr>
                <w:sz w:val="28"/>
                <w:szCs w:val="28"/>
                <w:lang w:eastAsia="en-US"/>
              </w:rPr>
              <w:t>тыс.руб.;</w:t>
            </w:r>
          </w:p>
          <w:p w:rsidR="0096608E" w:rsidRPr="00C80D53" w:rsidRDefault="0096608E" w:rsidP="0096608E">
            <w:pPr>
              <w:widowControl w:val="0"/>
              <w:autoSpaceDE w:val="0"/>
              <w:autoSpaceDN w:val="0"/>
              <w:adjustRightInd w:val="0"/>
              <w:rPr>
                <w:sz w:val="28"/>
                <w:szCs w:val="28"/>
                <w:lang w:eastAsia="en-US"/>
              </w:rPr>
            </w:pPr>
            <w:r w:rsidRPr="00C80D53">
              <w:rPr>
                <w:sz w:val="28"/>
                <w:szCs w:val="28"/>
                <w:lang w:eastAsia="en-US"/>
              </w:rPr>
              <w:t xml:space="preserve">субсидий из краевого бюджета  -   </w:t>
            </w:r>
            <w:r w:rsidR="00CF297E">
              <w:rPr>
                <w:sz w:val="28"/>
                <w:szCs w:val="28"/>
              </w:rPr>
              <w:t>405,1</w:t>
            </w:r>
            <w:r w:rsidRPr="00C80D53">
              <w:rPr>
                <w:sz w:val="28"/>
                <w:szCs w:val="28"/>
              </w:rPr>
              <w:t xml:space="preserve"> </w:t>
            </w:r>
            <w:r w:rsidRPr="00C80D53">
              <w:rPr>
                <w:sz w:val="28"/>
                <w:szCs w:val="28"/>
                <w:lang w:eastAsia="en-US"/>
              </w:rPr>
              <w:t>тыс.руб.,</w:t>
            </w:r>
          </w:p>
          <w:p w:rsidR="00CF297E" w:rsidRDefault="0096608E" w:rsidP="0096608E">
            <w:pPr>
              <w:jc w:val="both"/>
              <w:rPr>
                <w:sz w:val="28"/>
                <w:szCs w:val="28"/>
                <w:lang w:eastAsia="en-US"/>
              </w:rPr>
            </w:pPr>
            <w:r w:rsidRPr="00C80D53">
              <w:rPr>
                <w:sz w:val="28"/>
                <w:szCs w:val="28"/>
                <w:lang w:eastAsia="en-US"/>
              </w:rPr>
              <w:t>в том числе</w:t>
            </w:r>
            <w:r w:rsidR="00CF297E">
              <w:rPr>
                <w:sz w:val="28"/>
                <w:szCs w:val="28"/>
                <w:lang w:eastAsia="en-US"/>
              </w:rPr>
              <w:t>:</w:t>
            </w:r>
          </w:p>
          <w:p w:rsidR="0096608E" w:rsidRPr="00C80D53" w:rsidRDefault="00466B37" w:rsidP="0096608E">
            <w:pPr>
              <w:jc w:val="both"/>
              <w:rPr>
                <w:sz w:val="28"/>
                <w:szCs w:val="28"/>
              </w:rPr>
            </w:pPr>
            <w:r>
              <w:rPr>
                <w:sz w:val="28"/>
                <w:szCs w:val="28"/>
                <w:lang w:eastAsia="en-US"/>
              </w:rPr>
              <w:t xml:space="preserve"> 2021 год:</w:t>
            </w:r>
            <w:r w:rsidR="0096608E" w:rsidRPr="00C80D53">
              <w:rPr>
                <w:sz w:val="28"/>
                <w:szCs w:val="28"/>
                <w:lang w:eastAsia="en-US"/>
              </w:rPr>
              <w:t xml:space="preserve">   </w:t>
            </w:r>
          </w:p>
          <w:p w:rsidR="0096608E" w:rsidRDefault="0096608E" w:rsidP="0096608E">
            <w:pPr>
              <w:widowControl w:val="0"/>
              <w:autoSpaceDE w:val="0"/>
              <w:autoSpaceDN w:val="0"/>
              <w:adjustRightInd w:val="0"/>
              <w:rPr>
                <w:sz w:val="28"/>
                <w:szCs w:val="28"/>
              </w:rPr>
            </w:pPr>
            <w:r>
              <w:rPr>
                <w:sz w:val="28"/>
                <w:szCs w:val="28"/>
                <w:lang w:eastAsia="en-US"/>
              </w:rPr>
              <w:t>федеральный</w:t>
            </w:r>
            <w:r w:rsidRPr="00C80D53">
              <w:rPr>
                <w:sz w:val="28"/>
                <w:szCs w:val="28"/>
                <w:lang w:eastAsia="en-US"/>
              </w:rPr>
              <w:t xml:space="preserve"> бюджет  </w:t>
            </w:r>
            <w:r>
              <w:rPr>
                <w:sz w:val="28"/>
                <w:szCs w:val="28"/>
                <w:lang w:eastAsia="en-US"/>
              </w:rPr>
              <w:t xml:space="preserve">- </w:t>
            </w:r>
            <w:r w:rsidR="00466B37">
              <w:rPr>
                <w:sz w:val="28"/>
                <w:szCs w:val="28"/>
                <w:lang w:eastAsia="en-US"/>
              </w:rPr>
              <w:t>6679,5</w:t>
            </w:r>
            <w:r>
              <w:rPr>
                <w:sz w:val="28"/>
                <w:szCs w:val="28"/>
                <w:lang w:eastAsia="en-US"/>
              </w:rPr>
              <w:t xml:space="preserve"> тыс.руб.;</w:t>
            </w:r>
          </w:p>
          <w:p w:rsidR="0096608E" w:rsidRPr="00C80D53" w:rsidRDefault="0096608E" w:rsidP="0096608E">
            <w:pPr>
              <w:widowControl w:val="0"/>
              <w:autoSpaceDE w:val="0"/>
              <w:autoSpaceDN w:val="0"/>
              <w:adjustRightInd w:val="0"/>
              <w:rPr>
                <w:sz w:val="28"/>
                <w:szCs w:val="28"/>
              </w:rPr>
            </w:pPr>
            <w:r w:rsidRPr="00C80D53">
              <w:rPr>
                <w:sz w:val="28"/>
                <w:szCs w:val="28"/>
                <w:lang w:eastAsia="en-US"/>
              </w:rPr>
              <w:t xml:space="preserve"> краево</w:t>
            </w:r>
            <w:r>
              <w:rPr>
                <w:sz w:val="28"/>
                <w:szCs w:val="28"/>
                <w:lang w:eastAsia="en-US"/>
              </w:rPr>
              <w:t>й</w:t>
            </w:r>
            <w:r w:rsidRPr="00C80D53">
              <w:rPr>
                <w:sz w:val="28"/>
                <w:szCs w:val="28"/>
                <w:lang w:eastAsia="en-US"/>
              </w:rPr>
              <w:t xml:space="preserve"> бюджет  -   </w:t>
            </w:r>
            <w:r w:rsidR="00466B37">
              <w:rPr>
                <w:sz w:val="28"/>
                <w:szCs w:val="28"/>
              </w:rPr>
              <w:t xml:space="preserve">136,3 </w:t>
            </w:r>
            <w:r w:rsidRPr="00C80D53">
              <w:rPr>
                <w:sz w:val="28"/>
                <w:szCs w:val="28"/>
                <w:lang w:eastAsia="en-US"/>
              </w:rPr>
              <w:t>тыс.ру</w:t>
            </w:r>
            <w:r>
              <w:rPr>
                <w:sz w:val="28"/>
                <w:szCs w:val="28"/>
                <w:lang w:eastAsia="en-US"/>
              </w:rPr>
              <w:t>б.</w:t>
            </w:r>
          </w:p>
          <w:p w:rsidR="00CF297E" w:rsidRPr="00C80D53" w:rsidRDefault="00CF297E" w:rsidP="00CF297E">
            <w:pPr>
              <w:jc w:val="both"/>
              <w:rPr>
                <w:sz w:val="28"/>
                <w:szCs w:val="28"/>
              </w:rPr>
            </w:pPr>
            <w:r>
              <w:rPr>
                <w:sz w:val="28"/>
                <w:szCs w:val="28"/>
                <w:lang w:eastAsia="en-US"/>
              </w:rPr>
              <w:t>2022 год:</w:t>
            </w:r>
            <w:r w:rsidRPr="00C80D53">
              <w:rPr>
                <w:sz w:val="28"/>
                <w:szCs w:val="28"/>
                <w:lang w:eastAsia="en-US"/>
              </w:rPr>
              <w:t xml:space="preserve">   </w:t>
            </w:r>
          </w:p>
          <w:p w:rsidR="00CF297E" w:rsidRDefault="00CF297E" w:rsidP="00CF297E">
            <w:pPr>
              <w:widowControl w:val="0"/>
              <w:autoSpaceDE w:val="0"/>
              <w:autoSpaceDN w:val="0"/>
              <w:adjustRightInd w:val="0"/>
              <w:rPr>
                <w:sz w:val="28"/>
                <w:szCs w:val="28"/>
              </w:rPr>
            </w:pPr>
            <w:r>
              <w:rPr>
                <w:sz w:val="28"/>
                <w:szCs w:val="28"/>
                <w:lang w:eastAsia="en-US"/>
              </w:rPr>
              <w:t>федеральный</w:t>
            </w:r>
            <w:r w:rsidRPr="00C80D53">
              <w:rPr>
                <w:sz w:val="28"/>
                <w:szCs w:val="28"/>
                <w:lang w:eastAsia="en-US"/>
              </w:rPr>
              <w:t xml:space="preserve"> бюджет  </w:t>
            </w:r>
            <w:r>
              <w:rPr>
                <w:sz w:val="28"/>
                <w:szCs w:val="28"/>
                <w:lang w:eastAsia="en-US"/>
              </w:rPr>
              <w:t>- 6583,9 тыс.руб.;</w:t>
            </w:r>
          </w:p>
          <w:p w:rsidR="00CF297E" w:rsidRPr="00C80D53" w:rsidRDefault="00CF297E" w:rsidP="00CF297E">
            <w:pPr>
              <w:widowControl w:val="0"/>
              <w:autoSpaceDE w:val="0"/>
              <w:autoSpaceDN w:val="0"/>
              <w:adjustRightInd w:val="0"/>
              <w:rPr>
                <w:sz w:val="28"/>
                <w:szCs w:val="28"/>
              </w:rPr>
            </w:pPr>
            <w:r w:rsidRPr="00C80D53">
              <w:rPr>
                <w:sz w:val="28"/>
                <w:szCs w:val="28"/>
                <w:lang w:eastAsia="en-US"/>
              </w:rPr>
              <w:t xml:space="preserve"> краево</w:t>
            </w:r>
            <w:r>
              <w:rPr>
                <w:sz w:val="28"/>
                <w:szCs w:val="28"/>
                <w:lang w:eastAsia="en-US"/>
              </w:rPr>
              <w:t>й</w:t>
            </w:r>
            <w:r w:rsidRPr="00C80D53">
              <w:rPr>
                <w:sz w:val="28"/>
                <w:szCs w:val="28"/>
                <w:lang w:eastAsia="en-US"/>
              </w:rPr>
              <w:t xml:space="preserve"> бюджет  -   </w:t>
            </w:r>
            <w:r>
              <w:rPr>
                <w:sz w:val="28"/>
                <w:szCs w:val="28"/>
              </w:rPr>
              <w:t xml:space="preserve">134,4 </w:t>
            </w:r>
            <w:r w:rsidRPr="00C80D53">
              <w:rPr>
                <w:sz w:val="28"/>
                <w:szCs w:val="28"/>
                <w:lang w:eastAsia="en-US"/>
              </w:rPr>
              <w:t>тыс.ру</w:t>
            </w:r>
            <w:r>
              <w:rPr>
                <w:sz w:val="28"/>
                <w:szCs w:val="28"/>
                <w:lang w:eastAsia="en-US"/>
              </w:rPr>
              <w:t>б.</w:t>
            </w:r>
          </w:p>
          <w:p w:rsidR="00CF297E" w:rsidRPr="00C80D53" w:rsidRDefault="00CF297E" w:rsidP="00CF297E">
            <w:pPr>
              <w:jc w:val="both"/>
              <w:rPr>
                <w:sz w:val="28"/>
                <w:szCs w:val="28"/>
              </w:rPr>
            </w:pPr>
            <w:r>
              <w:rPr>
                <w:sz w:val="28"/>
                <w:szCs w:val="28"/>
                <w:lang w:eastAsia="en-US"/>
              </w:rPr>
              <w:t>2023 год:</w:t>
            </w:r>
            <w:r w:rsidRPr="00C80D53">
              <w:rPr>
                <w:sz w:val="28"/>
                <w:szCs w:val="28"/>
                <w:lang w:eastAsia="en-US"/>
              </w:rPr>
              <w:t xml:space="preserve">   </w:t>
            </w:r>
          </w:p>
          <w:p w:rsidR="00CF297E" w:rsidRDefault="00CF297E" w:rsidP="00CF297E">
            <w:pPr>
              <w:widowControl w:val="0"/>
              <w:autoSpaceDE w:val="0"/>
              <w:autoSpaceDN w:val="0"/>
              <w:adjustRightInd w:val="0"/>
              <w:rPr>
                <w:sz w:val="28"/>
                <w:szCs w:val="28"/>
              </w:rPr>
            </w:pPr>
            <w:r>
              <w:rPr>
                <w:sz w:val="28"/>
                <w:szCs w:val="28"/>
                <w:lang w:eastAsia="en-US"/>
              </w:rPr>
              <w:t>федеральный</w:t>
            </w:r>
            <w:r w:rsidRPr="00C80D53">
              <w:rPr>
                <w:sz w:val="28"/>
                <w:szCs w:val="28"/>
                <w:lang w:eastAsia="en-US"/>
              </w:rPr>
              <w:t xml:space="preserve"> бюджет  </w:t>
            </w:r>
            <w:r>
              <w:rPr>
                <w:sz w:val="28"/>
                <w:szCs w:val="28"/>
                <w:lang w:eastAsia="en-US"/>
              </w:rPr>
              <w:t>- 6583,9 тыс.руб.;</w:t>
            </w:r>
          </w:p>
          <w:p w:rsidR="00CF297E" w:rsidRPr="00C80D53" w:rsidRDefault="00CF297E" w:rsidP="00CF297E">
            <w:pPr>
              <w:widowControl w:val="0"/>
              <w:autoSpaceDE w:val="0"/>
              <w:autoSpaceDN w:val="0"/>
              <w:adjustRightInd w:val="0"/>
              <w:rPr>
                <w:sz w:val="28"/>
                <w:szCs w:val="28"/>
              </w:rPr>
            </w:pPr>
            <w:r w:rsidRPr="00C80D53">
              <w:rPr>
                <w:sz w:val="28"/>
                <w:szCs w:val="28"/>
                <w:lang w:eastAsia="en-US"/>
              </w:rPr>
              <w:t xml:space="preserve"> краево</w:t>
            </w:r>
            <w:r>
              <w:rPr>
                <w:sz w:val="28"/>
                <w:szCs w:val="28"/>
                <w:lang w:eastAsia="en-US"/>
              </w:rPr>
              <w:t>й</w:t>
            </w:r>
            <w:r w:rsidRPr="00C80D53">
              <w:rPr>
                <w:sz w:val="28"/>
                <w:szCs w:val="28"/>
                <w:lang w:eastAsia="en-US"/>
              </w:rPr>
              <w:t xml:space="preserve"> бюджет  -   </w:t>
            </w:r>
            <w:r>
              <w:rPr>
                <w:sz w:val="28"/>
                <w:szCs w:val="28"/>
              </w:rPr>
              <w:t xml:space="preserve">134,4 </w:t>
            </w:r>
            <w:r w:rsidRPr="00C80D53">
              <w:rPr>
                <w:sz w:val="28"/>
                <w:szCs w:val="28"/>
                <w:lang w:eastAsia="en-US"/>
              </w:rPr>
              <w:t>тыс.ру</w:t>
            </w:r>
            <w:r>
              <w:rPr>
                <w:sz w:val="28"/>
                <w:szCs w:val="28"/>
                <w:lang w:eastAsia="en-US"/>
              </w:rPr>
              <w:t>б.</w:t>
            </w:r>
          </w:p>
          <w:p w:rsidR="00E12CA8" w:rsidRPr="00E12CA8" w:rsidRDefault="00E12CA8" w:rsidP="00E12CA8">
            <w:pPr>
              <w:spacing w:after="160" w:line="259" w:lineRule="auto"/>
              <w:rPr>
                <w:rFonts w:eastAsia="Calibri"/>
                <w:sz w:val="28"/>
                <w:szCs w:val="28"/>
                <w:lang w:eastAsia="en-US"/>
              </w:rPr>
            </w:pPr>
          </w:p>
        </w:tc>
      </w:tr>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lastRenderedPageBreak/>
              <w:t>Ожидаемые результаты реализации подпрограммы</w:t>
            </w: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дворовых территорий: 80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общественных территорий: 11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комплексных проектов благоустройства дворовых территорий: 80 ед.;</w:t>
            </w: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реализованных комплексных проектов благоустройства общественных территорий: 11 ед.;</w:t>
            </w:r>
          </w:p>
          <w:p w:rsidR="00E12CA8" w:rsidRPr="00E12CA8" w:rsidRDefault="00E12CA8" w:rsidP="00E12CA8">
            <w:pPr>
              <w:autoSpaceDE w:val="0"/>
              <w:autoSpaceDN w:val="0"/>
              <w:adjustRightInd w:val="0"/>
              <w:jc w:val="both"/>
              <w:rPr>
                <w:rFonts w:eastAsia="Calibri"/>
                <w:sz w:val="28"/>
                <w:szCs w:val="28"/>
                <w:lang w:eastAsia="en-US"/>
              </w:rPr>
            </w:pPr>
          </w:p>
        </w:tc>
      </w:tr>
      <w:tr w:rsidR="00E12CA8" w:rsidRPr="00E12CA8" w:rsidTr="00E12CA8">
        <w:tc>
          <w:tcPr>
            <w:tcW w:w="3099" w:type="dxa"/>
          </w:tcPr>
          <w:p w:rsidR="00E12CA8" w:rsidRPr="00E12CA8" w:rsidRDefault="00E12CA8" w:rsidP="00E12CA8">
            <w:pPr>
              <w:autoSpaceDE w:val="0"/>
              <w:autoSpaceDN w:val="0"/>
              <w:adjustRightInd w:val="0"/>
              <w:rPr>
                <w:rFonts w:eastAsia="Calibri"/>
                <w:sz w:val="28"/>
                <w:szCs w:val="28"/>
                <w:lang w:eastAsia="en-US"/>
              </w:rPr>
            </w:pPr>
          </w:p>
        </w:tc>
        <w:tc>
          <w:tcPr>
            <w:tcW w:w="6539" w:type="dxa"/>
          </w:tcPr>
          <w:p w:rsidR="00E12CA8" w:rsidRPr="00E12CA8" w:rsidRDefault="00E12CA8" w:rsidP="00E12CA8">
            <w:pPr>
              <w:autoSpaceDE w:val="0"/>
              <w:autoSpaceDN w:val="0"/>
              <w:adjustRightInd w:val="0"/>
              <w:jc w:val="both"/>
              <w:rPr>
                <w:rFonts w:eastAsia="Calibri"/>
                <w:sz w:val="28"/>
                <w:szCs w:val="28"/>
                <w:lang w:eastAsia="en-US"/>
              </w:rPr>
            </w:pPr>
          </w:p>
        </w:tc>
      </w:tr>
    </w:tbl>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pPr>
    </w:p>
    <w:p w:rsidR="00E12CA8" w:rsidRPr="00E12CA8" w:rsidRDefault="00E12CA8" w:rsidP="00E12CA8">
      <w:pPr>
        <w:shd w:val="clear" w:color="auto" w:fill="FFFFFF"/>
        <w:jc w:val="right"/>
        <w:rPr>
          <w:sz w:val="20"/>
          <w:szCs w:val="20"/>
        </w:rPr>
      </w:pPr>
      <w:r w:rsidRPr="00E12CA8">
        <w:rPr>
          <w:sz w:val="20"/>
          <w:szCs w:val="20"/>
        </w:rPr>
        <w:lastRenderedPageBreak/>
        <w:t>Приложение №1</w:t>
      </w:r>
      <w:r w:rsidR="00A4227F">
        <w:rPr>
          <w:sz w:val="20"/>
          <w:szCs w:val="20"/>
        </w:rPr>
        <w:t>5</w:t>
      </w:r>
      <w:r w:rsidRPr="00E12CA8">
        <w:rPr>
          <w:sz w:val="20"/>
          <w:szCs w:val="20"/>
        </w:rPr>
        <w:t xml:space="preserve"> </w:t>
      </w:r>
    </w:p>
    <w:p w:rsidR="00E12CA8" w:rsidRPr="00E12CA8" w:rsidRDefault="00E12CA8" w:rsidP="00E12CA8">
      <w:pPr>
        <w:jc w:val="right"/>
        <w:rPr>
          <w:color w:val="000000"/>
          <w:sz w:val="18"/>
          <w:szCs w:val="18"/>
        </w:rPr>
      </w:pPr>
      <w:r w:rsidRPr="00E12CA8">
        <w:rPr>
          <w:color w:val="000000"/>
          <w:sz w:val="18"/>
          <w:szCs w:val="18"/>
        </w:rPr>
        <w:t>к муниципальной программе</w:t>
      </w:r>
    </w:p>
    <w:p w:rsidR="00E12CA8" w:rsidRPr="00E12CA8" w:rsidRDefault="00E12CA8" w:rsidP="00E12CA8">
      <w:pPr>
        <w:jc w:val="right"/>
        <w:rPr>
          <w:sz w:val="18"/>
          <w:szCs w:val="18"/>
        </w:rPr>
      </w:pPr>
      <w:r w:rsidRPr="00E12CA8">
        <w:rPr>
          <w:color w:val="000000"/>
          <w:sz w:val="18"/>
          <w:szCs w:val="18"/>
        </w:rPr>
        <w:t xml:space="preserve"> </w:t>
      </w:r>
      <w:r w:rsidRPr="00E12CA8">
        <w:rPr>
          <w:sz w:val="18"/>
          <w:szCs w:val="18"/>
        </w:rPr>
        <w:t xml:space="preserve">«Формирование современной городской </w:t>
      </w:r>
    </w:p>
    <w:p w:rsidR="00E12CA8" w:rsidRPr="00E12CA8" w:rsidRDefault="00E12CA8" w:rsidP="00E12CA8">
      <w:pPr>
        <w:jc w:val="right"/>
        <w:rPr>
          <w:sz w:val="18"/>
          <w:szCs w:val="18"/>
        </w:rPr>
      </w:pPr>
      <w:r w:rsidRPr="00E12CA8">
        <w:rPr>
          <w:sz w:val="18"/>
          <w:szCs w:val="18"/>
        </w:rPr>
        <w:t xml:space="preserve">среды на территории Ханкайского </w:t>
      </w:r>
    </w:p>
    <w:p w:rsidR="00E12CA8" w:rsidRPr="00E12CA8" w:rsidRDefault="00E12CA8" w:rsidP="00E12CA8">
      <w:pPr>
        <w:jc w:val="right"/>
        <w:rPr>
          <w:sz w:val="18"/>
          <w:szCs w:val="18"/>
        </w:rPr>
      </w:pPr>
      <w:r w:rsidRPr="00E12CA8">
        <w:rPr>
          <w:sz w:val="18"/>
          <w:szCs w:val="18"/>
        </w:rPr>
        <w:t>муниципального округа»</w:t>
      </w:r>
    </w:p>
    <w:p w:rsidR="00E12CA8" w:rsidRPr="00E12CA8" w:rsidRDefault="00E12CA8" w:rsidP="00E12CA8">
      <w:pPr>
        <w:jc w:val="right"/>
        <w:rPr>
          <w:color w:val="000000"/>
          <w:sz w:val="20"/>
          <w:szCs w:val="20"/>
        </w:rPr>
      </w:pPr>
      <w:r w:rsidRPr="00E12CA8">
        <w:rPr>
          <w:sz w:val="18"/>
          <w:szCs w:val="18"/>
        </w:rPr>
        <w:t xml:space="preserve"> на 2021-2027 годы</w:t>
      </w:r>
    </w:p>
    <w:p w:rsidR="00E12CA8" w:rsidRPr="00E12CA8" w:rsidRDefault="00E12CA8" w:rsidP="00E12CA8">
      <w:pPr>
        <w:autoSpaceDE w:val="0"/>
        <w:autoSpaceDN w:val="0"/>
        <w:adjustRightInd w:val="0"/>
        <w:jc w:val="center"/>
        <w:outlineLvl w:val="0"/>
        <w:rPr>
          <w:rFonts w:eastAsia="Calibri"/>
          <w:b/>
          <w:sz w:val="28"/>
          <w:szCs w:val="28"/>
          <w:lang w:eastAsia="en-US"/>
        </w:rPr>
      </w:pPr>
      <w:r w:rsidRPr="00E12CA8">
        <w:rPr>
          <w:rFonts w:eastAsia="Calibri"/>
          <w:sz w:val="28"/>
          <w:szCs w:val="28"/>
          <w:lang w:eastAsia="en-US"/>
        </w:rPr>
        <w:t xml:space="preserve"> «</w:t>
      </w:r>
      <w:r w:rsidRPr="00E12CA8">
        <w:rPr>
          <w:rFonts w:eastAsia="Calibri"/>
          <w:b/>
          <w:sz w:val="28"/>
          <w:szCs w:val="28"/>
          <w:lang w:eastAsia="en-US"/>
        </w:rPr>
        <w:t>ПАСПОРТ»</w:t>
      </w:r>
    </w:p>
    <w:p w:rsidR="00E12CA8" w:rsidRPr="00E12CA8" w:rsidRDefault="00E12CA8" w:rsidP="00E12CA8">
      <w:pPr>
        <w:tabs>
          <w:tab w:val="left" w:pos="1305"/>
        </w:tabs>
        <w:spacing w:after="160" w:line="259" w:lineRule="auto"/>
        <w:jc w:val="center"/>
        <w:rPr>
          <w:rFonts w:ascii="Calibri" w:eastAsia="Calibri" w:hAnsi="Calibri"/>
          <w:sz w:val="22"/>
          <w:szCs w:val="22"/>
          <w:lang w:eastAsia="en-US"/>
        </w:rPr>
      </w:pPr>
      <w:r w:rsidRPr="00E12CA8">
        <w:rPr>
          <w:rFonts w:eastAsia="Calibri"/>
          <w:sz w:val="28"/>
          <w:szCs w:val="28"/>
          <w:lang w:eastAsia="en-US"/>
        </w:rPr>
        <w:t xml:space="preserve">подпрограмма № 2 «Благоустройство территорий </w:t>
      </w:r>
      <w:r w:rsidRPr="00E12CA8">
        <w:rPr>
          <w:sz w:val="28"/>
          <w:szCs w:val="28"/>
        </w:rPr>
        <w:t>Ханкайского муниципального округа</w:t>
      </w:r>
      <w:r w:rsidRPr="00E12CA8">
        <w:rPr>
          <w:rFonts w:eastAsia="Calibri"/>
          <w:sz w:val="28"/>
          <w:szCs w:val="28"/>
          <w:lang w:eastAsia="en-US"/>
        </w:rPr>
        <w:t>» на 2021 – 2027 годы</w:t>
      </w:r>
    </w:p>
    <w:tbl>
      <w:tblPr>
        <w:tblW w:w="4878" w:type="pct"/>
        <w:tblLayout w:type="fixed"/>
        <w:tblCellMar>
          <w:left w:w="0" w:type="dxa"/>
          <w:right w:w="0" w:type="dxa"/>
        </w:tblCellMar>
        <w:tblLook w:val="0000" w:firstRow="0" w:lastRow="0" w:firstColumn="0" w:lastColumn="0" w:noHBand="0" w:noVBand="0"/>
      </w:tblPr>
      <w:tblGrid>
        <w:gridCol w:w="2934"/>
        <w:gridCol w:w="6192"/>
      </w:tblGrid>
      <w:tr w:rsidR="00E12CA8" w:rsidRPr="00E12CA8" w:rsidTr="00E12CA8">
        <w:trPr>
          <w:trHeight w:val="2135"/>
        </w:trPr>
        <w:tc>
          <w:tcPr>
            <w:tcW w:w="3023" w:type="dxa"/>
          </w:tcPr>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Ответственный исполнитель, соисполнитель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r w:rsidRPr="00E12CA8">
              <w:rPr>
                <w:rFonts w:eastAsia="Calibri"/>
                <w:sz w:val="28"/>
                <w:szCs w:val="28"/>
                <w:lang w:eastAsia="en-US"/>
              </w:rPr>
              <w:t xml:space="preserve">Цель подпрограммы           </w:t>
            </w:r>
          </w:p>
        </w:tc>
        <w:tc>
          <w:tcPr>
            <w:tcW w:w="6380"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Камень-Рыболовский территориальный отдел</w:t>
            </w:r>
          </w:p>
          <w:p w:rsidR="00E12CA8" w:rsidRPr="00E12CA8" w:rsidRDefault="00E12CA8" w:rsidP="00E12CA8">
            <w:pPr>
              <w:autoSpaceDE w:val="0"/>
              <w:autoSpaceDN w:val="0"/>
              <w:adjustRightInd w:val="0"/>
              <w:jc w:val="both"/>
              <w:rPr>
                <w:sz w:val="28"/>
                <w:szCs w:val="28"/>
              </w:rPr>
            </w:pPr>
            <w:r w:rsidRPr="00E12CA8">
              <w:rPr>
                <w:rFonts w:eastAsia="Calibri"/>
                <w:sz w:val="28"/>
                <w:szCs w:val="28"/>
                <w:lang w:eastAsia="en-US"/>
              </w:rPr>
              <w:t>Ильинский территориальный отдел, Новокачалинский территориальный отдел</w:t>
            </w:r>
            <w:r w:rsidRPr="00E12CA8">
              <w:rPr>
                <w:sz w:val="28"/>
                <w:szCs w:val="28"/>
              </w:rPr>
              <w:t xml:space="preserve"> </w:t>
            </w:r>
          </w:p>
          <w:p w:rsidR="00E12CA8" w:rsidRPr="00E12CA8" w:rsidRDefault="00E12CA8" w:rsidP="00E12CA8">
            <w:pPr>
              <w:autoSpaceDE w:val="0"/>
              <w:autoSpaceDN w:val="0"/>
              <w:adjustRightInd w:val="0"/>
              <w:jc w:val="both"/>
              <w:rPr>
                <w:sz w:val="28"/>
                <w:szCs w:val="28"/>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повышение уровня комфортности жизнедеятельности граждан посредством благоустройства территорий</w:t>
            </w:r>
            <w:r w:rsidRPr="00E12CA8">
              <w:rPr>
                <w:sz w:val="28"/>
                <w:szCs w:val="28"/>
              </w:rPr>
              <w:t xml:space="preserve"> Ханкайского муниципального округа</w:t>
            </w:r>
            <w:r w:rsidRPr="00E12CA8">
              <w:rPr>
                <w:rFonts w:eastAsia="Calibri"/>
                <w:sz w:val="28"/>
                <w:szCs w:val="28"/>
                <w:lang w:eastAsia="en-US"/>
              </w:rPr>
              <w:t xml:space="preserve"> </w:t>
            </w:r>
          </w:p>
          <w:p w:rsidR="00E12CA8" w:rsidRPr="00E12CA8" w:rsidRDefault="00E12CA8" w:rsidP="00E12CA8">
            <w:pPr>
              <w:autoSpaceDE w:val="0"/>
              <w:autoSpaceDN w:val="0"/>
              <w:adjustRightInd w:val="0"/>
              <w:jc w:val="both"/>
              <w:rPr>
                <w:rFonts w:eastAsia="Calibri"/>
                <w:sz w:val="28"/>
                <w:szCs w:val="28"/>
                <w:lang w:eastAsia="en-US"/>
              </w:rPr>
            </w:pPr>
          </w:p>
        </w:tc>
      </w:tr>
      <w:tr w:rsidR="00E12CA8" w:rsidRPr="00E12CA8" w:rsidTr="00E12CA8">
        <w:trPr>
          <w:trHeight w:val="3311"/>
        </w:trPr>
        <w:tc>
          <w:tcPr>
            <w:tcW w:w="3023" w:type="dxa"/>
          </w:tcPr>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Задачи подпрограммы</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rPr>
                <w:rFonts w:eastAsia="Calibri"/>
                <w:sz w:val="28"/>
                <w:szCs w:val="20"/>
              </w:rPr>
            </w:pPr>
            <w:r w:rsidRPr="00E12CA8">
              <w:rPr>
                <w:rFonts w:eastAsia="Calibri"/>
                <w:sz w:val="28"/>
                <w:szCs w:val="20"/>
              </w:rPr>
              <w:t>Показатели муниципальной программы, характеризующие цели</w:t>
            </w:r>
          </w:p>
          <w:p w:rsidR="00E12CA8" w:rsidRPr="00E12CA8" w:rsidRDefault="00E12CA8" w:rsidP="00E12CA8">
            <w:pPr>
              <w:rPr>
                <w:sz w:val="28"/>
                <w:szCs w:val="20"/>
              </w:rPr>
            </w:pPr>
            <w:r w:rsidRPr="00E12CA8">
              <w:rPr>
                <w:rFonts w:eastAsia="Calibri"/>
                <w:sz w:val="28"/>
                <w:szCs w:val="20"/>
              </w:rPr>
              <w:t xml:space="preserve"> и задачи подпрограммы</w:t>
            </w:r>
          </w:p>
          <w:p w:rsidR="00E12CA8" w:rsidRPr="00E12CA8" w:rsidRDefault="00E12CA8"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ascii="Calibri" w:eastAsia="Calibri" w:hAnsi="Calibri"/>
                <w:sz w:val="22"/>
                <w:szCs w:val="22"/>
              </w:rPr>
            </w:pPr>
            <w:r w:rsidRPr="00E12CA8">
              <w:rPr>
                <w:rFonts w:eastAsia="Calibri"/>
                <w:sz w:val="28"/>
                <w:szCs w:val="28"/>
                <w:lang w:eastAsia="en-US"/>
              </w:rPr>
              <w:t>Сроки реализации подпрограммы</w:t>
            </w:r>
          </w:p>
        </w:tc>
        <w:tc>
          <w:tcPr>
            <w:tcW w:w="6380" w:type="dxa"/>
          </w:tcPr>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благоустройство территорий, детских и спортивных площадок</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территорий, детских и спортивных площадок, ед.</w:t>
            </w: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E12CA8" w:rsidRPr="00E12CA8" w:rsidRDefault="00E12CA8" w:rsidP="00E12CA8">
            <w:pPr>
              <w:autoSpaceDE w:val="0"/>
              <w:autoSpaceDN w:val="0"/>
              <w:adjustRightInd w:val="0"/>
              <w:jc w:val="both"/>
              <w:rPr>
                <w:rFonts w:eastAsia="Calibri"/>
                <w:sz w:val="28"/>
                <w:szCs w:val="28"/>
                <w:lang w:eastAsia="en-US"/>
              </w:rPr>
            </w:pPr>
          </w:p>
          <w:p w:rsidR="0096608E" w:rsidRDefault="0096608E" w:rsidP="00E12CA8">
            <w:pPr>
              <w:spacing w:after="160" w:line="259" w:lineRule="auto"/>
              <w:rPr>
                <w:rFonts w:eastAsia="Calibri"/>
                <w:sz w:val="28"/>
                <w:szCs w:val="28"/>
                <w:lang w:eastAsia="en-US"/>
              </w:rPr>
            </w:pPr>
          </w:p>
          <w:p w:rsidR="00E12CA8" w:rsidRPr="00E12CA8" w:rsidRDefault="00E12CA8" w:rsidP="00E12CA8">
            <w:pPr>
              <w:spacing w:after="160" w:line="259" w:lineRule="auto"/>
              <w:rPr>
                <w:rFonts w:eastAsia="Calibri"/>
                <w:sz w:val="28"/>
                <w:szCs w:val="28"/>
                <w:lang w:eastAsia="en-US"/>
              </w:rPr>
            </w:pPr>
            <w:r w:rsidRPr="00E12CA8">
              <w:rPr>
                <w:rFonts w:eastAsia="Calibri"/>
                <w:sz w:val="28"/>
                <w:szCs w:val="28"/>
                <w:lang w:eastAsia="en-US"/>
              </w:rPr>
              <w:t>подпрограмма реализуется в 2021– 2027 годах</w:t>
            </w:r>
          </w:p>
        </w:tc>
      </w:tr>
      <w:tr w:rsidR="00E12CA8" w:rsidRPr="00E12CA8" w:rsidTr="00E12CA8">
        <w:trPr>
          <w:trHeight w:val="3707"/>
        </w:trPr>
        <w:tc>
          <w:tcPr>
            <w:tcW w:w="3023" w:type="dxa"/>
          </w:tcPr>
          <w:p w:rsidR="00E12CA8" w:rsidRDefault="00E12CA8" w:rsidP="00E12CA8">
            <w:pPr>
              <w:autoSpaceDE w:val="0"/>
              <w:autoSpaceDN w:val="0"/>
              <w:adjustRightInd w:val="0"/>
              <w:rPr>
                <w:sz w:val="28"/>
                <w:szCs w:val="28"/>
              </w:rPr>
            </w:pPr>
            <w:r w:rsidRPr="00E12CA8">
              <w:rPr>
                <w:sz w:val="28"/>
                <w:szCs w:val="28"/>
              </w:rPr>
              <w:t>Объёмы и источники финансирования подпрограммы</w:t>
            </w: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96608E" w:rsidRDefault="0096608E" w:rsidP="00E12CA8">
            <w:pPr>
              <w:autoSpaceDE w:val="0"/>
              <w:autoSpaceDN w:val="0"/>
              <w:adjustRightInd w:val="0"/>
              <w:rPr>
                <w:sz w:val="28"/>
                <w:szCs w:val="28"/>
              </w:rPr>
            </w:pPr>
          </w:p>
          <w:p w:rsidR="00CF297E" w:rsidRDefault="00CF297E" w:rsidP="00E12CA8">
            <w:pPr>
              <w:autoSpaceDE w:val="0"/>
              <w:autoSpaceDN w:val="0"/>
              <w:adjustRightInd w:val="0"/>
              <w:rPr>
                <w:rFonts w:eastAsia="Calibri"/>
                <w:sz w:val="28"/>
                <w:szCs w:val="28"/>
                <w:lang w:eastAsia="en-US"/>
              </w:rPr>
            </w:pPr>
          </w:p>
          <w:p w:rsidR="00CF297E" w:rsidRDefault="00CF297E" w:rsidP="00E12CA8">
            <w:pPr>
              <w:autoSpaceDE w:val="0"/>
              <w:autoSpaceDN w:val="0"/>
              <w:adjustRightInd w:val="0"/>
              <w:rPr>
                <w:rFonts w:eastAsia="Calibri"/>
                <w:sz w:val="28"/>
                <w:szCs w:val="28"/>
                <w:lang w:eastAsia="en-US"/>
              </w:rPr>
            </w:pPr>
          </w:p>
          <w:p w:rsidR="00CF297E" w:rsidRDefault="00CF297E" w:rsidP="00E12CA8">
            <w:pPr>
              <w:autoSpaceDE w:val="0"/>
              <w:autoSpaceDN w:val="0"/>
              <w:adjustRightInd w:val="0"/>
              <w:rPr>
                <w:rFonts w:eastAsia="Calibri"/>
                <w:sz w:val="28"/>
                <w:szCs w:val="28"/>
                <w:lang w:eastAsia="en-US"/>
              </w:rPr>
            </w:pPr>
          </w:p>
          <w:p w:rsidR="0096608E" w:rsidRPr="00E12CA8" w:rsidRDefault="0096608E" w:rsidP="00E12CA8">
            <w:pPr>
              <w:autoSpaceDE w:val="0"/>
              <w:autoSpaceDN w:val="0"/>
              <w:adjustRightInd w:val="0"/>
              <w:rPr>
                <w:rFonts w:eastAsia="Calibri"/>
                <w:sz w:val="28"/>
                <w:szCs w:val="28"/>
                <w:lang w:eastAsia="en-US"/>
              </w:rPr>
            </w:pPr>
            <w:r w:rsidRPr="00E12CA8">
              <w:rPr>
                <w:rFonts w:eastAsia="Calibri"/>
                <w:sz w:val="28"/>
                <w:szCs w:val="28"/>
                <w:lang w:eastAsia="en-US"/>
              </w:rPr>
              <w:t>Ожидаемые результаты реализации подпрограммы</w:t>
            </w: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p w:rsidR="00E12CA8" w:rsidRPr="00E12CA8" w:rsidRDefault="00E12CA8" w:rsidP="00E12CA8">
            <w:pPr>
              <w:autoSpaceDE w:val="0"/>
              <w:autoSpaceDN w:val="0"/>
              <w:adjustRightInd w:val="0"/>
              <w:rPr>
                <w:rFonts w:eastAsia="Calibri"/>
                <w:sz w:val="28"/>
                <w:szCs w:val="28"/>
                <w:lang w:eastAsia="en-US"/>
              </w:rPr>
            </w:pPr>
          </w:p>
        </w:tc>
        <w:tc>
          <w:tcPr>
            <w:tcW w:w="6380" w:type="dxa"/>
          </w:tcPr>
          <w:p w:rsidR="00E12CA8" w:rsidRDefault="00E12CA8" w:rsidP="00E12CA8">
            <w:pPr>
              <w:rPr>
                <w:sz w:val="28"/>
                <w:szCs w:val="28"/>
              </w:rPr>
            </w:pPr>
            <w:r w:rsidRPr="00E12CA8">
              <w:rPr>
                <w:sz w:val="28"/>
                <w:szCs w:val="20"/>
              </w:rPr>
              <w:lastRenderedPageBreak/>
              <w:t xml:space="preserve">Мероприятия подпрограммы реализуются за счет средств бюджета Приморского края, </w:t>
            </w:r>
            <w:r w:rsidRPr="00E12CA8">
              <w:rPr>
                <w:sz w:val="28"/>
                <w:szCs w:val="28"/>
              </w:rPr>
              <w:t>бюджета Ханкайского муниципального округа, иных внебюджетных источников.</w:t>
            </w:r>
          </w:p>
          <w:p w:rsidR="005960AA" w:rsidRPr="00C80D53" w:rsidRDefault="005960AA" w:rsidP="005960AA">
            <w:pPr>
              <w:widowControl w:val="0"/>
              <w:autoSpaceDE w:val="0"/>
              <w:autoSpaceDN w:val="0"/>
              <w:adjustRightInd w:val="0"/>
              <w:jc w:val="both"/>
              <w:rPr>
                <w:sz w:val="28"/>
                <w:szCs w:val="28"/>
                <w:lang w:eastAsia="en-US"/>
              </w:rPr>
            </w:pPr>
            <w:r w:rsidRPr="00C80D53">
              <w:rPr>
                <w:sz w:val="28"/>
                <w:szCs w:val="28"/>
              </w:rPr>
              <w:t xml:space="preserve">Объем средств бюджета Ханкайского муниципального округа, необходимых на реализацию мероприятий муниципальной программы в 2021-2027  годах составит- </w:t>
            </w:r>
            <w:r w:rsidR="00C80D53" w:rsidRPr="00C80D53">
              <w:rPr>
                <w:sz w:val="28"/>
                <w:szCs w:val="28"/>
              </w:rPr>
              <w:t>2801,1</w:t>
            </w:r>
            <w:r w:rsidRPr="00C80D53">
              <w:rPr>
                <w:sz w:val="28"/>
                <w:szCs w:val="28"/>
              </w:rPr>
              <w:t xml:space="preserve"> тыс. рублей в том числе:</w:t>
            </w:r>
            <w:r w:rsidRPr="00C80D53">
              <w:rPr>
                <w:sz w:val="28"/>
                <w:szCs w:val="28"/>
                <w:lang w:eastAsia="en-US"/>
              </w:rPr>
              <w:t xml:space="preserve">              </w:t>
            </w:r>
          </w:p>
          <w:p w:rsidR="005960AA" w:rsidRPr="00C80D53" w:rsidRDefault="005960AA" w:rsidP="00C80D53">
            <w:pPr>
              <w:widowControl w:val="0"/>
              <w:autoSpaceDE w:val="0"/>
              <w:autoSpaceDN w:val="0"/>
              <w:adjustRightInd w:val="0"/>
              <w:rPr>
                <w:sz w:val="28"/>
                <w:szCs w:val="28"/>
                <w:lang w:eastAsia="en-US"/>
              </w:rPr>
            </w:pPr>
            <w:r w:rsidRPr="00C80D53">
              <w:rPr>
                <w:sz w:val="28"/>
                <w:szCs w:val="28"/>
                <w:lang w:eastAsia="en-US"/>
              </w:rPr>
              <w:t>202</w:t>
            </w:r>
            <w:r w:rsidR="00C80D53" w:rsidRPr="00C80D53">
              <w:rPr>
                <w:sz w:val="28"/>
                <w:szCs w:val="28"/>
                <w:lang w:eastAsia="en-US"/>
              </w:rPr>
              <w:t>1</w:t>
            </w:r>
            <w:r w:rsidRPr="00C80D53">
              <w:rPr>
                <w:sz w:val="28"/>
                <w:szCs w:val="28"/>
                <w:lang w:eastAsia="en-US"/>
              </w:rPr>
              <w:t xml:space="preserve"> год -  </w:t>
            </w:r>
            <w:r w:rsidR="00C80D53" w:rsidRPr="00C80D53">
              <w:rPr>
                <w:bCs/>
                <w:sz w:val="28"/>
                <w:szCs w:val="28"/>
              </w:rPr>
              <w:t>2201,1</w:t>
            </w:r>
            <w:r w:rsidRPr="00C80D53">
              <w:rPr>
                <w:rFonts w:ascii="Arial" w:hAnsi="Arial" w:cs="Arial"/>
                <w:b/>
                <w:bCs/>
                <w:sz w:val="28"/>
                <w:szCs w:val="28"/>
              </w:rPr>
              <w:t xml:space="preserve"> </w:t>
            </w:r>
            <w:r w:rsidRPr="00C80D53">
              <w:rPr>
                <w:sz w:val="28"/>
                <w:szCs w:val="28"/>
                <w:lang w:eastAsia="en-US"/>
              </w:rPr>
              <w:t>тыс. руб.;</w:t>
            </w:r>
          </w:p>
          <w:p w:rsidR="005960AA" w:rsidRPr="00C80D53" w:rsidRDefault="005960AA" w:rsidP="005960AA">
            <w:pPr>
              <w:widowControl w:val="0"/>
              <w:autoSpaceDE w:val="0"/>
              <w:autoSpaceDN w:val="0"/>
              <w:adjustRightInd w:val="0"/>
              <w:rPr>
                <w:sz w:val="28"/>
                <w:szCs w:val="28"/>
                <w:lang w:eastAsia="en-US"/>
              </w:rPr>
            </w:pPr>
            <w:r w:rsidRPr="00C80D53">
              <w:rPr>
                <w:sz w:val="28"/>
                <w:szCs w:val="28"/>
                <w:lang w:eastAsia="en-US"/>
              </w:rPr>
              <w:t>202</w:t>
            </w:r>
            <w:r w:rsidR="00C80D53" w:rsidRPr="00C80D53">
              <w:rPr>
                <w:sz w:val="28"/>
                <w:szCs w:val="28"/>
                <w:lang w:eastAsia="en-US"/>
              </w:rPr>
              <w:t>2</w:t>
            </w:r>
            <w:r w:rsidRPr="00C80D53">
              <w:rPr>
                <w:sz w:val="28"/>
                <w:szCs w:val="28"/>
                <w:lang w:eastAsia="en-US"/>
              </w:rPr>
              <w:t xml:space="preserve"> год </w:t>
            </w:r>
            <w:r w:rsidR="00C80D53" w:rsidRPr="00C80D53">
              <w:rPr>
                <w:sz w:val="28"/>
                <w:szCs w:val="28"/>
                <w:lang w:eastAsia="en-US"/>
              </w:rPr>
              <w:t>–</w:t>
            </w:r>
            <w:r w:rsidRPr="00C80D53">
              <w:rPr>
                <w:sz w:val="28"/>
                <w:szCs w:val="28"/>
                <w:lang w:eastAsia="en-US"/>
              </w:rPr>
              <w:t xml:space="preserve"> </w:t>
            </w:r>
            <w:r w:rsidR="00C80D53" w:rsidRPr="00C80D53">
              <w:rPr>
                <w:sz w:val="28"/>
                <w:szCs w:val="28"/>
                <w:lang w:eastAsia="en-US"/>
              </w:rPr>
              <w:t>300,0</w:t>
            </w:r>
            <w:r w:rsidRPr="00C80D53">
              <w:rPr>
                <w:sz w:val="28"/>
                <w:szCs w:val="28"/>
                <w:lang w:eastAsia="en-US"/>
              </w:rPr>
              <w:t xml:space="preserve"> тыс. руб.;</w:t>
            </w:r>
          </w:p>
          <w:p w:rsidR="005960AA" w:rsidRPr="00C80D53" w:rsidRDefault="005960AA" w:rsidP="005960AA">
            <w:pPr>
              <w:rPr>
                <w:sz w:val="28"/>
                <w:szCs w:val="28"/>
              </w:rPr>
            </w:pPr>
            <w:r w:rsidRPr="00C80D53">
              <w:rPr>
                <w:sz w:val="28"/>
                <w:szCs w:val="28"/>
              </w:rPr>
              <w:t>202</w:t>
            </w:r>
            <w:r w:rsidR="00C80D53" w:rsidRPr="00C80D53">
              <w:rPr>
                <w:sz w:val="28"/>
                <w:szCs w:val="28"/>
              </w:rPr>
              <w:t>3</w:t>
            </w:r>
            <w:r w:rsidRPr="00C80D53">
              <w:rPr>
                <w:sz w:val="28"/>
                <w:szCs w:val="28"/>
              </w:rPr>
              <w:t xml:space="preserve"> год </w:t>
            </w:r>
            <w:r w:rsidR="00C80D53" w:rsidRPr="00C80D53">
              <w:rPr>
                <w:sz w:val="28"/>
                <w:szCs w:val="28"/>
              </w:rPr>
              <w:t>–</w:t>
            </w:r>
            <w:r w:rsidRPr="00C80D53">
              <w:rPr>
                <w:sz w:val="28"/>
                <w:szCs w:val="28"/>
              </w:rPr>
              <w:t xml:space="preserve"> </w:t>
            </w:r>
            <w:r w:rsidR="00C80D53" w:rsidRPr="00C80D53">
              <w:rPr>
                <w:sz w:val="28"/>
                <w:szCs w:val="28"/>
                <w:lang w:eastAsia="en-US"/>
              </w:rPr>
              <w:t>300,0</w:t>
            </w:r>
            <w:r w:rsidRPr="00C80D53">
              <w:rPr>
                <w:sz w:val="28"/>
                <w:szCs w:val="28"/>
                <w:lang w:eastAsia="en-US"/>
              </w:rPr>
              <w:t xml:space="preserve"> </w:t>
            </w:r>
            <w:r w:rsidRPr="00C80D53">
              <w:rPr>
                <w:sz w:val="28"/>
                <w:szCs w:val="28"/>
              </w:rPr>
              <w:t>тыс. руб.;</w:t>
            </w:r>
          </w:p>
          <w:p w:rsidR="005960AA" w:rsidRPr="00C80D53" w:rsidRDefault="005960AA" w:rsidP="005960AA">
            <w:pPr>
              <w:rPr>
                <w:sz w:val="28"/>
                <w:szCs w:val="28"/>
              </w:rPr>
            </w:pPr>
            <w:r w:rsidRPr="00C80D53">
              <w:rPr>
                <w:sz w:val="28"/>
                <w:szCs w:val="28"/>
              </w:rPr>
              <w:t>202</w:t>
            </w:r>
            <w:r w:rsidR="00C80D53" w:rsidRPr="00C80D53">
              <w:rPr>
                <w:sz w:val="28"/>
                <w:szCs w:val="28"/>
              </w:rPr>
              <w:t>4</w:t>
            </w:r>
            <w:r w:rsidRPr="00C80D53">
              <w:rPr>
                <w:sz w:val="28"/>
                <w:szCs w:val="28"/>
              </w:rPr>
              <w:t xml:space="preserve"> год </w:t>
            </w:r>
            <w:r w:rsidR="00C80D53" w:rsidRPr="00C80D53">
              <w:rPr>
                <w:sz w:val="28"/>
                <w:szCs w:val="28"/>
              </w:rPr>
              <w:t>–</w:t>
            </w:r>
            <w:r w:rsidRPr="00C80D53">
              <w:rPr>
                <w:sz w:val="28"/>
                <w:szCs w:val="28"/>
              </w:rPr>
              <w:t xml:space="preserve"> </w:t>
            </w:r>
            <w:r w:rsidR="00C80D53" w:rsidRPr="00C80D53">
              <w:rPr>
                <w:sz w:val="28"/>
                <w:szCs w:val="28"/>
                <w:lang w:eastAsia="en-US"/>
              </w:rPr>
              <w:t>0,0</w:t>
            </w:r>
            <w:r w:rsidRPr="00C80D53">
              <w:rPr>
                <w:sz w:val="28"/>
                <w:szCs w:val="28"/>
                <w:lang w:eastAsia="en-US"/>
              </w:rPr>
              <w:t xml:space="preserve"> </w:t>
            </w:r>
            <w:r w:rsidRPr="00C80D53">
              <w:rPr>
                <w:sz w:val="28"/>
                <w:szCs w:val="28"/>
              </w:rPr>
              <w:t>тыс. руб.;</w:t>
            </w:r>
          </w:p>
          <w:p w:rsidR="005960AA" w:rsidRPr="00C80D53" w:rsidRDefault="005960AA" w:rsidP="00C80D53">
            <w:pPr>
              <w:widowControl w:val="0"/>
              <w:autoSpaceDE w:val="0"/>
              <w:autoSpaceDN w:val="0"/>
              <w:adjustRightInd w:val="0"/>
              <w:rPr>
                <w:sz w:val="28"/>
                <w:szCs w:val="28"/>
                <w:lang w:eastAsia="en-US"/>
              </w:rPr>
            </w:pPr>
            <w:r w:rsidRPr="00C80D53">
              <w:rPr>
                <w:sz w:val="28"/>
                <w:szCs w:val="28"/>
                <w:lang w:eastAsia="en-US"/>
              </w:rPr>
              <w:t>202</w:t>
            </w:r>
            <w:r w:rsidR="00C80D53" w:rsidRPr="00C80D53">
              <w:rPr>
                <w:sz w:val="28"/>
                <w:szCs w:val="28"/>
                <w:lang w:eastAsia="en-US"/>
              </w:rPr>
              <w:t>5</w:t>
            </w:r>
            <w:r w:rsidRPr="00C80D53">
              <w:rPr>
                <w:sz w:val="28"/>
                <w:szCs w:val="28"/>
                <w:lang w:eastAsia="en-US"/>
              </w:rPr>
              <w:t xml:space="preserve"> год -  </w:t>
            </w:r>
            <w:r w:rsidR="00C80D53" w:rsidRPr="00C80D53">
              <w:rPr>
                <w:sz w:val="28"/>
                <w:szCs w:val="28"/>
                <w:lang w:eastAsia="en-US"/>
              </w:rPr>
              <w:t>0,0</w:t>
            </w:r>
            <w:r w:rsidRPr="00C80D53">
              <w:rPr>
                <w:sz w:val="28"/>
                <w:szCs w:val="28"/>
                <w:lang w:eastAsia="en-US"/>
              </w:rPr>
              <w:t xml:space="preserve"> тыс. руб.;</w:t>
            </w:r>
          </w:p>
          <w:p w:rsidR="00C80D53" w:rsidRPr="00C80D53" w:rsidRDefault="00C80D53" w:rsidP="00C80D53">
            <w:pPr>
              <w:widowControl w:val="0"/>
              <w:autoSpaceDE w:val="0"/>
              <w:autoSpaceDN w:val="0"/>
              <w:adjustRightInd w:val="0"/>
              <w:rPr>
                <w:sz w:val="28"/>
                <w:szCs w:val="28"/>
                <w:lang w:eastAsia="en-US"/>
              </w:rPr>
            </w:pPr>
            <w:r w:rsidRPr="00C80D53">
              <w:rPr>
                <w:sz w:val="28"/>
                <w:szCs w:val="28"/>
                <w:lang w:eastAsia="en-US"/>
              </w:rPr>
              <w:t>2026 год -  0,0 тыс. руб.;</w:t>
            </w:r>
          </w:p>
          <w:p w:rsidR="00C80D53" w:rsidRPr="00C80D53" w:rsidRDefault="00C80D53" w:rsidP="00C80D53">
            <w:pPr>
              <w:widowControl w:val="0"/>
              <w:autoSpaceDE w:val="0"/>
              <w:autoSpaceDN w:val="0"/>
              <w:adjustRightInd w:val="0"/>
              <w:rPr>
                <w:sz w:val="28"/>
                <w:szCs w:val="28"/>
                <w:lang w:eastAsia="en-US"/>
              </w:rPr>
            </w:pPr>
            <w:r w:rsidRPr="00C80D53">
              <w:rPr>
                <w:sz w:val="28"/>
                <w:szCs w:val="28"/>
                <w:lang w:eastAsia="en-US"/>
              </w:rPr>
              <w:lastRenderedPageBreak/>
              <w:t>2027 год -  0,0 тыс. руб.;</w:t>
            </w:r>
          </w:p>
          <w:p w:rsidR="00C80D53" w:rsidRPr="00C80D53" w:rsidRDefault="00C80D53" w:rsidP="005960AA">
            <w:pPr>
              <w:widowControl w:val="0"/>
              <w:autoSpaceDE w:val="0"/>
              <w:autoSpaceDN w:val="0"/>
              <w:adjustRightInd w:val="0"/>
              <w:jc w:val="center"/>
              <w:rPr>
                <w:sz w:val="28"/>
                <w:szCs w:val="28"/>
                <w:lang w:eastAsia="en-US"/>
              </w:rPr>
            </w:pPr>
          </w:p>
          <w:p w:rsidR="005960AA" w:rsidRPr="00C80D53" w:rsidRDefault="005960AA" w:rsidP="005960AA">
            <w:pPr>
              <w:widowControl w:val="0"/>
              <w:autoSpaceDE w:val="0"/>
              <w:autoSpaceDN w:val="0"/>
              <w:adjustRightInd w:val="0"/>
              <w:rPr>
                <w:sz w:val="28"/>
                <w:szCs w:val="28"/>
              </w:rPr>
            </w:pPr>
            <w:r w:rsidRPr="00C80D53">
              <w:rPr>
                <w:sz w:val="28"/>
                <w:szCs w:val="28"/>
                <w:lang w:eastAsia="en-US"/>
              </w:rPr>
              <w:t>Прогнозная оценка средств, привлекаемых на  реализацию   муниципальной программы,  составляет:</w:t>
            </w:r>
          </w:p>
          <w:p w:rsidR="005960AA" w:rsidRPr="00C80D53" w:rsidRDefault="005960AA" w:rsidP="005960AA">
            <w:pPr>
              <w:widowControl w:val="0"/>
              <w:autoSpaceDE w:val="0"/>
              <w:autoSpaceDN w:val="0"/>
              <w:adjustRightInd w:val="0"/>
              <w:rPr>
                <w:sz w:val="28"/>
                <w:szCs w:val="28"/>
                <w:lang w:eastAsia="en-US"/>
              </w:rPr>
            </w:pPr>
            <w:r w:rsidRPr="00C80D53">
              <w:rPr>
                <w:sz w:val="28"/>
                <w:szCs w:val="28"/>
                <w:lang w:eastAsia="en-US"/>
              </w:rPr>
              <w:t xml:space="preserve">субсидий из краевого бюджета  -   </w:t>
            </w:r>
            <w:r w:rsidR="00CF297E">
              <w:rPr>
                <w:sz w:val="28"/>
                <w:szCs w:val="28"/>
              </w:rPr>
              <w:t>32988,</w:t>
            </w:r>
            <w:r w:rsidR="00D80BA1">
              <w:rPr>
                <w:sz w:val="28"/>
                <w:szCs w:val="28"/>
              </w:rPr>
              <w:t>6</w:t>
            </w:r>
            <w:r w:rsidRPr="00C80D53">
              <w:rPr>
                <w:sz w:val="28"/>
                <w:szCs w:val="28"/>
                <w:lang w:eastAsia="en-US"/>
              </w:rPr>
              <w:t>тыс.руб.,</w:t>
            </w:r>
          </w:p>
          <w:p w:rsidR="005960AA" w:rsidRPr="00C80D53" w:rsidRDefault="005960AA" w:rsidP="00C80D53">
            <w:pPr>
              <w:jc w:val="both"/>
              <w:rPr>
                <w:sz w:val="28"/>
                <w:szCs w:val="28"/>
              </w:rPr>
            </w:pPr>
            <w:r w:rsidRPr="00C80D53">
              <w:rPr>
                <w:sz w:val="28"/>
                <w:szCs w:val="28"/>
                <w:lang w:eastAsia="en-US"/>
              </w:rPr>
              <w:t xml:space="preserve">в том числе:     </w:t>
            </w:r>
          </w:p>
          <w:p w:rsidR="005960AA" w:rsidRDefault="005960AA" w:rsidP="00C80D53">
            <w:pPr>
              <w:widowControl w:val="0"/>
              <w:autoSpaceDE w:val="0"/>
              <w:autoSpaceDN w:val="0"/>
              <w:adjustRightInd w:val="0"/>
              <w:rPr>
                <w:sz w:val="28"/>
                <w:szCs w:val="28"/>
              </w:rPr>
            </w:pPr>
            <w:r w:rsidRPr="00C80D53">
              <w:rPr>
                <w:sz w:val="28"/>
                <w:szCs w:val="28"/>
              </w:rPr>
              <w:t xml:space="preserve"> 202</w:t>
            </w:r>
            <w:r w:rsidR="00C80D53" w:rsidRPr="00C80D53">
              <w:rPr>
                <w:sz w:val="28"/>
                <w:szCs w:val="28"/>
              </w:rPr>
              <w:t>1</w:t>
            </w:r>
            <w:r w:rsidRPr="00C80D53">
              <w:rPr>
                <w:sz w:val="28"/>
                <w:szCs w:val="28"/>
              </w:rPr>
              <w:t xml:space="preserve"> год – </w:t>
            </w:r>
            <w:r w:rsidR="00C80D53" w:rsidRPr="00C80D53">
              <w:rPr>
                <w:sz w:val="28"/>
                <w:szCs w:val="28"/>
              </w:rPr>
              <w:t>6501,4</w:t>
            </w:r>
            <w:r w:rsidRPr="00C80D53">
              <w:rPr>
                <w:sz w:val="28"/>
                <w:szCs w:val="28"/>
              </w:rPr>
              <w:t xml:space="preserve"> тыс. руб</w:t>
            </w:r>
            <w:r w:rsidR="00CF297E">
              <w:rPr>
                <w:sz w:val="28"/>
                <w:szCs w:val="28"/>
              </w:rPr>
              <w:t>.</w:t>
            </w:r>
            <w:r w:rsidRPr="00C80D53">
              <w:rPr>
                <w:sz w:val="28"/>
                <w:szCs w:val="28"/>
              </w:rPr>
              <w:t>;</w:t>
            </w:r>
          </w:p>
          <w:p w:rsidR="00CF297E" w:rsidRPr="00C80D53" w:rsidRDefault="00CF297E" w:rsidP="00C80D53">
            <w:pPr>
              <w:widowControl w:val="0"/>
              <w:autoSpaceDE w:val="0"/>
              <w:autoSpaceDN w:val="0"/>
              <w:adjustRightInd w:val="0"/>
              <w:rPr>
                <w:sz w:val="28"/>
                <w:szCs w:val="28"/>
              </w:rPr>
            </w:pPr>
            <w:r w:rsidRPr="00C80D53">
              <w:rPr>
                <w:sz w:val="28"/>
                <w:szCs w:val="28"/>
              </w:rPr>
              <w:t>202</w:t>
            </w:r>
            <w:r>
              <w:rPr>
                <w:sz w:val="28"/>
                <w:szCs w:val="28"/>
              </w:rPr>
              <w:t>2</w:t>
            </w:r>
            <w:r w:rsidRPr="00C80D53">
              <w:rPr>
                <w:sz w:val="28"/>
                <w:szCs w:val="28"/>
              </w:rPr>
              <w:t xml:space="preserve"> год – </w:t>
            </w:r>
            <w:r>
              <w:rPr>
                <w:sz w:val="28"/>
                <w:szCs w:val="28"/>
              </w:rPr>
              <w:t>13041,1</w:t>
            </w:r>
            <w:r w:rsidRPr="00C80D53">
              <w:rPr>
                <w:sz w:val="28"/>
                <w:szCs w:val="28"/>
              </w:rPr>
              <w:t xml:space="preserve"> тыс. руб</w:t>
            </w:r>
            <w:r>
              <w:rPr>
                <w:sz w:val="28"/>
                <w:szCs w:val="28"/>
              </w:rPr>
              <w:t>.;</w:t>
            </w:r>
          </w:p>
          <w:p w:rsidR="00CF297E" w:rsidRPr="00C80D53" w:rsidRDefault="00CF297E" w:rsidP="00CF297E">
            <w:pPr>
              <w:widowControl w:val="0"/>
              <w:autoSpaceDE w:val="0"/>
              <w:autoSpaceDN w:val="0"/>
              <w:adjustRightInd w:val="0"/>
              <w:rPr>
                <w:sz w:val="28"/>
                <w:szCs w:val="28"/>
              </w:rPr>
            </w:pPr>
            <w:r w:rsidRPr="00C80D53">
              <w:rPr>
                <w:sz w:val="28"/>
                <w:szCs w:val="28"/>
              </w:rPr>
              <w:t>202</w:t>
            </w:r>
            <w:r>
              <w:rPr>
                <w:sz w:val="28"/>
                <w:szCs w:val="28"/>
              </w:rPr>
              <w:t>3</w:t>
            </w:r>
            <w:r w:rsidRPr="00C80D53">
              <w:rPr>
                <w:sz w:val="28"/>
                <w:szCs w:val="28"/>
              </w:rPr>
              <w:t xml:space="preserve"> год – </w:t>
            </w:r>
            <w:r>
              <w:rPr>
                <w:sz w:val="28"/>
                <w:szCs w:val="28"/>
              </w:rPr>
              <w:t>13041,1</w:t>
            </w:r>
            <w:r w:rsidRPr="00C80D53">
              <w:rPr>
                <w:sz w:val="28"/>
                <w:szCs w:val="28"/>
              </w:rPr>
              <w:t xml:space="preserve"> тыс. руб</w:t>
            </w:r>
            <w:r>
              <w:rPr>
                <w:sz w:val="28"/>
                <w:szCs w:val="28"/>
              </w:rPr>
              <w:t>.</w:t>
            </w:r>
          </w:p>
          <w:p w:rsidR="00CF297E" w:rsidRDefault="00CF297E" w:rsidP="00C80D53">
            <w:pPr>
              <w:autoSpaceDE w:val="0"/>
              <w:autoSpaceDN w:val="0"/>
              <w:adjustRightInd w:val="0"/>
              <w:jc w:val="both"/>
              <w:rPr>
                <w:rFonts w:eastAsia="Calibri"/>
                <w:sz w:val="28"/>
                <w:szCs w:val="28"/>
                <w:lang w:eastAsia="en-US"/>
              </w:rPr>
            </w:pPr>
          </w:p>
          <w:p w:rsidR="00C80D53" w:rsidRPr="00E12CA8" w:rsidRDefault="00C80D53" w:rsidP="00C80D53">
            <w:pPr>
              <w:autoSpaceDE w:val="0"/>
              <w:autoSpaceDN w:val="0"/>
              <w:adjustRightInd w:val="0"/>
              <w:jc w:val="both"/>
              <w:rPr>
                <w:rFonts w:eastAsia="Calibri"/>
                <w:sz w:val="28"/>
                <w:szCs w:val="28"/>
                <w:lang w:eastAsia="en-US"/>
              </w:rPr>
            </w:pPr>
            <w:r w:rsidRPr="00E12CA8">
              <w:rPr>
                <w:rFonts w:eastAsia="Calibri"/>
                <w:sz w:val="28"/>
                <w:szCs w:val="28"/>
                <w:lang w:eastAsia="en-US"/>
              </w:rPr>
              <w:t>количество благоустроенных территорий, детских и спортивных площадок: 41 ед.</w:t>
            </w:r>
          </w:p>
          <w:p w:rsidR="00E12CA8" w:rsidRPr="00E12CA8" w:rsidRDefault="00E12CA8" w:rsidP="00B63461">
            <w:pPr>
              <w:widowControl w:val="0"/>
              <w:autoSpaceDE w:val="0"/>
              <w:autoSpaceDN w:val="0"/>
              <w:adjustRightInd w:val="0"/>
              <w:rPr>
                <w:rFonts w:eastAsia="Calibri"/>
                <w:sz w:val="28"/>
                <w:szCs w:val="28"/>
              </w:rPr>
            </w:pPr>
          </w:p>
        </w:tc>
      </w:tr>
      <w:tr w:rsidR="00E12CA8" w:rsidRPr="00E12CA8" w:rsidTr="00E12CA8">
        <w:trPr>
          <w:trHeight w:val="804"/>
        </w:trPr>
        <w:tc>
          <w:tcPr>
            <w:tcW w:w="3023" w:type="dxa"/>
          </w:tcPr>
          <w:p w:rsidR="00E12CA8" w:rsidRPr="00E12CA8" w:rsidRDefault="00E12CA8" w:rsidP="00E12CA8">
            <w:pPr>
              <w:autoSpaceDE w:val="0"/>
              <w:autoSpaceDN w:val="0"/>
              <w:adjustRightInd w:val="0"/>
              <w:rPr>
                <w:rFonts w:eastAsia="Calibri"/>
                <w:sz w:val="28"/>
                <w:szCs w:val="28"/>
                <w:lang w:eastAsia="en-US"/>
              </w:rPr>
            </w:pPr>
          </w:p>
        </w:tc>
        <w:tc>
          <w:tcPr>
            <w:tcW w:w="6380" w:type="dxa"/>
          </w:tcPr>
          <w:p w:rsidR="00E12CA8" w:rsidRPr="00E12CA8" w:rsidRDefault="00E12CA8" w:rsidP="00C80D53">
            <w:pPr>
              <w:autoSpaceDE w:val="0"/>
              <w:autoSpaceDN w:val="0"/>
              <w:adjustRightInd w:val="0"/>
              <w:jc w:val="both"/>
              <w:rPr>
                <w:rFonts w:eastAsia="Calibri"/>
                <w:sz w:val="28"/>
                <w:szCs w:val="28"/>
                <w:lang w:eastAsia="en-US"/>
              </w:rPr>
            </w:pPr>
          </w:p>
        </w:tc>
      </w:tr>
    </w:tbl>
    <w:p w:rsidR="00E12CA8" w:rsidRPr="00E12CA8" w:rsidRDefault="00E12CA8" w:rsidP="00E12CA8">
      <w:pPr>
        <w:tabs>
          <w:tab w:val="left" w:pos="5719"/>
        </w:tabs>
        <w:spacing w:after="160" w:line="259" w:lineRule="auto"/>
        <w:jc w:val="right"/>
        <w:rPr>
          <w:rFonts w:ascii="Calibri" w:eastAsia="Calibri" w:hAnsi="Calibri"/>
          <w:sz w:val="28"/>
          <w:szCs w:val="28"/>
          <w:lang w:eastAsia="en-US"/>
        </w:rPr>
      </w:pPr>
    </w:p>
    <w:p w:rsidR="00957FBE" w:rsidRDefault="00957FBE" w:rsidP="00957FBE">
      <w:pPr>
        <w:widowControl w:val="0"/>
        <w:autoSpaceDE w:val="0"/>
        <w:autoSpaceDN w:val="0"/>
        <w:adjustRightInd w:val="0"/>
        <w:rPr>
          <w:sz w:val="28"/>
          <w:szCs w:val="28"/>
        </w:rPr>
      </w:pPr>
    </w:p>
    <w:sectPr w:rsidR="00957FBE" w:rsidSect="00C17773">
      <w:pgSz w:w="11906" w:h="16838"/>
      <w:pgMar w:top="1134" w:right="851" w:bottom="73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362" w:rsidRDefault="00B65362" w:rsidP="00C17773">
      <w:r>
        <w:separator/>
      </w:r>
    </w:p>
  </w:endnote>
  <w:endnote w:type="continuationSeparator" w:id="0">
    <w:p w:rsidR="00B65362" w:rsidRDefault="00B65362" w:rsidP="00C1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362" w:rsidRDefault="00B65362" w:rsidP="00C17773">
      <w:r>
        <w:separator/>
      </w:r>
    </w:p>
  </w:footnote>
  <w:footnote w:type="continuationSeparator" w:id="0">
    <w:p w:rsidR="00B65362" w:rsidRDefault="00B65362" w:rsidP="00C17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720"/>
        </w:tabs>
      </w:pPr>
    </w:lvl>
    <w:lvl w:ilvl="1">
      <w:start w:val="1"/>
      <w:numFmt w:val="decimal"/>
      <w:lvlText w:val="%2."/>
      <w:lvlJc w:val="left"/>
      <w:pPr>
        <w:tabs>
          <w:tab w:val="num" w:pos="1080"/>
        </w:tabs>
      </w:pPr>
    </w:lvl>
    <w:lvl w:ilvl="2">
      <w:start w:val="7"/>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15:restartNumberingAfterBreak="0">
    <w:nsid w:val="50E23045"/>
    <w:multiLevelType w:val="hybridMultilevel"/>
    <w:tmpl w:val="CB6A4424"/>
    <w:lvl w:ilvl="0" w:tplc="7A0A75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7D9E63BA"/>
    <w:multiLevelType w:val="hybridMultilevel"/>
    <w:tmpl w:val="DC32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560"/>
    <w:rsid w:val="000140E6"/>
    <w:rsid w:val="000141D5"/>
    <w:rsid w:val="000151CA"/>
    <w:rsid w:val="00027E0F"/>
    <w:rsid w:val="000477C7"/>
    <w:rsid w:val="00050890"/>
    <w:rsid w:val="00055010"/>
    <w:rsid w:val="000736BC"/>
    <w:rsid w:val="00080B64"/>
    <w:rsid w:val="000D677C"/>
    <w:rsid w:val="0010082B"/>
    <w:rsid w:val="00131734"/>
    <w:rsid w:val="001321C6"/>
    <w:rsid w:val="0015265E"/>
    <w:rsid w:val="0019344A"/>
    <w:rsid w:val="001A564E"/>
    <w:rsid w:val="001C36D3"/>
    <w:rsid w:val="00201D85"/>
    <w:rsid w:val="00235019"/>
    <w:rsid w:val="002815EE"/>
    <w:rsid w:val="00282E7B"/>
    <w:rsid w:val="002B773C"/>
    <w:rsid w:val="002D7428"/>
    <w:rsid w:val="002E7FB6"/>
    <w:rsid w:val="003424D9"/>
    <w:rsid w:val="0037396B"/>
    <w:rsid w:val="003C2038"/>
    <w:rsid w:val="00414202"/>
    <w:rsid w:val="00420DFC"/>
    <w:rsid w:val="004629B3"/>
    <w:rsid w:val="00466B37"/>
    <w:rsid w:val="0048168E"/>
    <w:rsid w:val="00481E98"/>
    <w:rsid w:val="004874D8"/>
    <w:rsid w:val="004D69D5"/>
    <w:rsid w:val="004E4CE3"/>
    <w:rsid w:val="004F713D"/>
    <w:rsid w:val="00567FE6"/>
    <w:rsid w:val="005960AA"/>
    <w:rsid w:val="005B475F"/>
    <w:rsid w:val="005B7D91"/>
    <w:rsid w:val="005C362B"/>
    <w:rsid w:val="006065A3"/>
    <w:rsid w:val="00607AF4"/>
    <w:rsid w:val="00633BBB"/>
    <w:rsid w:val="00657DBC"/>
    <w:rsid w:val="00686623"/>
    <w:rsid w:val="006A0278"/>
    <w:rsid w:val="006F0507"/>
    <w:rsid w:val="00704628"/>
    <w:rsid w:val="007548A4"/>
    <w:rsid w:val="007574DB"/>
    <w:rsid w:val="00763C59"/>
    <w:rsid w:val="00770E16"/>
    <w:rsid w:val="007C3C8E"/>
    <w:rsid w:val="007D5117"/>
    <w:rsid w:val="00805E4E"/>
    <w:rsid w:val="00806BA3"/>
    <w:rsid w:val="00812FE6"/>
    <w:rsid w:val="00821938"/>
    <w:rsid w:val="008412AA"/>
    <w:rsid w:val="00856C0E"/>
    <w:rsid w:val="00895013"/>
    <w:rsid w:val="008C4DA9"/>
    <w:rsid w:val="008E1A16"/>
    <w:rsid w:val="008E2E36"/>
    <w:rsid w:val="00904E62"/>
    <w:rsid w:val="00943071"/>
    <w:rsid w:val="0095077C"/>
    <w:rsid w:val="00956614"/>
    <w:rsid w:val="00957FBE"/>
    <w:rsid w:val="0096608E"/>
    <w:rsid w:val="009C1E96"/>
    <w:rsid w:val="009E600C"/>
    <w:rsid w:val="00A01A36"/>
    <w:rsid w:val="00A07C90"/>
    <w:rsid w:val="00A1654F"/>
    <w:rsid w:val="00A16FC9"/>
    <w:rsid w:val="00A40B08"/>
    <w:rsid w:val="00A4227F"/>
    <w:rsid w:val="00A70FA6"/>
    <w:rsid w:val="00A82EC5"/>
    <w:rsid w:val="00AC16A5"/>
    <w:rsid w:val="00AD09AE"/>
    <w:rsid w:val="00AD6349"/>
    <w:rsid w:val="00AF7D0A"/>
    <w:rsid w:val="00B01FC1"/>
    <w:rsid w:val="00B36E69"/>
    <w:rsid w:val="00B63461"/>
    <w:rsid w:val="00B65362"/>
    <w:rsid w:val="00B73A4E"/>
    <w:rsid w:val="00BC656C"/>
    <w:rsid w:val="00BE1560"/>
    <w:rsid w:val="00C03EA7"/>
    <w:rsid w:val="00C056EF"/>
    <w:rsid w:val="00C15E34"/>
    <w:rsid w:val="00C16699"/>
    <w:rsid w:val="00C17773"/>
    <w:rsid w:val="00C22FE9"/>
    <w:rsid w:val="00C4211F"/>
    <w:rsid w:val="00C6380A"/>
    <w:rsid w:val="00C80D53"/>
    <w:rsid w:val="00C84200"/>
    <w:rsid w:val="00CD3C57"/>
    <w:rsid w:val="00CF297E"/>
    <w:rsid w:val="00D14571"/>
    <w:rsid w:val="00D52434"/>
    <w:rsid w:val="00D80BA1"/>
    <w:rsid w:val="00D94C69"/>
    <w:rsid w:val="00DA7159"/>
    <w:rsid w:val="00DB70DD"/>
    <w:rsid w:val="00DC7AFF"/>
    <w:rsid w:val="00DE12AB"/>
    <w:rsid w:val="00DE1E31"/>
    <w:rsid w:val="00DE20DA"/>
    <w:rsid w:val="00E1216A"/>
    <w:rsid w:val="00E12CA8"/>
    <w:rsid w:val="00E239D6"/>
    <w:rsid w:val="00E34016"/>
    <w:rsid w:val="00E47E2C"/>
    <w:rsid w:val="00EF49DE"/>
    <w:rsid w:val="00F41C8E"/>
    <w:rsid w:val="00FC037A"/>
    <w:rsid w:val="00FE0306"/>
    <w:rsid w:val="00FF6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5BE89F-1487-476F-B7CE-FA21DB5E7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C69"/>
    <w:rPr>
      <w:sz w:val="24"/>
      <w:szCs w:val="24"/>
    </w:rPr>
  </w:style>
  <w:style w:type="paragraph" w:styleId="1">
    <w:name w:val="heading 1"/>
    <w:basedOn w:val="a"/>
    <w:next w:val="a"/>
    <w:link w:val="10"/>
    <w:qFormat/>
    <w:rsid w:val="00E12CA8"/>
    <w:pPr>
      <w:keepNext/>
      <w:jc w:val="center"/>
      <w:outlineLvl w:val="0"/>
    </w:pPr>
    <w:rPr>
      <w:b/>
      <w:sz w:val="28"/>
      <w:szCs w:val="20"/>
      <w:lang w:val="x-none" w:eastAsia="x-none"/>
    </w:rPr>
  </w:style>
  <w:style w:type="paragraph" w:styleId="2">
    <w:name w:val="heading 2"/>
    <w:basedOn w:val="a"/>
    <w:next w:val="a"/>
    <w:link w:val="20"/>
    <w:qFormat/>
    <w:rsid w:val="00E12CA8"/>
    <w:pPr>
      <w:keepNext/>
      <w:jc w:val="center"/>
      <w:outlineLvl w:val="1"/>
    </w:pPr>
    <w:rPr>
      <w:b/>
      <w:sz w:val="26"/>
      <w:szCs w:val="20"/>
    </w:rPr>
  </w:style>
  <w:style w:type="paragraph" w:styleId="3">
    <w:name w:val="heading 3"/>
    <w:basedOn w:val="a"/>
    <w:next w:val="a"/>
    <w:link w:val="30"/>
    <w:semiHidden/>
    <w:unhideWhenUsed/>
    <w:qFormat/>
    <w:rsid w:val="00E12CA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60D9"/>
    <w:pPr>
      <w:ind w:left="720"/>
      <w:contextualSpacing/>
    </w:pPr>
  </w:style>
  <w:style w:type="paragraph" w:styleId="a4">
    <w:name w:val="header"/>
    <w:basedOn w:val="a"/>
    <w:link w:val="a5"/>
    <w:uiPriority w:val="99"/>
    <w:rsid w:val="00FF60D9"/>
    <w:pPr>
      <w:tabs>
        <w:tab w:val="center" w:pos="4677"/>
        <w:tab w:val="right" w:pos="9355"/>
      </w:tabs>
    </w:pPr>
  </w:style>
  <w:style w:type="character" w:customStyle="1" w:styleId="a5">
    <w:name w:val="Верхний колонтитул Знак"/>
    <w:basedOn w:val="a0"/>
    <w:link w:val="a4"/>
    <w:uiPriority w:val="99"/>
    <w:rsid w:val="00FF60D9"/>
    <w:rPr>
      <w:sz w:val="24"/>
      <w:szCs w:val="24"/>
    </w:rPr>
  </w:style>
  <w:style w:type="paragraph" w:styleId="a6">
    <w:name w:val="Balloon Text"/>
    <w:basedOn w:val="a"/>
    <w:link w:val="a7"/>
    <w:rsid w:val="00AD09AE"/>
    <w:rPr>
      <w:rFonts w:ascii="Tahoma" w:hAnsi="Tahoma" w:cs="Tahoma"/>
      <w:sz w:val="16"/>
      <w:szCs w:val="16"/>
    </w:rPr>
  </w:style>
  <w:style w:type="character" w:customStyle="1" w:styleId="a7">
    <w:name w:val="Текст выноски Знак"/>
    <w:basedOn w:val="a0"/>
    <w:link w:val="a6"/>
    <w:rsid w:val="00AD09AE"/>
    <w:rPr>
      <w:rFonts w:ascii="Tahoma" w:hAnsi="Tahoma" w:cs="Tahoma"/>
      <w:sz w:val="16"/>
      <w:szCs w:val="16"/>
    </w:rPr>
  </w:style>
  <w:style w:type="paragraph" w:styleId="a8">
    <w:name w:val="footer"/>
    <w:basedOn w:val="a"/>
    <w:link w:val="a9"/>
    <w:rsid w:val="00C17773"/>
    <w:pPr>
      <w:tabs>
        <w:tab w:val="center" w:pos="4677"/>
        <w:tab w:val="right" w:pos="9355"/>
      </w:tabs>
    </w:pPr>
  </w:style>
  <w:style w:type="character" w:customStyle="1" w:styleId="a9">
    <w:name w:val="Нижний колонтитул Знак"/>
    <w:basedOn w:val="a0"/>
    <w:link w:val="a8"/>
    <w:rsid w:val="00C17773"/>
    <w:rPr>
      <w:sz w:val="24"/>
      <w:szCs w:val="24"/>
    </w:rPr>
  </w:style>
  <w:style w:type="paragraph" w:customStyle="1" w:styleId="ConsPlusNormal">
    <w:name w:val="ConsPlusNormal"/>
    <w:link w:val="ConsPlusNormal0"/>
    <w:rsid w:val="00E34016"/>
    <w:pPr>
      <w:widowControl w:val="0"/>
      <w:autoSpaceDE w:val="0"/>
      <w:autoSpaceDN w:val="0"/>
    </w:pPr>
    <w:rPr>
      <w:rFonts w:ascii="Calibri" w:hAnsi="Calibri" w:cs="Calibri"/>
      <w:sz w:val="22"/>
    </w:rPr>
  </w:style>
  <w:style w:type="paragraph" w:styleId="aa">
    <w:name w:val="No Spacing"/>
    <w:uiPriority w:val="1"/>
    <w:qFormat/>
    <w:rsid w:val="00235019"/>
    <w:rPr>
      <w:sz w:val="24"/>
      <w:szCs w:val="24"/>
    </w:rPr>
  </w:style>
  <w:style w:type="character" w:customStyle="1" w:styleId="fontstyle01">
    <w:name w:val="fontstyle01"/>
    <w:basedOn w:val="a0"/>
    <w:rsid w:val="00657DBC"/>
    <w:rPr>
      <w:rFonts w:ascii="Times New Roman" w:hAnsi="Times New Roman" w:cs="Times New Roman" w:hint="default"/>
      <w:b w:val="0"/>
      <w:bCs w:val="0"/>
      <w:i w:val="0"/>
      <w:iCs w:val="0"/>
      <w:color w:val="000000"/>
      <w:sz w:val="24"/>
      <w:szCs w:val="24"/>
    </w:rPr>
  </w:style>
  <w:style w:type="paragraph" w:styleId="ab">
    <w:name w:val="Body Text"/>
    <w:basedOn w:val="a"/>
    <w:link w:val="ac"/>
    <w:rsid w:val="00481E98"/>
    <w:pPr>
      <w:spacing w:after="120"/>
    </w:pPr>
  </w:style>
  <w:style w:type="character" w:customStyle="1" w:styleId="ac">
    <w:name w:val="Основной текст Знак"/>
    <w:basedOn w:val="a0"/>
    <w:link w:val="ab"/>
    <w:rsid w:val="00481E98"/>
    <w:rPr>
      <w:sz w:val="24"/>
      <w:szCs w:val="24"/>
    </w:rPr>
  </w:style>
  <w:style w:type="character" w:customStyle="1" w:styleId="10">
    <w:name w:val="Заголовок 1 Знак"/>
    <w:basedOn w:val="a0"/>
    <w:link w:val="1"/>
    <w:rsid w:val="00E12CA8"/>
    <w:rPr>
      <w:b/>
      <w:sz w:val="28"/>
      <w:lang w:val="x-none" w:eastAsia="x-none"/>
    </w:rPr>
  </w:style>
  <w:style w:type="character" w:customStyle="1" w:styleId="20">
    <w:name w:val="Заголовок 2 Знак"/>
    <w:basedOn w:val="a0"/>
    <w:link w:val="2"/>
    <w:rsid w:val="00E12CA8"/>
    <w:rPr>
      <w:b/>
      <w:sz w:val="26"/>
    </w:rPr>
  </w:style>
  <w:style w:type="character" w:customStyle="1" w:styleId="30">
    <w:name w:val="Заголовок 3 Знак"/>
    <w:basedOn w:val="a0"/>
    <w:link w:val="3"/>
    <w:semiHidden/>
    <w:rsid w:val="00E12CA8"/>
    <w:rPr>
      <w:rFonts w:ascii="Cambria" w:hAnsi="Cambria"/>
      <w:b/>
      <w:bCs/>
      <w:sz w:val="26"/>
      <w:szCs w:val="26"/>
    </w:rPr>
  </w:style>
  <w:style w:type="numbering" w:customStyle="1" w:styleId="11">
    <w:name w:val="Нет списка1"/>
    <w:next w:val="a2"/>
    <w:uiPriority w:val="99"/>
    <w:semiHidden/>
    <w:unhideWhenUsed/>
    <w:rsid w:val="00E12CA8"/>
  </w:style>
  <w:style w:type="numbering" w:customStyle="1" w:styleId="110">
    <w:name w:val="Нет списка11"/>
    <w:next w:val="a2"/>
    <w:semiHidden/>
    <w:rsid w:val="00E12CA8"/>
  </w:style>
  <w:style w:type="character" w:styleId="ad">
    <w:name w:val="page number"/>
    <w:basedOn w:val="a0"/>
    <w:rsid w:val="00E12CA8"/>
  </w:style>
  <w:style w:type="paragraph" w:styleId="21">
    <w:name w:val="Body Text 2"/>
    <w:basedOn w:val="a"/>
    <w:link w:val="22"/>
    <w:rsid w:val="00E12CA8"/>
    <w:pPr>
      <w:spacing w:line="360" w:lineRule="auto"/>
    </w:pPr>
    <w:rPr>
      <w:sz w:val="26"/>
      <w:szCs w:val="20"/>
      <w:lang w:val="x-none" w:eastAsia="x-none"/>
    </w:rPr>
  </w:style>
  <w:style w:type="character" w:customStyle="1" w:styleId="22">
    <w:name w:val="Основной текст 2 Знак"/>
    <w:basedOn w:val="a0"/>
    <w:link w:val="21"/>
    <w:rsid w:val="00E12CA8"/>
    <w:rPr>
      <w:sz w:val="26"/>
      <w:lang w:val="x-none" w:eastAsia="x-none"/>
    </w:rPr>
  </w:style>
  <w:style w:type="paragraph" w:styleId="31">
    <w:name w:val="Body Text 3"/>
    <w:basedOn w:val="a"/>
    <w:link w:val="32"/>
    <w:rsid w:val="00E12CA8"/>
    <w:pPr>
      <w:spacing w:line="360" w:lineRule="auto"/>
      <w:jc w:val="both"/>
    </w:pPr>
    <w:rPr>
      <w:sz w:val="26"/>
      <w:szCs w:val="20"/>
    </w:rPr>
  </w:style>
  <w:style w:type="character" w:customStyle="1" w:styleId="32">
    <w:name w:val="Основной текст 3 Знак"/>
    <w:basedOn w:val="a0"/>
    <w:link w:val="31"/>
    <w:rsid w:val="00E12CA8"/>
    <w:rPr>
      <w:sz w:val="26"/>
    </w:rPr>
  </w:style>
  <w:style w:type="paragraph" w:customStyle="1" w:styleId="Heading">
    <w:name w:val="Heading"/>
    <w:rsid w:val="00E12CA8"/>
    <w:pPr>
      <w:autoSpaceDE w:val="0"/>
      <w:autoSpaceDN w:val="0"/>
      <w:adjustRightInd w:val="0"/>
    </w:pPr>
    <w:rPr>
      <w:rFonts w:ascii="Arial" w:hAnsi="Arial" w:cs="Arial"/>
      <w:b/>
      <w:bCs/>
      <w:sz w:val="22"/>
      <w:szCs w:val="22"/>
    </w:rPr>
  </w:style>
  <w:style w:type="table" w:styleId="ae">
    <w:name w:val="Table Grid"/>
    <w:basedOn w:val="a1"/>
    <w:rsid w:val="00E1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Знак Знак Знак Знак Знак Знак Знак"/>
    <w:basedOn w:val="a"/>
    <w:rsid w:val="00E12CA8"/>
    <w:pPr>
      <w:widowControl w:val="0"/>
      <w:autoSpaceDE w:val="0"/>
      <w:autoSpaceDN w:val="0"/>
      <w:adjustRightInd w:val="0"/>
      <w:spacing w:before="100" w:beforeAutospacing="1" w:after="100" w:afterAutospacing="1"/>
    </w:pPr>
    <w:rPr>
      <w:rFonts w:ascii="Tahoma" w:hAnsi="Tahoma"/>
      <w:sz w:val="20"/>
      <w:szCs w:val="20"/>
      <w:lang w:val="en-US" w:eastAsia="en-US"/>
    </w:rPr>
  </w:style>
  <w:style w:type="paragraph" w:styleId="af0">
    <w:name w:val="Normal (Web)"/>
    <w:basedOn w:val="a"/>
    <w:uiPriority w:val="99"/>
    <w:rsid w:val="00E12CA8"/>
    <w:pPr>
      <w:spacing w:before="100" w:beforeAutospacing="1" w:after="100" w:afterAutospacing="1"/>
    </w:pPr>
  </w:style>
  <w:style w:type="paragraph" w:customStyle="1" w:styleId="12">
    <w:name w:val="марк список 1"/>
    <w:basedOn w:val="a"/>
    <w:rsid w:val="00E12CA8"/>
    <w:pPr>
      <w:tabs>
        <w:tab w:val="num" w:pos="1440"/>
      </w:tabs>
      <w:spacing w:before="120" w:after="120"/>
      <w:jc w:val="both"/>
    </w:pPr>
    <w:rPr>
      <w:szCs w:val="20"/>
      <w:lang w:eastAsia="en-US"/>
    </w:rPr>
  </w:style>
  <w:style w:type="paragraph" w:customStyle="1" w:styleId="CharChar">
    <w:name w:val="Char Знак Знак Char Знак Знак Знак Знак Знак Знак Знак Знак Знак Знак Знак Знак Знак Знак Знак Знак"/>
    <w:basedOn w:val="a"/>
    <w:rsid w:val="00E12CA8"/>
    <w:rPr>
      <w:rFonts w:ascii="Verdana" w:hAnsi="Verdana" w:cs="Verdana"/>
      <w:sz w:val="20"/>
      <w:szCs w:val="20"/>
      <w:lang w:val="en-US" w:eastAsia="en-US"/>
    </w:rPr>
  </w:style>
  <w:style w:type="paragraph" w:customStyle="1" w:styleId="af1">
    <w:name w:val="Название таблицы"/>
    <w:basedOn w:val="a"/>
    <w:rsid w:val="00E12CA8"/>
    <w:pPr>
      <w:widowControl w:val="0"/>
      <w:spacing w:after="120" w:line="288" w:lineRule="auto"/>
      <w:jc w:val="center"/>
    </w:pPr>
    <w:rPr>
      <w:rFonts w:ascii="Arial Narrow" w:hAnsi="Arial Narrow"/>
      <w:b/>
      <w:bCs/>
      <w:i/>
      <w:iCs/>
      <w:sz w:val="22"/>
      <w:szCs w:val="20"/>
    </w:rPr>
  </w:style>
  <w:style w:type="paragraph" w:customStyle="1" w:styleId="af2">
    <w:name w:val="Стиль таблицы"/>
    <w:basedOn w:val="a"/>
    <w:rsid w:val="00E12CA8"/>
    <w:pPr>
      <w:jc w:val="center"/>
    </w:pPr>
    <w:rPr>
      <w:rFonts w:ascii="Arial Narrow" w:hAnsi="Arial Narrow"/>
      <w:b/>
      <w:szCs w:val="20"/>
      <w:lang w:eastAsia="en-US"/>
    </w:rPr>
  </w:style>
  <w:style w:type="paragraph" w:customStyle="1" w:styleId="af3">
    <w:name w:val="Номер таблицы Знак"/>
    <w:basedOn w:val="a"/>
    <w:link w:val="af4"/>
    <w:rsid w:val="00E12CA8"/>
    <w:pPr>
      <w:widowControl w:val="0"/>
      <w:spacing w:before="120" w:after="120"/>
      <w:jc w:val="right"/>
    </w:pPr>
    <w:rPr>
      <w:rFonts w:ascii="Arial Narrow" w:hAnsi="Arial Narrow"/>
      <w:b/>
      <w:bCs/>
      <w:lang w:val="x-none" w:eastAsia="x-none"/>
    </w:rPr>
  </w:style>
  <w:style w:type="character" w:customStyle="1" w:styleId="af4">
    <w:name w:val="Номер таблицы Знак Знак"/>
    <w:link w:val="af3"/>
    <w:rsid w:val="00E12CA8"/>
    <w:rPr>
      <w:rFonts w:ascii="Arial Narrow" w:hAnsi="Arial Narrow"/>
      <w:b/>
      <w:bCs/>
      <w:sz w:val="24"/>
      <w:szCs w:val="24"/>
      <w:lang w:val="x-none" w:eastAsia="x-none"/>
    </w:rPr>
  </w:style>
  <w:style w:type="paragraph" w:styleId="HTML">
    <w:name w:val="HTML Preformatted"/>
    <w:basedOn w:val="a"/>
    <w:link w:val="HTML0"/>
    <w:rsid w:val="00E1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rsid w:val="00E12CA8"/>
    <w:rPr>
      <w:rFonts w:ascii="Courier New" w:hAnsi="Courier New"/>
      <w:lang w:val="x-none" w:eastAsia="x-none"/>
    </w:rPr>
  </w:style>
  <w:style w:type="character" w:customStyle="1" w:styleId="33">
    <w:name w:val="Основной текст с отступом 3 Знак"/>
    <w:link w:val="34"/>
    <w:locked/>
    <w:rsid w:val="00E12CA8"/>
    <w:rPr>
      <w:sz w:val="16"/>
      <w:szCs w:val="16"/>
    </w:rPr>
  </w:style>
  <w:style w:type="paragraph" w:styleId="34">
    <w:name w:val="Body Text Indent 3"/>
    <w:basedOn w:val="a"/>
    <w:link w:val="33"/>
    <w:rsid w:val="00E12CA8"/>
    <w:pPr>
      <w:spacing w:after="120"/>
      <w:ind w:left="283"/>
    </w:pPr>
    <w:rPr>
      <w:sz w:val="16"/>
      <w:szCs w:val="16"/>
    </w:rPr>
  </w:style>
  <w:style w:type="character" w:customStyle="1" w:styleId="310">
    <w:name w:val="Основной текст с отступом 3 Знак1"/>
    <w:basedOn w:val="a0"/>
    <w:rsid w:val="00E12CA8"/>
    <w:rPr>
      <w:sz w:val="16"/>
      <w:szCs w:val="16"/>
    </w:rPr>
  </w:style>
  <w:style w:type="paragraph" w:customStyle="1" w:styleId="13">
    <w:name w:val="Знак1"/>
    <w:basedOn w:val="a"/>
    <w:rsid w:val="00E12CA8"/>
    <w:pPr>
      <w:spacing w:after="160" w:line="240" w:lineRule="exact"/>
    </w:pPr>
    <w:rPr>
      <w:rFonts w:ascii="Verdana" w:hAnsi="Verdana"/>
      <w:lang w:val="en-US" w:eastAsia="en-US"/>
    </w:rPr>
  </w:style>
  <w:style w:type="character" w:customStyle="1" w:styleId="ConsPlusNormal0">
    <w:name w:val="ConsPlusNormal Знак"/>
    <w:link w:val="ConsPlusNormal"/>
    <w:locked/>
    <w:rsid w:val="00E12CA8"/>
    <w:rPr>
      <w:rFonts w:ascii="Calibri" w:hAnsi="Calibri" w:cs="Calibri"/>
      <w:sz w:val="22"/>
    </w:rPr>
  </w:style>
  <w:style w:type="paragraph" w:customStyle="1" w:styleId="ConsPlusNonformat">
    <w:name w:val="ConsPlusNonformat"/>
    <w:link w:val="ConsPlusNonformat0"/>
    <w:uiPriority w:val="99"/>
    <w:rsid w:val="00E12CA8"/>
    <w:pPr>
      <w:widowControl w:val="0"/>
      <w:autoSpaceDE w:val="0"/>
      <w:autoSpaceDN w:val="0"/>
      <w:adjustRightInd w:val="0"/>
    </w:pPr>
    <w:rPr>
      <w:rFonts w:ascii="Courier New" w:eastAsia="MS Mincho" w:hAnsi="Courier New" w:cs="Courier New"/>
    </w:rPr>
  </w:style>
  <w:style w:type="paragraph" w:customStyle="1" w:styleId="ConsNonformat">
    <w:name w:val="ConsNonformat"/>
    <w:rsid w:val="00E12CA8"/>
    <w:pPr>
      <w:widowControl w:val="0"/>
      <w:autoSpaceDE w:val="0"/>
      <w:autoSpaceDN w:val="0"/>
      <w:adjustRightInd w:val="0"/>
    </w:pPr>
    <w:rPr>
      <w:rFonts w:ascii="Courier New" w:hAnsi="Courier New" w:cs="Courier New"/>
    </w:rPr>
  </w:style>
  <w:style w:type="paragraph" w:customStyle="1" w:styleId="ConsPlusTitle">
    <w:name w:val="ConsPlusTitle"/>
    <w:rsid w:val="00E12CA8"/>
    <w:pPr>
      <w:widowControl w:val="0"/>
      <w:autoSpaceDE w:val="0"/>
      <w:autoSpaceDN w:val="0"/>
      <w:adjustRightInd w:val="0"/>
    </w:pPr>
    <w:rPr>
      <w:b/>
      <w:bCs/>
      <w:sz w:val="26"/>
      <w:szCs w:val="26"/>
    </w:rPr>
  </w:style>
  <w:style w:type="character" w:customStyle="1" w:styleId="text">
    <w:name w:val="text"/>
    <w:rsid w:val="00E12CA8"/>
  </w:style>
  <w:style w:type="character" w:customStyle="1" w:styleId="35">
    <w:name w:val="Знак Знак3"/>
    <w:rsid w:val="00E12CA8"/>
    <w:rPr>
      <w:sz w:val="26"/>
      <w:lang w:val="ru-RU" w:eastAsia="ru-RU" w:bidi="ar-SA"/>
    </w:rPr>
  </w:style>
  <w:style w:type="character" w:customStyle="1" w:styleId="ConsPlusNonformat0">
    <w:name w:val="ConsPlusNonformat Знак"/>
    <w:link w:val="ConsPlusNonformat"/>
    <w:uiPriority w:val="99"/>
    <w:rsid w:val="00E12CA8"/>
    <w:rPr>
      <w:rFonts w:ascii="Courier New" w:eastAsia="MS Mincho" w:hAnsi="Courier New" w:cs="Courier New"/>
    </w:rPr>
  </w:style>
  <w:style w:type="paragraph" w:customStyle="1" w:styleId="ConsPlusCell">
    <w:name w:val="ConsPlusCell"/>
    <w:rsid w:val="00E12CA8"/>
    <w:pPr>
      <w:widowControl w:val="0"/>
      <w:autoSpaceDE w:val="0"/>
      <w:autoSpaceDN w:val="0"/>
      <w:adjustRightInd w:val="0"/>
    </w:pPr>
    <w:rPr>
      <w:rFonts w:ascii="Arial" w:eastAsia="Calibri" w:hAnsi="Arial" w:cs="Arial"/>
    </w:rPr>
  </w:style>
  <w:style w:type="character" w:styleId="af5">
    <w:name w:val="Hyperlink"/>
    <w:unhideWhenUsed/>
    <w:rsid w:val="00E12CA8"/>
    <w:rPr>
      <w:color w:val="0000FF"/>
      <w:u w:val="single"/>
    </w:rPr>
  </w:style>
  <w:style w:type="paragraph" w:styleId="23">
    <w:name w:val="Body Text Indent 2"/>
    <w:basedOn w:val="a"/>
    <w:link w:val="24"/>
    <w:rsid w:val="00E12CA8"/>
    <w:pPr>
      <w:spacing w:after="120" w:line="480" w:lineRule="auto"/>
      <w:ind w:left="283"/>
    </w:pPr>
    <w:rPr>
      <w:sz w:val="28"/>
      <w:szCs w:val="20"/>
    </w:rPr>
  </w:style>
  <w:style w:type="character" w:customStyle="1" w:styleId="24">
    <w:name w:val="Основной текст с отступом 2 Знак"/>
    <w:basedOn w:val="a0"/>
    <w:link w:val="23"/>
    <w:rsid w:val="00E12CA8"/>
    <w:rPr>
      <w:sz w:val="28"/>
    </w:rPr>
  </w:style>
  <w:style w:type="paragraph" w:customStyle="1" w:styleId="western">
    <w:name w:val="western"/>
    <w:basedOn w:val="a"/>
    <w:rsid w:val="00E12CA8"/>
    <w:pPr>
      <w:spacing w:before="45" w:after="105"/>
    </w:pPr>
  </w:style>
  <w:style w:type="character" w:styleId="af6">
    <w:name w:val="Strong"/>
    <w:qFormat/>
    <w:rsid w:val="00E12CA8"/>
    <w:rPr>
      <w:b/>
      <w:bCs/>
    </w:rPr>
  </w:style>
  <w:style w:type="paragraph" w:customStyle="1" w:styleId="14">
    <w:name w:val="Знак Знак Знак Знак Знак Знак1 Знак Знак Знак Знак"/>
    <w:basedOn w:val="a"/>
    <w:rsid w:val="00E12CA8"/>
    <w:pPr>
      <w:widowControl w:val="0"/>
      <w:adjustRightInd w:val="0"/>
      <w:spacing w:after="160" w:line="240" w:lineRule="exact"/>
      <w:jc w:val="right"/>
    </w:pPr>
    <w:rPr>
      <w:sz w:val="20"/>
      <w:szCs w:val="20"/>
      <w:lang w:val="en-GB" w:eastAsia="en-US"/>
    </w:rPr>
  </w:style>
  <w:style w:type="paragraph" w:customStyle="1" w:styleId="formattext">
    <w:name w:val="formattext"/>
    <w:basedOn w:val="a"/>
    <w:rsid w:val="00E12CA8"/>
    <w:pPr>
      <w:spacing w:before="100" w:beforeAutospacing="1" w:after="100" w:afterAutospacing="1"/>
    </w:pPr>
  </w:style>
  <w:style w:type="paragraph" w:customStyle="1" w:styleId="Default">
    <w:name w:val="Default"/>
    <w:rsid w:val="00E12CA8"/>
    <w:pPr>
      <w:autoSpaceDE w:val="0"/>
      <w:autoSpaceDN w:val="0"/>
      <w:adjustRightInd w:val="0"/>
    </w:pPr>
    <w:rPr>
      <w:color w:val="000000"/>
      <w:sz w:val="24"/>
      <w:szCs w:val="24"/>
    </w:rPr>
  </w:style>
  <w:style w:type="table" w:customStyle="1" w:styleId="15">
    <w:name w:val="Сетка таблицы1"/>
    <w:basedOn w:val="a1"/>
    <w:next w:val="ae"/>
    <w:uiPriority w:val="59"/>
    <w:rsid w:val="00E12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E12CA8"/>
    <w:pPr>
      <w:widowControl w:val="0"/>
      <w:ind w:left="720" w:firstLine="709"/>
      <w:jc w:val="both"/>
    </w:pPr>
    <w:rPr>
      <w:color w:val="00000A"/>
      <w:kern w:val="1"/>
      <w:sz w:val="26"/>
      <w:szCs w:val="20"/>
    </w:rPr>
  </w:style>
  <w:style w:type="numbering" w:customStyle="1" w:styleId="25">
    <w:name w:val="Нет списка2"/>
    <w:next w:val="a2"/>
    <w:semiHidden/>
    <w:rsid w:val="00E12CA8"/>
  </w:style>
  <w:style w:type="table" w:customStyle="1" w:styleId="26">
    <w:name w:val="Сетка таблицы2"/>
    <w:basedOn w:val="a1"/>
    <w:next w:val="ae"/>
    <w:rsid w:val="00E1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e"/>
    <w:uiPriority w:val="59"/>
    <w:rsid w:val="00E12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49020">
      <w:bodyDiv w:val="1"/>
      <w:marLeft w:val="0"/>
      <w:marRight w:val="0"/>
      <w:marTop w:val="0"/>
      <w:marBottom w:val="0"/>
      <w:divBdr>
        <w:top w:val="none" w:sz="0" w:space="0" w:color="auto"/>
        <w:left w:val="none" w:sz="0" w:space="0" w:color="auto"/>
        <w:bottom w:val="none" w:sz="0" w:space="0" w:color="auto"/>
        <w:right w:val="none" w:sz="0" w:space="0" w:color="auto"/>
      </w:divBdr>
    </w:div>
    <w:div w:id="381441809">
      <w:bodyDiv w:val="1"/>
      <w:marLeft w:val="0"/>
      <w:marRight w:val="0"/>
      <w:marTop w:val="0"/>
      <w:marBottom w:val="0"/>
      <w:divBdr>
        <w:top w:val="none" w:sz="0" w:space="0" w:color="auto"/>
        <w:left w:val="none" w:sz="0" w:space="0" w:color="auto"/>
        <w:bottom w:val="none" w:sz="0" w:space="0" w:color="auto"/>
        <w:right w:val="none" w:sz="0" w:space="0" w:color="auto"/>
      </w:divBdr>
    </w:div>
    <w:div w:id="135515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4E548-9BB4-4CA4-B96D-236FB97F1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53</Pages>
  <Words>14405</Words>
  <Characters>82115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cp:lastPrinted>2021-01-21T08:17:00Z</cp:lastPrinted>
  <dcterms:created xsi:type="dcterms:W3CDTF">2014-12-29T05:25:00Z</dcterms:created>
  <dcterms:modified xsi:type="dcterms:W3CDTF">2021-01-22T06:07:00Z</dcterms:modified>
</cp:coreProperties>
</file>