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0" w:rsidRDefault="00BC6F10" w:rsidP="00BC6F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Проект Договора № ______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«__» ____________ 20__ г. </w:t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612C3">
        <w:rPr>
          <w:rFonts w:ascii="Times New Roman" w:hAnsi="Times New Roman"/>
          <w:sz w:val="26"/>
          <w:szCs w:val="26"/>
        </w:rPr>
        <w:t>с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. Камень-Рыболов </w:t>
      </w: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Администрация Ханкайского муниципального района, именуемая в дальнейшем «Арендодатель», в лице Главы муниципального района - главы Администрации муниципального района Вдовиной Аэлиты Карловны, действующей на основании Устава Ханкайского муниципального района и _________________________________</w:t>
      </w:r>
      <w:r w:rsidRPr="004612C3">
        <w:rPr>
          <w:rFonts w:ascii="Times New Roman" w:hAnsi="Times New Roman"/>
          <w:b/>
          <w:bCs/>
          <w:sz w:val="26"/>
          <w:szCs w:val="26"/>
        </w:rPr>
        <w:t>,</w:t>
      </w:r>
      <w:r w:rsidRPr="004612C3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8F5FA6" w:rsidRPr="004612C3" w:rsidRDefault="008F5FA6" w:rsidP="008F5FA6">
      <w:pPr>
        <w:autoSpaceDE w:val="0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4612C3">
        <w:rPr>
          <w:rFonts w:ascii="Times New Roman" w:hAnsi="Times New Roman"/>
          <w:kern w:val="3"/>
          <w:sz w:val="26"/>
          <w:szCs w:val="26"/>
          <w:lang w:bidi="hi-IN"/>
        </w:rPr>
        <w:t>для _____________________________, площадью __________ кв.м., из категории земель – ___________________ с кадастровым номером ____________________, находящийся ___________________.</w:t>
      </w:r>
      <w:r w:rsidRPr="004612C3">
        <w:rPr>
          <w:rFonts w:ascii="Times New Roman" w:hAnsi="Times New Roman"/>
          <w:sz w:val="26"/>
          <w:szCs w:val="26"/>
        </w:rPr>
        <w:t xml:space="preserve"> Разрешенное </w:t>
      </w:r>
      <w:proofErr w:type="gramEnd"/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использование: _________________________________.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ІІ.</w:t>
      </w:r>
      <w:r w:rsidRPr="004612C3">
        <w:rPr>
          <w:rFonts w:ascii="Times New Roman" w:hAnsi="Times New Roman"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 xml:space="preserve">2.1. </w:t>
      </w:r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612C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612C3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612C3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612C3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муниципального района Приморского края, л/с 05203005330 ИНН 2530001532, КПП 253001001) на расчетный счет 40101810900000010002 в Дальневосточное ГУ Банка </w:t>
      </w:r>
      <w:r w:rsidRPr="004612C3">
        <w:rPr>
          <w:rFonts w:ascii="Times New Roman" w:hAnsi="Times New Roman"/>
          <w:i/>
          <w:sz w:val="26"/>
          <w:szCs w:val="26"/>
        </w:rPr>
        <w:lastRenderedPageBreak/>
        <w:t>России г. Владивостока БИК 040507001, КБК 952.111.05013.05.0000.120,</w:t>
      </w:r>
      <w:r w:rsidRPr="004612C3">
        <w:rPr>
          <w:rFonts w:ascii="Times New Roman" w:hAnsi="Times New Roman"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Cs/>
          <w:i/>
          <w:sz w:val="26"/>
          <w:szCs w:val="26"/>
        </w:rPr>
        <w:t>для уплаты пени КБК 952 116 90050 05 0010 140.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612C3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612C3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612C3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612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3.3.1. Использовать Участок в соответствии с целью и на условиях, установленных Договором.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lastRenderedPageBreak/>
        <w:t>3.3.3. На сохранение всех прав по Договору при смене собственника переданного в аренду Участка;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3.4.13. В установленном порядке уведомлять Арендодателя о совершении сделок с правом аренды и (или) участком, совершенных на основании законодательства Российской Федерации, и при необходимости заключать в этих случаях дополнительные соглашения.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612C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612C3">
        <w:rPr>
          <w:rFonts w:ascii="Times New Roman" w:hAnsi="Times New Roman"/>
          <w:sz w:val="26"/>
          <w:szCs w:val="26"/>
        </w:rPr>
        <w:t>позднее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612C3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612C3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612C3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612C3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предусмотренном  пунктом 3.7 настоящего договора.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5.2. Договор прекращается по истечении срока, установленного в пункте 2.1 настоящего договора. 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5.3. </w:t>
      </w:r>
      <w:proofErr w:type="gramStart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</w:t>
      </w:r>
      <w:r w:rsidRPr="004612C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уведомление о наступлении обстоятельств непреодолимой силы должно быть направлено </w:t>
      </w:r>
      <w:r w:rsidRPr="004612C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 Договор аренды расторгается по решению суда по основаниям, установленным действующим законодательством Российской Федерации.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 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612C3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>6.5. В</w:t>
      </w:r>
      <w:r w:rsidRPr="004612C3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Это подтверждение должно быть направлено в течение десяти рабочих дней </w:t>
      </w:r>
      <w:proofErr w:type="gramStart"/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4612C3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612C3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612C3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612C3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8.3 Настоящий Договор составлен и подписан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612C3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8F5FA6" w:rsidRPr="004612C3" w:rsidTr="00251DA6">
        <w:trPr>
          <w:trHeight w:val="626"/>
        </w:trPr>
        <w:tc>
          <w:tcPr>
            <w:tcW w:w="4359" w:type="dxa"/>
            <w:shd w:val="clear" w:color="auto" w:fill="FFFFFF"/>
          </w:tcPr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ИНН 2530001532, ОГРН 1032501180216,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612C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612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612C3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612C3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муниципального района -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:rsidR="008F5FA6" w:rsidRPr="004612C3" w:rsidRDefault="008F5FA6" w:rsidP="008F5FA6">
      <w:pPr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rPr>
          <w:sz w:val="26"/>
          <w:szCs w:val="26"/>
        </w:rPr>
      </w:pPr>
    </w:p>
    <w:p w:rsidR="002330B7" w:rsidRDefault="008F5FA6" w:rsidP="008F5FA6">
      <w:pPr>
        <w:autoSpaceDE w:val="0"/>
        <w:spacing w:after="0" w:line="240" w:lineRule="auto"/>
        <w:jc w:val="center"/>
      </w:pPr>
      <w:bookmarkStart w:id="0" w:name="_GoBack"/>
      <w:bookmarkEnd w:id="0"/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8F5FA6"/>
    <w:rsid w:val="00BC6F10"/>
    <w:rsid w:val="00C244E1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dcterms:created xsi:type="dcterms:W3CDTF">2018-11-01T02:30:00Z</dcterms:created>
  <dcterms:modified xsi:type="dcterms:W3CDTF">2019-04-11T01:18:00Z</dcterms:modified>
</cp:coreProperties>
</file>