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9" w:rsidRPr="00936049" w:rsidRDefault="00936049" w:rsidP="0093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22209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562762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Default="0022209A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протесте прокуратуры Ханкайского района </w:t>
            </w:r>
            <w:r w:rsidR="009C49AD">
              <w:rPr>
                <w:rFonts w:ascii="Times New Roman" w:hAnsi="Times New Roman"/>
                <w:sz w:val="28"/>
                <w:szCs w:val="28"/>
              </w:rPr>
              <w:t>на Положение о муниципал</w:t>
            </w:r>
            <w:r w:rsidR="009C49AD">
              <w:rPr>
                <w:rFonts w:ascii="Times New Roman" w:hAnsi="Times New Roman"/>
                <w:sz w:val="28"/>
                <w:szCs w:val="28"/>
              </w:rPr>
              <w:t>ь</w:t>
            </w:r>
            <w:r w:rsidR="009C49AD">
              <w:rPr>
                <w:rFonts w:ascii="Times New Roman" w:hAnsi="Times New Roman"/>
                <w:sz w:val="28"/>
                <w:szCs w:val="28"/>
              </w:rPr>
              <w:t>ной казне, утвержденное решением Думы Ханкайского муниципального района Приморского края от 31.05.2005 № 61</w:t>
            </w:r>
          </w:p>
          <w:p w:rsidR="00E579B2" w:rsidRPr="00184A73" w:rsidRDefault="00E579B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9AD" w:rsidRDefault="00936049" w:rsidP="009C4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</w:t>
      </w:r>
      <w:r w:rsidR="009C49AD">
        <w:rPr>
          <w:rFonts w:ascii="Times New Roman" w:hAnsi="Times New Roman"/>
          <w:sz w:val="28"/>
          <w:szCs w:val="28"/>
        </w:rPr>
        <w:t>Положение о муниципаль</w:t>
      </w:r>
      <w:r w:rsidR="009C49AD">
        <w:rPr>
          <w:rFonts w:ascii="Times New Roman" w:hAnsi="Times New Roman"/>
          <w:sz w:val="28"/>
          <w:szCs w:val="28"/>
        </w:rPr>
        <w:t>ной казне, утвержденное</w:t>
      </w:r>
      <w:r w:rsidR="009C49AD">
        <w:rPr>
          <w:rFonts w:ascii="Times New Roman" w:hAnsi="Times New Roman"/>
          <w:sz w:val="28"/>
          <w:szCs w:val="28"/>
        </w:rPr>
        <w:t xml:space="preserve"> решением Думы Ханкайского муниц</w:t>
      </w:r>
      <w:r w:rsidR="009C49AD">
        <w:rPr>
          <w:rFonts w:ascii="Times New Roman" w:hAnsi="Times New Roman"/>
          <w:sz w:val="28"/>
          <w:szCs w:val="28"/>
        </w:rPr>
        <w:t>и</w:t>
      </w:r>
      <w:r w:rsidR="009C49AD">
        <w:rPr>
          <w:rFonts w:ascii="Times New Roman" w:hAnsi="Times New Roman"/>
          <w:sz w:val="28"/>
          <w:szCs w:val="28"/>
        </w:rPr>
        <w:t>пального района Приморского края от 31.05.2005 № 61</w:t>
      </w:r>
    </w:p>
    <w:p w:rsidR="00C41D7D" w:rsidRDefault="00C41D7D" w:rsidP="009C4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936049" w:rsidP="009C4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</w:t>
      </w:r>
      <w:r w:rsidR="009C49AD">
        <w:rPr>
          <w:rFonts w:ascii="Times New Roman" w:hAnsi="Times New Roman"/>
          <w:sz w:val="28"/>
          <w:szCs w:val="28"/>
        </w:rPr>
        <w:t>Положение о муниц</w:t>
      </w:r>
      <w:r w:rsidR="009C49AD">
        <w:rPr>
          <w:rFonts w:ascii="Times New Roman" w:hAnsi="Times New Roman"/>
          <w:sz w:val="28"/>
          <w:szCs w:val="28"/>
        </w:rPr>
        <w:t>и</w:t>
      </w:r>
      <w:r w:rsidR="009C49AD">
        <w:rPr>
          <w:rFonts w:ascii="Times New Roman" w:hAnsi="Times New Roman"/>
          <w:sz w:val="28"/>
          <w:szCs w:val="28"/>
        </w:rPr>
        <w:t>паль</w:t>
      </w:r>
      <w:r w:rsidR="009C49AD">
        <w:rPr>
          <w:rFonts w:ascii="Times New Roman" w:hAnsi="Times New Roman"/>
          <w:sz w:val="28"/>
          <w:szCs w:val="28"/>
        </w:rPr>
        <w:t>ной казне, утвержденное</w:t>
      </w:r>
      <w:r w:rsidR="009C49AD"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Приморского края от 31.05.2005 № 61</w:t>
      </w:r>
      <w:r w:rsidR="009C49AD">
        <w:rPr>
          <w:rFonts w:ascii="Times New Roman" w:hAnsi="Times New Roman"/>
          <w:sz w:val="28"/>
          <w:szCs w:val="28"/>
        </w:rPr>
        <w:t xml:space="preserve"> </w:t>
      </w:r>
      <w:r w:rsidR="0022209A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2209A">
        <w:rPr>
          <w:rFonts w:ascii="Times New Roman" w:hAnsi="Times New Roman"/>
          <w:sz w:val="28"/>
          <w:szCs w:val="28"/>
        </w:rPr>
        <w:t>, не удовлетв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t>рить, удовлетворить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9C49AD" w:rsidRDefault="00C56F47" w:rsidP="009C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района разработать проект решения «О внесении изменений </w:t>
      </w:r>
      <w:r w:rsidR="00C87335">
        <w:rPr>
          <w:rFonts w:ascii="Times New Roman" w:hAnsi="Times New Roman"/>
          <w:sz w:val="28"/>
          <w:szCs w:val="28"/>
        </w:rPr>
        <w:t xml:space="preserve">в </w:t>
      </w:r>
      <w:r w:rsidR="009C49AD">
        <w:rPr>
          <w:rFonts w:ascii="Times New Roman" w:hAnsi="Times New Roman"/>
          <w:sz w:val="28"/>
          <w:szCs w:val="28"/>
        </w:rPr>
        <w:t>Положение о муниц</w:t>
      </w:r>
      <w:r w:rsidR="009C49AD">
        <w:rPr>
          <w:rFonts w:ascii="Times New Roman" w:hAnsi="Times New Roman"/>
          <w:sz w:val="28"/>
          <w:szCs w:val="28"/>
        </w:rPr>
        <w:t>и</w:t>
      </w:r>
      <w:r w:rsidR="009C49AD">
        <w:rPr>
          <w:rFonts w:ascii="Times New Roman" w:hAnsi="Times New Roman"/>
          <w:sz w:val="28"/>
          <w:szCs w:val="28"/>
        </w:rPr>
        <w:t>паль</w:t>
      </w:r>
      <w:r w:rsidR="009C49AD">
        <w:rPr>
          <w:rFonts w:ascii="Times New Roman" w:hAnsi="Times New Roman"/>
          <w:sz w:val="28"/>
          <w:szCs w:val="28"/>
        </w:rPr>
        <w:t>ной казне, утвержденное</w:t>
      </w:r>
      <w:r w:rsidR="009C49AD"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Приморского края от 31.05.2005 № 61</w:t>
      </w:r>
      <w:r w:rsidR="009C49AD">
        <w:rPr>
          <w:rFonts w:ascii="Times New Roman" w:hAnsi="Times New Roman"/>
          <w:sz w:val="28"/>
          <w:szCs w:val="28"/>
        </w:rPr>
        <w:t>.</w:t>
      </w:r>
    </w:p>
    <w:p w:rsidR="0022209A" w:rsidRDefault="0022209A" w:rsidP="009C4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данный проект решения на рассмотрение Думы Ханкайского мун</w:t>
      </w:r>
      <w:r>
        <w:rPr>
          <w:rFonts w:ascii="Times New Roman" w:hAnsi="Times New Roman"/>
          <w:sz w:val="28"/>
          <w:szCs w:val="28"/>
        </w:rPr>
        <w:t>и</w:t>
      </w:r>
      <w:r w:rsidR="009C49AD">
        <w:rPr>
          <w:rFonts w:ascii="Times New Roman" w:hAnsi="Times New Roman"/>
          <w:sz w:val="28"/>
          <w:szCs w:val="28"/>
        </w:rPr>
        <w:t>ципального района в августе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</w:t>
      </w:r>
      <w:r w:rsidR="009360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2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93604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49AD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1B6C-C8C0-4950-BFC2-A65C086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6</cp:revision>
  <cp:lastPrinted>2018-05-30T05:21:00Z</cp:lastPrinted>
  <dcterms:created xsi:type="dcterms:W3CDTF">2018-05-30T02:08:00Z</dcterms:created>
  <dcterms:modified xsi:type="dcterms:W3CDTF">2019-06-19T00:41:00Z</dcterms:modified>
</cp:coreProperties>
</file>