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67" w:rsidRPr="00824B5F" w:rsidRDefault="00062867" w:rsidP="00824B5F">
      <w:pPr>
        <w:suppressAutoHyphens/>
        <w:jc w:val="center"/>
        <w:rPr>
          <w:b/>
          <w:sz w:val="28"/>
          <w:szCs w:val="28"/>
        </w:rPr>
      </w:pPr>
      <w:r w:rsidRPr="00824B5F">
        <w:rPr>
          <w:b/>
          <w:sz w:val="28"/>
          <w:szCs w:val="28"/>
        </w:rPr>
        <w:t>Д У М А</w:t>
      </w:r>
    </w:p>
    <w:p w:rsidR="00062867" w:rsidRPr="00824B5F" w:rsidRDefault="00062867" w:rsidP="00824B5F">
      <w:pPr>
        <w:suppressAutoHyphens/>
        <w:jc w:val="center"/>
        <w:rPr>
          <w:b/>
          <w:sz w:val="28"/>
          <w:szCs w:val="28"/>
        </w:rPr>
      </w:pPr>
      <w:r w:rsidRPr="00824B5F">
        <w:rPr>
          <w:b/>
          <w:sz w:val="28"/>
          <w:szCs w:val="28"/>
        </w:rPr>
        <w:t>ХАНКАЙСКОГО МУНИЦИПАЛЬНОГО ОКРУГА</w:t>
      </w:r>
    </w:p>
    <w:p w:rsidR="00062867" w:rsidRPr="00824B5F" w:rsidRDefault="00062867" w:rsidP="00824B5F">
      <w:pPr>
        <w:suppressAutoHyphens/>
        <w:jc w:val="center"/>
        <w:rPr>
          <w:b/>
          <w:sz w:val="28"/>
          <w:szCs w:val="28"/>
        </w:rPr>
      </w:pPr>
      <w:r w:rsidRPr="00824B5F">
        <w:rPr>
          <w:b/>
          <w:sz w:val="28"/>
          <w:szCs w:val="28"/>
        </w:rPr>
        <w:t>ПРИМОРСКОГО КРАЯ</w:t>
      </w:r>
    </w:p>
    <w:p w:rsidR="00062867" w:rsidRPr="00824B5F" w:rsidRDefault="00062867" w:rsidP="00824B5F">
      <w:pPr>
        <w:suppressAutoHyphens/>
        <w:jc w:val="center"/>
        <w:rPr>
          <w:b/>
          <w:sz w:val="28"/>
          <w:szCs w:val="28"/>
        </w:rPr>
      </w:pPr>
    </w:p>
    <w:p w:rsidR="00062867" w:rsidRPr="00824B5F" w:rsidRDefault="00062867" w:rsidP="00824B5F">
      <w:pPr>
        <w:suppressAutoHyphens/>
        <w:jc w:val="center"/>
        <w:rPr>
          <w:b/>
          <w:sz w:val="28"/>
          <w:szCs w:val="28"/>
        </w:rPr>
      </w:pPr>
      <w:proofErr w:type="gramStart"/>
      <w:r w:rsidRPr="00824B5F">
        <w:rPr>
          <w:b/>
          <w:sz w:val="28"/>
          <w:szCs w:val="28"/>
        </w:rPr>
        <w:t>Р</w:t>
      </w:r>
      <w:proofErr w:type="gramEnd"/>
      <w:r w:rsidRPr="00824B5F">
        <w:rPr>
          <w:b/>
          <w:sz w:val="28"/>
          <w:szCs w:val="28"/>
        </w:rPr>
        <w:t xml:space="preserve"> Е Ш Е Н И Е</w:t>
      </w:r>
    </w:p>
    <w:p w:rsidR="00062867" w:rsidRPr="00824B5F" w:rsidRDefault="00062867" w:rsidP="00824B5F">
      <w:pPr>
        <w:suppressAutoHyphens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322"/>
        <w:gridCol w:w="3482"/>
      </w:tblGrid>
      <w:tr w:rsidR="00062867" w:rsidRPr="00824B5F" w:rsidTr="00824B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824B5F" w:rsidRDefault="00824B5F" w:rsidP="00824B5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24B5F">
              <w:rPr>
                <w:b/>
                <w:sz w:val="28"/>
                <w:szCs w:val="28"/>
              </w:rPr>
              <w:t>26.01.2021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824B5F" w:rsidRDefault="0014341A" w:rsidP="00C827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4B5F">
              <w:rPr>
                <w:b/>
                <w:sz w:val="28"/>
                <w:szCs w:val="28"/>
              </w:rPr>
              <w:t xml:space="preserve"> </w:t>
            </w:r>
            <w:r w:rsidR="00C82743">
              <w:rPr>
                <w:b/>
                <w:sz w:val="28"/>
                <w:szCs w:val="28"/>
              </w:rPr>
              <w:t xml:space="preserve"> </w:t>
            </w:r>
            <w:r w:rsidRPr="00824B5F">
              <w:rPr>
                <w:b/>
                <w:sz w:val="28"/>
                <w:szCs w:val="28"/>
              </w:rPr>
              <w:t xml:space="preserve">  </w:t>
            </w:r>
            <w:r w:rsidR="00062867" w:rsidRPr="00824B5F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824B5F" w:rsidRDefault="00062867" w:rsidP="00824B5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24B5F">
              <w:rPr>
                <w:b/>
                <w:sz w:val="28"/>
                <w:szCs w:val="28"/>
              </w:rPr>
              <w:t xml:space="preserve">            </w:t>
            </w:r>
            <w:r w:rsidR="00824B5F" w:rsidRPr="00824B5F">
              <w:rPr>
                <w:b/>
                <w:sz w:val="28"/>
                <w:szCs w:val="28"/>
              </w:rPr>
              <w:t xml:space="preserve">                    </w:t>
            </w:r>
            <w:r w:rsidR="00824B5F">
              <w:rPr>
                <w:b/>
                <w:sz w:val="28"/>
                <w:szCs w:val="28"/>
              </w:rPr>
              <w:t xml:space="preserve"> </w:t>
            </w:r>
            <w:r w:rsidR="00824B5F" w:rsidRPr="00824B5F">
              <w:rPr>
                <w:b/>
                <w:sz w:val="28"/>
                <w:szCs w:val="28"/>
              </w:rPr>
              <w:t xml:space="preserve"> № 106</w:t>
            </w:r>
            <w:r w:rsidRPr="00824B5F">
              <w:rPr>
                <w:b/>
                <w:sz w:val="28"/>
                <w:szCs w:val="28"/>
              </w:rPr>
              <w:t xml:space="preserve">           </w:t>
            </w:r>
          </w:p>
        </w:tc>
      </w:tr>
    </w:tbl>
    <w:p w:rsidR="00062867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82743" w:rsidTr="00C82743">
        <w:tc>
          <w:tcPr>
            <w:tcW w:w="5070" w:type="dxa"/>
          </w:tcPr>
          <w:p w:rsidR="00C82743" w:rsidRPr="00824B5F" w:rsidRDefault="00C82743" w:rsidP="00C8274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4B5F">
              <w:rPr>
                <w:color w:val="000000"/>
                <w:sz w:val="28"/>
                <w:szCs w:val="28"/>
              </w:rPr>
              <w:t>Об утверждении Положения о создании  условий для обеспечения жителей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B5F">
              <w:rPr>
                <w:color w:val="000000"/>
                <w:sz w:val="28"/>
                <w:szCs w:val="28"/>
              </w:rPr>
              <w:t>Ханкайского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B5F">
              <w:rPr>
                <w:color w:val="000000"/>
                <w:sz w:val="28"/>
                <w:szCs w:val="28"/>
              </w:rPr>
              <w:t xml:space="preserve">муниципального </w:t>
            </w:r>
            <w:bookmarkStart w:id="0" w:name="_GoBack"/>
            <w:bookmarkEnd w:id="0"/>
            <w:r w:rsidRPr="00824B5F">
              <w:rPr>
                <w:color w:val="000000"/>
                <w:sz w:val="28"/>
                <w:szCs w:val="28"/>
              </w:rPr>
              <w:t>округа услугами общественного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B5F">
              <w:rPr>
                <w:color w:val="000000"/>
                <w:sz w:val="28"/>
                <w:szCs w:val="28"/>
              </w:rPr>
              <w:t>питания,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B5F">
              <w:rPr>
                <w:color w:val="000000"/>
                <w:sz w:val="28"/>
                <w:szCs w:val="28"/>
              </w:rPr>
              <w:t>торговли и бытового обслуживания</w:t>
            </w:r>
          </w:p>
          <w:p w:rsidR="00C82743" w:rsidRDefault="00C82743" w:rsidP="00824B5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2867" w:rsidRPr="00824B5F" w:rsidRDefault="00824B5F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на основании Устава Ханкайского муниципального округа</w:t>
      </w:r>
    </w:p>
    <w:p w:rsidR="00824B5F" w:rsidRPr="00824B5F" w:rsidRDefault="00824B5F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2867" w:rsidRPr="00824B5F" w:rsidRDefault="00824B5F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 xml:space="preserve">Дума Ханкайского муниципального округа 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824B5F">
        <w:rPr>
          <w:color w:val="000000"/>
          <w:sz w:val="28"/>
          <w:szCs w:val="28"/>
        </w:rPr>
        <w:t>Р</w:t>
      </w:r>
      <w:proofErr w:type="gramEnd"/>
      <w:r w:rsidRPr="00824B5F">
        <w:rPr>
          <w:color w:val="000000"/>
          <w:sz w:val="28"/>
          <w:szCs w:val="28"/>
        </w:rPr>
        <w:t xml:space="preserve"> Е Ш И Л А: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2867" w:rsidRPr="00824B5F" w:rsidRDefault="0014341A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1. Утвердить Положение о создании условий для обеспечения жителей Ханкайского муниципального округа услугами общественного питания, торговли и бытового обслуживания (прилагается).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>2. Признать утратившими силу решения Думы Ханкайского муниципального района:</w:t>
      </w:r>
    </w:p>
    <w:p w:rsidR="00062867" w:rsidRPr="00824B5F" w:rsidRDefault="0014341A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- от 31.05.2005 № 59 «Об утверждении Положения о создании условий для обеспечения поселений, входящих в состав Ханкайского муниципального района, услугами торговли, общественного питания и бытового обслуживания»;</w:t>
      </w:r>
    </w:p>
    <w:p w:rsidR="00062867" w:rsidRPr="00824B5F" w:rsidRDefault="0014341A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- от 30.06.2009 № 523 «О внесении изменений в Положение о создании условий для обеспечения поселений, входящих в состав Ханкайского муниципального района, услугами торговли, общественного питания и бытового обслуживания, утвержденное решением Думы от 31.05.2005 № 59».</w:t>
      </w:r>
    </w:p>
    <w:p w:rsidR="00062867" w:rsidRPr="00824B5F" w:rsidRDefault="0014341A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3.</w:t>
      </w:r>
      <w:r w:rsidR="00824B5F">
        <w:rPr>
          <w:color w:val="000000"/>
          <w:sz w:val="28"/>
          <w:szCs w:val="28"/>
        </w:rPr>
        <w:t xml:space="preserve"> </w:t>
      </w:r>
      <w:r w:rsidR="00062867" w:rsidRPr="00824B5F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62867" w:rsidRPr="00824B5F" w:rsidRDefault="0014341A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4.</w:t>
      </w:r>
      <w:r w:rsidR="00824B5F">
        <w:rPr>
          <w:color w:val="000000"/>
          <w:sz w:val="28"/>
          <w:szCs w:val="28"/>
        </w:rPr>
        <w:t xml:space="preserve"> </w:t>
      </w:r>
      <w:r w:rsidR="00062867" w:rsidRPr="00824B5F">
        <w:rPr>
          <w:color w:val="000000"/>
          <w:sz w:val="28"/>
          <w:szCs w:val="28"/>
        </w:rPr>
        <w:t>Опубликовать настоящее решение в газете «Приморские зори» и разместить на официальном сайте органов местного самоуправления Ханкайского муниципального округа.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>Глава Ханкайского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 xml:space="preserve">муниципального округа                                                         </w:t>
      </w:r>
      <w:r w:rsidR="0014341A" w:rsidRPr="00824B5F">
        <w:rPr>
          <w:color w:val="000000"/>
          <w:sz w:val="28"/>
          <w:szCs w:val="28"/>
        </w:rPr>
        <w:t xml:space="preserve">    </w:t>
      </w:r>
      <w:r w:rsidRPr="00824B5F">
        <w:rPr>
          <w:color w:val="000000"/>
          <w:sz w:val="28"/>
          <w:szCs w:val="28"/>
        </w:rPr>
        <w:t xml:space="preserve"> </w:t>
      </w:r>
      <w:r w:rsidR="00C82743">
        <w:rPr>
          <w:color w:val="000000"/>
          <w:sz w:val="28"/>
          <w:szCs w:val="28"/>
        </w:rPr>
        <w:t xml:space="preserve">   </w:t>
      </w:r>
      <w:r w:rsidRPr="00824B5F">
        <w:rPr>
          <w:color w:val="000000"/>
          <w:sz w:val="28"/>
          <w:szCs w:val="28"/>
        </w:rPr>
        <w:tab/>
      </w:r>
      <w:r w:rsidR="00C82743">
        <w:rPr>
          <w:color w:val="000000"/>
          <w:sz w:val="28"/>
          <w:szCs w:val="28"/>
        </w:rPr>
        <w:t xml:space="preserve">  </w:t>
      </w:r>
      <w:r w:rsidRPr="00824B5F">
        <w:rPr>
          <w:color w:val="000000"/>
          <w:sz w:val="28"/>
          <w:szCs w:val="28"/>
        </w:rPr>
        <w:t>А.К.Вдовина</w:t>
      </w:r>
    </w:p>
    <w:p w:rsidR="00C82743" w:rsidRDefault="00C82743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24B5F" w:rsidRPr="00824B5F" w:rsidRDefault="00824B5F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>Дата подписания: 26.01.2021</w:t>
      </w:r>
    </w:p>
    <w:p w:rsidR="00C82743" w:rsidRDefault="00C82743" w:rsidP="00824B5F">
      <w:pPr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824B5F">
        <w:rPr>
          <w:color w:val="000000"/>
        </w:rPr>
        <w:lastRenderedPageBreak/>
        <w:t>Приложение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824B5F">
        <w:rPr>
          <w:color w:val="000000"/>
        </w:rPr>
        <w:t>к решению Думы Ханкайского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824B5F">
        <w:rPr>
          <w:color w:val="000000"/>
        </w:rPr>
        <w:t>муниципального округа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right"/>
        <w:rPr>
          <w:color w:val="000000"/>
          <w:highlight w:val="yellow"/>
        </w:rPr>
      </w:pPr>
      <w:r w:rsidRPr="00824B5F">
        <w:rPr>
          <w:color w:val="000000"/>
        </w:rPr>
        <w:t>от</w:t>
      </w:r>
      <w:r w:rsidR="00824B5F">
        <w:rPr>
          <w:color w:val="000000"/>
        </w:rPr>
        <w:t xml:space="preserve"> 26.01.2021 № 106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yellow"/>
        </w:rPr>
      </w:pP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24B5F">
        <w:rPr>
          <w:b/>
          <w:color w:val="000000"/>
          <w:sz w:val="28"/>
          <w:szCs w:val="28"/>
        </w:rPr>
        <w:t>ПОЛОЖЕНИЕ О СОЗДАНИИ УСЛОВИЙ ДЛЯ ОБЕСПЕЧЕНИЯ ЖИТЕЛЕЙ ХАНКАЙСКОГО МУНИЦИПАЛЬНОГО ОКРУГА УСЛУГАМИ ОБЩЕСТВЕННОГО ПИТАНИЯ, ТОРГОВЛИ И БЫТОВОГО ОБСЛУЖИВАНИЯ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2867" w:rsidRPr="00824B5F" w:rsidRDefault="00907850" w:rsidP="00824B5F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4B5F">
        <w:rPr>
          <w:b/>
          <w:color w:val="000000"/>
          <w:sz w:val="28"/>
          <w:szCs w:val="28"/>
        </w:rPr>
        <w:tab/>
      </w:r>
      <w:r w:rsidR="00062867" w:rsidRPr="00824B5F">
        <w:rPr>
          <w:b/>
          <w:color w:val="000000"/>
          <w:sz w:val="28"/>
          <w:szCs w:val="28"/>
        </w:rPr>
        <w:t>1. Общие положения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 xml:space="preserve">        </w:t>
      </w:r>
      <w:proofErr w:type="gramStart"/>
      <w:r w:rsidRPr="00824B5F">
        <w:rPr>
          <w:color w:val="000000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 от 28.12.2009 № 381-ФЗ «Об основах государственного регулирования торговой деятельности в Российской Федерации» и определяет полномочия органов местного самоуправления по созданию условий для обеспечения жителей Ханкайского муниципального округа услугами общественного питания, торговли и бытового обслуживания.</w:t>
      </w:r>
      <w:proofErr w:type="gramEnd"/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2867" w:rsidRPr="00824B5F" w:rsidRDefault="00907850" w:rsidP="00824B5F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4B5F">
        <w:rPr>
          <w:b/>
          <w:color w:val="000000"/>
          <w:sz w:val="28"/>
          <w:szCs w:val="28"/>
        </w:rPr>
        <w:tab/>
      </w:r>
      <w:r w:rsidR="00062867" w:rsidRPr="00824B5F">
        <w:rPr>
          <w:b/>
          <w:color w:val="000000"/>
          <w:sz w:val="28"/>
          <w:szCs w:val="28"/>
        </w:rPr>
        <w:t xml:space="preserve">2. Полномочия органов местного самоуправления по созданию условий для обеспечения жителей Ханкайского муниципального округа услугами общественного питания, торговли и бытового обслуживания. 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062867" w:rsidRPr="00824B5F" w:rsidRDefault="00907850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2.1. К полномочиям Думы Ханкайского муниципального округа относится:</w:t>
      </w:r>
    </w:p>
    <w:p w:rsidR="00062867" w:rsidRPr="00824B5F" w:rsidRDefault="00907850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 xml:space="preserve">2.1.1. Утверждение Положения о создания условий для обеспечения жителей Ханкайского муниципального круга услугами торговли, общественного питания и бытового обслуживания. </w:t>
      </w:r>
    </w:p>
    <w:p w:rsidR="00062867" w:rsidRPr="00824B5F" w:rsidRDefault="00062867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2867" w:rsidRPr="00824B5F" w:rsidRDefault="00907850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>2.2. К полномочиям Администрации Ханкайского муниципального округа относится:</w:t>
      </w:r>
    </w:p>
    <w:p w:rsidR="00062867" w:rsidRPr="00824B5F" w:rsidRDefault="00907850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 xml:space="preserve">2.2.1. разработка предложений и мер по реализации единой государственной политики, направленной на развитие сферы потребительского рынка; </w:t>
      </w:r>
    </w:p>
    <w:p w:rsidR="00062867" w:rsidRPr="008F498C" w:rsidRDefault="00907850" w:rsidP="00824B5F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824B5F">
        <w:rPr>
          <w:color w:val="000000"/>
          <w:sz w:val="28"/>
          <w:szCs w:val="28"/>
        </w:rPr>
        <w:tab/>
      </w:r>
      <w:r w:rsidR="00062867" w:rsidRPr="00824B5F">
        <w:rPr>
          <w:color w:val="000000"/>
          <w:sz w:val="28"/>
          <w:szCs w:val="28"/>
        </w:rPr>
        <w:t xml:space="preserve">2.2.2. содействие в </w:t>
      </w:r>
      <w:proofErr w:type="gramStart"/>
      <w:r w:rsidR="00062867" w:rsidRPr="00824B5F">
        <w:rPr>
          <w:color w:val="000000"/>
          <w:sz w:val="28"/>
          <w:szCs w:val="28"/>
        </w:rPr>
        <w:t>развитии</w:t>
      </w:r>
      <w:proofErr w:type="gramEnd"/>
      <w:r w:rsidR="00062867" w:rsidRPr="00824B5F">
        <w:rPr>
          <w:color w:val="000000"/>
          <w:sz w:val="28"/>
          <w:szCs w:val="28"/>
        </w:rPr>
        <w:t xml:space="preserve"> конкурентоспособности, обр</w:t>
      </w:r>
      <w:r w:rsidR="00062867" w:rsidRPr="008F498C">
        <w:rPr>
          <w:color w:val="000000"/>
          <w:sz w:val="28"/>
        </w:rPr>
        <w:t xml:space="preserve">азованию новых отраслевых коммерческих структур различных форм собственности;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3. координация деятельности организаций всех организационно-правовых форм юридических лиц и индивидуальных предпринимателей, осуществляющих свою деятельность в сфере потребительского рынка;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4. формирование сбалансированного потребительского рынка;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>5. участие в разработке пл</w:t>
      </w:r>
      <w:r w:rsidR="00062867">
        <w:rPr>
          <w:color w:val="000000"/>
          <w:sz w:val="28"/>
        </w:rPr>
        <w:t>ана обеспечения населения округа</w:t>
      </w:r>
      <w:r w:rsidR="00062867" w:rsidRPr="008F498C">
        <w:rPr>
          <w:color w:val="000000"/>
          <w:sz w:val="28"/>
        </w:rPr>
        <w:t xml:space="preserve"> продуктами питания, товарами первой необходимости, организация распределения продовольственных карточек и продовольствия в условиях чрезвычайного положения;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6. осуществление согласования нахождения объектов, на которых будет осуществляться лицензируемый вид деятельности вне мест запрещения или ограничения розничной продажи алкогольной продукции;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7. осуществление разработки и реализации целевых программ по социально-экономическому развитию потребительского рынка, его инфраструктуры, развитию конкуренции, предпринимательства;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07850">
        <w:rPr>
          <w:color w:val="000000"/>
          <w:sz w:val="28"/>
        </w:rPr>
        <w:tab/>
      </w: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>8. организация семинаров, оказание консультативной и организационной помощи предприятиям торговли, общественного питания, бытового обслуживания всех форм собственнос</w:t>
      </w:r>
      <w:r>
        <w:rPr>
          <w:color w:val="000000"/>
          <w:sz w:val="28"/>
        </w:rPr>
        <w:t>ти</w:t>
      </w:r>
      <w:r w:rsidRPr="008F498C">
        <w:rPr>
          <w:color w:val="000000"/>
          <w:sz w:val="28"/>
        </w:rPr>
        <w:t xml:space="preserve">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2.2.9</w:t>
      </w:r>
      <w:r w:rsidR="00062867" w:rsidRPr="008F498C">
        <w:rPr>
          <w:color w:val="000000"/>
          <w:sz w:val="28"/>
        </w:rPr>
        <w:t xml:space="preserve">. оказание содействия продвижению на потребительский рынок товаров местных производителей, сельхозпроизводителей, фермерских хозяйств;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2.2.10</w:t>
      </w:r>
      <w:r w:rsidR="00062867" w:rsidRPr="008F498C">
        <w:rPr>
          <w:color w:val="000000"/>
          <w:sz w:val="28"/>
        </w:rPr>
        <w:t xml:space="preserve">. осуществление статистического и информационно-аналитического наблюдения за состоянием торговли, общественного питания и бытовых услуг;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2.2.11</w:t>
      </w:r>
      <w:r w:rsidR="00062867" w:rsidRPr="008F498C">
        <w:rPr>
          <w:color w:val="000000"/>
          <w:sz w:val="28"/>
        </w:rPr>
        <w:t xml:space="preserve">. извещение государственных органов власти, осуществляющих </w:t>
      </w:r>
      <w:proofErr w:type="gramStart"/>
      <w:r w:rsidR="00062867" w:rsidRPr="008F498C">
        <w:rPr>
          <w:color w:val="000000"/>
          <w:sz w:val="28"/>
        </w:rPr>
        <w:t>контроль за</w:t>
      </w:r>
      <w:proofErr w:type="gramEnd"/>
      <w:r w:rsidR="00062867" w:rsidRPr="008F498C">
        <w:rPr>
          <w:color w:val="000000"/>
          <w:sz w:val="28"/>
        </w:rPr>
        <w:t xml:space="preserve"> качеством и безопасностью товаров (работ, услуг), при выявлении товаров (работ, услуг) ненадлежащего качества, а также опасных для жизни, здоровья, имущества потребителей и окружающей среды;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2.2.12</w:t>
      </w:r>
      <w:r w:rsidR="00062867" w:rsidRPr="008F498C">
        <w:rPr>
          <w:color w:val="000000"/>
          <w:sz w:val="28"/>
        </w:rPr>
        <w:t xml:space="preserve">. разработка муниципальных правовых актов по вопросам развития потребительского рынка, рекомендации по формам, методам, правилам организации торговли, общественного питания, бытовых услуг;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13. участие в </w:t>
      </w:r>
      <w:proofErr w:type="gramStart"/>
      <w:r w:rsidR="00062867" w:rsidRPr="008F498C">
        <w:rPr>
          <w:color w:val="000000"/>
          <w:sz w:val="28"/>
        </w:rPr>
        <w:t>мероприятиях</w:t>
      </w:r>
      <w:proofErr w:type="gramEnd"/>
      <w:r w:rsidR="00062867" w:rsidRPr="008F498C">
        <w:rPr>
          <w:color w:val="000000"/>
          <w:sz w:val="28"/>
        </w:rPr>
        <w:t xml:space="preserve">, касающихся сферы потребительского рынка, проводимых в соответствии с планами, утвержденными главой Администрации </w:t>
      </w:r>
      <w:r w:rsidR="00062867">
        <w:rPr>
          <w:color w:val="000000"/>
          <w:sz w:val="28"/>
        </w:rPr>
        <w:t>Ханкайского муниципального округа</w:t>
      </w:r>
      <w:r w:rsidR="00062867" w:rsidRPr="008F498C">
        <w:rPr>
          <w:color w:val="000000"/>
          <w:sz w:val="28"/>
        </w:rPr>
        <w:t xml:space="preserve">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>14. организация проведения смотров-конкурсов профессионального мастерства на лучшее предприятие отрасли, «</w:t>
      </w:r>
      <w:proofErr w:type="gramStart"/>
      <w:r w:rsidR="00062867" w:rsidRPr="008F498C">
        <w:rPr>
          <w:color w:val="000000"/>
          <w:sz w:val="28"/>
        </w:rPr>
        <w:t>Лучший</w:t>
      </w:r>
      <w:proofErr w:type="gramEnd"/>
      <w:r w:rsidR="00062867" w:rsidRPr="008F498C">
        <w:rPr>
          <w:color w:val="000000"/>
          <w:sz w:val="28"/>
        </w:rPr>
        <w:t xml:space="preserve"> по профессии», выставок и ярмарок;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15. осуществление контроля в </w:t>
      </w:r>
      <w:proofErr w:type="gramStart"/>
      <w:r w:rsidR="00062867" w:rsidRPr="008F498C">
        <w:rPr>
          <w:color w:val="000000"/>
          <w:sz w:val="28"/>
        </w:rPr>
        <w:t>пределах</w:t>
      </w:r>
      <w:proofErr w:type="gramEnd"/>
      <w:r w:rsidR="00062867" w:rsidRPr="008F498C">
        <w:rPr>
          <w:color w:val="000000"/>
          <w:sz w:val="28"/>
        </w:rPr>
        <w:t xml:space="preserve"> своих полномочий за размещением объектов нестационарной мелкорозничной торговой сети на территори</w:t>
      </w:r>
      <w:r w:rsidR="00062867">
        <w:rPr>
          <w:color w:val="000000"/>
          <w:sz w:val="28"/>
        </w:rPr>
        <w:t>и Ханкайского муниципального округа</w:t>
      </w:r>
      <w:r w:rsidR="00062867" w:rsidRPr="008F498C">
        <w:rPr>
          <w:color w:val="000000"/>
          <w:sz w:val="28"/>
        </w:rPr>
        <w:t xml:space="preserve">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16. содействие в </w:t>
      </w:r>
      <w:proofErr w:type="gramStart"/>
      <w:r w:rsidR="00062867" w:rsidRPr="008F498C">
        <w:rPr>
          <w:color w:val="000000"/>
          <w:sz w:val="28"/>
        </w:rPr>
        <w:t>развитии</w:t>
      </w:r>
      <w:proofErr w:type="gramEnd"/>
      <w:r w:rsidR="00062867" w:rsidRPr="008F498C">
        <w:rPr>
          <w:color w:val="000000"/>
          <w:sz w:val="28"/>
        </w:rPr>
        <w:t xml:space="preserve"> торговой инфраструктуры, предприятий общественного питания и бытового обслуживания; </w:t>
      </w:r>
    </w:p>
    <w:p w:rsidR="00062867" w:rsidRPr="006A46F8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>17. координация работы организаций общественного питания по месту работы и учебы населения, обслуживанию трудовых коллективов в закрытых, оздоровительных, лечебных, детских и других учреждениях, в ме</w:t>
      </w:r>
      <w:r w:rsidR="00062867">
        <w:rPr>
          <w:color w:val="000000"/>
          <w:sz w:val="28"/>
        </w:rPr>
        <w:t>стах массового отдыха населения;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2.2.18 </w:t>
      </w:r>
      <w:r w:rsidRPr="006A46F8">
        <w:rPr>
          <w:color w:val="000000"/>
          <w:sz w:val="28"/>
        </w:rPr>
        <w:t>осуществление иных полномочий в соответствии с федеральным и областным законодательством, муниципальными нормативными правовыми актами Ханкайского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14341A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 w:rsidR="00062867" w:rsidRPr="00BD6880">
        <w:rPr>
          <w:b/>
          <w:color w:val="000000"/>
          <w:sz w:val="28"/>
        </w:rPr>
        <w:t>3. Заключительные положения</w:t>
      </w:r>
    </w:p>
    <w:p w:rsidR="0014341A" w:rsidRPr="00BD6880" w:rsidRDefault="0014341A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062867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 w:rsidRPr="00BD6880">
        <w:rPr>
          <w:color w:val="000000"/>
          <w:sz w:val="28"/>
        </w:rPr>
        <w:t xml:space="preserve">1. </w:t>
      </w:r>
      <w:r w:rsidR="00062867" w:rsidRPr="001A4D2D">
        <w:rPr>
          <w:color w:val="000000"/>
          <w:sz w:val="28"/>
        </w:rPr>
        <w:t xml:space="preserve">Расходы на решение вопросов по созданию </w:t>
      </w:r>
      <w:r w:rsidR="00062867">
        <w:rPr>
          <w:color w:val="000000"/>
          <w:sz w:val="28"/>
        </w:rPr>
        <w:t>условий для обеспечения жителей Ханкайского муниципального округа услугами</w:t>
      </w:r>
      <w:r w:rsidR="00062867" w:rsidRPr="001A4D2D">
        <w:rPr>
          <w:color w:val="000000"/>
          <w:sz w:val="28"/>
        </w:rPr>
        <w:t xml:space="preserve"> общественного питания, </w:t>
      </w:r>
      <w:r w:rsidR="00062867">
        <w:rPr>
          <w:color w:val="000000"/>
          <w:sz w:val="28"/>
        </w:rPr>
        <w:t xml:space="preserve">торговли и </w:t>
      </w:r>
      <w:r w:rsidR="00062867" w:rsidRPr="001A4D2D">
        <w:rPr>
          <w:color w:val="000000"/>
          <w:sz w:val="28"/>
        </w:rPr>
        <w:t xml:space="preserve">бытового обслуживания осуществляются за счет средств </w:t>
      </w:r>
      <w:r w:rsidR="00062867" w:rsidRPr="001A4D2D">
        <w:rPr>
          <w:color w:val="000000"/>
          <w:sz w:val="28"/>
        </w:rPr>
        <w:lastRenderedPageBreak/>
        <w:t>местного</w:t>
      </w:r>
      <w:r w:rsidR="00062867">
        <w:rPr>
          <w:color w:val="000000"/>
          <w:sz w:val="28"/>
        </w:rPr>
        <w:t xml:space="preserve"> бюджета Ханкайского муниципального округа </w:t>
      </w:r>
      <w:r w:rsidR="00062867" w:rsidRPr="00BD6880">
        <w:rPr>
          <w:color w:val="000000"/>
          <w:sz w:val="28"/>
        </w:rPr>
        <w:t>и иные источники финансирования в соответствии с действующим законодательством.</w:t>
      </w:r>
    </w:p>
    <w:p w:rsidR="00A1269D" w:rsidRDefault="00062867" w:rsidP="00062867">
      <w:pPr>
        <w:suppressAutoHyphens/>
        <w:autoSpaceDE w:val="0"/>
        <w:autoSpaceDN w:val="0"/>
        <w:adjustRightInd w:val="0"/>
        <w:jc w:val="both"/>
      </w:pPr>
      <w:r w:rsidRPr="00BD6880">
        <w:rPr>
          <w:color w:val="000000"/>
          <w:sz w:val="28"/>
        </w:rPr>
        <w:t>2. Лица, виновные в нарушении законодательства в сфере общественного питания, торговли, бытового обслуживания, несут ответственность в соответствии с законодательством Российской Федерации и (или) законодательством Приморского края.</w:t>
      </w:r>
    </w:p>
    <w:sectPr w:rsidR="00A1269D" w:rsidSect="00C82743">
      <w:pgSz w:w="11905" w:h="16837"/>
      <w:pgMar w:top="993" w:right="720" w:bottom="426" w:left="1701" w:header="6730" w:footer="561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62867"/>
    <w:rsid w:val="00062867"/>
    <w:rsid w:val="0014341A"/>
    <w:rsid w:val="002F14DC"/>
    <w:rsid w:val="006532B5"/>
    <w:rsid w:val="00824B5F"/>
    <w:rsid w:val="00907850"/>
    <w:rsid w:val="00A12425"/>
    <w:rsid w:val="00A1269D"/>
    <w:rsid w:val="00C82743"/>
    <w:rsid w:val="00CE7545"/>
    <w:rsid w:val="00D50A1F"/>
    <w:rsid w:val="00E75974"/>
    <w:rsid w:val="00E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1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Александровна</dc:creator>
  <cp:lastModifiedBy>PonomarevaEV</cp:lastModifiedBy>
  <cp:revision>2</cp:revision>
  <cp:lastPrinted>2021-01-13T23:44:00Z</cp:lastPrinted>
  <dcterms:created xsi:type="dcterms:W3CDTF">2021-01-26T06:55:00Z</dcterms:created>
  <dcterms:modified xsi:type="dcterms:W3CDTF">2021-01-26T06:55:00Z</dcterms:modified>
</cp:coreProperties>
</file>