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3A" w:rsidRPr="0087363A" w:rsidRDefault="0087363A" w:rsidP="008736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87363A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FD0979">
        <w:trPr>
          <w:trHeight w:val="4089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942" w:rsidRDefault="00882942" w:rsidP="00882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Владивостокской 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районной природоохранной прокур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туры на «Положение о порядке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стия в организации сбора (в том 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 раздельного), транспортирования, обработки, утилизации, обеззараж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вания, захоронения твердых комм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нальных отходов на территории Ха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кайского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района», утвержденное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решением Думы Ха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кайского муниципального района от 21.02.2017 № 176.</w:t>
            </w:r>
          </w:p>
          <w:p w:rsidR="0087363A" w:rsidRPr="00184A73" w:rsidRDefault="0087363A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916" w:rsidRDefault="007F33E6" w:rsidP="008829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882942">
        <w:rPr>
          <w:rFonts w:ascii="Times New Roman" w:hAnsi="Times New Roman"/>
          <w:sz w:val="28"/>
          <w:szCs w:val="28"/>
        </w:rPr>
        <w:t>Владивостокской межрайонной природоохранной прокуратуры на «Положение о порядке участия в организации сбора (в том числе раздельного), транспортирования, обработки, утилизации, обеззаражив</w:t>
      </w:r>
      <w:r w:rsidR="00882942">
        <w:rPr>
          <w:rFonts w:ascii="Times New Roman" w:hAnsi="Times New Roman"/>
          <w:sz w:val="28"/>
          <w:szCs w:val="28"/>
        </w:rPr>
        <w:t>а</w:t>
      </w:r>
      <w:r w:rsidR="00882942">
        <w:rPr>
          <w:rFonts w:ascii="Times New Roman" w:hAnsi="Times New Roman"/>
          <w:sz w:val="28"/>
          <w:szCs w:val="28"/>
        </w:rPr>
        <w:t>ния, захоронения твердых коммунальных отходов на территории Ха</w:t>
      </w:r>
      <w:r w:rsidR="00882942">
        <w:rPr>
          <w:rFonts w:ascii="Times New Roman" w:hAnsi="Times New Roman"/>
          <w:sz w:val="28"/>
          <w:szCs w:val="28"/>
        </w:rPr>
        <w:t>н</w:t>
      </w:r>
      <w:r w:rsidR="00882942">
        <w:rPr>
          <w:rFonts w:ascii="Times New Roman" w:hAnsi="Times New Roman"/>
          <w:sz w:val="28"/>
          <w:szCs w:val="28"/>
        </w:rPr>
        <w:t>кайского муниц</w:t>
      </w:r>
      <w:r w:rsidR="00882942">
        <w:rPr>
          <w:rFonts w:ascii="Times New Roman" w:hAnsi="Times New Roman"/>
          <w:sz w:val="28"/>
          <w:szCs w:val="28"/>
        </w:rPr>
        <w:t>ипального района», утвержденное</w:t>
      </w:r>
      <w:r w:rsidR="00882942">
        <w:rPr>
          <w:rFonts w:ascii="Times New Roman" w:hAnsi="Times New Roman"/>
          <w:sz w:val="28"/>
          <w:szCs w:val="28"/>
        </w:rPr>
        <w:t xml:space="preserve"> решением Думы Ханкайского мун</w:t>
      </w:r>
      <w:r w:rsidR="00882942">
        <w:rPr>
          <w:rFonts w:ascii="Times New Roman" w:hAnsi="Times New Roman"/>
          <w:sz w:val="28"/>
          <w:szCs w:val="28"/>
        </w:rPr>
        <w:t>и</w:t>
      </w:r>
      <w:r w:rsidR="00882942">
        <w:rPr>
          <w:rFonts w:ascii="Times New Roman" w:hAnsi="Times New Roman"/>
          <w:sz w:val="28"/>
          <w:szCs w:val="28"/>
        </w:rPr>
        <w:t>ципального района от 21.02.2017 № 176</w:t>
      </w:r>
    </w:p>
    <w:p w:rsidR="003340E2" w:rsidRPr="00F5538F" w:rsidRDefault="003340E2" w:rsidP="007F33E6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7F33E6" w:rsidP="00882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882942">
        <w:rPr>
          <w:rFonts w:ascii="Times New Roman" w:hAnsi="Times New Roman"/>
          <w:sz w:val="28"/>
          <w:szCs w:val="28"/>
        </w:rPr>
        <w:t>Владивостокской межрайонной природоохранной прокурат</w:t>
      </w:r>
      <w:r w:rsidR="00882942">
        <w:rPr>
          <w:rFonts w:ascii="Times New Roman" w:hAnsi="Times New Roman"/>
          <w:sz w:val="28"/>
          <w:szCs w:val="28"/>
        </w:rPr>
        <w:t>у</w:t>
      </w:r>
      <w:r w:rsidR="00882942">
        <w:rPr>
          <w:rFonts w:ascii="Times New Roman" w:hAnsi="Times New Roman"/>
          <w:sz w:val="28"/>
          <w:szCs w:val="28"/>
        </w:rPr>
        <w:t>ры на «Положение о порядке участия в организации сбора (в том числе ра</w:t>
      </w:r>
      <w:r w:rsidR="00882942">
        <w:rPr>
          <w:rFonts w:ascii="Times New Roman" w:hAnsi="Times New Roman"/>
          <w:sz w:val="28"/>
          <w:szCs w:val="28"/>
        </w:rPr>
        <w:t>з</w:t>
      </w:r>
      <w:r w:rsidR="00882942">
        <w:rPr>
          <w:rFonts w:ascii="Times New Roman" w:hAnsi="Times New Roman"/>
          <w:sz w:val="28"/>
          <w:szCs w:val="28"/>
        </w:rPr>
        <w:t>дельного), транспортирования, обработки, утилизации, обеззараживания, зах</w:t>
      </w:r>
      <w:r w:rsidR="00882942">
        <w:rPr>
          <w:rFonts w:ascii="Times New Roman" w:hAnsi="Times New Roman"/>
          <w:sz w:val="28"/>
          <w:szCs w:val="28"/>
        </w:rPr>
        <w:t>о</w:t>
      </w:r>
      <w:r w:rsidR="00882942">
        <w:rPr>
          <w:rFonts w:ascii="Times New Roman" w:hAnsi="Times New Roman"/>
          <w:sz w:val="28"/>
          <w:szCs w:val="28"/>
        </w:rPr>
        <w:t>ронения твердых коммунальных отходов на территории Ханкайского муниц</w:t>
      </w:r>
      <w:r w:rsidR="00882942">
        <w:rPr>
          <w:rFonts w:ascii="Times New Roman" w:hAnsi="Times New Roman"/>
          <w:sz w:val="28"/>
          <w:szCs w:val="28"/>
        </w:rPr>
        <w:t>и</w:t>
      </w:r>
      <w:r w:rsidR="00882942">
        <w:rPr>
          <w:rFonts w:ascii="Times New Roman" w:hAnsi="Times New Roman"/>
          <w:sz w:val="28"/>
          <w:szCs w:val="28"/>
        </w:rPr>
        <w:t>пального района», утвержденное</w:t>
      </w:r>
      <w:r w:rsidR="00882942">
        <w:rPr>
          <w:rFonts w:ascii="Times New Roman" w:hAnsi="Times New Roman"/>
          <w:sz w:val="28"/>
          <w:szCs w:val="28"/>
        </w:rPr>
        <w:t xml:space="preserve"> решением Думы Ханкайского муниципальн</w:t>
      </w:r>
      <w:r w:rsidR="00882942">
        <w:rPr>
          <w:rFonts w:ascii="Times New Roman" w:hAnsi="Times New Roman"/>
          <w:sz w:val="28"/>
          <w:szCs w:val="28"/>
        </w:rPr>
        <w:t>о</w:t>
      </w:r>
      <w:r w:rsidR="00882942">
        <w:rPr>
          <w:rFonts w:ascii="Times New Roman" w:hAnsi="Times New Roman"/>
          <w:sz w:val="28"/>
          <w:szCs w:val="28"/>
        </w:rPr>
        <w:t>го района от 21.02.2017 № 176</w:t>
      </w:r>
      <w:r w:rsidR="00882942">
        <w:rPr>
          <w:rFonts w:ascii="Times New Roman" w:hAnsi="Times New Roman"/>
          <w:sz w:val="28"/>
          <w:szCs w:val="28"/>
        </w:rPr>
        <w:t xml:space="preserve"> </w:t>
      </w:r>
      <w:r w:rsidR="0087363A"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 w:rsidR="0087363A">
        <w:rPr>
          <w:rFonts w:ascii="Times New Roman" w:hAnsi="Times New Roman"/>
          <w:sz w:val="28"/>
          <w:szCs w:val="28"/>
        </w:rPr>
        <w:t>, удовлетворить частично, не удовлетворять)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4818" w:rsidRDefault="00984818" w:rsidP="008736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Рекомендовать Администрации Ханкайского муниципального района разработать проект решения «О внесении изменений в </w:t>
      </w:r>
      <w:r w:rsidR="00882942">
        <w:rPr>
          <w:rFonts w:ascii="Times New Roman" w:hAnsi="Times New Roman"/>
          <w:sz w:val="28"/>
          <w:szCs w:val="28"/>
        </w:rPr>
        <w:t>Положение</w:t>
      </w:r>
      <w:r w:rsidR="0087363A">
        <w:rPr>
          <w:rFonts w:ascii="Times New Roman" w:hAnsi="Times New Roman"/>
          <w:sz w:val="28"/>
          <w:szCs w:val="28"/>
        </w:rPr>
        <w:t xml:space="preserve"> о порядке участия в организации сбора (в том числе раздельного), транспортирования, обработки, утилизации, обеззараживания, захоронения твердых коммунальных </w:t>
      </w:r>
      <w:r w:rsidR="0087363A">
        <w:rPr>
          <w:rFonts w:ascii="Times New Roman" w:hAnsi="Times New Roman"/>
          <w:sz w:val="28"/>
          <w:szCs w:val="28"/>
        </w:rPr>
        <w:lastRenderedPageBreak/>
        <w:t xml:space="preserve">отходов на территории Ханкайского муниципального района, утверждённое решением Думы Ханкайского муниципального района от 21.02.2017 № 176 </w:t>
      </w:r>
      <w:r>
        <w:rPr>
          <w:rFonts w:ascii="Times New Roman" w:hAnsi="Times New Roman"/>
          <w:sz w:val="28"/>
          <w:szCs w:val="28"/>
        </w:rPr>
        <w:t>».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Представить проект решения на рассмотрение Думы Ханкайского муниципального района в </w:t>
      </w:r>
      <w:r w:rsidR="0087363A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9D6DA9" w:rsidRPr="00752744" w:rsidRDefault="00BD5452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46F" w:rsidRDefault="0025046F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744" w:rsidRPr="00AB2F77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FD097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0A0C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363A"/>
    <w:rsid w:val="008775E8"/>
    <w:rsid w:val="00882942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0979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185F-5CBB-4B01-A78D-2519EA6D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5</cp:revision>
  <cp:lastPrinted>2017-11-10T01:54:00Z</cp:lastPrinted>
  <dcterms:created xsi:type="dcterms:W3CDTF">2017-06-21T06:09:00Z</dcterms:created>
  <dcterms:modified xsi:type="dcterms:W3CDTF">2017-11-10T01:55:00Z</dcterms:modified>
</cp:coreProperties>
</file>