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F0" w:rsidRDefault="00E426F0" w:rsidP="00E426F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E426F0" w:rsidRDefault="00E426F0" w:rsidP="00E426F0">
      <w:pPr>
        <w:autoSpaceDE w:val="0"/>
        <w:autoSpaceDN w:val="0"/>
        <w:adjustRightInd w:val="0"/>
        <w:spacing w:after="0" w:line="240" w:lineRule="auto"/>
        <w:jc w:val="right"/>
        <w:rPr>
          <w:rFonts w:ascii="Calibri" w:hAnsi="Calibri" w:cs="Calibri"/>
        </w:rPr>
      </w:pPr>
      <w:r>
        <w:rPr>
          <w:rFonts w:ascii="Calibri" w:hAnsi="Calibri" w:cs="Calibri"/>
        </w:rPr>
        <w:t>к решению</w:t>
      </w:r>
    </w:p>
    <w:p w:rsidR="00E426F0" w:rsidRDefault="00E426F0" w:rsidP="00E426F0">
      <w:pPr>
        <w:autoSpaceDE w:val="0"/>
        <w:autoSpaceDN w:val="0"/>
        <w:adjustRightInd w:val="0"/>
        <w:spacing w:after="0" w:line="240" w:lineRule="auto"/>
        <w:jc w:val="right"/>
        <w:rPr>
          <w:rFonts w:ascii="Calibri" w:hAnsi="Calibri" w:cs="Calibri"/>
        </w:rPr>
      </w:pPr>
      <w:r>
        <w:rPr>
          <w:rFonts w:ascii="Calibri" w:hAnsi="Calibri" w:cs="Calibri"/>
        </w:rPr>
        <w:t>Думы Ханкайского</w:t>
      </w:r>
    </w:p>
    <w:p w:rsidR="00E426F0" w:rsidRDefault="00E426F0" w:rsidP="00E426F0">
      <w:pPr>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E426F0" w:rsidRDefault="00E426F0" w:rsidP="00E426F0">
      <w:pPr>
        <w:autoSpaceDE w:val="0"/>
        <w:autoSpaceDN w:val="0"/>
        <w:adjustRightInd w:val="0"/>
        <w:spacing w:after="0" w:line="240" w:lineRule="auto"/>
        <w:jc w:val="right"/>
        <w:rPr>
          <w:rFonts w:ascii="Calibri" w:hAnsi="Calibri" w:cs="Calibri"/>
        </w:rPr>
      </w:pPr>
      <w:r>
        <w:rPr>
          <w:rFonts w:ascii="Calibri" w:hAnsi="Calibri" w:cs="Calibri"/>
        </w:rPr>
        <w:t>от 19.12.2014 N 569</w:t>
      </w:r>
    </w:p>
    <w:p w:rsidR="00E426F0" w:rsidRDefault="00E426F0" w:rsidP="00E426F0">
      <w:pPr>
        <w:autoSpaceDE w:val="0"/>
        <w:autoSpaceDN w:val="0"/>
        <w:adjustRightInd w:val="0"/>
        <w:spacing w:after="0" w:line="240" w:lineRule="auto"/>
        <w:jc w:val="both"/>
        <w:rPr>
          <w:rFonts w:ascii="Calibri" w:hAnsi="Calibri" w:cs="Calibri"/>
        </w:rPr>
      </w:pPr>
    </w:p>
    <w:p w:rsidR="00E426F0" w:rsidRDefault="00E426F0" w:rsidP="00E426F0">
      <w:pPr>
        <w:autoSpaceDE w:val="0"/>
        <w:autoSpaceDN w:val="0"/>
        <w:adjustRightInd w:val="0"/>
        <w:spacing w:after="0" w:line="240" w:lineRule="auto"/>
        <w:jc w:val="center"/>
        <w:rPr>
          <w:rFonts w:ascii="Calibri" w:hAnsi="Calibri" w:cs="Calibri"/>
          <w:b/>
          <w:bCs/>
        </w:rPr>
      </w:pPr>
      <w:r>
        <w:rPr>
          <w:rFonts w:ascii="Calibri" w:hAnsi="Calibri" w:cs="Calibri"/>
          <w:b/>
          <w:bCs/>
        </w:rPr>
        <w:t>ПОЛОЖЕНИЕ</w:t>
      </w:r>
    </w:p>
    <w:p w:rsidR="00E426F0" w:rsidRDefault="00E426F0" w:rsidP="00E426F0">
      <w:pPr>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МУНИЦИПАЛЬНОМ ЛЕСНОМ КОНТРОЛЕ НА ТЕРРИТОРИИ</w:t>
      </w:r>
    </w:p>
    <w:p w:rsidR="00E426F0" w:rsidRDefault="00E426F0" w:rsidP="00E426F0">
      <w:pPr>
        <w:autoSpaceDE w:val="0"/>
        <w:autoSpaceDN w:val="0"/>
        <w:adjustRightInd w:val="0"/>
        <w:spacing w:after="0" w:line="240" w:lineRule="auto"/>
        <w:jc w:val="center"/>
        <w:rPr>
          <w:rFonts w:ascii="Calibri" w:hAnsi="Calibri" w:cs="Calibri"/>
          <w:b/>
          <w:bCs/>
        </w:rPr>
      </w:pPr>
      <w:r>
        <w:rPr>
          <w:rFonts w:ascii="Calibri" w:hAnsi="Calibri" w:cs="Calibri"/>
          <w:b/>
          <w:bCs/>
        </w:rPr>
        <w:t>ХАНКАЙСКОГО МУНИЦИПАЛЬНОГО РАЙОНА</w:t>
      </w:r>
    </w:p>
    <w:p w:rsidR="00A630B5" w:rsidRDefault="00E426F0" w:rsidP="00E426F0">
      <w:pPr>
        <w:autoSpaceDE w:val="0"/>
        <w:autoSpaceDN w:val="0"/>
        <w:adjustRightInd w:val="0"/>
        <w:spacing w:after="0" w:line="240" w:lineRule="auto"/>
        <w:rPr>
          <w:rFonts w:ascii="Calibri" w:hAnsi="Calibri" w:cs="Calibri"/>
          <w:color w:val="392C69"/>
        </w:rPr>
      </w:pPr>
      <w:r>
        <w:rPr>
          <w:rFonts w:ascii="Calibri" w:hAnsi="Calibri" w:cs="Calibri"/>
          <w:color w:val="392C69"/>
        </w:rPr>
        <w:t xml:space="preserve">(в ред. </w:t>
      </w:r>
      <w:hyperlink r:id="rId5" w:history="1">
        <w:r>
          <w:rPr>
            <w:rFonts w:ascii="Calibri" w:hAnsi="Calibri" w:cs="Calibri"/>
            <w:color w:val="0000FF"/>
          </w:rPr>
          <w:t>Решения</w:t>
        </w:r>
      </w:hyperlink>
      <w:r>
        <w:rPr>
          <w:rFonts w:ascii="Calibri" w:hAnsi="Calibri" w:cs="Calibri"/>
          <w:color w:val="392C69"/>
        </w:rPr>
        <w:t xml:space="preserve"> Думы Ханкайского муниципального района от 29.08.2017 N 250) </w:t>
      </w:r>
    </w:p>
    <w:p w:rsidR="00E426F0" w:rsidRDefault="00E426F0" w:rsidP="00E426F0">
      <w:pPr>
        <w:autoSpaceDE w:val="0"/>
        <w:autoSpaceDN w:val="0"/>
        <w:adjustRightInd w:val="0"/>
        <w:spacing w:after="0" w:line="240" w:lineRule="auto"/>
        <w:jc w:val="center"/>
        <w:outlineLvl w:val="0"/>
        <w:rPr>
          <w:rFonts w:ascii="Calibri" w:hAnsi="Calibri" w:cs="Calibri"/>
        </w:rPr>
      </w:pPr>
      <w:r>
        <w:rPr>
          <w:rFonts w:ascii="Calibri" w:hAnsi="Calibri" w:cs="Calibri"/>
        </w:rPr>
        <w:t>1. Общие положения</w:t>
      </w:r>
    </w:p>
    <w:p w:rsidR="00E426F0" w:rsidRDefault="00E426F0" w:rsidP="00E426F0">
      <w:pPr>
        <w:autoSpaceDE w:val="0"/>
        <w:autoSpaceDN w:val="0"/>
        <w:adjustRightInd w:val="0"/>
        <w:spacing w:after="0" w:line="240" w:lineRule="auto"/>
        <w:jc w:val="both"/>
        <w:rPr>
          <w:rFonts w:ascii="Calibri" w:hAnsi="Calibri" w:cs="Calibri"/>
        </w:rPr>
      </w:pPr>
    </w:p>
    <w:p w:rsidR="00E426F0" w:rsidRDefault="00E426F0" w:rsidP="00E426F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Настоящее Положение разработано в соответствии с Лесным </w:t>
      </w:r>
      <w:hyperlink r:id="rId6" w:history="1">
        <w:r>
          <w:rPr>
            <w:rFonts w:ascii="Calibri" w:hAnsi="Calibri" w:cs="Calibri"/>
            <w:color w:val="0000FF"/>
          </w:rPr>
          <w:t>кодексом</w:t>
        </w:r>
      </w:hyperlink>
      <w:r>
        <w:rPr>
          <w:rFonts w:ascii="Calibri" w:hAnsi="Calibri" w:cs="Calibri"/>
        </w:rPr>
        <w:t xml:space="preserve"> Российской Федерации, федеральными законами от 6 октября 2003 года </w:t>
      </w:r>
      <w:hyperlink r:id="rId7" w:history="1">
        <w:r>
          <w:rPr>
            <w:rFonts w:ascii="Calibri" w:hAnsi="Calibri" w:cs="Calibri"/>
            <w:color w:val="0000FF"/>
          </w:rPr>
          <w:t>N 131-ФЗ</w:t>
        </w:r>
      </w:hyperlink>
      <w:r>
        <w:rPr>
          <w:rFonts w:ascii="Calibri" w:hAnsi="Calibri" w:cs="Calibri"/>
        </w:rPr>
        <w:t xml:space="preserve"> "Об общих принципах организации местного самоуправления в Российской Федерации", от 26 декабря 2008 года </w:t>
      </w:r>
      <w:hyperlink r:id="rId8" w:history="1">
        <w:r>
          <w:rPr>
            <w:rFonts w:ascii="Calibri" w:hAnsi="Calibri" w:cs="Calibri"/>
            <w:color w:val="0000FF"/>
          </w:rPr>
          <w:t>N 294-ФЗ</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определяет порядок осуществления муниципального лесного контроля в отношении</w:t>
      </w:r>
      <w:proofErr w:type="gramEnd"/>
      <w:r>
        <w:rPr>
          <w:rFonts w:ascii="Calibri" w:hAnsi="Calibri" w:cs="Calibri"/>
        </w:rPr>
        <w:t xml:space="preserve"> лесных участков, находящихся в муниципальной собственности Ханкайского муниципального района.</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1.2. Под муниципальным лесным контролем понимается деятельность уполномоченного органа местного самоуправления, которая осуществляется в форме проверок исполнения юридическими лицами, индивидуальными предпринимателями и гражданами требований действующего законодательства при осуществлении ими своей деятельности по использованию, охране и воспроизводству лесов.</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1.3. Муниципальный лесной контроль осуществляет администрация Ханкайского муниципального района при взаимодействии с органами, уполномоченными осуществлять государственный лесной надзор, органами исполнительной власти Приморского края, а также с организациями и гражданами в пределах своей компетенции.</w:t>
      </w:r>
    </w:p>
    <w:p w:rsidR="00E426F0" w:rsidRDefault="00E426F0" w:rsidP="00E426F0">
      <w:pPr>
        <w:autoSpaceDE w:val="0"/>
        <w:autoSpaceDN w:val="0"/>
        <w:adjustRightInd w:val="0"/>
        <w:spacing w:after="0" w:line="240" w:lineRule="auto"/>
        <w:jc w:val="both"/>
        <w:rPr>
          <w:rFonts w:ascii="Calibri" w:hAnsi="Calibri" w:cs="Calibri"/>
        </w:rPr>
      </w:pPr>
    </w:p>
    <w:p w:rsidR="00E426F0" w:rsidRDefault="00E426F0" w:rsidP="00E426F0">
      <w:pPr>
        <w:autoSpaceDE w:val="0"/>
        <w:autoSpaceDN w:val="0"/>
        <w:adjustRightInd w:val="0"/>
        <w:spacing w:after="0" w:line="240" w:lineRule="auto"/>
        <w:jc w:val="center"/>
        <w:outlineLvl w:val="0"/>
        <w:rPr>
          <w:rFonts w:ascii="Calibri" w:hAnsi="Calibri" w:cs="Calibri"/>
        </w:rPr>
      </w:pPr>
      <w:r>
        <w:rPr>
          <w:rFonts w:ascii="Calibri" w:hAnsi="Calibri" w:cs="Calibri"/>
        </w:rPr>
        <w:t>2. Цели и задачи муниципального лесного контроля</w:t>
      </w:r>
    </w:p>
    <w:p w:rsidR="00E426F0" w:rsidRDefault="00E426F0" w:rsidP="00E426F0">
      <w:pPr>
        <w:autoSpaceDE w:val="0"/>
        <w:autoSpaceDN w:val="0"/>
        <w:adjustRightInd w:val="0"/>
        <w:spacing w:after="0" w:line="240" w:lineRule="auto"/>
        <w:jc w:val="both"/>
        <w:rPr>
          <w:rFonts w:ascii="Calibri" w:hAnsi="Calibri" w:cs="Calibri"/>
        </w:rPr>
      </w:pPr>
    </w:p>
    <w:p w:rsidR="00E426F0" w:rsidRDefault="00E426F0" w:rsidP="00E426F0">
      <w:pPr>
        <w:autoSpaceDE w:val="0"/>
        <w:autoSpaceDN w:val="0"/>
        <w:adjustRightInd w:val="0"/>
        <w:spacing w:after="0" w:line="240" w:lineRule="auto"/>
        <w:ind w:firstLine="540"/>
        <w:jc w:val="both"/>
        <w:rPr>
          <w:rFonts w:ascii="Calibri" w:hAnsi="Calibri" w:cs="Calibri"/>
        </w:rPr>
      </w:pPr>
      <w:r>
        <w:rPr>
          <w:rFonts w:ascii="Calibri" w:hAnsi="Calibri" w:cs="Calibri"/>
        </w:rPr>
        <w:t>2.1. Целями муниципального лесного контроля являются:</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1) обеспечение соблюдения юридическими лицами, индивидуальными предпринимателями и гражданами установленных в соответствии с лесным законодательством, земельным законодательством, законодательством об охране окружающей среды, санитарно-эпидемиологическим законодательством требований к использованию лесов;</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2) систематическое наблюдение за исполнением обязательных требований лесного законодательства,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их деятельности;</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принятие предусмотренных законодательством Российской Федерации мер по пресечению и (или) устранению выявленных нарушений.</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2.2. Указанные цели достигаются решением следующих задач:</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1) выявление и предупреждение фактов несоблюдения лесного законодательства;</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лесной участок;</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w:t>
      </w:r>
      <w:proofErr w:type="gramStart"/>
      <w:r>
        <w:rPr>
          <w:rFonts w:ascii="Calibri" w:hAnsi="Calibri" w:cs="Calibri"/>
        </w:rPr>
        <w:t>контроль за</w:t>
      </w:r>
      <w:proofErr w:type="gramEnd"/>
      <w:r>
        <w:rPr>
          <w:rFonts w:ascii="Calibri" w:hAnsi="Calibri" w:cs="Calibri"/>
        </w:rPr>
        <w:t xml:space="preserve"> соблюдением условий договоров аренды, безвозмездного срочного пользования, постоянного (бессрочного) пользования лесными участками;</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4) выявление случаев использования лесов не по назначению;</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контроль за своевременным и полным внесением арендной платы за пользование лесными участками;</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6) выявление факторов загрязнения, захламления, незаконной вырубки лесов;</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7) выявление и предотвращение фактов вредного воздействия на муниципальные леса при осуществлении хозяйственной и иной деятельности;</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8) участие в проведении расследований аварийных и чрезвычайных ситуаций, в разработке мер по ликвидации последствий аварийного загрязнения лесов;</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9) соблюдение правил лесопользования и пребывания граждан в лесах;</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10) соблюдение правил пожарной безопасности в лесах;</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принятие мер по устранению выявленных нарушений;</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контроль за</w:t>
      </w:r>
      <w:proofErr w:type="gramEnd"/>
      <w:r>
        <w:rPr>
          <w:rFonts w:ascii="Calibri" w:hAnsi="Calibri" w:cs="Calibri"/>
        </w:rPr>
        <w:t xml:space="preserve"> выполнением иных требований законодательства по вопросам использования, охраны и воспроизводства лесов.</w:t>
      </w:r>
    </w:p>
    <w:p w:rsidR="00E426F0" w:rsidRDefault="00E426F0" w:rsidP="00E426F0">
      <w:pPr>
        <w:autoSpaceDE w:val="0"/>
        <w:autoSpaceDN w:val="0"/>
        <w:adjustRightInd w:val="0"/>
        <w:spacing w:after="0" w:line="240" w:lineRule="auto"/>
        <w:jc w:val="both"/>
        <w:rPr>
          <w:rFonts w:ascii="Calibri" w:hAnsi="Calibri" w:cs="Calibri"/>
        </w:rPr>
      </w:pPr>
    </w:p>
    <w:p w:rsidR="00E426F0" w:rsidRDefault="00E426F0" w:rsidP="00E426F0">
      <w:pPr>
        <w:autoSpaceDE w:val="0"/>
        <w:autoSpaceDN w:val="0"/>
        <w:adjustRightInd w:val="0"/>
        <w:spacing w:after="0" w:line="240" w:lineRule="auto"/>
        <w:jc w:val="center"/>
        <w:outlineLvl w:val="0"/>
        <w:rPr>
          <w:rFonts w:ascii="Calibri" w:hAnsi="Calibri" w:cs="Calibri"/>
        </w:rPr>
      </w:pPr>
      <w:r>
        <w:rPr>
          <w:rFonts w:ascii="Calibri" w:hAnsi="Calibri" w:cs="Calibri"/>
        </w:rPr>
        <w:t>3. Формы осуществления муниципального контроля</w:t>
      </w:r>
    </w:p>
    <w:p w:rsidR="00E426F0" w:rsidRDefault="00E426F0" w:rsidP="00E426F0">
      <w:pPr>
        <w:autoSpaceDE w:val="0"/>
        <w:autoSpaceDN w:val="0"/>
        <w:adjustRightInd w:val="0"/>
        <w:spacing w:after="0" w:line="240" w:lineRule="auto"/>
        <w:jc w:val="both"/>
        <w:rPr>
          <w:rFonts w:ascii="Calibri" w:hAnsi="Calibri" w:cs="Calibri"/>
        </w:rPr>
      </w:pPr>
    </w:p>
    <w:p w:rsidR="00E426F0" w:rsidRDefault="00E426F0" w:rsidP="00E426F0">
      <w:pPr>
        <w:autoSpaceDE w:val="0"/>
        <w:autoSpaceDN w:val="0"/>
        <w:adjustRightInd w:val="0"/>
        <w:spacing w:after="0" w:line="240" w:lineRule="auto"/>
        <w:ind w:firstLine="540"/>
        <w:jc w:val="both"/>
        <w:rPr>
          <w:rFonts w:ascii="Calibri" w:hAnsi="Calibri" w:cs="Calibri"/>
        </w:rPr>
      </w:pPr>
      <w:bookmarkStart w:id="0" w:name="_GoBack"/>
      <w:bookmarkEnd w:id="0"/>
      <w:r>
        <w:rPr>
          <w:rFonts w:ascii="Calibri" w:hAnsi="Calibri" w:cs="Calibri"/>
        </w:rPr>
        <w:t xml:space="preserve">3.1. Основной формой деятельности по осуществлению муниципального контроля является проведение плановых (проводятся в соответствии с планами, утверждаемыми в установленном порядке) и внеплановых проверок (проводятся на основании заявлений, жалоб юридических и физических лиц)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или строительстве подземных сооружений, не связанных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добычей.</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Плановая проверка, проводится на основании ежегодного плана проведения проверок, составляемого органом муниципального контроля, и утверждаемого распоряжением администрации Ханкайского муниципального района.</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Внеплановые проверки проводятся в случаях указанных в </w:t>
      </w:r>
      <w:hyperlink r:id="rId9" w:history="1">
        <w:r>
          <w:rPr>
            <w:rFonts w:ascii="Calibri" w:hAnsi="Calibri" w:cs="Calibri"/>
            <w:color w:val="0000FF"/>
          </w:rPr>
          <w:t>части 2 статьи 10</w:t>
        </w:r>
      </w:hyperlink>
      <w:r>
        <w:rPr>
          <w:rFonts w:ascii="Calibri" w:hAnsi="Calibri" w:cs="Calibri"/>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распоряжения администрации Ханкайского муниципального района о проведении такой проверки.</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3.2. При проведении муниципального контроля орган муниципального контроля в пределах своей компетенции вправе:</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посещать организации и объекты для осуществления муниципального контроля;</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выявлять нарушения в сфере лесного законодательства;</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составлять по результатам проверок акты о нарушениях в сфере лесного законодательства;</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проводить информационно-разъяснительную работу по вопросам охраны окружающей природной среды;</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3.3. При проведении муниципального контроля орган муниципального контроля в пределах своей компетенции, обязан:</w:t>
      </w:r>
    </w:p>
    <w:p w:rsidR="00E426F0" w:rsidRDefault="00E426F0" w:rsidP="00E426F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проводить проверки на основании и в строгом соответствии с распоряжениями на проверку;</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Ханкайского муниципального района и в случае, предусмотренном </w:t>
      </w:r>
      <w:hyperlink r:id="rId10" w:history="1">
        <w:r>
          <w:rPr>
            <w:rFonts w:ascii="Calibri" w:hAnsi="Calibri" w:cs="Calibri"/>
            <w:color w:val="0000FF"/>
          </w:rPr>
          <w:t>частью 5 статьи 10</w:t>
        </w:r>
      </w:hyperlink>
      <w:r>
        <w:rPr>
          <w:rFonts w:ascii="Calibri" w:hAnsi="Calibri" w:cs="Calibri"/>
        </w:rPr>
        <w:t xml:space="preserve"> Федерального закона от 26.12.2008 N 294-ФЗ, копии документа о согласовании проведения проверки;</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426F0" w:rsidRDefault="00E426F0" w:rsidP="00E426F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Calibri" w:hAnsi="Calibri" w:cs="Calibri"/>
        </w:rPr>
        <w:t xml:space="preserve"> </w:t>
      </w:r>
      <w:proofErr w:type="gramStart"/>
      <w:r>
        <w:rPr>
          <w:rFonts w:ascii="Calibri" w:hAnsi="Calibri" w:cs="Calibri"/>
        </w:rPr>
        <w:t>числе</w:t>
      </w:r>
      <w:proofErr w:type="gramEnd"/>
      <w:r>
        <w:rPr>
          <w:rFonts w:ascii="Calibri" w:hAnsi="Calibri" w:cs="Calibri"/>
        </w:rPr>
        <w:t xml:space="preserve"> индивидуальных предпринимателей, юридических лиц;</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10) соблюдать сроки проведения проверки;</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Pr>
          <w:rFonts w:ascii="Calibri" w:hAnsi="Calibri" w:cs="Calibri"/>
        </w:rPr>
        <w:lastRenderedPageBreak/>
        <w:t xml:space="preserve">настоящего административного регламента и иных нормативных документов в </w:t>
      </w:r>
      <w:proofErr w:type="gramStart"/>
      <w:r>
        <w:rPr>
          <w:rFonts w:ascii="Calibri" w:hAnsi="Calibri" w:cs="Calibri"/>
        </w:rPr>
        <w:t>соответствии</w:t>
      </w:r>
      <w:proofErr w:type="gramEnd"/>
      <w:r>
        <w:rPr>
          <w:rFonts w:ascii="Calibri" w:hAnsi="Calibri" w:cs="Calibri"/>
        </w:rPr>
        <w:t xml:space="preserve"> с которыми проводится проверка;</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14) составлять по результатам проверок акты проверки;</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15) направлять в уполномоченные органы государственной власти материалы, связанные с нарушением законодательства по безопасному ведению работ, связанных с пользованием недр, для решения вопросов о привлечении виновных лиц к административной ответственности;</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16)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E426F0" w:rsidRDefault="00E426F0" w:rsidP="00E426F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а)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Calibri" w:hAnsi="Calibri" w:cs="Calibri"/>
        </w:rPr>
        <w:t xml:space="preserve"> техногенного характера, а также других мероприятий, предусмотренных федеральными законами;</w:t>
      </w:r>
    </w:p>
    <w:p w:rsidR="00E426F0" w:rsidRDefault="00E426F0" w:rsidP="00E426F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б)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426F0" w:rsidRDefault="00E426F0" w:rsidP="00E426F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17)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Pr>
          <w:rFonts w:ascii="Calibri" w:hAnsi="Calibri" w:cs="Calibri"/>
        </w:rPr>
        <w:t xml:space="preserve"> </w:t>
      </w:r>
      <w:proofErr w:type="gramStart"/>
      <w:r>
        <w:rPr>
          <w:rFonts w:ascii="Calibri" w:hAnsi="Calibri" w:cs="Calibri"/>
        </w:rPr>
        <w:t xml:space="preserve">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Pr>
          <w:rFonts w:ascii="Calibri" w:hAnsi="Calibri" w:cs="Calibri"/>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426F0" w:rsidRDefault="00E426F0" w:rsidP="00E426F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18)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w:t>
      </w:r>
      <w:r>
        <w:rPr>
          <w:rFonts w:ascii="Calibri" w:hAnsi="Calibri" w:cs="Calibri"/>
        </w:rPr>
        <w:lastRenderedPageBreak/>
        <w:t>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rPr>
          <w:rFonts w:ascii="Calibri" w:hAnsi="Calibri" w:cs="Calibri"/>
        </w:rPr>
        <w:t xml:space="preserve"> </w:t>
      </w:r>
      <w:proofErr w:type="gramStart"/>
      <w:r>
        <w:rPr>
          <w:rFonts w:ascii="Calibri" w:hAnsi="Calibri" w:cs="Calibri"/>
        </w:rPr>
        <w:t>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w:t>
      </w:r>
      <w:proofErr w:type="gramEnd"/>
      <w:r>
        <w:rPr>
          <w:rFonts w:ascii="Calibri" w:hAnsi="Calibri" w:cs="Calibri"/>
        </w:rPr>
        <w:t xml:space="preserve">, </w:t>
      </w:r>
      <w:proofErr w:type="gramStart"/>
      <w:r>
        <w:rPr>
          <w:rFonts w:ascii="Calibri" w:hAnsi="Calibri" w:cs="Calibri"/>
        </w:rPr>
        <w:t>индивидуальный предприниматель ранее не привлекались к ответственности за нарушение соответствующих требований, органу муниципального контроля объявить юридическому лицу, индивидуальному предпринимателю предостережение о недопустимости нарушения обязательных требований (при условии, что иное не установлено федеральным законом) и предложить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w:t>
      </w:r>
      <w:proofErr w:type="gramEnd"/>
      <w:r>
        <w:rPr>
          <w:rFonts w:ascii="Calibri" w:hAnsi="Calibri" w:cs="Calibri"/>
        </w:rPr>
        <w:t xml:space="preserve"> срок) орган муниципального контроля.</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К отношениям, связанным с осуществлением муниципального контроля, организацией и проведением проверок юридических лиц и индивидуальных предпринимателей, применяются положения Федерального </w:t>
      </w:r>
      <w:hyperlink r:id="rId12"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26F0" w:rsidRDefault="00E426F0" w:rsidP="00E426F0">
      <w:pPr>
        <w:autoSpaceDE w:val="0"/>
        <w:autoSpaceDN w:val="0"/>
        <w:adjustRightInd w:val="0"/>
        <w:spacing w:after="0" w:line="240" w:lineRule="auto"/>
        <w:jc w:val="both"/>
        <w:rPr>
          <w:rFonts w:ascii="Calibri" w:hAnsi="Calibri" w:cs="Calibri"/>
        </w:rPr>
      </w:pPr>
    </w:p>
    <w:p w:rsidR="00E426F0" w:rsidRDefault="00E426F0" w:rsidP="00E426F0">
      <w:pPr>
        <w:autoSpaceDE w:val="0"/>
        <w:autoSpaceDN w:val="0"/>
        <w:adjustRightInd w:val="0"/>
        <w:spacing w:after="0" w:line="240" w:lineRule="auto"/>
        <w:jc w:val="center"/>
        <w:outlineLvl w:val="0"/>
        <w:rPr>
          <w:rFonts w:ascii="Calibri" w:hAnsi="Calibri" w:cs="Calibri"/>
        </w:rPr>
      </w:pPr>
      <w:r>
        <w:rPr>
          <w:rFonts w:ascii="Calibri" w:hAnsi="Calibri" w:cs="Calibri"/>
        </w:rPr>
        <w:t>4. Полномочия органа, осуществляющего</w:t>
      </w:r>
    </w:p>
    <w:p w:rsidR="00E426F0" w:rsidRDefault="00E426F0" w:rsidP="00E426F0">
      <w:pPr>
        <w:autoSpaceDE w:val="0"/>
        <w:autoSpaceDN w:val="0"/>
        <w:adjustRightInd w:val="0"/>
        <w:spacing w:after="0" w:line="240" w:lineRule="auto"/>
        <w:jc w:val="center"/>
        <w:rPr>
          <w:rFonts w:ascii="Calibri" w:hAnsi="Calibri" w:cs="Calibri"/>
        </w:rPr>
      </w:pPr>
      <w:r>
        <w:rPr>
          <w:rFonts w:ascii="Calibri" w:hAnsi="Calibri" w:cs="Calibri"/>
        </w:rPr>
        <w:t>муниципальный лесной контроль</w:t>
      </w:r>
    </w:p>
    <w:p w:rsidR="00E426F0" w:rsidRDefault="00E426F0" w:rsidP="00E426F0">
      <w:pPr>
        <w:autoSpaceDE w:val="0"/>
        <w:autoSpaceDN w:val="0"/>
        <w:adjustRightInd w:val="0"/>
        <w:spacing w:after="0" w:line="240" w:lineRule="auto"/>
        <w:jc w:val="both"/>
        <w:rPr>
          <w:rFonts w:ascii="Calibri" w:hAnsi="Calibri" w:cs="Calibri"/>
        </w:rPr>
      </w:pPr>
    </w:p>
    <w:p w:rsidR="00E426F0" w:rsidRDefault="00E426F0" w:rsidP="00E426F0">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Ханкайского муниципального района обладает следующими полномочиями:</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1) определение отраслевого (функционального) органа администрации Ханкайского муниципального района или должностного лица администрации Ханкайского муниципального района, уполномоченных на осуществление муниципального лесного контроля;</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организация и осуществление муниципального лесного контроля;</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разработка и принятие административных регламентов осуществления муниципального лесного контроля;</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организация и проведение мониторинга эффективности муниципального лесного контроля в соответствии с действующим законодательством;</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5) осуществление иных, предусмотренных действующим законодательством полномочий.</w:t>
      </w:r>
    </w:p>
    <w:p w:rsidR="00E426F0" w:rsidRDefault="00E426F0" w:rsidP="00E426F0">
      <w:pPr>
        <w:autoSpaceDE w:val="0"/>
        <w:autoSpaceDN w:val="0"/>
        <w:adjustRightInd w:val="0"/>
        <w:spacing w:after="0" w:line="240" w:lineRule="auto"/>
        <w:jc w:val="both"/>
        <w:rPr>
          <w:rFonts w:ascii="Calibri" w:hAnsi="Calibri" w:cs="Calibri"/>
        </w:rPr>
      </w:pPr>
    </w:p>
    <w:p w:rsidR="00E426F0" w:rsidRDefault="00E426F0" w:rsidP="00E426F0">
      <w:pPr>
        <w:autoSpaceDE w:val="0"/>
        <w:autoSpaceDN w:val="0"/>
        <w:adjustRightInd w:val="0"/>
        <w:spacing w:after="0" w:line="240" w:lineRule="auto"/>
        <w:jc w:val="center"/>
        <w:outlineLvl w:val="0"/>
        <w:rPr>
          <w:rFonts w:ascii="Calibri" w:hAnsi="Calibri" w:cs="Calibri"/>
        </w:rPr>
      </w:pPr>
      <w:r>
        <w:rPr>
          <w:rFonts w:ascii="Calibri" w:hAnsi="Calibri" w:cs="Calibri"/>
        </w:rPr>
        <w:t>5. Финансовое обеспечение</w:t>
      </w:r>
    </w:p>
    <w:p w:rsidR="00E426F0" w:rsidRDefault="00E426F0" w:rsidP="00E426F0">
      <w:pPr>
        <w:autoSpaceDE w:val="0"/>
        <w:autoSpaceDN w:val="0"/>
        <w:adjustRightInd w:val="0"/>
        <w:spacing w:after="0" w:line="240" w:lineRule="auto"/>
        <w:jc w:val="both"/>
        <w:rPr>
          <w:rFonts w:ascii="Calibri" w:hAnsi="Calibri" w:cs="Calibri"/>
        </w:rPr>
      </w:pPr>
    </w:p>
    <w:p w:rsidR="00E426F0" w:rsidRDefault="00E426F0" w:rsidP="00E426F0">
      <w:pPr>
        <w:autoSpaceDE w:val="0"/>
        <w:autoSpaceDN w:val="0"/>
        <w:adjustRightInd w:val="0"/>
        <w:spacing w:after="0" w:line="240" w:lineRule="auto"/>
        <w:ind w:firstLine="540"/>
        <w:jc w:val="both"/>
        <w:rPr>
          <w:rFonts w:ascii="Calibri" w:hAnsi="Calibri" w:cs="Calibri"/>
        </w:rPr>
      </w:pPr>
      <w:r>
        <w:rPr>
          <w:rFonts w:ascii="Calibri" w:hAnsi="Calibri" w:cs="Calibri"/>
        </w:rPr>
        <w:t>5.1. Организация и осуществление муниципального лесного контроля в пределах полномочий, установленных законодательством Российской Федерации, является расходным обязательством Ханкайского муниципального района.</w:t>
      </w:r>
    </w:p>
    <w:p w:rsidR="00E426F0" w:rsidRDefault="00E426F0" w:rsidP="00E426F0">
      <w:pPr>
        <w:autoSpaceDE w:val="0"/>
        <w:autoSpaceDN w:val="0"/>
        <w:adjustRightInd w:val="0"/>
        <w:spacing w:before="220" w:after="0" w:line="240" w:lineRule="auto"/>
        <w:ind w:firstLine="540"/>
        <w:jc w:val="both"/>
        <w:rPr>
          <w:rFonts w:ascii="Calibri" w:hAnsi="Calibri" w:cs="Calibri"/>
        </w:rPr>
      </w:pPr>
      <w:r>
        <w:rPr>
          <w:rFonts w:ascii="Calibri" w:hAnsi="Calibri" w:cs="Calibri"/>
        </w:rPr>
        <w:t>5.2. Финансирование мероприятий по организации и осуществлению муниципального лесного контроля осуществляется за счет средств бюджета Ханкайского муниципального района.</w:t>
      </w:r>
    </w:p>
    <w:p w:rsidR="00E426F0" w:rsidRDefault="00E426F0" w:rsidP="00E426F0">
      <w:pPr>
        <w:autoSpaceDE w:val="0"/>
        <w:autoSpaceDN w:val="0"/>
        <w:adjustRightInd w:val="0"/>
        <w:spacing w:after="0" w:line="240" w:lineRule="auto"/>
      </w:pPr>
    </w:p>
    <w:sectPr w:rsidR="00E426F0" w:rsidSect="00AF1D3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F0"/>
    <w:rsid w:val="00A630B5"/>
    <w:rsid w:val="00E42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18B05CD6FBF22959DA83F11F1308C9608E3C4A9FBF09BFB530B6E9CB30C4D9829394B5E82A7257B27DCD6800t2HE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818B05CD6FBF22959DA83F11F1308C9608F384998BB09BFB530B6E9CB30C4D99093CCBAEC2F6703E1279A6503222CC72529FCF35EtFHCF" TargetMode="External"/><Relationship Id="rId12" Type="http://schemas.openxmlformats.org/officeDocument/2006/relationships/hyperlink" Target="consultantplus://offline/ref=2818B05CD6FBF22959DA83F11F1308C9608E3C4A9FBF09BFB530B6E9CB30C4D9829394B5E82A7257B27DCD6800t2HE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818B05CD6FBF22959DA83F11F1308C9608E3E4F9DBC09BFB530B6E9CB30C4D99093CCBDE2243806F436C26A043932C53935FEF2t5H6F" TargetMode="External"/><Relationship Id="rId11" Type="http://schemas.openxmlformats.org/officeDocument/2006/relationships/hyperlink" Target="consultantplus://offline/ref=2818B05CD6FBF22959DA83F11F1308C9608F3A4C9BBC09BFB530B6E9CB30C4D9829394B5E82A7257B27DCD6800t2HEF" TargetMode="External"/><Relationship Id="rId5" Type="http://schemas.openxmlformats.org/officeDocument/2006/relationships/hyperlink" Target="consultantplus://offline/ref=745008B6774A0B5A3F79312A7B9FF94250C89F53CF4C383B319AC71617AF6D48E7410CEC9C95FB7A7AE99A841A72C67B924E76AAE75E778C7D87D4FFR2H6F" TargetMode="External"/><Relationship Id="rId10" Type="http://schemas.openxmlformats.org/officeDocument/2006/relationships/hyperlink" Target="consultantplus://offline/ref=2818B05CD6FBF22959DA83F11F1308C9608E3C4A9FBF09BFB530B6E9CB30C4D99093CCBBE8286703E1279A6503222CC72529FCF35EtFHCF" TargetMode="External"/><Relationship Id="rId4" Type="http://schemas.openxmlformats.org/officeDocument/2006/relationships/webSettings" Target="webSettings.xml"/><Relationship Id="rId9" Type="http://schemas.openxmlformats.org/officeDocument/2006/relationships/hyperlink" Target="consultantplus://offline/ref=2818B05CD6FBF22959DA83F11F1308C9608E3C4A9FBF09BFB530B6E9CB30C4D99093CCB9EA2F6D55B7689B3945723FC52229FEF141F79F59t0H6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2369</Words>
  <Characters>13504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Гоцман Ольга Ивановна</dc:creator>
  <cp:lastModifiedBy>Гоцман Ольга Ивановна</cp:lastModifiedBy>
  <cp:revision>1</cp:revision>
  <dcterms:created xsi:type="dcterms:W3CDTF">2019-02-25T05:06:00Z</dcterms:created>
  <dcterms:modified xsi:type="dcterms:W3CDTF">2019-02-25T05:08:00Z</dcterms:modified>
</cp:coreProperties>
</file>