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2B" w:rsidRPr="004F7DEF" w:rsidRDefault="00B26C2B" w:rsidP="00B26C2B">
      <w:pPr>
        <w:ind w:left="5670"/>
        <w:jc w:val="center"/>
        <w:rPr>
          <w:rFonts w:ascii="Times New Roman" w:hAnsi="Times New Roman" w:cs="Times New Roman"/>
        </w:rPr>
      </w:pPr>
      <w:r w:rsidRPr="004F7DEF">
        <w:rPr>
          <w:rFonts w:ascii="Times New Roman" w:hAnsi="Times New Roman" w:cs="Times New Roman"/>
        </w:rPr>
        <w:t>Утверждена  постановлением Администрации Ханкайского муниципального района</w:t>
      </w:r>
    </w:p>
    <w:p w:rsidR="00B26C2B" w:rsidRPr="004F7DEF" w:rsidRDefault="00B26C2B" w:rsidP="00B26C2B">
      <w:pPr>
        <w:ind w:left="5670"/>
        <w:jc w:val="center"/>
        <w:rPr>
          <w:rFonts w:ascii="Times New Roman" w:hAnsi="Times New Roman" w:cs="Times New Roman"/>
        </w:rPr>
      </w:pPr>
      <w:r w:rsidRPr="004F7DEF">
        <w:rPr>
          <w:rFonts w:ascii="Times New Roman" w:hAnsi="Times New Roman" w:cs="Times New Roman"/>
        </w:rPr>
        <w:t>от 30.10.2013  № 834-па</w:t>
      </w:r>
    </w:p>
    <w:p w:rsidR="00B26C2B" w:rsidRPr="004F7DEF" w:rsidRDefault="00B26C2B" w:rsidP="00B26C2B">
      <w:pPr>
        <w:ind w:firstLine="5220"/>
        <w:jc w:val="both"/>
        <w:rPr>
          <w:rFonts w:ascii="Times New Roman" w:hAnsi="Times New Roman" w:cs="Times New Roman"/>
        </w:rPr>
      </w:pPr>
    </w:p>
    <w:p w:rsidR="00B26C2B" w:rsidRPr="004F7DEF" w:rsidRDefault="00B26C2B" w:rsidP="00B26C2B">
      <w:pPr>
        <w:jc w:val="center"/>
        <w:rPr>
          <w:rFonts w:ascii="Times New Roman" w:hAnsi="Times New Roman" w:cs="Times New Roman"/>
          <w:b/>
        </w:rPr>
      </w:pPr>
    </w:p>
    <w:p w:rsidR="00B26C2B" w:rsidRPr="004F7DEF" w:rsidRDefault="00B26C2B" w:rsidP="00B26C2B">
      <w:pPr>
        <w:jc w:val="center"/>
        <w:rPr>
          <w:rFonts w:ascii="Times New Roman" w:hAnsi="Times New Roman" w:cs="Times New Roman"/>
          <w:b/>
        </w:rPr>
      </w:pPr>
    </w:p>
    <w:p w:rsidR="00B26C2B" w:rsidRPr="004F7DEF" w:rsidRDefault="00B26C2B" w:rsidP="00B26C2B">
      <w:pPr>
        <w:jc w:val="center"/>
        <w:rPr>
          <w:rFonts w:ascii="Times New Roman" w:hAnsi="Times New Roman" w:cs="Times New Roman"/>
          <w:b/>
        </w:rPr>
      </w:pPr>
      <w:r w:rsidRPr="004F7DEF">
        <w:rPr>
          <w:rFonts w:ascii="Times New Roman" w:hAnsi="Times New Roman" w:cs="Times New Roman"/>
          <w:b/>
        </w:rPr>
        <w:t>МУНИЦИПАЛЬНАЯ ПРОГРАММА</w:t>
      </w:r>
    </w:p>
    <w:p w:rsidR="00B26C2B" w:rsidRPr="004F7DEF" w:rsidRDefault="00B26C2B" w:rsidP="00B26C2B">
      <w:pPr>
        <w:jc w:val="center"/>
        <w:rPr>
          <w:rFonts w:ascii="Times New Roman" w:hAnsi="Times New Roman" w:cs="Times New Roman"/>
          <w:b/>
        </w:rPr>
      </w:pPr>
      <w:r w:rsidRPr="004F7DEF">
        <w:rPr>
          <w:rFonts w:ascii="Times New Roman" w:hAnsi="Times New Roman" w:cs="Times New Roman"/>
          <w:b/>
        </w:rPr>
        <w:t>«Развитие образования в Ханкайском муниципальном районе»</w:t>
      </w:r>
    </w:p>
    <w:p w:rsidR="00B26C2B" w:rsidRPr="004F7DEF" w:rsidRDefault="00B26C2B" w:rsidP="00B26C2B">
      <w:pPr>
        <w:jc w:val="center"/>
        <w:rPr>
          <w:rFonts w:ascii="Times New Roman" w:hAnsi="Times New Roman" w:cs="Times New Roman"/>
          <w:b/>
        </w:rPr>
      </w:pPr>
      <w:r w:rsidRPr="004F7DEF">
        <w:rPr>
          <w:rFonts w:ascii="Times New Roman" w:hAnsi="Times New Roman" w:cs="Times New Roman"/>
          <w:b/>
        </w:rPr>
        <w:t>на 2014-2021 годы</w:t>
      </w:r>
    </w:p>
    <w:p w:rsidR="00B26C2B" w:rsidRPr="004F7DEF" w:rsidRDefault="00B26C2B" w:rsidP="00B26C2B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4F7DEF" w:rsidRPr="004F7DEF" w:rsidRDefault="004F7DEF" w:rsidP="004F7DEF">
      <w:pPr>
        <w:pStyle w:val="5"/>
        <w:spacing w:before="0" w:line="312" w:lineRule="auto"/>
        <w:ind w:left="357"/>
        <w:jc w:val="center"/>
        <w:rPr>
          <w:rFonts w:ascii="Times New Roman" w:hAnsi="Times New Roman" w:cs="Times New Roman"/>
          <w:i/>
          <w:color w:val="auto"/>
          <w:sz w:val="46"/>
        </w:rPr>
      </w:pPr>
      <w:r w:rsidRPr="004F7DEF">
        <w:rPr>
          <w:rFonts w:ascii="Times New Roman" w:hAnsi="Times New Roman" w:cs="Times New Roman"/>
          <w:i/>
          <w:color w:val="auto"/>
          <w:sz w:val="46"/>
        </w:rPr>
        <w:t>Доклад</w:t>
      </w:r>
    </w:p>
    <w:p w:rsidR="004F7DEF" w:rsidRPr="004F7DEF" w:rsidRDefault="004F7DEF" w:rsidP="004F7DEF">
      <w:pPr>
        <w:pStyle w:val="5"/>
        <w:spacing w:before="0"/>
        <w:ind w:left="357"/>
        <w:jc w:val="center"/>
        <w:rPr>
          <w:rFonts w:ascii="Times New Roman" w:hAnsi="Times New Roman" w:cs="Times New Roman"/>
          <w:i/>
          <w:color w:val="auto"/>
          <w:sz w:val="46"/>
        </w:rPr>
      </w:pPr>
      <w:r w:rsidRPr="004F7DEF">
        <w:rPr>
          <w:rFonts w:ascii="Times New Roman" w:hAnsi="Times New Roman" w:cs="Times New Roman"/>
          <w:i/>
          <w:color w:val="auto"/>
          <w:sz w:val="46"/>
        </w:rPr>
        <w:t>О ходе реализации и оценке эффективности муниципальной программы</w:t>
      </w:r>
    </w:p>
    <w:p w:rsidR="004F7DEF" w:rsidRPr="004F7DEF" w:rsidRDefault="004F7DEF" w:rsidP="004F7DEF">
      <w:pPr>
        <w:spacing w:line="312" w:lineRule="auto"/>
        <w:ind w:left="357"/>
        <w:jc w:val="center"/>
        <w:rPr>
          <w:rFonts w:ascii="Times New Roman" w:hAnsi="Times New Roman" w:cs="Times New Roman"/>
          <w:b/>
          <w:sz w:val="44"/>
        </w:rPr>
      </w:pPr>
    </w:p>
    <w:p w:rsidR="004F7DEF" w:rsidRPr="004F7DEF" w:rsidRDefault="004F7DEF" w:rsidP="004F7DEF">
      <w:pPr>
        <w:spacing w:line="312" w:lineRule="auto"/>
        <w:ind w:left="357"/>
        <w:jc w:val="center"/>
        <w:rPr>
          <w:rFonts w:ascii="Times New Roman" w:hAnsi="Times New Roman" w:cs="Times New Roman"/>
          <w:b/>
          <w:sz w:val="44"/>
        </w:rPr>
      </w:pPr>
      <w:r w:rsidRPr="004F7DEF">
        <w:rPr>
          <w:rFonts w:ascii="Times New Roman" w:hAnsi="Times New Roman" w:cs="Times New Roman"/>
          <w:b/>
          <w:sz w:val="44"/>
        </w:rPr>
        <w:t>201</w:t>
      </w:r>
      <w:r w:rsidR="009305A7">
        <w:rPr>
          <w:rFonts w:ascii="Times New Roman" w:hAnsi="Times New Roman" w:cs="Times New Roman"/>
          <w:b/>
          <w:sz w:val="44"/>
        </w:rPr>
        <w:t>9</w:t>
      </w:r>
      <w:r w:rsidRPr="004F7DEF">
        <w:rPr>
          <w:rFonts w:ascii="Times New Roman" w:hAnsi="Times New Roman" w:cs="Times New Roman"/>
          <w:b/>
          <w:sz w:val="44"/>
        </w:rPr>
        <w:t xml:space="preserve"> год</w:t>
      </w:r>
    </w:p>
    <w:p w:rsidR="005213A4" w:rsidRPr="004F7DEF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Pr="004F7DEF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4F7DEF" w:rsidRPr="004F7DEF" w:rsidRDefault="004F7DEF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4F7DEF" w:rsidRPr="004F7DEF" w:rsidRDefault="004F7DEF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4F7DEF" w:rsidRPr="004F7DEF" w:rsidRDefault="004F7DEF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24"/>
      </w:tblGrid>
      <w:tr w:rsidR="00B26C2B" w:rsidRPr="004F7DEF" w:rsidTr="00B26C2B">
        <w:tc>
          <w:tcPr>
            <w:tcW w:w="3652" w:type="dxa"/>
          </w:tcPr>
          <w:p w:rsidR="00B26C2B" w:rsidRPr="004F7DEF" w:rsidRDefault="004F7DEF" w:rsidP="001E0A40">
            <w:pPr>
              <w:rPr>
                <w:rFonts w:ascii="Times New Roman" w:hAnsi="Times New Roman" w:cs="Times New Roman"/>
              </w:rPr>
            </w:pPr>
            <w:r w:rsidRPr="004F7DEF">
              <w:rPr>
                <w:rFonts w:ascii="Times New Roman" w:hAnsi="Times New Roman" w:cs="Times New Roman"/>
              </w:rPr>
              <w:t>О</w:t>
            </w:r>
            <w:r w:rsidR="00B26C2B" w:rsidRPr="004F7DEF">
              <w:rPr>
                <w:rFonts w:ascii="Times New Roman" w:hAnsi="Times New Roman" w:cs="Times New Roman"/>
              </w:rPr>
              <w:t>тветственный исполнитель муниципальной программы</w:t>
            </w:r>
          </w:p>
        </w:tc>
        <w:tc>
          <w:tcPr>
            <w:tcW w:w="6124" w:type="dxa"/>
          </w:tcPr>
          <w:p w:rsidR="00B26C2B" w:rsidRPr="004F7DEF" w:rsidRDefault="00B26C2B" w:rsidP="001E0A40">
            <w:pPr>
              <w:jc w:val="both"/>
              <w:rPr>
                <w:rFonts w:ascii="Times New Roman" w:hAnsi="Times New Roman" w:cs="Times New Roman"/>
              </w:rPr>
            </w:pPr>
            <w:r w:rsidRPr="004F7DEF">
              <w:rPr>
                <w:rFonts w:ascii="Times New Roman" w:hAnsi="Times New Roman" w:cs="Times New Roman"/>
              </w:rPr>
              <w:t>управление народного образования Администрации Ханкайского муниципального района</w:t>
            </w:r>
          </w:p>
        </w:tc>
      </w:tr>
      <w:tr w:rsidR="00B26C2B" w:rsidRPr="004F7DEF" w:rsidTr="00B26C2B">
        <w:tc>
          <w:tcPr>
            <w:tcW w:w="3652" w:type="dxa"/>
          </w:tcPr>
          <w:p w:rsidR="00B26C2B" w:rsidRPr="004F7DEF" w:rsidRDefault="00B26C2B" w:rsidP="001E0A40">
            <w:pPr>
              <w:jc w:val="both"/>
              <w:rPr>
                <w:rFonts w:ascii="Times New Roman" w:hAnsi="Times New Roman" w:cs="Times New Roman"/>
              </w:rPr>
            </w:pPr>
            <w:r w:rsidRPr="004F7DEF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124" w:type="dxa"/>
          </w:tcPr>
          <w:p w:rsidR="00B26C2B" w:rsidRPr="004F7DEF" w:rsidRDefault="00B26C2B" w:rsidP="001E0A40">
            <w:pPr>
              <w:jc w:val="both"/>
              <w:rPr>
                <w:rFonts w:ascii="Times New Roman" w:hAnsi="Times New Roman" w:cs="Times New Roman"/>
              </w:rPr>
            </w:pPr>
            <w:r w:rsidRPr="004F7DEF">
              <w:rPr>
                <w:rFonts w:ascii="Times New Roman" w:hAnsi="Times New Roman" w:cs="Times New Roman"/>
              </w:rPr>
              <w:t>комиссия по делам несовершеннолетних Администрации Ханкайского муниципального района</w:t>
            </w:r>
          </w:p>
        </w:tc>
      </w:tr>
    </w:tbl>
    <w:p w:rsidR="005213A4" w:rsidRPr="004F7DEF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Pr="004F7DEF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Default="005213A4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5213A4" w:rsidRPr="004F7DEF" w:rsidRDefault="004F7DEF" w:rsidP="009C5EED">
      <w:pPr>
        <w:ind w:firstLine="708"/>
        <w:jc w:val="both"/>
        <w:rPr>
          <w:rFonts w:ascii="Times New Roman" w:hAnsi="Times New Roman" w:cs="Times New Roman"/>
        </w:rPr>
      </w:pPr>
      <w:r w:rsidRPr="004F7DEF">
        <w:rPr>
          <w:rFonts w:ascii="Times New Roman" w:hAnsi="Times New Roman" w:cs="Times New Roman"/>
        </w:rPr>
        <w:t>Исп. Добрынина И.И.</w:t>
      </w:r>
    </w:p>
    <w:p w:rsidR="004F7DEF" w:rsidRPr="004F7DEF" w:rsidRDefault="004F7DEF" w:rsidP="009C5EED">
      <w:pPr>
        <w:ind w:firstLine="708"/>
        <w:jc w:val="both"/>
        <w:rPr>
          <w:rFonts w:ascii="Times New Roman" w:hAnsi="Times New Roman" w:cs="Times New Roman"/>
        </w:rPr>
      </w:pPr>
      <w:r w:rsidRPr="004F7DEF">
        <w:rPr>
          <w:rFonts w:ascii="Times New Roman" w:hAnsi="Times New Roman" w:cs="Times New Roman"/>
        </w:rPr>
        <w:t>97-7-43</w:t>
      </w:r>
    </w:p>
    <w:p w:rsidR="005213A4" w:rsidRPr="004F7DEF" w:rsidRDefault="005213A4" w:rsidP="009C5EED">
      <w:pPr>
        <w:ind w:firstLine="708"/>
        <w:jc w:val="both"/>
        <w:rPr>
          <w:rFonts w:ascii="Times New Roman" w:hAnsi="Times New Roman" w:cs="Times New Roman"/>
        </w:rPr>
      </w:pPr>
    </w:p>
    <w:p w:rsidR="004D7037" w:rsidRPr="00BA2A5B" w:rsidRDefault="006517F7" w:rsidP="004D703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lastRenderedPageBreak/>
        <w:t>В</w:t>
      </w:r>
      <w:r w:rsidR="004D7037" w:rsidRPr="00BA2A5B">
        <w:rPr>
          <w:rFonts w:ascii="Times New Roman" w:hAnsi="Times New Roman" w:cs="Times New Roman"/>
        </w:rPr>
        <w:t xml:space="preserve"> рамках программы </w:t>
      </w:r>
      <w:r w:rsidRPr="00BA2A5B">
        <w:rPr>
          <w:rFonts w:ascii="Times New Roman" w:hAnsi="Times New Roman" w:cs="Times New Roman"/>
        </w:rPr>
        <w:t>на 201</w:t>
      </w:r>
      <w:r w:rsidR="009305A7">
        <w:rPr>
          <w:rFonts w:ascii="Times New Roman" w:hAnsi="Times New Roman" w:cs="Times New Roman"/>
        </w:rPr>
        <w:t>9</w:t>
      </w:r>
      <w:r w:rsidRPr="00BA2A5B">
        <w:rPr>
          <w:rFonts w:ascii="Times New Roman" w:hAnsi="Times New Roman" w:cs="Times New Roman"/>
        </w:rPr>
        <w:t xml:space="preserve"> год </w:t>
      </w:r>
      <w:r w:rsidR="004D7037" w:rsidRPr="00BA2A5B">
        <w:rPr>
          <w:rFonts w:ascii="Times New Roman" w:hAnsi="Times New Roman" w:cs="Times New Roman"/>
        </w:rPr>
        <w:t>предусмотрены бюджетные ассигнования в сумме</w:t>
      </w:r>
      <w:r w:rsidR="00217360">
        <w:rPr>
          <w:rFonts w:ascii="Times New Roman" w:hAnsi="Times New Roman" w:cs="Times New Roman"/>
        </w:rPr>
        <w:t xml:space="preserve"> </w:t>
      </w:r>
      <w:r w:rsidR="009305A7">
        <w:rPr>
          <w:rFonts w:ascii="Times New Roman" w:hAnsi="Times New Roman" w:cs="Times New Roman"/>
        </w:rPr>
        <w:t>–</w:t>
      </w:r>
      <w:r w:rsidR="004D7037" w:rsidRPr="00BA2A5B">
        <w:rPr>
          <w:rFonts w:ascii="Times New Roman" w:hAnsi="Times New Roman" w:cs="Times New Roman"/>
        </w:rPr>
        <w:t xml:space="preserve"> </w:t>
      </w:r>
      <w:r w:rsidR="009305A7">
        <w:rPr>
          <w:rFonts w:ascii="Times New Roman" w:hAnsi="Times New Roman" w:cs="Times New Roman"/>
        </w:rPr>
        <w:t>502709,0</w:t>
      </w:r>
      <w:r w:rsidRPr="00BA2A5B">
        <w:rPr>
          <w:rFonts w:ascii="Times New Roman" w:hAnsi="Times New Roman" w:cs="Times New Roman"/>
        </w:rPr>
        <w:t xml:space="preserve"> тыс.</w:t>
      </w:r>
      <w:r w:rsidR="004D7037" w:rsidRPr="00BA2A5B">
        <w:rPr>
          <w:rFonts w:ascii="Times New Roman" w:hAnsi="Times New Roman" w:cs="Times New Roman"/>
        </w:rPr>
        <w:t>руб., исполнение</w:t>
      </w:r>
      <w:r w:rsidR="00AB489E">
        <w:rPr>
          <w:rFonts w:ascii="Times New Roman" w:hAnsi="Times New Roman" w:cs="Times New Roman"/>
        </w:rPr>
        <w:t xml:space="preserve"> </w:t>
      </w:r>
      <w:r w:rsidR="004D7037" w:rsidRPr="00BA2A5B">
        <w:rPr>
          <w:rFonts w:ascii="Times New Roman" w:hAnsi="Times New Roman" w:cs="Times New Roman"/>
        </w:rPr>
        <w:t>составило -</w:t>
      </w:r>
      <w:r w:rsidR="009305A7">
        <w:rPr>
          <w:rFonts w:ascii="Times New Roman" w:hAnsi="Times New Roman" w:cs="Times New Roman"/>
        </w:rPr>
        <w:t>473399,0</w:t>
      </w:r>
      <w:r w:rsidRPr="00BA2A5B">
        <w:rPr>
          <w:rFonts w:ascii="Times New Roman" w:hAnsi="Times New Roman" w:cs="Times New Roman"/>
        </w:rPr>
        <w:t xml:space="preserve"> тыс.</w:t>
      </w:r>
      <w:r w:rsidR="00217360">
        <w:rPr>
          <w:rFonts w:ascii="Times New Roman" w:hAnsi="Times New Roman" w:cs="Times New Roman"/>
        </w:rPr>
        <w:t xml:space="preserve"> </w:t>
      </w:r>
      <w:r w:rsidR="004D7037" w:rsidRPr="00BA2A5B">
        <w:rPr>
          <w:rFonts w:ascii="Times New Roman" w:hAnsi="Times New Roman" w:cs="Times New Roman"/>
        </w:rPr>
        <w:t>руб., процент исполнения бюджета</w:t>
      </w:r>
      <w:r w:rsidR="00FC4B9B">
        <w:rPr>
          <w:rFonts w:ascii="Times New Roman" w:hAnsi="Times New Roman" w:cs="Times New Roman"/>
        </w:rPr>
        <w:t xml:space="preserve"> </w:t>
      </w:r>
      <w:r w:rsidR="009305A7">
        <w:rPr>
          <w:rFonts w:ascii="Times New Roman" w:hAnsi="Times New Roman" w:cs="Times New Roman"/>
        </w:rPr>
        <w:t>–</w:t>
      </w:r>
      <w:r w:rsidR="00FC4B9B">
        <w:rPr>
          <w:rFonts w:ascii="Times New Roman" w:hAnsi="Times New Roman" w:cs="Times New Roman"/>
        </w:rPr>
        <w:t xml:space="preserve"> </w:t>
      </w:r>
      <w:r w:rsidR="009305A7">
        <w:rPr>
          <w:rFonts w:ascii="Times New Roman" w:hAnsi="Times New Roman" w:cs="Times New Roman"/>
        </w:rPr>
        <w:t>94,2</w:t>
      </w:r>
      <w:r w:rsidR="004D7037" w:rsidRPr="00BA2A5B">
        <w:rPr>
          <w:rFonts w:ascii="Times New Roman" w:hAnsi="Times New Roman" w:cs="Times New Roman"/>
        </w:rPr>
        <w:t>%.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FD046F" w:rsidRPr="00BA2A5B" w:rsidRDefault="00FD046F" w:rsidP="006517F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-общего образования-14</w:t>
      </w:r>
      <w:r w:rsidR="006517F7" w:rsidRPr="00BA2A5B">
        <w:rPr>
          <w:rFonts w:ascii="Times New Roman" w:hAnsi="Times New Roman" w:cs="Times New Roman"/>
        </w:rPr>
        <w:t>;</w:t>
      </w:r>
      <w:r w:rsidRPr="00BA2A5B">
        <w:rPr>
          <w:rFonts w:ascii="Times New Roman" w:hAnsi="Times New Roman" w:cs="Times New Roman"/>
        </w:rPr>
        <w:t xml:space="preserve"> 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</w:t>
      </w:r>
      <w:r w:rsidR="006517F7" w:rsidRPr="00BA2A5B">
        <w:rPr>
          <w:rFonts w:ascii="Times New Roman" w:hAnsi="Times New Roman" w:cs="Times New Roman"/>
        </w:rPr>
        <w:t>дополнительного образования – 2</w:t>
      </w:r>
      <w:r w:rsidRPr="00BA2A5B">
        <w:rPr>
          <w:rFonts w:ascii="Times New Roman" w:hAnsi="Times New Roman" w:cs="Times New Roman"/>
        </w:rPr>
        <w:t>;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Образовательные организации реализуют образовательные программы дошкольного, начального общего, основного общего, среднего общего образования,</w:t>
      </w:r>
      <w:r w:rsidR="00FF4128">
        <w:rPr>
          <w:rFonts w:ascii="Times New Roman" w:hAnsi="Times New Roman" w:cs="Times New Roman"/>
        </w:rPr>
        <w:t xml:space="preserve"> </w:t>
      </w:r>
      <w:r w:rsidRPr="00BA2A5B">
        <w:rPr>
          <w:rFonts w:ascii="Times New Roman" w:hAnsi="Times New Roman" w:cs="Times New Roman"/>
        </w:rPr>
        <w:t>дополнительные общеразвивающие программы спортивной, художественно-эстетической, туристско-краеведческой, декоративно-прикладной, культурологической направленности.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Муниципальное автономное учреждение «Центр по организации детского питания» обеспечивает питанием обучающихся общеобразовательных организаций Ханкайского муниципального района.</w:t>
      </w:r>
    </w:p>
    <w:p w:rsidR="00FD046F" w:rsidRPr="00F8288C" w:rsidRDefault="00FD046F" w:rsidP="004D7037">
      <w:pPr>
        <w:ind w:firstLine="709"/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>-подпрограмма «Развитие дошкольного образования в Ханкайском</w:t>
      </w:r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FD046F" w:rsidRPr="00BA2A5B" w:rsidRDefault="00FD046F" w:rsidP="00FD046F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</w:t>
      </w:r>
      <w:r w:rsidR="009305A7">
        <w:rPr>
          <w:rFonts w:ascii="Times New Roman" w:hAnsi="Times New Roman" w:cs="Times New Roman"/>
        </w:rPr>
        <w:t>9</w:t>
      </w:r>
      <w:r w:rsidRPr="00BA2A5B">
        <w:rPr>
          <w:rFonts w:ascii="Times New Roman" w:hAnsi="Times New Roman" w:cs="Times New Roman"/>
        </w:rPr>
        <w:t xml:space="preserve"> год на оказание муниципальной услуги </w:t>
      </w:r>
      <w:r w:rsidR="006F7ACC">
        <w:rPr>
          <w:rFonts w:ascii="Times New Roman" w:hAnsi="Times New Roman" w:cs="Times New Roman"/>
        </w:rPr>
        <w:t>для 7</w:t>
      </w:r>
      <w:r w:rsidR="003C5D93">
        <w:rPr>
          <w:rFonts w:ascii="Times New Roman" w:hAnsi="Times New Roman" w:cs="Times New Roman"/>
        </w:rPr>
        <w:t>33</w:t>
      </w:r>
      <w:r w:rsidRPr="00BA2A5B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составляет – </w:t>
      </w:r>
      <w:r w:rsidR="00AF385C">
        <w:rPr>
          <w:rFonts w:ascii="Times New Roman" w:hAnsi="Times New Roman" w:cs="Times New Roman"/>
        </w:rPr>
        <w:t>7</w:t>
      </w:r>
      <w:r w:rsidR="00FF4128">
        <w:rPr>
          <w:rFonts w:ascii="Times New Roman" w:hAnsi="Times New Roman" w:cs="Times New Roman"/>
        </w:rPr>
        <w:t>5</w:t>
      </w:r>
      <w:r w:rsidR="003C5D93">
        <w:rPr>
          <w:rFonts w:ascii="Times New Roman" w:hAnsi="Times New Roman" w:cs="Times New Roman"/>
        </w:rPr>
        <w:t>5</w:t>
      </w:r>
      <w:r w:rsidRPr="00BA2A5B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</w:t>
      </w:r>
      <w:r w:rsidR="00FF4128">
        <w:rPr>
          <w:rFonts w:ascii="Times New Roman" w:hAnsi="Times New Roman" w:cs="Times New Roman"/>
        </w:rPr>
        <w:t xml:space="preserve"> 10</w:t>
      </w:r>
      <w:r w:rsidR="003C5D93">
        <w:rPr>
          <w:rFonts w:ascii="Times New Roman" w:hAnsi="Times New Roman" w:cs="Times New Roman"/>
        </w:rPr>
        <w:t>3</w:t>
      </w:r>
      <w:r w:rsidR="00FF4128">
        <w:rPr>
          <w:rFonts w:ascii="Times New Roman" w:hAnsi="Times New Roman" w:cs="Times New Roman"/>
        </w:rPr>
        <w:t xml:space="preserve">,0 </w:t>
      </w:r>
      <w:r w:rsidR="00AF0BD8">
        <w:rPr>
          <w:rFonts w:ascii="Times New Roman" w:hAnsi="Times New Roman" w:cs="Times New Roman"/>
        </w:rPr>
        <w:t>%</w:t>
      </w:r>
      <w:r w:rsidRPr="00BA2A5B">
        <w:rPr>
          <w:rFonts w:ascii="Times New Roman" w:hAnsi="Times New Roman" w:cs="Times New Roman"/>
        </w:rPr>
        <w:t>. Дошкольные организации района рассчитаны на 822 места. Соответствует проектной мощности наполняемость в дошкольных организа</w:t>
      </w:r>
      <w:r w:rsidR="003C5D93">
        <w:rPr>
          <w:rFonts w:ascii="Times New Roman" w:hAnsi="Times New Roman" w:cs="Times New Roman"/>
        </w:rPr>
        <w:t>циях № 9, № 3, № 23 с.К-Рыболов</w:t>
      </w:r>
      <w:r w:rsidRPr="00BA2A5B">
        <w:rPr>
          <w:rFonts w:ascii="Times New Roman" w:hAnsi="Times New Roman" w:cs="Times New Roman"/>
        </w:rPr>
        <w:t xml:space="preserve">. </w:t>
      </w:r>
      <w:r w:rsidR="00FF4128" w:rsidRPr="00FF4128">
        <w:rPr>
          <w:rFonts w:ascii="Times New Roman" w:hAnsi="Times New Roman" w:cs="Times New Roman"/>
        </w:rPr>
        <w:t>Средняя наполняемость детей в группах 22,9 человека (75</w:t>
      </w:r>
      <w:r w:rsidR="003C5D93">
        <w:rPr>
          <w:rFonts w:ascii="Times New Roman" w:hAnsi="Times New Roman" w:cs="Times New Roman"/>
        </w:rPr>
        <w:t>5</w:t>
      </w:r>
      <w:r w:rsidR="00FF4128" w:rsidRPr="00FF4128">
        <w:rPr>
          <w:rFonts w:ascii="Times New Roman" w:hAnsi="Times New Roman" w:cs="Times New Roman"/>
        </w:rPr>
        <w:t>/33).</w:t>
      </w:r>
    </w:p>
    <w:p w:rsid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 в размере - 50% установленного размера родительской платы, детям-инвалидам, детям-сиротам, оставшимся без попечения родителей - 100%. Затраты бюджета на выплату указанных льгот за 201</w:t>
      </w:r>
      <w:r w:rsidR="003C5D93">
        <w:rPr>
          <w:rFonts w:ascii="Times New Roman" w:hAnsi="Times New Roman" w:cs="Times New Roman"/>
        </w:rPr>
        <w:t>9</w:t>
      </w:r>
      <w:r w:rsidRPr="00AF0BD8">
        <w:rPr>
          <w:rFonts w:ascii="Times New Roman" w:hAnsi="Times New Roman" w:cs="Times New Roman"/>
        </w:rPr>
        <w:t xml:space="preserve"> г. составили –</w:t>
      </w:r>
      <w:r w:rsidR="00FF4128">
        <w:rPr>
          <w:rFonts w:ascii="Times New Roman" w:hAnsi="Times New Roman" w:cs="Times New Roman"/>
        </w:rPr>
        <w:t xml:space="preserve"> </w:t>
      </w:r>
      <w:r w:rsidR="003C5D93">
        <w:rPr>
          <w:rFonts w:ascii="Times New Roman" w:hAnsi="Times New Roman" w:cs="Times New Roman"/>
        </w:rPr>
        <w:t>1694,9</w:t>
      </w:r>
      <w:r w:rsidR="00FF4128">
        <w:rPr>
          <w:rFonts w:ascii="Times New Roman" w:hAnsi="Times New Roman" w:cs="Times New Roman"/>
        </w:rPr>
        <w:t xml:space="preserve"> </w:t>
      </w:r>
      <w:r w:rsidR="00AF385C">
        <w:rPr>
          <w:rFonts w:ascii="Times New Roman" w:hAnsi="Times New Roman" w:cs="Times New Roman"/>
        </w:rPr>
        <w:t>тыс.</w:t>
      </w:r>
      <w:r w:rsidRPr="00AF0BD8">
        <w:rPr>
          <w:rFonts w:ascii="Times New Roman" w:hAnsi="Times New Roman" w:cs="Times New Roman"/>
        </w:rPr>
        <w:t xml:space="preserve"> руб.</w:t>
      </w:r>
    </w:p>
    <w:p w:rsidR="00E359BB" w:rsidRDefault="00FC4B9B" w:rsidP="00447A4B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Мероприятия подпрограммы </w:t>
      </w:r>
      <w:r w:rsidRPr="00FC4B9B">
        <w:rPr>
          <w:rFonts w:ascii="Times New Roman" w:hAnsi="Times New Roman" w:cs="Times New Roman"/>
          <w:szCs w:val="20"/>
        </w:rPr>
        <w:t>«Развитие</w:t>
      </w:r>
      <w:r w:rsidRPr="00622760">
        <w:rPr>
          <w:rFonts w:ascii="Times New Roman" w:hAnsi="Times New Roman" w:cs="Times New Roman"/>
          <w:b/>
          <w:szCs w:val="20"/>
        </w:rPr>
        <w:t xml:space="preserve"> </w:t>
      </w:r>
      <w:r w:rsidRPr="00FC4B9B">
        <w:rPr>
          <w:rFonts w:ascii="Times New Roman" w:hAnsi="Times New Roman" w:cs="Times New Roman"/>
          <w:szCs w:val="20"/>
        </w:rPr>
        <w:t>дошкольного образования в Ханкайском муниципальном районе» профинансированы в объеме -</w:t>
      </w:r>
      <w:r w:rsidR="00E45B58">
        <w:rPr>
          <w:rFonts w:ascii="Times New Roman" w:hAnsi="Times New Roman" w:cs="Times New Roman"/>
          <w:szCs w:val="20"/>
        </w:rPr>
        <w:t>119355</w:t>
      </w:r>
      <w:r w:rsidRPr="00FC4B9B">
        <w:rPr>
          <w:rFonts w:ascii="Times New Roman" w:hAnsi="Times New Roman" w:cs="Times New Roman"/>
          <w:szCs w:val="20"/>
        </w:rPr>
        <w:t xml:space="preserve"> тыс. руб., при плановых значениях -</w:t>
      </w:r>
      <w:r w:rsidR="00E45B58">
        <w:rPr>
          <w:rFonts w:ascii="Times New Roman" w:hAnsi="Times New Roman" w:cs="Times New Roman"/>
          <w:szCs w:val="20"/>
        </w:rPr>
        <w:t>136271,5</w:t>
      </w:r>
      <w:r w:rsidRPr="00FC4B9B">
        <w:rPr>
          <w:rFonts w:ascii="Times New Roman" w:hAnsi="Times New Roman" w:cs="Times New Roman"/>
          <w:szCs w:val="20"/>
        </w:rPr>
        <w:t xml:space="preserve"> тыс.руб.</w:t>
      </w:r>
      <w:r>
        <w:rPr>
          <w:rFonts w:ascii="Times New Roman" w:hAnsi="Times New Roman" w:cs="Times New Roman"/>
          <w:szCs w:val="20"/>
        </w:rPr>
        <w:t xml:space="preserve">, процент исполнения </w:t>
      </w:r>
      <w:r w:rsidR="00E45B58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</w:t>
      </w:r>
      <w:r w:rsidR="00E45B58">
        <w:rPr>
          <w:rFonts w:ascii="Times New Roman" w:hAnsi="Times New Roman" w:cs="Times New Roman"/>
          <w:szCs w:val="20"/>
        </w:rPr>
        <w:t>87,6</w:t>
      </w:r>
      <w:r w:rsidR="00E359BB">
        <w:rPr>
          <w:rFonts w:ascii="Times New Roman" w:hAnsi="Times New Roman" w:cs="Times New Roman"/>
          <w:szCs w:val="20"/>
        </w:rPr>
        <w:t xml:space="preserve"> %, неиспользованный остаток средств субсидий из краевого бюджета </w:t>
      </w:r>
      <w:r w:rsidR="00E359BB">
        <w:rPr>
          <w:rFonts w:ascii="Times New Roman" w:hAnsi="Times New Roman" w:cs="Times New Roman"/>
          <w:szCs w:val="20"/>
        </w:rPr>
        <w:t xml:space="preserve">на проведение ремонтов дошкольных организаций </w:t>
      </w:r>
      <w:r w:rsidR="00E359BB">
        <w:rPr>
          <w:rFonts w:ascii="Times New Roman" w:hAnsi="Times New Roman" w:cs="Times New Roman"/>
          <w:szCs w:val="20"/>
        </w:rPr>
        <w:t>образовался в связи с экономией по результатам проведения конкурсных процедур, средства субвенций исполнены по фактической потребности.</w:t>
      </w:r>
      <w:r>
        <w:rPr>
          <w:rFonts w:ascii="Times New Roman" w:hAnsi="Times New Roman" w:cs="Times New Roman"/>
          <w:szCs w:val="20"/>
        </w:rPr>
        <w:t xml:space="preserve"> </w:t>
      </w:r>
    </w:p>
    <w:p w:rsidR="00D11ACA" w:rsidRPr="004A461A" w:rsidRDefault="00447A4B" w:rsidP="001F6238">
      <w:pPr>
        <w:ind w:firstLine="709"/>
        <w:jc w:val="both"/>
      </w:pPr>
      <w:r w:rsidRPr="00447A4B">
        <w:rPr>
          <w:rFonts w:ascii="Times New Roman" w:hAnsi="Times New Roman" w:cs="Times New Roman"/>
          <w:szCs w:val="20"/>
        </w:rPr>
        <w:t xml:space="preserve">На условиях софинансирования </w:t>
      </w:r>
      <w:r w:rsidR="00D11ACA" w:rsidRPr="004A461A">
        <w:t xml:space="preserve">в </w:t>
      </w:r>
      <w:r w:rsidR="00D11ACA" w:rsidRPr="00AD4B51">
        <w:rPr>
          <w:rFonts w:ascii="Times New Roman" w:hAnsi="Times New Roman" w:cs="Times New Roman"/>
          <w:szCs w:val="20"/>
        </w:rPr>
        <w:t>размере 99 % предоставлена субсидия из краевого бюджета на проведение ремонтных работ по замене оконных блоков зданий и благоустройство территорий дошкольных образовательных организаций в сумме-11630</w:t>
      </w:r>
      <w:r w:rsidR="00AD4B51" w:rsidRPr="00AD4B51">
        <w:rPr>
          <w:rFonts w:ascii="Times New Roman" w:hAnsi="Times New Roman" w:cs="Times New Roman"/>
          <w:szCs w:val="20"/>
        </w:rPr>
        <w:t>,</w:t>
      </w:r>
      <w:r w:rsidR="00D11ACA" w:rsidRPr="00AD4B51">
        <w:rPr>
          <w:rFonts w:ascii="Times New Roman" w:hAnsi="Times New Roman" w:cs="Times New Roman"/>
          <w:szCs w:val="20"/>
        </w:rPr>
        <w:t>7</w:t>
      </w:r>
      <w:r w:rsidR="00AD4B51" w:rsidRPr="00AD4B51">
        <w:rPr>
          <w:rFonts w:ascii="Times New Roman" w:hAnsi="Times New Roman" w:cs="Times New Roman"/>
          <w:szCs w:val="20"/>
        </w:rPr>
        <w:t xml:space="preserve"> тыс.</w:t>
      </w:r>
      <w:r w:rsidR="00D11ACA" w:rsidRPr="00AD4B51">
        <w:rPr>
          <w:rFonts w:ascii="Times New Roman" w:hAnsi="Times New Roman" w:cs="Times New Roman"/>
          <w:szCs w:val="20"/>
        </w:rPr>
        <w:t>руб., исполнение составило-10729</w:t>
      </w:r>
      <w:r w:rsidR="00AD4B51" w:rsidRPr="00AD4B51">
        <w:rPr>
          <w:rFonts w:ascii="Times New Roman" w:hAnsi="Times New Roman" w:cs="Times New Roman"/>
          <w:szCs w:val="20"/>
        </w:rPr>
        <w:t>,</w:t>
      </w:r>
      <w:r w:rsidR="00D11ACA" w:rsidRPr="00AD4B51">
        <w:rPr>
          <w:rFonts w:ascii="Times New Roman" w:hAnsi="Times New Roman" w:cs="Times New Roman"/>
          <w:szCs w:val="20"/>
        </w:rPr>
        <w:t>8</w:t>
      </w:r>
      <w:r w:rsidR="00AD4B51" w:rsidRPr="00AD4B51">
        <w:rPr>
          <w:rFonts w:ascii="Times New Roman" w:hAnsi="Times New Roman" w:cs="Times New Roman"/>
          <w:szCs w:val="20"/>
        </w:rPr>
        <w:t xml:space="preserve"> тыс.</w:t>
      </w:r>
      <w:r w:rsidR="00D11ACA" w:rsidRPr="00AD4B51">
        <w:rPr>
          <w:rFonts w:ascii="Times New Roman" w:hAnsi="Times New Roman" w:cs="Times New Roman"/>
          <w:szCs w:val="20"/>
        </w:rPr>
        <w:t>руб.,</w:t>
      </w:r>
      <w:r w:rsidR="00AD4B51" w:rsidRPr="00AD4B51">
        <w:rPr>
          <w:rFonts w:ascii="Times New Roman" w:hAnsi="Times New Roman" w:cs="Times New Roman"/>
          <w:szCs w:val="20"/>
        </w:rPr>
        <w:t xml:space="preserve"> расходы местного бюджета -108,4 тыс.руб.</w:t>
      </w:r>
      <w:r w:rsidR="00D11ACA" w:rsidRPr="00AD4B51">
        <w:rPr>
          <w:rFonts w:ascii="Times New Roman" w:hAnsi="Times New Roman" w:cs="Times New Roman"/>
          <w:szCs w:val="20"/>
        </w:rPr>
        <w:t xml:space="preserve"> </w:t>
      </w:r>
    </w:p>
    <w:p w:rsidR="00D11ACA" w:rsidRPr="00AD4B51" w:rsidRDefault="00D11ACA" w:rsidP="00D11ACA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D4B51">
        <w:rPr>
          <w:rFonts w:ascii="Times New Roman" w:hAnsi="Times New Roman" w:cs="Times New Roman"/>
          <w:szCs w:val="20"/>
        </w:rPr>
        <w:lastRenderedPageBreak/>
        <w:t>В</w:t>
      </w:r>
      <w:r w:rsidRPr="00AD4B51">
        <w:rPr>
          <w:rFonts w:ascii="Times New Roman" w:hAnsi="Times New Roman" w:cs="Times New Roman"/>
          <w:szCs w:val="20"/>
        </w:rPr>
        <w:t xml:space="preserve"> целях выполнения мероприятий по созданию архитектурной доступности здания для доступа инвалидов в МБДОУ № 9 с. К-Рыболов </w:t>
      </w:r>
      <w:r w:rsidRPr="00AD4B51">
        <w:rPr>
          <w:rFonts w:ascii="Times New Roman" w:hAnsi="Times New Roman" w:cs="Times New Roman"/>
          <w:szCs w:val="20"/>
        </w:rPr>
        <w:t>выделены</w:t>
      </w:r>
      <w:r w:rsidRPr="00AD4B51">
        <w:rPr>
          <w:rFonts w:ascii="Times New Roman" w:hAnsi="Times New Roman" w:cs="Times New Roman"/>
          <w:szCs w:val="20"/>
        </w:rPr>
        <w:t xml:space="preserve"> средства субсидий в сумме </w:t>
      </w:r>
      <w:r w:rsidR="00AD4B51" w:rsidRPr="00AD4B51">
        <w:rPr>
          <w:rFonts w:ascii="Times New Roman" w:hAnsi="Times New Roman" w:cs="Times New Roman"/>
          <w:szCs w:val="20"/>
        </w:rPr>
        <w:t>–</w:t>
      </w:r>
      <w:r w:rsidRPr="00AD4B51">
        <w:rPr>
          <w:rFonts w:ascii="Times New Roman" w:hAnsi="Times New Roman" w:cs="Times New Roman"/>
          <w:szCs w:val="20"/>
        </w:rPr>
        <w:t xml:space="preserve"> 964</w:t>
      </w:r>
      <w:r w:rsidR="00AD4B51"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8</w:t>
      </w:r>
      <w:r w:rsidR="00AD4B51"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 xml:space="preserve"> руб., </w:t>
      </w:r>
      <w:r w:rsidR="001F6238">
        <w:rPr>
          <w:rFonts w:ascii="Times New Roman" w:hAnsi="Times New Roman" w:cs="Times New Roman"/>
          <w:szCs w:val="20"/>
        </w:rPr>
        <w:t>исполнение мероприятия составило-100%.</w:t>
      </w:r>
      <w:r w:rsidR="00AD4B51" w:rsidRPr="00AD4B51">
        <w:rPr>
          <w:rFonts w:ascii="Times New Roman" w:hAnsi="Times New Roman" w:cs="Times New Roman"/>
          <w:szCs w:val="20"/>
        </w:rPr>
        <w:t>.</w:t>
      </w:r>
    </w:p>
    <w:p w:rsidR="00AD4B51" w:rsidRDefault="00AD4B51" w:rsidP="00AD4B5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D4B51">
        <w:rPr>
          <w:rFonts w:ascii="Times New Roman" w:hAnsi="Times New Roman" w:cs="Times New Roman"/>
          <w:szCs w:val="20"/>
        </w:rPr>
        <w:t>Из средств краевого бюджета на условиях софинансирования предоставлена субсидия на изготовление проектно-сметной документации на строительство детского сада на 200 мест в сумме-7462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5</w:t>
      </w:r>
      <w:r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>руб., доля местного бюджета-37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5</w:t>
      </w:r>
      <w:r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>руб., контракт на выполнение работ заключен на сумму- 4462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67</w:t>
      </w:r>
      <w:r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>руб., в том числе расходы местного бюджета-22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31</w:t>
      </w:r>
      <w:r w:rsidRPr="00AD4B51">
        <w:rPr>
          <w:rFonts w:ascii="Times New Roman" w:hAnsi="Times New Roman" w:cs="Times New Roman"/>
          <w:szCs w:val="20"/>
        </w:rPr>
        <w:t xml:space="preserve"> тыс.руб.,</w:t>
      </w:r>
      <w:r w:rsidR="001F6238">
        <w:rPr>
          <w:rFonts w:ascii="Times New Roman" w:hAnsi="Times New Roman" w:cs="Times New Roman"/>
          <w:szCs w:val="20"/>
        </w:rPr>
        <w:t xml:space="preserve"> </w:t>
      </w:r>
      <w:r w:rsidRPr="00AD4B51">
        <w:rPr>
          <w:rFonts w:ascii="Times New Roman" w:hAnsi="Times New Roman" w:cs="Times New Roman"/>
          <w:szCs w:val="20"/>
        </w:rPr>
        <w:t>краевого бюджета-4440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3</w:t>
      </w:r>
      <w:r w:rsidRPr="00AD4B51">
        <w:rPr>
          <w:rFonts w:ascii="Times New Roman" w:hAnsi="Times New Roman" w:cs="Times New Roman"/>
          <w:szCs w:val="20"/>
        </w:rPr>
        <w:t>6 тыс.</w:t>
      </w:r>
      <w:r w:rsidRPr="00AD4B51">
        <w:rPr>
          <w:rFonts w:ascii="Times New Roman" w:hAnsi="Times New Roman" w:cs="Times New Roman"/>
          <w:szCs w:val="20"/>
        </w:rPr>
        <w:t>руб., экономия средств по результатам проведения аукциона составила-3037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3</w:t>
      </w:r>
      <w:r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>руб., в т.ч. местный бюджет-15</w:t>
      </w:r>
      <w:r w:rsidRPr="00AD4B51">
        <w:rPr>
          <w:rFonts w:ascii="Times New Roman" w:hAnsi="Times New Roman" w:cs="Times New Roman"/>
          <w:szCs w:val="20"/>
        </w:rPr>
        <w:t>,2 тыс.</w:t>
      </w:r>
      <w:r w:rsidRPr="00AD4B51">
        <w:rPr>
          <w:rFonts w:ascii="Times New Roman" w:hAnsi="Times New Roman" w:cs="Times New Roman"/>
          <w:szCs w:val="20"/>
        </w:rPr>
        <w:t>руб., краевой бюджет -3022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1</w:t>
      </w:r>
      <w:r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>руб.. Неисполнение контракта в сумме-899</w:t>
      </w:r>
      <w:r w:rsidRPr="00AD4B51">
        <w:rPr>
          <w:rFonts w:ascii="Times New Roman" w:hAnsi="Times New Roman" w:cs="Times New Roman"/>
          <w:szCs w:val="20"/>
        </w:rPr>
        <w:t>,</w:t>
      </w:r>
      <w:r w:rsidRPr="00AD4B51">
        <w:rPr>
          <w:rFonts w:ascii="Times New Roman" w:hAnsi="Times New Roman" w:cs="Times New Roman"/>
          <w:szCs w:val="20"/>
        </w:rPr>
        <w:t>8</w:t>
      </w:r>
      <w:r w:rsidRPr="00AD4B51">
        <w:rPr>
          <w:rFonts w:ascii="Times New Roman" w:hAnsi="Times New Roman" w:cs="Times New Roman"/>
          <w:szCs w:val="20"/>
        </w:rPr>
        <w:t xml:space="preserve"> тыс.</w:t>
      </w:r>
      <w:r w:rsidRPr="00AD4B51">
        <w:rPr>
          <w:rFonts w:ascii="Times New Roman" w:hAnsi="Times New Roman" w:cs="Times New Roman"/>
          <w:szCs w:val="20"/>
        </w:rPr>
        <w:t>руб. связано с нарушением срока исполнения работ</w:t>
      </w:r>
      <w:r w:rsidRPr="00AD4B51">
        <w:rPr>
          <w:rFonts w:ascii="Times New Roman" w:hAnsi="Times New Roman" w:cs="Times New Roman"/>
          <w:szCs w:val="20"/>
        </w:rPr>
        <w:t>.</w:t>
      </w:r>
    </w:p>
    <w:p w:rsidR="001F6238" w:rsidRPr="00AD4B51" w:rsidRDefault="001F6238" w:rsidP="00AD4B51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общего образования в Ханкайском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4147E1" w:rsidRDefault="004147E1" w:rsidP="00447A4B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Мероприятия подпрограммы запланированы в сумме- </w:t>
      </w:r>
      <w:r w:rsidR="00AD4B51">
        <w:rPr>
          <w:rFonts w:ascii="Times New Roman" w:hAnsi="Times New Roman" w:cs="Times New Roman"/>
          <w:szCs w:val="20"/>
        </w:rPr>
        <w:t>326150,3</w:t>
      </w:r>
      <w:r>
        <w:rPr>
          <w:rFonts w:ascii="Times New Roman" w:hAnsi="Times New Roman" w:cs="Times New Roman"/>
          <w:szCs w:val="20"/>
        </w:rPr>
        <w:t xml:space="preserve"> тыс.руб., исполнение составило – </w:t>
      </w:r>
      <w:r w:rsidR="00AD4B51">
        <w:rPr>
          <w:rFonts w:ascii="Times New Roman" w:hAnsi="Times New Roman" w:cs="Times New Roman"/>
          <w:szCs w:val="20"/>
        </w:rPr>
        <w:t>314371,3</w:t>
      </w:r>
      <w:r>
        <w:rPr>
          <w:rFonts w:ascii="Times New Roman" w:hAnsi="Times New Roman" w:cs="Times New Roman"/>
          <w:szCs w:val="20"/>
        </w:rPr>
        <w:t xml:space="preserve"> тыс.руб., что соответствует –9</w:t>
      </w:r>
      <w:r w:rsidR="00AD4B51">
        <w:rPr>
          <w:rFonts w:ascii="Times New Roman" w:hAnsi="Times New Roman" w:cs="Times New Roman"/>
          <w:szCs w:val="20"/>
        </w:rPr>
        <w:t>6,4</w:t>
      </w:r>
      <w:r>
        <w:rPr>
          <w:rFonts w:ascii="Times New Roman" w:hAnsi="Times New Roman" w:cs="Times New Roman"/>
          <w:szCs w:val="20"/>
        </w:rPr>
        <w:t xml:space="preserve"> %.</w:t>
      </w:r>
    </w:p>
    <w:p w:rsidR="00447A4B" w:rsidRPr="004147E1" w:rsidRDefault="00447A4B" w:rsidP="00447A4B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>Общеобразовательным организациям доведено муниципальное задание на оказание муниципальной услуги на 201</w:t>
      </w:r>
      <w:r w:rsidR="00AD4B51">
        <w:rPr>
          <w:rFonts w:ascii="Times New Roman" w:hAnsi="Times New Roman" w:cs="Times New Roman"/>
          <w:szCs w:val="20"/>
        </w:rPr>
        <w:t>9</w:t>
      </w:r>
      <w:r w:rsidRPr="004147E1">
        <w:rPr>
          <w:rFonts w:ascii="Times New Roman" w:hAnsi="Times New Roman" w:cs="Times New Roman"/>
          <w:szCs w:val="20"/>
        </w:rPr>
        <w:t xml:space="preserve"> год для </w:t>
      </w:r>
      <w:r w:rsidR="00AD4B51">
        <w:rPr>
          <w:rFonts w:ascii="Times New Roman" w:hAnsi="Times New Roman" w:cs="Times New Roman"/>
          <w:szCs w:val="20"/>
        </w:rPr>
        <w:t>2215</w:t>
      </w:r>
      <w:r w:rsidR="001F6238">
        <w:rPr>
          <w:rFonts w:ascii="Times New Roman" w:hAnsi="Times New Roman" w:cs="Times New Roman"/>
          <w:szCs w:val="20"/>
        </w:rPr>
        <w:t xml:space="preserve"> чел..</w:t>
      </w:r>
    </w:p>
    <w:p w:rsidR="00447A4B" w:rsidRPr="004147E1" w:rsidRDefault="00447A4B" w:rsidP="00447A4B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>Численность учащихся общеобразовательных организаций на начало 201</w:t>
      </w:r>
      <w:r w:rsidR="00024FA2">
        <w:rPr>
          <w:rFonts w:ascii="Times New Roman" w:hAnsi="Times New Roman" w:cs="Times New Roman"/>
          <w:szCs w:val="20"/>
        </w:rPr>
        <w:t>9</w:t>
      </w:r>
      <w:r w:rsidRPr="004147E1">
        <w:rPr>
          <w:rFonts w:ascii="Times New Roman" w:hAnsi="Times New Roman" w:cs="Times New Roman"/>
          <w:szCs w:val="20"/>
        </w:rPr>
        <w:t>/20</w:t>
      </w:r>
      <w:r w:rsidR="00024FA2">
        <w:rPr>
          <w:rFonts w:ascii="Times New Roman" w:hAnsi="Times New Roman" w:cs="Times New Roman"/>
          <w:szCs w:val="20"/>
        </w:rPr>
        <w:t>20</w:t>
      </w:r>
      <w:r w:rsidRPr="004147E1">
        <w:rPr>
          <w:rFonts w:ascii="Times New Roman" w:hAnsi="Times New Roman" w:cs="Times New Roman"/>
          <w:szCs w:val="20"/>
        </w:rPr>
        <w:t xml:space="preserve"> учебного года составила - 22</w:t>
      </w:r>
      <w:r w:rsidR="00024FA2">
        <w:rPr>
          <w:rFonts w:ascii="Times New Roman" w:hAnsi="Times New Roman" w:cs="Times New Roman"/>
          <w:szCs w:val="20"/>
        </w:rPr>
        <w:t>75</w:t>
      </w:r>
      <w:r w:rsidRPr="004147E1">
        <w:rPr>
          <w:rFonts w:ascii="Times New Roman" w:hAnsi="Times New Roman" w:cs="Times New Roman"/>
          <w:szCs w:val="20"/>
        </w:rPr>
        <w:t xml:space="preserve"> чел., среднесписочная численность за 201</w:t>
      </w:r>
      <w:r w:rsidR="00AD4B51">
        <w:rPr>
          <w:rFonts w:ascii="Times New Roman" w:hAnsi="Times New Roman" w:cs="Times New Roman"/>
          <w:szCs w:val="20"/>
        </w:rPr>
        <w:t>9</w:t>
      </w:r>
      <w:r w:rsidRPr="004147E1">
        <w:rPr>
          <w:rFonts w:ascii="Times New Roman" w:hAnsi="Times New Roman" w:cs="Times New Roman"/>
          <w:szCs w:val="20"/>
        </w:rPr>
        <w:t xml:space="preserve"> составила -22</w:t>
      </w:r>
      <w:r w:rsidR="00024FA2">
        <w:rPr>
          <w:rFonts w:ascii="Times New Roman" w:hAnsi="Times New Roman" w:cs="Times New Roman"/>
          <w:szCs w:val="20"/>
        </w:rPr>
        <w:t>28</w:t>
      </w:r>
      <w:r w:rsidRPr="004147E1">
        <w:rPr>
          <w:rFonts w:ascii="Times New Roman" w:hAnsi="Times New Roman" w:cs="Times New Roman"/>
          <w:szCs w:val="20"/>
        </w:rPr>
        <w:t xml:space="preserve"> чел., процент исполнения количественного показателя доведенного муниципального задания составляет- </w:t>
      </w:r>
      <w:r w:rsidR="00024FA2">
        <w:rPr>
          <w:rFonts w:ascii="Times New Roman" w:hAnsi="Times New Roman" w:cs="Times New Roman"/>
          <w:szCs w:val="20"/>
        </w:rPr>
        <w:t>100,6</w:t>
      </w:r>
      <w:r w:rsidRPr="004147E1">
        <w:rPr>
          <w:rFonts w:ascii="Times New Roman" w:hAnsi="Times New Roman" w:cs="Times New Roman"/>
          <w:szCs w:val="20"/>
        </w:rPr>
        <w:t>%. По состоянию на начало учебного года, средняя наполняемость в классах -13,5 чел.. Соответствует нормативу (14 чел.) наполняемость в МБОУ СОШ №2 с.К-Рыболов – 20,</w:t>
      </w:r>
      <w:r w:rsidR="00024FA2">
        <w:rPr>
          <w:rFonts w:ascii="Times New Roman" w:hAnsi="Times New Roman" w:cs="Times New Roman"/>
          <w:szCs w:val="20"/>
        </w:rPr>
        <w:t>6</w:t>
      </w:r>
      <w:r w:rsidRPr="004147E1">
        <w:rPr>
          <w:rFonts w:ascii="Times New Roman" w:hAnsi="Times New Roman" w:cs="Times New Roman"/>
          <w:szCs w:val="20"/>
        </w:rPr>
        <w:t xml:space="preserve"> чел., МБОУ СОШ № 3 с.К-Рыболов - 22,1 чел.,МБОУ СОШ № 3 с.Астраханка -2</w:t>
      </w:r>
      <w:r w:rsidR="00024FA2">
        <w:rPr>
          <w:rFonts w:ascii="Times New Roman" w:hAnsi="Times New Roman" w:cs="Times New Roman"/>
          <w:szCs w:val="20"/>
        </w:rPr>
        <w:t>0,6</w:t>
      </w:r>
      <w:r w:rsidRPr="004147E1">
        <w:rPr>
          <w:rFonts w:ascii="Times New Roman" w:hAnsi="Times New Roman" w:cs="Times New Roman"/>
          <w:szCs w:val="20"/>
        </w:rPr>
        <w:t xml:space="preserve"> чел.. </w:t>
      </w:r>
    </w:p>
    <w:p w:rsidR="00024FA2" w:rsidRPr="00024FA2" w:rsidRDefault="00024FA2" w:rsidP="00024FA2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0"/>
        </w:rPr>
      </w:pPr>
      <w:r w:rsidRPr="00024FA2">
        <w:rPr>
          <w:rFonts w:ascii="Times New Roman" w:hAnsi="Times New Roman" w:cs="Times New Roman"/>
          <w:szCs w:val="20"/>
        </w:rPr>
        <w:t xml:space="preserve">В государственной итоговой аттестации в форме ЕГЭ приняло участие 110 выпускников текущего года, все выпускники текущего года по русскому языку успешно преодолели минимальный порог. В 2018-2019 учебном году 13 выпускников набрали 80 и выше баллов по различным предметам. Девять выпускников (МБОУ СОШ № 3 с. К-Рыболов, МБОУ СОШ №2 с. К-Рыболов, МБОУ СОШ № 3 с. Астраханка и МБОУ СОШ № 7 с.Новокачалинск) награждены золотой медалью «За особые успехи в учении». </w:t>
      </w:r>
    </w:p>
    <w:p w:rsidR="00AF385C" w:rsidRPr="004147E1" w:rsidRDefault="00AF385C" w:rsidP="00AF385C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В оздоровительных лагерях, организованных на базе общеобразовательных организаций, отдохнули – </w:t>
      </w:r>
      <w:r w:rsidR="00024FA2">
        <w:rPr>
          <w:rFonts w:ascii="Times New Roman" w:hAnsi="Times New Roman" w:cs="Times New Roman"/>
          <w:szCs w:val="20"/>
        </w:rPr>
        <w:t>2331</w:t>
      </w:r>
      <w:r w:rsidRPr="004147E1">
        <w:rPr>
          <w:rFonts w:ascii="Times New Roman" w:hAnsi="Times New Roman" w:cs="Times New Roman"/>
          <w:szCs w:val="20"/>
        </w:rPr>
        <w:t xml:space="preserve"> чел., фактические расходы на организацию питания детей составили </w:t>
      </w:r>
      <w:r w:rsidR="00217360" w:rsidRPr="004147E1">
        <w:rPr>
          <w:rFonts w:ascii="Times New Roman" w:hAnsi="Times New Roman" w:cs="Times New Roman"/>
          <w:szCs w:val="20"/>
        </w:rPr>
        <w:t>–</w:t>
      </w:r>
      <w:r w:rsidRPr="004147E1">
        <w:rPr>
          <w:rFonts w:ascii="Times New Roman" w:hAnsi="Times New Roman" w:cs="Times New Roman"/>
          <w:szCs w:val="20"/>
        </w:rPr>
        <w:t xml:space="preserve"> </w:t>
      </w:r>
      <w:r w:rsidR="00024FA2">
        <w:rPr>
          <w:rFonts w:ascii="Times New Roman" w:hAnsi="Times New Roman" w:cs="Times New Roman"/>
          <w:szCs w:val="20"/>
        </w:rPr>
        <w:t>2957,7</w:t>
      </w:r>
      <w:r w:rsidR="00217360" w:rsidRPr="004147E1">
        <w:rPr>
          <w:rFonts w:ascii="Times New Roman" w:hAnsi="Times New Roman" w:cs="Times New Roman"/>
          <w:szCs w:val="20"/>
        </w:rPr>
        <w:t xml:space="preserve"> тыс</w:t>
      </w:r>
      <w:r w:rsidRPr="004147E1">
        <w:rPr>
          <w:rFonts w:ascii="Times New Roman" w:hAnsi="Times New Roman" w:cs="Times New Roman"/>
          <w:szCs w:val="20"/>
        </w:rPr>
        <w:t xml:space="preserve"> руб..</w:t>
      </w:r>
    </w:p>
    <w:p w:rsidR="00024FA2" w:rsidRPr="001F6238" w:rsidRDefault="00024FA2" w:rsidP="00024FA2">
      <w:pPr>
        <w:ind w:firstLine="540"/>
        <w:jc w:val="both"/>
        <w:rPr>
          <w:rFonts w:ascii="Times New Roman" w:hAnsi="Times New Roman" w:cs="Times New Roman"/>
          <w:szCs w:val="20"/>
        </w:rPr>
      </w:pPr>
      <w:r w:rsidRPr="001F6238">
        <w:rPr>
          <w:rFonts w:ascii="Times New Roman" w:hAnsi="Times New Roman" w:cs="Times New Roman"/>
          <w:szCs w:val="20"/>
        </w:rPr>
        <w:t xml:space="preserve">В соответствии с Законом Приморского края от 23.11.2018 № 388-КЗ «Об обеспечении бесплатным питанием детей, обучающихся в государственных и муниципальных общеобразовательных организациях Приморского края» бесплатным питанием  обеспечены обучающиеся 1-4 классов, 5-11 классов из многодетных семей, обучающиеся 5-11 классов из семей, имеющих среднедушевой доход ниже величины прожиточного минимума, установленного в Приморском крае, обучающиеся в 5 - 11 классах, находящихся в социально опасном положении, обучающиеся в 5 - 11 классах из числа детей-сирот и детей, оставшихся без попечения родителей, за исключением детей, находящихся на полном государственном обеспечении, два раза в день обеспечиваются питанием обучающиеся с ограниченными возможностями здоровья и дети-инвалиды. Размер </w:t>
      </w:r>
      <w:r w:rsidRPr="001F6238">
        <w:rPr>
          <w:rFonts w:ascii="Times New Roman" w:hAnsi="Times New Roman" w:cs="Times New Roman"/>
          <w:szCs w:val="20"/>
        </w:rPr>
        <w:lastRenderedPageBreak/>
        <w:t>стоимости питания установлен в сумме - 42 руб. в день, стоимость двухразового питания - 98,40 руб. Кроме этого, учащиеся 1-4 классов обеспечиваются бесплатным молоком или кисломолочным продуктом на сумму-20,00 руб. За 2019 года бесплатным питанием было охвачено -1293 чел., израсходовано средств субвенций из краевого бюджета – 11580067,80 руб.</w:t>
      </w:r>
    </w:p>
    <w:p w:rsidR="001F6238" w:rsidRDefault="00024FA2" w:rsidP="00024FA2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1F6238">
        <w:rPr>
          <w:rFonts w:ascii="Times New Roman" w:hAnsi="Times New Roman" w:cs="Times New Roman"/>
          <w:szCs w:val="20"/>
        </w:rPr>
        <w:t xml:space="preserve">В рамках «Мероприятия по профилактике терроризма и экстремизма» проведены работы по установке системы охранной сигнализации и тревожной кнопки в МБОУ СОШ № 2 с. К-Рыболов </w:t>
      </w:r>
      <w:r w:rsidR="001F6238">
        <w:rPr>
          <w:rFonts w:ascii="Times New Roman" w:hAnsi="Times New Roman" w:cs="Times New Roman"/>
          <w:szCs w:val="20"/>
        </w:rPr>
        <w:t>на сумму-226400 руб..</w:t>
      </w:r>
    </w:p>
    <w:p w:rsidR="00024FA2" w:rsidRPr="001F6238" w:rsidRDefault="00024FA2" w:rsidP="00024FA2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1F6238">
        <w:rPr>
          <w:rFonts w:ascii="Times New Roman" w:hAnsi="Times New Roman" w:cs="Times New Roman"/>
          <w:szCs w:val="20"/>
        </w:rPr>
        <w:t>В рамках «Мероприятия по пожарной безопасности» программы произведен ремонт пожарной сигнализации в МБОУ СОШ № 3 с. К-Рыболов на сумму-1300111,59 руб., в МБОУ СОШ № 3 с.Астраханка-811892 руб., МБОУ СОШ № 4 с. Октябрьское-842553,64 руб., МБОУ СОШ № 13 с.Вл-Петровка-846924,66 руб., изготовлена проектно - сметная документация на установку пожарной сигнализации в МБОУ СОШ № 7 с.</w:t>
      </w:r>
      <w:r w:rsidR="008A1A21" w:rsidRPr="001F6238">
        <w:rPr>
          <w:rFonts w:ascii="Times New Roman" w:hAnsi="Times New Roman" w:cs="Times New Roman"/>
          <w:szCs w:val="20"/>
        </w:rPr>
        <w:t xml:space="preserve"> </w:t>
      </w:r>
      <w:r w:rsidRPr="001F6238">
        <w:rPr>
          <w:rFonts w:ascii="Times New Roman" w:hAnsi="Times New Roman" w:cs="Times New Roman"/>
          <w:szCs w:val="20"/>
        </w:rPr>
        <w:t>Н-Качалинск – 95000 руб., проведены работы по огнезащитной обработке в МБОУ СОШ № 5 с.Ильинка на сумму- 67000 руб..</w:t>
      </w:r>
    </w:p>
    <w:p w:rsidR="00024FA2" w:rsidRDefault="00024FA2" w:rsidP="00024FA2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47A4B">
        <w:rPr>
          <w:rFonts w:ascii="Times New Roman" w:hAnsi="Times New Roman" w:cs="Times New Roman"/>
          <w:szCs w:val="20"/>
        </w:rPr>
        <w:t xml:space="preserve">На условиях софинансирования </w:t>
      </w:r>
      <w:r w:rsidRPr="001F6238">
        <w:rPr>
          <w:rFonts w:ascii="Times New Roman" w:hAnsi="Times New Roman" w:cs="Times New Roman"/>
          <w:szCs w:val="20"/>
        </w:rPr>
        <w:t xml:space="preserve">в </w:t>
      </w:r>
      <w:r w:rsidRPr="00AD4B51">
        <w:rPr>
          <w:rFonts w:ascii="Times New Roman" w:hAnsi="Times New Roman" w:cs="Times New Roman"/>
          <w:szCs w:val="20"/>
        </w:rPr>
        <w:t xml:space="preserve">размере 99 % предоставлена субсидия из краевого бюджета на проведение ремонтных работ по замене оконных блоков зданий </w:t>
      </w:r>
      <w:r>
        <w:rPr>
          <w:rFonts w:ascii="Times New Roman" w:hAnsi="Times New Roman" w:cs="Times New Roman"/>
          <w:szCs w:val="20"/>
        </w:rPr>
        <w:t>обще</w:t>
      </w:r>
      <w:r w:rsidRPr="00AD4B51">
        <w:rPr>
          <w:rFonts w:ascii="Times New Roman" w:hAnsi="Times New Roman" w:cs="Times New Roman"/>
          <w:szCs w:val="20"/>
        </w:rPr>
        <w:t>образовательных организаций в сумме-</w:t>
      </w:r>
      <w:r>
        <w:rPr>
          <w:rFonts w:ascii="Times New Roman" w:hAnsi="Times New Roman" w:cs="Times New Roman"/>
          <w:szCs w:val="20"/>
        </w:rPr>
        <w:t>2804,4</w:t>
      </w:r>
      <w:r w:rsidRPr="00AD4B51">
        <w:rPr>
          <w:rFonts w:ascii="Times New Roman" w:hAnsi="Times New Roman" w:cs="Times New Roman"/>
          <w:szCs w:val="20"/>
        </w:rPr>
        <w:t xml:space="preserve"> тыс.руб., исполнение составило-</w:t>
      </w:r>
      <w:r>
        <w:rPr>
          <w:rFonts w:ascii="Times New Roman" w:hAnsi="Times New Roman" w:cs="Times New Roman"/>
          <w:szCs w:val="20"/>
        </w:rPr>
        <w:t xml:space="preserve">2804,4 </w:t>
      </w:r>
      <w:r w:rsidRPr="00AD4B51">
        <w:rPr>
          <w:rFonts w:ascii="Times New Roman" w:hAnsi="Times New Roman" w:cs="Times New Roman"/>
          <w:szCs w:val="20"/>
        </w:rPr>
        <w:t>тыс.руб., расходы местного бюджета -</w:t>
      </w:r>
      <w:r>
        <w:rPr>
          <w:rFonts w:ascii="Times New Roman" w:hAnsi="Times New Roman" w:cs="Times New Roman"/>
          <w:szCs w:val="20"/>
        </w:rPr>
        <w:t>28,3</w:t>
      </w:r>
      <w:r w:rsidRPr="00AD4B51">
        <w:rPr>
          <w:rFonts w:ascii="Times New Roman" w:hAnsi="Times New Roman" w:cs="Times New Roman"/>
          <w:szCs w:val="20"/>
        </w:rPr>
        <w:t xml:space="preserve"> тыс.руб.</w:t>
      </w:r>
      <w:r>
        <w:rPr>
          <w:rFonts w:ascii="Times New Roman" w:hAnsi="Times New Roman" w:cs="Times New Roman"/>
          <w:szCs w:val="20"/>
        </w:rPr>
        <w:t>.</w:t>
      </w:r>
    </w:p>
    <w:p w:rsidR="008A1A21" w:rsidRPr="001F6238" w:rsidRDefault="008A1A21" w:rsidP="008A1A2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1F6238">
        <w:rPr>
          <w:rFonts w:ascii="Times New Roman" w:hAnsi="Times New Roman" w:cs="Times New Roman"/>
          <w:szCs w:val="20"/>
        </w:rPr>
        <w:t>В рамках мероприятия по созданию в общеобразовательных организациях условий для занятия физической культурой и спортом, для проведения ремонта спортзалов МБОУ СОШ № 3 с. Астраханка и МБОУ СОШ № 8 с. Мельгуновка предусмотрены средства краевого и федерального бюджетов в сумме – 2776</w:t>
      </w:r>
      <w:r w:rsidR="001F6238">
        <w:rPr>
          <w:rFonts w:ascii="Times New Roman" w:hAnsi="Times New Roman" w:cs="Times New Roman"/>
          <w:szCs w:val="20"/>
        </w:rPr>
        <w:t>,1 тыс.</w:t>
      </w:r>
      <w:r w:rsidRPr="001F6238">
        <w:rPr>
          <w:rFonts w:ascii="Times New Roman" w:hAnsi="Times New Roman" w:cs="Times New Roman"/>
          <w:szCs w:val="20"/>
        </w:rPr>
        <w:t xml:space="preserve"> руб., исполнено-2776</w:t>
      </w:r>
      <w:r w:rsidR="001F6238">
        <w:rPr>
          <w:rFonts w:ascii="Times New Roman" w:hAnsi="Times New Roman" w:cs="Times New Roman"/>
          <w:szCs w:val="20"/>
        </w:rPr>
        <w:t>,1 тыс.</w:t>
      </w:r>
      <w:r w:rsidRPr="001F6238">
        <w:rPr>
          <w:rFonts w:ascii="Times New Roman" w:hAnsi="Times New Roman" w:cs="Times New Roman"/>
          <w:szCs w:val="20"/>
        </w:rPr>
        <w:t xml:space="preserve"> руб.</w:t>
      </w:r>
      <w:r w:rsidRPr="001F6238">
        <w:rPr>
          <w:rFonts w:ascii="Times New Roman" w:hAnsi="Times New Roman" w:cs="Times New Roman"/>
          <w:szCs w:val="20"/>
        </w:rPr>
        <w:t>, средства местного бюджета-3,4 тыс.руб.</w:t>
      </w:r>
    </w:p>
    <w:p w:rsidR="008A1A21" w:rsidRPr="00D11ACA" w:rsidRDefault="008A1A21" w:rsidP="00024FA2">
      <w:pPr>
        <w:ind w:firstLine="709"/>
        <w:jc w:val="both"/>
        <w:rPr>
          <w:highlight w:val="yellow"/>
        </w:rPr>
      </w:pPr>
    </w:p>
    <w:p w:rsidR="009B7490" w:rsidRPr="004147E1" w:rsidRDefault="009B7490" w:rsidP="00217360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рамках подпрограммы профинансированы мероприятия по профилактике правонарушений и борьбе с преступностью</w:t>
      </w:r>
      <w:r w:rsidRPr="009B749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 сумме </w:t>
      </w:r>
      <w:r w:rsidR="008A1A21"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/>
          <w:szCs w:val="20"/>
        </w:rPr>
        <w:t xml:space="preserve"> </w:t>
      </w:r>
      <w:r w:rsidR="008A1A21">
        <w:rPr>
          <w:rFonts w:ascii="Times New Roman" w:hAnsi="Times New Roman" w:cs="Times New Roman"/>
          <w:szCs w:val="20"/>
        </w:rPr>
        <w:t>69,8</w:t>
      </w:r>
      <w:r>
        <w:rPr>
          <w:rFonts w:ascii="Times New Roman" w:hAnsi="Times New Roman" w:cs="Times New Roman"/>
          <w:szCs w:val="20"/>
        </w:rPr>
        <w:t xml:space="preserve"> тыс.руб..</w:t>
      </w:r>
    </w:p>
    <w:p w:rsidR="00622760" w:rsidRPr="004147E1" w:rsidRDefault="00622760" w:rsidP="004147E1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дополнительного образования в Ханкайском муниципальном районе»</w:t>
      </w:r>
    </w:p>
    <w:p w:rsidR="0002634A" w:rsidRDefault="0002634A" w:rsidP="0002634A">
      <w:pPr>
        <w:ind w:firstLine="709"/>
        <w:jc w:val="both"/>
        <w:rPr>
          <w:rFonts w:ascii="Times New Roman" w:hAnsi="Times New Roman" w:cs="Times New Roman"/>
        </w:rPr>
      </w:pPr>
      <w:r w:rsidRPr="0002634A">
        <w:rPr>
          <w:rFonts w:ascii="Times New Roman" w:hAnsi="Times New Roman" w:cs="Times New Roman"/>
          <w:szCs w:val="20"/>
        </w:rPr>
        <w:t xml:space="preserve">Организациям дополнительного образования доведено муниципальное задание на </w:t>
      </w:r>
      <w:r w:rsidR="008A1A21">
        <w:rPr>
          <w:rFonts w:ascii="Times New Roman" w:hAnsi="Times New Roman" w:cs="Times New Roman"/>
          <w:szCs w:val="20"/>
        </w:rPr>
        <w:t>897</w:t>
      </w:r>
      <w:r w:rsidRPr="0002634A">
        <w:rPr>
          <w:rFonts w:ascii="Times New Roman" w:hAnsi="Times New Roman" w:cs="Times New Roman"/>
          <w:szCs w:val="20"/>
        </w:rPr>
        <w:t xml:space="preserve"> чел., из них ЦДТ-5</w:t>
      </w:r>
      <w:r w:rsidR="00A85CEA">
        <w:rPr>
          <w:rFonts w:ascii="Times New Roman" w:hAnsi="Times New Roman" w:cs="Times New Roman"/>
          <w:szCs w:val="20"/>
        </w:rPr>
        <w:t>04</w:t>
      </w:r>
      <w:r w:rsidRPr="0002634A">
        <w:rPr>
          <w:rFonts w:ascii="Times New Roman" w:hAnsi="Times New Roman" w:cs="Times New Roman"/>
          <w:szCs w:val="20"/>
        </w:rPr>
        <w:t xml:space="preserve"> чел., ДЮСШ-</w:t>
      </w:r>
      <w:r w:rsidR="008A1A21">
        <w:rPr>
          <w:rFonts w:ascii="Times New Roman" w:hAnsi="Times New Roman" w:cs="Times New Roman"/>
          <w:szCs w:val="20"/>
        </w:rPr>
        <w:t>393</w:t>
      </w:r>
      <w:r w:rsidRPr="0002634A">
        <w:rPr>
          <w:rFonts w:ascii="Times New Roman" w:hAnsi="Times New Roman" w:cs="Times New Roman"/>
          <w:szCs w:val="20"/>
        </w:rPr>
        <w:t xml:space="preserve"> чел., фактическое</w:t>
      </w:r>
      <w:r w:rsidRPr="00AF0BD8">
        <w:rPr>
          <w:rFonts w:ascii="Times New Roman" w:hAnsi="Times New Roman" w:cs="Times New Roman"/>
        </w:rPr>
        <w:t xml:space="preserve"> число потребителей муниципальной услуги составило - </w:t>
      </w:r>
      <w:r w:rsidR="008A1A21">
        <w:rPr>
          <w:rFonts w:ascii="Times New Roman" w:hAnsi="Times New Roman" w:cs="Times New Roman"/>
        </w:rPr>
        <w:t>974</w:t>
      </w:r>
      <w:r w:rsidRPr="00AF0BD8">
        <w:rPr>
          <w:rFonts w:ascii="Times New Roman" w:hAnsi="Times New Roman" w:cs="Times New Roman"/>
        </w:rPr>
        <w:t xml:space="preserve"> чел.,</w:t>
      </w:r>
      <w:r w:rsidR="00A85CEA" w:rsidRPr="00A85CEA">
        <w:rPr>
          <w:rFonts w:ascii="Times New Roman" w:hAnsi="Times New Roman" w:cs="Times New Roman"/>
          <w:szCs w:val="20"/>
        </w:rPr>
        <w:t xml:space="preserve"> </w:t>
      </w:r>
      <w:r w:rsidR="00A85CEA" w:rsidRPr="0002634A">
        <w:rPr>
          <w:rFonts w:ascii="Times New Roman" w:hAnsi="Times New Roman" w:cs="Times New Roman"/>
          <w:szCs w:val="20"/>
        </w:rPr>
        <w:t>из них ЦДТ-5</w:t>
      </w:r>
      <w:r w:rsidR="00A85CEA">
        <w:rPr>
          <w:rFonts w:ascii="Times New Roman" w:hAnsi="Times New Roman" w:cs="Times New Roman"/>
          <w:szCs w:val="20"/>
        </w:rPr>
        <w:t>70</w:t>
      </w:r>
      <w:r w:rsidR="00A85CEA" w:rsidRPr="0002634A">
        <w:rPr>
          <w:rFonts w:ascii="Times New Roman" w:hAnsi="Times New Roman" w:cs="Times New Roman"/>
          <w:szCs w:val="20"/>
        </w:rPr>
        <w:t xml:space="preserve"> чел., ДЮСШ-</w:t>
      </w:r>
      <w:r w:rsidR="00A85CEA">
        <w:rPr>
          <w:rFonts w:ascii="Times New Roman" w:hAnsi="Times New Roman" w:cs="Times New Roman"/>
          <w:szCs w:val="20"/>
        </w:rPr>
        <w:t>404</w:t>
      </w:r>
      <w:r w:rsidR="00A85CEA" w:rsidRPr="0002634A">
        <w:rPr>
          <w:rFonts w:ascii="Times New Roman" w:hAnsi="Times New Roman" w:cs="Times New Roman"/>
          <w:szCs w:val="20"/>
        </w:rPr>
        <w:t xml:space="preserve"> чел</w:t>
      </w:r>
      <w:r w:rsidR="00A85CEA">
        <w:rPr>
          <w:rFonts w:ascii="Times New Roman" w:hAnsi="Times New Roman" w:cs="Times New Roman"/>
          <w:szCs w:val="20"/>
        </w:rPr>
        <w:t>.,</w:t>
      </w:r>
      <w:r w:rsidRPr="00AF0BD8">
        <w:rPr>
          <w:rFonts w:ascii="Times New Roman" w:hAnsi="Times New Roman" w:cs="Times New Roman"/>
        </w:rPr>
        <w:t xml:space="preserve"> процент исполнения количественного показателя муниципального задания составляет- </w:t>
      </w:r>
      <w:r w:rsidR="008A1A21">
        <w:rPr>
          <w:rFonts w:ascii="Times New Roman" w:hAnsi="Times New Roman" w:cs="Times New Roman"/>
        </w:rPr>
        <w:t>108,6</w:t>
      </w:r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%.</w:t>
      </w:r>
    </w:p>
    <w:p w:rsidR="0002634A" w:rsidRDefault="0002634A" w:rsidP="0002634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финансирование подпрограммы предусмотрены средства в объеме-</w:t>
      </w:r>
      <w:r w:rsidR="008A1A21">
        <w:rPr>
          <w:rFonts w:ascii="Times New Roman" w:hAnsi="Times New Roman" w:cs="Times New Roman"/>
        </w:rPr>
        <w:t>20053,9</w:t>
      </w:r>
      <w:r>
        <w:rPr>
          <w:rFonts w:ascii="Times New Roman" w:hAnsi="Times New Roman" w:cs="Times New Roman"/>
        </w:rPr>
        <w:t xml:space="preserve"> тыс.руб., исполнение составило-</w:t>
      </w:r>
      <w:r w:rsidR="008A1A21">
        <w:rPr>
          <w:rFonts w:ascii="Times New Roman" w:hAnsi="Times New Roman" w:cs="Times New Roman"/>
        </w:rPr>
        <w:t>19841,6</w:t>
      </w:r>
      <w:r>
        <w:rPr>
          <w:rFonts w:ascii="Times New Roman" w:hAnsi="Times New Roman" w:cs="Times New Roman"/>
        </w:rPr>
        <w:t xml:space="preserve"> тыс.руб.</w:t>
      </w:r>
      <w:r w:rsidR="00A85CEA">
        <w:rPr>
          <w:rFonts w:ascii="Times New Roman" w:hAnsi="Times New Roman" w:cs="Times New Roman"/>
        </w:rPr>
        <w:t xml:space="preserve"> исполнение- 98,9%</w:t>
      </w:r>
      <w:r>
        <w:rPr>
          <w:rFonts w:ascii="Times New Roman" w:hAnsi="Times New Roman" w:cs="Times New Roman"/>
        </w:rPr>
        <w:t>.</w:t>
      </w:r>
    </w:p>
    <w:p w:rsidR="008A1A21" w:rsidRPr="00387A34" w:rsidRDefault="008A1A21" w:rsidP="008A1A21">
      <w:pPr>
        <w:ind w:firstLine="709"/>
        <w:jc w:val="both"/>
        <w:rPr>
          <w:rFonts w:ascii="Times New Roman" w:hAnsi="Times New Roman" w:cs="Times New Roman"/>
        </w:rPr>
      </w:pPr>
      <w:r w:rsidRPr="00387A34">
        <w:rPr>
          <w:rFonts w:ascii="Times New Roman" w:hAnsi="Times New Roman" w:cs="Times New Roman"/>
        </w:rPr>
        <w:t>В рамках «Мероприятия по профилактике терроризма и экстремизма» проведены работы по установке тревожной кнопки в ЦДО на сумму-45</w:t>
      </w:r>
      <w:r w:rsidR="00387A34" w:rsidRPr="00387A34">
        <w:rPr>
          <w:rFonts w:ascii="Times New Roman" w:hAnsi="Times New Roman" w:cs="Times New Roman"/>
        </w:rPr>
        <w:t>,</w:t>
      </w:r>
      <w:r w:rsidRPr="00387A34">
        <w:rPr>
          <w:rFonts w:ascii="Times New Roman" w:hAnsi="Times New Roman" w:cs="Times New Roman"/>
        </w:rPr>
        <w:t>0</w:t>
      </w:r>
      <w:r w:rsidR="00387A34" w:rsidRPr="00387A34">
        <w:rPr>
          <w:rFonts w:ascii="Times New Roman" w:hAnsi="Times New Roman" w:cs="Times New Roman"/>
        </w:rPr>
        <w:t xml:space="preserve"> тыс.</w:t>
      </w:r>
      <w:r w:rsidRPr="00387A34">
        <w:rPr>
          <w:rFonts w:ascii="Times New Roman" w:hAnsi="Times New Roman" w:cs="Times New Roman"/>
        </w:rPr>
        <w:t xml:space="preserve"> руб.</w:t>
      </w:r>
    </w:p>
    <w:p w:rsidR="008A1A21" w:rsidRDefault="00387A34" w:rsidP="0002634A">
      <w:pPr>
        <w:ind w:firstLine="709"/>
        <w:jc w:val="both"/>
        <w:rPr>
          <w:rFonts w:ascii="Times New Roman" w:hAnsi="Times New Roman" w:cs="Times New Roman"/>
        </w:rPr>
      </w:pPr>
      <w:r w:rsidRPr="00387A34">
        <w:rPr>
          <w:rFonts w:ascii="Times New Roman" w:hAnsi="Times New Roman" w:cs="Times New Roman"/>
        </w:rPr>
        <w:t>В рамках государственной программы «Развитие физической культуры и спорта Приморского края» на 2013-2021 годы поступили средства</w:t>
      </w:r>
      <w:r w:rsidR="00A85CEA">
        <w:rPr>
          <w:rFonts w:ascii="Times New Roman" w:hAnsi="Times New Roman" w:cs="Times New Roman"/>
        </w:rPr>
        <w:t xml:space="preserve"> субсидий из краевого бюджета</w:t>
      </w:r>
      <w:r w:rsidRPr="00387A34">
        <w:rPr>
          <w:rFonts w:ascii="Times New Roman" w:hAnsi="Times New Roman" w:cs="Times New Roman"/>
        </w:rPr>
        <w:t xml:space="preserve"> на приобретение спортивного инвентаря в ДЮСШ в сумме-89</w:t>
      </w:r>
      <w:r>
        <w:rPr>
          <w:rFonts w:ascii="Times New Roman" w:hAnsi="Times New Roman" w:cs="Times New Roman"/>
        </w:rPr>
        <w:t>,</w:t>
      </w:r>
      <w:r w:rsidRPr="00387A3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тыс.</w:t>
      </w:r>
      <w:r w:rsidRPr="00387A34">
        <w:rPr>
          <w:rFonts w:ascii="Times New Roman" w:hAnsi="Times New Roman" w:cs="Times New Roman"/>
        </w:rPr>
        <w:t xml:space="preserve">руб., из средств местного бюджета </w:t>
      </w:r>
      <w:r>
        <w:rPr>
          <w:rFonts w:ascii="Times New Roman" w:hAnsi="Times New Roman" w:cs="Times New Roman"/>
        </w:rPr>
        <w:t>–</w:t>
      </w:r>
      <w:r w:rsidRPr="00387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</w:t>
      </w:r>
      <w:r w:rsidRPr="00387A3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тыс.</w:t>
      </w:r>
      <w:r w:rsidRPr="00387A34">
        <w:rPr>
          <w:rFonts w:ascii="Times New Roman" w:hAnsi="Times New Roman" w:cs="Times New Roman"/>
        </w:rPr>
        <w:t>руб.</w:t>
      </w:r>
    </w:p>
    <w:p w:rsidR="00A85CEA" w:rsidRDefault="00A85CEA" w:rsidP="0002634A">
      <w:pPr>
        <w:ind w:firstLine="709"/>
        <w:jc w:val="both"/>
        <w:rPr>
          <w:rFonts w:ascii="Times New Roman" w:hAnsi="Times New Roman" w:cs="Times New Roman"/>
        </w:rPr>
      </w:pPr>
    </w:p>
    <w:p w:rsidR="00A85CEA" w:rsidRDefault="00A85CEA" w:rsidP="0002634A">
      <w:pPr>
        <w:ind w:firstLine="709"/>
        <w:jc w:val="both"/>
        <w:rPr>
          <w:rFonts w:ascii="Times New Roman" w:hAnsi="Times New Roman" w:cs="Times New Roman"/>
        </w:rPr>
      </w:pPr>
    </w:p>
    <w:p w:rsidR="00A85CEA" w:rsidRDefault="00A85CEA" w:rsidP="0002634A">
      <w:pPr>
        <w:ind w:firstLine="709"/>
        <w:jc w:val="both"/>
        <w:rPr>
          <w:rFonts w:ascii="Times New Roman" w:hAnsi="Times New Roman" w:cs="Times New Roman"/>
        </w:rPr>
      </w:pPr>
    </w:p>
    <w:p w:rsidR="0002634A" w:rsidRPr="00AF0BD8" w:rsidRDefault="0002634A" w:rsidP="000263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760" w:rsidRDefault="00622760" w:rsidP="00622760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lastRenderedPageBreak/>
        <w:t>-отдельные мероприятия</w:t>
      </w:r>
    </w:p>
    <w:p w:rsidR="0002634A" w:rsidRPr="00622760" w:rsidRDefault="0002634A" w:rsidP="00622760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02634A" w:rsidRPr="0002634A" w:rsidRDefault="00622760" w:rsidP="0002634A">
      <w:pPr>
        <w:ind w:firstLine="284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="0002634A" w:rsidRPr="0002634A">
        <w:rPr>
          <w:rFonts w:ascii="Times New Roman" w:hAnsi="Times New Roman" w:cs="Times New Roman"/>
        </w:rPr>
        <w:t>В рамках программных мероприятий муниципальной программы «Развитие образования Ханкайского муниципального района» на 2014-2021 годы предусмотрены расходы на содержание МКУ «СОД МОУ ХМР» в сумме -</w:t>
      </w:r>
      <w:r w:rsidR="00387A34">
        <w:rPr>
          <w:rFonts w:ascii="Times New Roman" w:hAnsi="Times New Roman" w:cs="Times New Roman"/>
        </w:rPr>
        <w:t>12756,7</w:t>
      </w:r>
      <w:r w:rsidR="00837AE8">
        <w:rPr>
          <w:rFonts w:ascii="Times New Roman" w:hAnsi="Times New Roman" w:cs="Times New Roman"/>
        </w:rPr>
        <w:t xml:space="preserve"> тыс.</w:t>
      </w:r>
      <w:r w:rsidR="0002634A" w:rsidRPr="0002634A">
        <w:rPr>
          <w:rFonts w:ascii="Times New Roman" w:hAnsi="Times New Roman" w:cs="Times New Roman"/>
        </w:rPr>
        <w:t xml:space="preserve">руб., исполнение составило – </w:t>
      </w:r>
      <w:r w:rsidR="00387A34">
        <w:rPr>
          <w:rFonts w:ascii="Times New Roman" w:hAnsi="Times New Roman" w:cs="Times New Roman"/>
        </w:rPr>
        <w:t>12463,2</w:t>
      </w:r>
      <w:r w:rsidR="00837AE8">
        <w:rPr>
          <w:rFonts w:ascii="Times New Roman" w:hAnsi="Times New Roman" w:cs="Times New Roman"/>
        </w:rPr>
        <w:t xml:space="preserve"> тыс.</w:t>
      </w:r>
      <w:r w:rsidR="0002634A" w:rsidRPr="0002634A">
        <w:rPr>
          <w:rFonts w:ascii="Times New Roman" w:hAnsi="Times New Roman" w:cs="Times New Roman"/>
        </w:rPr>
        <w:t xml:space="preserve"> руб., что соответствует – </w:t>
      </w:r>
      <w:r w:rsidR="00387A34">
        <w:rPr>
          <w:rFonts w:ascii="Times New Roman" w:hAnsi="Times New Roman" w:cs="Times New Roman"/>
        </w:rPr>
        <w:t>97,7</w:t>
      </w:r>
      <w:r w:rsidR="0002634A" w:rsidRPr="0002634A">
        <w:rPr>
          <w:rFonts w:ascii="Times New Roman" w:hAnsi="Times New Roman" w:cs="Times New Roman"/>
        </w:rPr>
        <w:t xml:space="preserve">%. </w:t>
      </w:r>
    </w:p>
    <w:p w:rsidR="0002634A" w:rsidRPr="0002634A" w:rsidRDefault="0002634A" w:rsidP="0002634A">
      <w:pPr>
        <w:ind w:firstLine="709"/>
        <w:jc w:val="both"/>
        <w:rPr>
          <w:rFonts w:ascii="Times New Roman" w:hAnsi="Times New Roman" w:cs="Times New Roman"/>
        </w:rPr>
      </w:pPr>
      <w:r w:rsidRPr="0002634A">
        <w:rPr>
          <w:rFonts w:ascii="Times New Roman" w:hAnsi="Times New Roman" w:cs="Times New Roman"/>
        </w:rPr>
        <w:t xml:space="preserve">Муниципальное казенное учреждение «Служба обеспечения деятельности муниципальных образовательных учреждений Ханкайского муниципального района Приморского края»  оказывает учебно-методическую поддержку  всем участникам образовательного процесса, содействует в выполнении федеральных, региональных и муниципальных программ образования, воспитания, молодежной политики, проводит  мониторинг ведения  образовательного процесса, осуществляет бюджетное планирование, статистический учет, подготовку сметной документации, осуществляет кассовое обслуживание подведомственных учреждений, формирует сводную бюджетную отчетность. </w:t>
      </w:r>
    </w:p>
    <w:p w:rsidR="0002634A" w:rsidRPr="0002634A" w:rsidRDefault="0002634A" w:rsidP="0002634A">
      <w:pPr>
        <w:ind w:firstLine="284"/>
        <w:jc w:val="both"/>
        <w:rPr>
          <w:rFonts w:ascii="Times New Roman" w:hAnsi="Times New Roman" w:cs="Times New Roman"/>
        </w:rPr>
      </w:pPr>
      <w:r w:rsidRPr="0002634A">
        <w:rPr>
          <w:rFonts w:ascii="Times New Roman" w:hAnsi="Times New Roman" w:cs="Times New Roman"/>
        </w:rPr>
        <w:t xml:space="preserve">Муниципальному автономному учреждению «Центр по организации детского питания» доведено муниципальное задание на </w:t>
      </w:r>
      <w:r w:rsidR="001F6238">
        <w:rPr>
          <w:rFonts w:ascii="Times New Roman" w:hAnsi="Times New Roman" w:cs="Times New Roman"/>
        </w:rPr>
        <w:t>1240</w:t>
      </w:r>
      <w:r w:rsidRPr="0002634A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составило - </w:t>
      </w:r>
      <w:r w:rsidR="001F6238">
        <w:rPr>
          <w:rFonts w:ascii="Times New Roman" w:hAnsi="Times New Roman" w:cs="Times New Roman"/>
        </w:rPr>
        <w:t>1293</w:t>
      </w:r>
      <w:r w:rsidRPr="0002634A">
        <w:rPr>
          <w:rFonts w:ascii="Times New Roman" w:hAnsi="Times New Roman" w:cs="Times New Roman"/>
        </w:rPr>
        <w:t xml:space="preserve"> чел., муниципальное задание выполнено на</w:t>
      </w:r>
      <w:bookmarkStart w:id="0" w:name="_GoBack"/>
      <w:bookmarkEnd w:id="0"/>
      <w:r w:rsidRPr="0002634A">
        <w:rPr>
          <w:rFonts w:ascii="Times New Roman" w:hAnsi="Times New Roman" w:cs="Times New Roman"/>
        </w:rPr>
        <w:t xml:space="preserve"> </w:t>
      </w:r>
      <w:r w:rsidR="001F6238">
        <w:rPr>
          <w:rFonts w:ascii="Times New Roman" w:hAnsi="Times New Roman" w:cs="Times New Roman"/>
        </w:rPr>
        <w:t>105,5</w:t>
      </w:r>
      <w:r w:rsidRPr="0002634A">
        <w:rPr>
          <w:rFonts w:ascii="Times New Roman" w:hAnsi="Times New Roman" w:cs="Times New Roman"/>
        </w:rPr>
        <w:t xml:space="preserve"> %.</w:t>
      </w:r>
    </w:p>
    <w:p w:rsidR="00AF0BD8" w:rsidRP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Штатная численность работников автономного учреждения за счет бюджетных средств - 4 ед.</w:t>
      </w:r>
      <w:r w:rsidR="006C52E2"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штатная численность работников МКУ «СОД МОУ ХМР» - 23,5 ед.</w:t>
      </w:r>
    </w:p>
    <w:p w:rsidR="00AF0BD8" w:rsidRP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целях реализация молодежной политики в Ханкайском муниципальном районе, разработан и реализуется комплекс мероприятий для детей и молодежи. </w:t>
      </w:r>
      <w:r w:rsidRPr="00AF0BD8">
        <w:rPr>
          <w:rFonts w:ascii="Times New Roman" w:hAnsi="Times New Roman" w:cs="Times New Roman"/>
          <w:bCs/>
        </w:rPr>
        <w:t>Для организации мероприятий для детей и молодежи предусмотрены бюджетные средства в размере 74</w:t>
      </w:r>
      <w:r w:rsidR="006C52E2">
        <w:rPr>
          <w:rFonts w:ascii="Times New Roman" w:hAnsi="Times New Roman" w:cs="Times New Roman"/>
          <w:bCs/>
        </w:rPr>
        <w:t>,0 тыс.</w:t>
      </w:r>
      <w:r w:rsidRPr="00AF0BD8">
        <w:rPr>
          <w:rFonts w:ascii="Times New Roman" w:hAnsi="Times New Roman" w:cs="Times New Roman"/>
          <w:bCs/>
        </w:rPr>
        <w:t xml:space="preserve"> руб.</w:t>
      </w:r>
      <w:r w:rsidR="001F6238">
        <w:rPr>
          <w:rFonts w:ascii="Times New Roman" w:hAnsi="Times New Roman" w:cs="Times New Roman"/>
          <w:bCs/>
        </w:rPr>
        <w:t xml:space="preserve"> средства израсходованы в полном объеме</w:t>
      </w:r>
      <w:r w:rsidRPr="00AF0BD8">
        <w:rPr>
          <w:rFonts w:ascii="Times New Roman" w:hAnsi="Times New Roman" w:cs="Times New Roman"/>
          <w:bCs/>
        </w:rPr>
        <w:t>.</w:t>
      </w:r>
      <w:r w:rsidRPr="00AF0BD8">
        <w:rPr>
          <w:rFonts w:ascii="Times New Roman" w:hAnsi="Times New Roman" w:cs="Times New Roman"/>
        </w:rPr>
        <w:t xml:space="preserve"> </w:t>
      </w:r>
    </w:p>
    <w:p w:rsidR="00AF0BD8" w:rsidRDefault="00AF0BD8" w:rsidP="00AF0BD8">
      <w:pPr>
        <w:spacing w:line="276" w:lineRule="auto"/>
        <w:ind w:firstLine="708"/>
        <w:jc w:val="both"/>
      </w:pPr>
      <w:r w:rsidRPr="00AF0BD8">
        <w:rPr>
          <w:rFonts w:ascii="Times New Roman" w:hAnsi="Times New Roman" w:cs="Times New Roman"/>
        </w:rPr>
        <w:t>В  плане мероприятий отражены основные направления стратегии государственной молодежной политики в РФ (духовно-нравственное и патриотическое воспитание молодежи, формирование у молодежи толерантного сознания, профилактики терроризма и экстремизма в молодежной среде, содействие охране и укреплению здоровья молодежи, формирование здорового образа жизни, профилактика асоциальных явлений в молодежной среде, поддержка и продвижение инициативной и талантливой молодежи, развитие общественно-политической активности молодежи, поддержка волонтерской деятельности).</w:t>
      </w:r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Так же организованы и проведены районные мероприятия и акции.</w:t>
      </w:r>
      <w:r w:rsidRPr="00DF7877">
        <w:t xml:space="preserve"> </w:t>
      </w:r>
    </w:p>
    <w:p w:rsidR="004147E1" w:rsidRPr="00DF7877" w:rsidRDefault="004147E1" w:rsidP="00AF0BD8">
      <w:pPr>
        <w:spacing w:line="276" w:lineRule="auto"/>
        <w:ind w:firstLine="708"/>
        <w:jc w:val="both"/>
      </w:pPr>
    </w:p>
    <w:p w:rsidR="002C2DC1" w:rsidRDefault="00D67A6F" w:rsidP="003D23AF">
      <w:pPr>
        <w:jc w:val="center"/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 xml:space="preserve"> </w:t>
      </w:r>
    </w:p>
    <w:p w:rsidR="003D23AF" w:rsidRPr="00544EE4" w:rsidRDefault="00B26D35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3053">
        <w:rPr>
          <w:rFonts w:ascii="Times New Roman" w:hAnsi="Times New Roman" w:cs="Times New Roman"/>
          <w:b/>
        </w:rPr>
        <w:t>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эффективности реализации </w:t>
      </w:r>
      <w:r w:rsidR="003D23AF" w:rsidRPr="00544EE4">
        <w:rPr>
          <w:rFonts w:ascii="Times New Roman" w:hAnsi="Times New Roman" w:cs="Times New Roman"/>
          <w:b/>
        </w:rPr>
        <w:br/>
        <w:t>муниципальн</w:t>
      </w:r>
      <w:r w:rsidR="006C52E2">
        <w:rPr>
          <w:rFonts w:ascii="Times New Roman" w:hAnsi="Times New Roman" w:cs="Times New Roman"/>
          <w:b/>
        </w:rPr>
        <w:t>ой</w:t>
      </w:r>
      <w:r w:rsidR="003D23AF" w:rsidRPr="00544EE4">
        <w:rPr>
          <w:rFonts w:ascii="Times New Roman" w:hAnsi="Times New Roman" w:cs="Times New Roman"/>
          <w:b/>
        </w:rPr>
        <w:t xml:space="preserve"> программ</w:t>
      </w:r>
      <w:r w:rsidR="006C52E2">
        <w:rPr>
          <w:rFonts w:ascii="Times New Roman" w:hAnsi="Times New Roman" w:cs="Times New Roman"/>
          <w:b/>
        </w:rPr>
        <w:t>ы</w:t>
      </w:r>
      <w:r w:rsidR="003D23AF" w:rsidRPr="00544EE4">
        <w:rPr>
          <w:rFonts w:ascii="Times New Roman" w:hAnsi="Times New Roman" w:cs="Times New Roman"/>
          <w:b/>
        </w:rPr>
        <w:t xml:space="preserve"> за 201</w:t>
      </w:r>
      <w:r w:rsidR="001F6238">
        <w:rPr>
          <w:rFonts w:ascii="Times New Roman" w:hAnsi="Times New Roman" w:cs="Times New Roman"/>
          <w:b/>
        </w:rPr>
        <w:t>9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2160ED" w:rsidRPr="008617ED" w:rsidRDefault="003D23AF" w:rsidP="008617E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r w:rsidR="002160ED" w:rsidRPr="008617ED">
        <w:rPr>
          <w:sz w:val="28"/>
          <w:szCs w:val="28"/>
        </w:rPr>
        <w:t xml:space="preserve">Оценка эффективности муниципальной программы подготовлена в соответствии с методикой оценки эффективности реализации муниципальной программы и оценивалась как степень достижения запланированных результатов (сопоставление плановых и фактических значений показателей и индикаторов) </w:t>
      </w:r>
      <w:r w:rsidR="002160ED" w:rsidRPr="008617ED">
        <w:rPr>
          <w:sz w:val="28"/>
          <w:szCs w:val="28"/>
        </w:rPr>
        <w:lastRenderedPageBreak/>
        <w:t>при условии соблюдения обоснованного объема расходов (коэффициента фактического финансирования).</w:t>
      </w:r>
    </w:p>
    <w:p w:rsidR="00CB5E43" w:rsidRDefault="00CB5E43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4EE4">
        <w:rPr>
          <w:rFonts w:ascii="Times New Roman" w:hAnsi="Times New Roman" w:cs="Times New Roman"/>
        </w:rPr>
        <w:t xml:space="preserve">Реализация программ оценена как эффективная при достижении </w:t>
      </w:r>
      <w:r>
        <w:rPr>
          <w:rFonts w:ascii="Times New Roman" w:hAnsi="Times New Roman" w:cs="Times New Roman"/>
        </w:rPr>
        <w:t>90</w:t>
      </w:r>
      <w:r w:rsidRPr="00544EE4">
        <w:rPr>
          <w:rFonts w:ascii="Times New Roman" w:hAnsi="Times New Roman" w:cs="Times New Roman"/>
        </w:rPr>
        <w:t> % и более средн</w:t>
      </w:r>
      <w:r w:rsidR="006C52E2">
        <w:rPr>
          <w:rFonts w:ascii="Times New Roman" w:hAnsi="Times New Roman" w:cs="Times New Roman"/>
        </w:rPr>
        <w:t>его</w:t>
      </w:r>
      <w:r w:rsidRPr="00544EE4">
        <w:rPr>
          <w:rFonts w:ascii="Times New Roman" w:hAnsi="Times New Roman" w:cs="Times New Roman"/>
        </w:rPr>
        <w:t xml:space="preserve"> уровн</w:t>
      </w:r>
      <w:r w:rsidR="006C52E2">
        <w:rPr>
          <w:rFonts w:ascii="Times New Roman" w:hAnsi="Times New Roman" w:cs="Times New Roman"/>
        </w:rPr>
        <w:t>я</w:t>
      </w:r>
      <w:r w:rsidRPr="00544EE4">
        <w:rPr>
          <w:rFonts w:ascii="Times New Roman" w:hAnsi="Times New Roman" w:cs="Times New Roman"/>
        </w:rPr>
        <w:t xml:space="preserve"> выполнения индикаторов, установленных в программах</w:t>
      </w:r>
    </w:p>
    <w:p w:rsidR="002160ED" w:rsidRPr="009D51A8" w:rsidRDefault="002160ED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достижении значений показателей (индикаторов) муниципальн</w:t>
      </w:r>
      <w:r w:rsidR="006C52E2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программ</w:t>
      </w:r>
      <w:r w:rsidR="006C52E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представлены в приложении №</w:t>
      </w:r>
      <w:r w:rsidR="001417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6C52E2" w:rsidRPr="00156A51" w:rsidRDefault="006C52E2" w:rsidP="006C52E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156A51" w:rsidRPr="00156A51">
        <w:rPr>
          <w:rFonts w:ascii="Times New Roman" w:hAnsi="Times New Roman" w:cs="Times New Roman"/>
        </w:rPr>
        <w:t>«Развитие образования Ханкайского муниципального района»</w:t>
      </w:r>
      <w:r w:rsidRPr="006C52E2">
        <w:rPr>
          <w:rFonts w:ascii="Times New Roman" w:hAnsi="Times New Roman" w:cs="Times New Roman"/>
        </w:rPr>
        <w:t xml:space="preserve"> </w:t>
      </w:r>
      <w:r w:rsidRPr="00156A51">
        <w:rPr>
          <w:rFonts w:ascii="Times New Roman" w:hAnsi="Times New Roman" w:cs="Times New Roman"/>
        </w:rPr>
        <w:t>име</w:t>
      </w:r>
      <w:r>
        <w:rPr>
          <w:rFonts w:ascii="Times New Roman" w:hAnsi="Times New Roman" w:cs="Times New Roman"/>
        </w:rPr>
        <w:t>е</w:t>
      </w:r>
      <w:r w:rsidRPr="00156A51">
        <w:rPr>
          <w:rFonts w:ascii="Times New Roman" w:hAnsi="Times New Roman" w:cs="Times New Roman"/>
        </w:rPr>
        <w:t>т положительную динамику, эффективность программ</w:t>
      </w:r>
      <w:r w:rsidR="00141762">
        <w:rPr>
          <w:rFonts w:ascii="Times New Roman" w:hAnsi="Times New Roman" w:cs="Times New Roman"/>
        </w:rPr>
        <w:t>ы</w:t>
      </w:r>
      <w:r w:rsidRPr="00156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составляет-10</w:t>
      </w:r>
      <w:r w:rsidR="001F6238">
        <w:rPr>
          <w:rFonts w:ascii="Times New Roman" w:hAnsi="Times New Roman" w:cs="Times New Roman"/>
        </w:rPr>
        <w:t>2,8</w:t>
      </w:r>
      <w:r>
        <w:rPr>
          <w:rFonts w:ascii="Times New Roman" w:hAnsi="Times New Roman" w:cs="Times New Roman"/>
        </w:rPr>
        <w:t xml:space="preserve"> %</w:t>
      </w:r>
    </w:p>
    <w:p w:rsidR="00156A51" w:rsidRPr="00156A51" w:rsidRDefault="00156A51" w:rsidP="006C52E2">
      <w:pPr>
        <w:ind w:firstLine="709"/>
        <w:jc w:val="both"/>
        <w:rPr>
          <w:rFonts w:ascii="Times New Roman" w:hAnsi="Times New Roman" w:cs="Times New Roman"/>
          <w:bCs/>
        </w:rPr>
      </w:pPr>
      <w:r w:rsidRPr="00156A51">
        <w:rPr>
          <w:rFonts w:ascii="Times New Roman" w:hAnsi="Times New Roman" w:cs="Times New Roman"/>
        </w:rPr>
        <w:br/>
      </w:r>
    </w:p>
    <w:p w:rsidR="006C52E2" w:rsidRDefault="006C52E2" w:rsidP="00315F1E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</w:p>
    <w:p w:rsidR="006C52E2" w:rsidRDefault="006C52E2" w:rsidP="00315F1E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</w:p>
    <w:p w:rsidR="00D43843" w:rsidRDefault="006C52E2" w:rsidP="00315F1E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 w:rsidRPr="006C52E2">
        <w:rPr>
          <w:rFonts w:ascii="Times New Roman" w:hAnsi="Times New Roman" w:cs="Times New Roman"/>
        </w:rPr>
        <w:t xml:space="preserve">Начальник Управления образования                          </w:t>
      </w:r>
      <w:r>
        <w:rPr>
          <w:rFonts w:ascii="Times New Roman" w:hAnsi="Times New Roman" w:cs="Times New Roman"/>
        </w:rPr>
        <w:t xml:space="preserve">        </w:t>
      </w:r>
      <w:r w:rsidRPr="006C52E2">
        <w:rPr>
          <w:rFonts w:ascii="Times New Roman" w:hAnsi="Times New Roman" w:cs="Times New Roman"/>
        </w:rPr>
        <w:t xml:space="preserve">            А.Н.Гурулев</w:t>
      </w:r>
    </w:p>
    <w:sectPr w:rsidR="00D43843" w:rsidSect="009B7490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9F" w:rsidRDefault="0016759F">
      <w:r>
        <w:separator/>
      </w:r>
    </w:p>
  </w:endnote>
  <w:endnote w:type="continuationSeparator" w:id="0">
    <w:p w:rsidR="0016759F" w:rsidRDefault="001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9F" w:rsidRDefault="0016759F">
      <w:r>
        <w:separator/>
      </w:r>
    </w:p>
  </w:footnote>
  <w:footnote w:type="continuationSeparator" w:id="0">
    <w:p w:rsidR="0016759F" w:rsidRDefault="0016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7BB"/>
    <w:multiLevelType w:val="hybridMultilevel"/>
    <w:tmpl w:val="A4A871F2"/>
    <w:lvl w:ilvl="0" w:tplc="3FB8D666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45904"/>
    <w:multiLevelType w:val="hybridMultilevel"/>
    <w:tmpl w:val="87DC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7104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8512132"/>
    <w:multiLevelType w:val="hybridMultilevel"/>
    <w:tmpl w:val="85C2D68A"/>
    <w:lvl w:ilvl="0" w:tplc="F0A0C2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6E43"/>
    <w:multiLevelType w:val="hybridMultilevel"/>
    <w:tmpl w:val="25FC8EFE"/>
    <w:lvl w:ilvl="0" w:tplc="00BEC8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D"/>
    <w:rsid w:val="00000A4E"/>
    <w:rsid w:val="00002DAB"/>
    <w:rsid w:val="00004B0A"/>
    <w:rsid w:val="000124C0"/>
    <w:rsid w:val="00012724"/>
    <w:rsid w:val="0001391F"/>
    <w:rsid w:val="00014CE3"/>
    <w:rsid w:val="00014FFB"/>
    <w:rsid w:val="00015A3E"/>
    <w:rsid w:val="000203F6"/>
    <w:rsid w:val="00020B11"/>
    <w:rsid w:val="00024ECD"/>
    <w:rsid w:val="00024FA2"/>
    <w:rsid w:val="0002634A"/>
    <w:rsid w:val="000279DF"/>
    <w:rsid w:val="00034A39"/>
    <w:rsid w:val="000360DC"/>
    <w:rsid w:val="00043053"/>
    <w:rsid w:val="00045E86"/>
    <w:rsid w:val="0004622B"/>
    <w:rsid w:val="000533B4"/>
    <w:rsid w:val="000549D1"/>
    <w:rsid w:val="00060F0A"/>
    <w:rsid w:val="00072CEB"/>
    <w:rsid w:val="000733A1"/>
    <w:rsid w:val="00073C38"/>
    <w:rsid w:val="00074E4C"/>
    <w:rsid w:val="000824F0"/>
    <w:rsid w:val="00082B45"/>
    <w:rsid w:val="000831A1"/>
    <w:rsid w:val="00083F0A"/>
    <w:rsid w:val="00086876"/>
    <w:rsid w:val="000920DD"/>
    <w:rsid w:val="000939BE"/>
    <w:rsid w:val="000942D7"/>
    <w:rsid w:val="000957F8"/>
    <w:rsid w:val="000967C5"/>
    <w:rsid w:val="000A6A1F"/>
    <w:rsid w:val="000A6F22"/>
    <w:rsid w:val="000B3150"/>
    <w:rsid w:val="000B446B"/>
    <w:rsid w:val="000C1327"/>
    <w:rsid w:val="000E1E1B"/>
    <w:rsid w:val="000E3BF2"/>
    <w:rsid w:val="000E3EC3"/>
    <w:rsid w:val="000E4513"/>
    <w:rsid w:val="000E5393"/>
    <w:rsid w:val="000F058E"/>
    <w:rsid w:val="000F4DB9"/>
    <w:rsid w:val="000F7EBB"/>
    <w:rsid w:val="00100F33"/>
    <w:rsid w:val="00104AB8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1762"/>
    <w:rsid w:val="0014217D"/>
    <w:rsid w:val="0014530B"/>
    <w:rsid w:val="00145845"/>
    <w:rsid w:val="00147FE1"/>
    <w:rsid w:val="00155080"/>
    <w:rsid w:val="0015666D"/>
    <w:rsid w:val="00156A51"/>
    <w:rsid w:val="00163BC4"/>
    <w:rsid w:val="0016759F"/>
    <w:rsid w:val="0017069D"/>
    <w:rsid w:val="001717CD"/>
    <w:rsid w:val="00171FD6"/>
    <w:rsid w:val="00177038"/>
    <w:rsid w:val="00182F53"/>
    <w:rsid w:val="00197CD9"/>
    <w:rsid w:val="001A0A40"/>
    <w:rsid w:val="001A0EE2"/>
    <w:rsid w:val="001A110A"/>
    <w:rsid w:val="001A4C97"/>
    <w:rsid w:val="001A6E20"/>
    <w:rsid w:val="001B0C97"/>
    <w:rsid w:val="001B1285"/>
    <w:rsid w:val="001D1C3B"/>
    <w:rsid w:val="001D5783"/>
    <w:rsid w:val="001E3307"/>
    <w:rsid w:val="001E48B9"/>
    <w:rsid w:val="001E6A49"/>
    <w:rsid w:val="001F6238"/>
    <w:rsid w:val="001F7E31"/>
    <w:rsid w:val="002007E9"/>
    <w:rsid w:val="002012D0"/>
    <w:rsid w:val="00202BAF"/>
    <w:rsid w:val="00214BF6"/>
    <w:rsid w:val="002160ED"/>
    <w:rsid w:val="002165DC"/>
    <w:rsid w:val="00217360"/>
    <w:rsid w:val="00217ECD"/>
    <w:rsid w:val="00234037"/>
    <w:rsid w:val="00235AAE"/>
    <w:rsid w:val="0024508A"/>
    <w:rsid w:val="00250443"/>
    <w:rsid w:val="00252854"/>
    <w:rsid w:val="00253025"/>
    <w:rsid w:val="00253BB7"/>
    <w:rsid w:val="0025488D"/>
    <w:rsid w:val="002670B6"/>
    <w:rsid w:val="00270761"/>
    <w:rsid w:val="00281AEF"/>
    <w:rsid w:val="00284D99"/>
    <w:rsid w:val="0028562D"/>
    <w:rsid w:val="00285B42"/>
    <w:rsid w:val="002938AA"/>
    <w:rsid w:val="00297AF9"/>
    <w:rsid w:val="002A0438"/>
    <w:rsid w:val="002A74A6"/>
    <w:rsid w:val="002A7F9F"/>
    <w:rsid w:val="002B1645"/>
    <w:rsid w:val="002B1892"/>
    <w:rsid w:val="002B78AD"/>
    <w:rsid w:val="002C1190"/>
    <w:rsid w:val="002C2DC1"/>
    <w:rsid w:val="002C6BFD"/>
    <w:rsid w:val="002C6C54"/>
    <w:rsid w:val="002C6FD1"/>
    <w:rsid w:val="002D0156"/>
    <w:rsid w:val="002E05FA"/>
    <w:rsid w:val="002E138D"/>
    <w:rsid w:val="002E2C12"/>
    <w:rsid w:val="002F149A"/>
    <w:rsid w:val="002F1DAB"/>
    <w:rsid w:val="003062E0"/>
    <w:rsid w:val="0030694E"/>
    <w:rsid w:val="00313D27"/>
    <w:rsid w:val="00315F1E"/>
    <w:rsid w:val="00316165"/>
    <w:rsid w:val="0031748C"/>
    <w:rsid w:val="00325EE5"/>
    <w:rsid w:val="003308B6"/>
    <w:rsid w:val="00335C43"/>
    <w:rsid w:val="00347E71"/>
    <w:rsid w:val="00352129"/>
    <w:rsid w:val="00352E6A"/>
    <w:rsid w:val="00355F99"/>
    <w:rsid w:val="00361409"/>
    <w:rsid w:val="003670F2"/>
    <w:rsid w:val="003760EC"/>
    <w:rsid w:val="00376973"/>
    <w:rsid w:val="003813FC"/>
    <w:rsid w:val="0038244E"/>
    <w:rsid w:val="00384596"/>
    <w:rsid w:val="003864B3"/>
    <w:rsid w:val="00387A34"/>
    <w:rsid w:val="00392833"/>
    <w:rsid w:val="003930BE"/>
    <w:rsid w:val="00397538"/>
    <w:rsid w:val="003A2A67"/>
    <w:rsid w:val="003A349E"/>
    <w:rsid w:val="003A4AEB"/>
    <w:rsid w:val="003B114D"/>
    <w:rsid w:val="003B3C2F"/>
    <w:rsid w:val="003B5A49"/>
    <w:rsid w:val="003B679E"/>
    <w:rsid w:val="003C07AE"/>
    <w:rsid w:val="003C18B0"/>
    <w:rsid w:val="003C2A6F"/>
    <w:rsid w:val="003C302B"/>
    <w:rsid w:val="003C354B"/>
    <w:rsid w:val="003C47FD"/>
    <w:rsid w:val="003C5D93"/>
    <w:rsid w:val="003D23AF"/>
    <w:rsid w:val="003D43D1"/>
    <w:rsid w:val="003D46F6"/>
    <w:rsid w:val="003D5E83"/>
    <w:rsid w:val="003E02D4"/>
    <w:rsid w:val="003E4DF4"/>
    <w:rsid w:val="003E60B1"/>
    <w:rsid w:val="003F3E33"/>
    <w:rsid w:val="00402D30"/>
    <w:rsid w:val="00403294"/>
    <w:rsid w:val="00412819"/>
    <w:rsid w:val="00413350"/>
    <w:rsid w:val="004147E1"/>
    <w:rsid w:val="00415137"/>
    <w:rsid w:val="00416C26"/>
    <w:rsid w:val="0041773C"/>
    <w:rsid w:val="004211A2"/>
    <w:rsid w:val="004249EB"/>
    <w:rsid w:val="00424FF2"/>
    <w:rsid w:val="00430FFE"/>
    <w:rsid w:val="004345FA"/>
    <w:rsid w:val="004418CE"/>
    <w:rsid w:val="0044202B"/>
    <w:rsid w:val="004435D6"/>
    <w:rsid w:val="00444CBE"/>
    <w:rsid w:val="004455D9"/>
    <w:rsid w:val="0044651A"/>
    <w:rsid w:val="00446D68"/>
    <w:rsid w:val="00447A4B"/>
    <w:rsid w:val="00447F82"/>
    <w:rsid w:val="00475E3C"/>
    <w:rsid w:val="0047606E"/>
    <w:rsid w:val="00481820"/>
    <w:rsid w:val="00482C89"/>
    <w:rsid w:val="00487D85"/>
    <w:rsid w:val="004909C5"/>
    <w:rsid w:val="0049323A"/>
    <w:rsid w:val="00497348"/>
    <w:rsid w:val="00497793"/>
    <w:rsid w:val="004A0371"/>
    <w:rsid w:val="004A12C0"/>
    <w:rsid w:val="004A5AA3"/>
    <w:rsid w:val="004B0FF1"/>
    <w:rsid w:val="004B1714"/>
    <w:rsid w:val="004B393F"/>
    <w:rsid w:val="004B3D82"/>
    <w:rsid w:val="004B4E47"/>
    <w:rsid w:val="004C0F84"/>
    <w:rsid w:val="004C1A7D"/>
    <w:rsid w:val="004D0B0A"/>
    <w:rsid w:val="004D0B2C"/>
    <w:rsid w:val="004D1A46"/>
    <w:rsid w:val="004D7037"/>
    <w:rsid w:val="004E1E40"/>
    <w:rsid w:val="004E4A13"/>
    <w:rsid w:val="004F0100"/>
    <w:rsid w:val="004F5CC8"/>
    <w:rsid w:val="004F7DEF"/>
    <w:rsid w:val="00502EF7"/>
    <w:rsid w:val="005034F5"/>
    <w:rsid w:val="00507A05"/>
    <w:rsid w:val="00513A32"/>
    <w:rsid w:val="005213A4"/>
    <w:rsid w:val="00530C7B"/>
    <w:rsid w:val="005321CD"/>
    <w:rsid w:val="00533BBD"/>
    <w:rsid w:val="0053491D"/>
    <w:rsid w:val="00540652"/>
    <w:rsid w:val="00542DC0"/>
    <w:rsid w:val="00543577"/>
    <w:rsid w:val="00544EE4"/>
    <w:rsid w:val="005457F7"/>
    <w:rsid w:val="00545B73"/>
    <w:rsid w:val="0056360F"/>
    <w:rsid w:val="00573C6E"/>
    <w:rsid w:val="00575963"/>
    <w:rsid w:val="00582183"/>
    <w:rsid w:val="00583D18"/>
    <w:rsid w:val="00584020"/>
    <w:rsid w:val="005845A5"/>
    <w:rsid w:val="00585009"/>
    <w:rsid w:val="005858E4"/>
    <w:rsid w:val="00593F5E"/>
    <w:rsid w:val="00595183"/>
    <w:rsid w:val="00596CF6"/>
    <w:rsid w:val="005A04A1"/>
    <w:rsid w:val="005A5FF8"/>
    <w:rsid w:val="005A6AE8"/>
    <w:rsid w:val="005B6A90"/>
    <w:rsid w:val="005C43A5"/>
    <w:rsid w:val="005C5185"/>
    <w:rsid w:val="005C5C27"/>
    <w:rsid w:val="005D3585"/>
    <w:rsid w:val="005E210D"/>
    <w:rsid w:val="005F10A9"/>
    <w:rsid w:val="005F1C9C"/>
    <w:rsid w:val="006057DF"/>
    <w:rsid w:val="006106B1"/>
    <w:rsid w:val="00611749"/>
    <w:rsid w:val="00614120"/>
    <w:rsid w:val="00615CEA"/>
    <w:rsid w:val="006171DE"/>
    <w:rsid w:val="006176E6"/>
    <w:rsid w:val="00622760"/>
    <w:rsid w:val="00626D97"/>
    <w:rsid w:val="00632867"/>
    <w:rsid w:val="006517F7"/>
    <w:rsid w:val="00653041"/>
    <w:rsid w:val="0065315D"/>
    <w:rsid w:val="006561D5"/>
    <w:rsid w:val="0065647A"/>
    <w:rsid w:val="006578D7"/>
    <w:rsid w:val="00662CAB"/>
    <w:rsid w:val="00664556"/>
    <w:rsid w:val="00665237"/>
    <w:rsid w:val="0068197A"/>
    <w:rsid w:val="00683931"/>
    <w:rsid w:val="0068548F"/>
    <w:rsid w:val="00691804"/>
    <w:rsid w:val="00696281"/>
    <w:rsid w:val="006A4267"/>
    <w:rsid w:val="006A73E0"/>
    <w:rsid w:val="006A798E"/>
    <w:rsid w:val="006B1B39"/>
    <w:rsid w:val="006B4013"/>
    <w:rsid w:val="006B6F39"/>
    <w:rsid w:val="006C01C9"/>
    <w:rsid w:val="006C2473"/>
    <w:rsid w:val="006C46D5"/>
    <w:rsid w:val="006C52E2"/>
    <w:rsid w:val="006D2C53"/>
    <w:rsid w:val="006D3CF7"/>
    <w:rsid w:val="006D4540"/>
    <w:rsid w:val="006D5B87"/>
    <w:rsid w:val="006D72B6"/>
    <w:rsid w:val="006D76EF"/>
    <w:rsid w:val="006F4691"/>
    <w:rsid w:val="006F5578"/>
    <w:rsid w:val="006F7ACC"/>
    <w:rsid w:val="00703346"/>
    <w:rsid w:val="00710242"/>
    <w:rsid w:val="00711796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4FAE"/>
    <w:rsid w:val="00756BF0"/>
    <w:rsid w:val="00760BF0"/>
    <w:rsid w:val="00772021"/>
    <w:rsid w:val="00772E3B"/>
    <w:rsid w:val="00776C5E"/>
    <w:rsid w:val="00776CF8"/>
    <w:rsid w:val="007839EA"/>
    <w:rsid w:val="00785381"/>
    <w:rsid w:val="00786B07"/>
    <w:rsid w:val="00787E2E"/>
    <w:rsid w:val="00787F37"/>
    <w:rsid w:val="00791772"/>
    <w:rsid w:val="00791A53"/>
    <w:rsid w:val="007921BC"/>
    <w:rsid w:val="007922EC"/>
    <w:rsid w:val="00795B3A"/>
    <w:rsid w:val="007A0CD6"/>
    <w:rsid w:val="007A1EE5"/>
    <w:rsid w:val="007A42F0"/>
    <w:rsid w:val="007A4D14"/>
    <w:rsid w:val="007A69ED"/>
    <w:rsid w:val="007A6A44"/>
    <w:rsid w:val="007B58FF"/>
    <w:rsid w:val="007B6196"/>
    <w:rsid w:val="007C2B00"/>
    <w:rsid w:val="007C5675"/>
    <w:rsid w:val="007D08F0"/>
    <w:rsid w:val="007E11B9"/>
    <w:rsid w:val="007E1E6E"/>
    <w:rsid w:val="007E4EF0"/>
    <w:rsid w:val="007E5770"/>
    <w:rsid w:val="007E6999"/>
    <w:rsid w:val="007E6B27"/>
    <w:rsid w:val="007E6EC3"/>
    <w:rsid w:val="007F2E5B"/>
    <w:rsid w:val="007F361D"/>
    <w:rsid w:val="007F7FCB"/>
    <w:rsid w:val="00806A36"/>
    <w:rsid w:val="008111D8"/>
    <w:rsid w:val="00813E31"/>
    <w:rsid w:val="00817828"/>
    <w:rsid w:val="008203C5"/>
    <w:rsid w:val="00821240"/>
    <w:rsid w:val="00822050"/>
    <w:rsid w:val="00826673"/>
    <w:rsid w:val="00826FC1"/>
    <w:rsid w:val="008320E6"/>
    <w:rsid w:val="00837AE8"/>
    <w:rsid w:val="00840446"/>
    <w:rsid w:val="00841B06"/>
    <w:rsid w:val="00841F8B"/>
    <w:rsid w:val="0084305A"/>
    <w:rsid w:val="00844178"/>
    <w:rsid w:val="008441BA"/>
    <w:rsid w:val="008506FB"/>
    <w:rsid w:val="00854513"/>
    <w:rsid w:val="008547FE"/>
    <w:rsid w:val="00857361"/>
    <w:rsid w:val="008617ED"/>
    <w:rsid w:val="0086648B"/>
    <w:rsid w:val="00882552"/>
    <w:rsid w:val="008839EC"/>
    <w:rsid w:val="00883E5E"/>
    <w:rsid w:val="00884B7E"/>
    <w:rsid w:val="00884BA6"/>
    <w:rsid w:val="0088612C"/>
    <w:rsid w:val="0088663A"/>
    <w:rsid w:val="0088755F"/>
    <w:rsid w:val="00892B71"/>
    <w:rsid w:val="00894DB2"/>
    <w:rsid w:val="008972CD"/>
    <w:rsid w:val="008A010C"/>
    <w:rsid w:val="008A1A21"/>
    <w:rsid w:val="008A3DF3"/>
    <w:rsid w:val="008A6D47"/>
    <w:rsid w:val="008B2791"/>
    <w:rsid w:val="008B55D6"/>
    <w:rsid w:val="008C03D3"/>
    <w:rsid w:val="008C75B2"/>
    <w:rsid w:val="008C7DAE"/>
    <w:rsid w:val="008D03A3"/>
    <w:rsid w:val="008D08EE"/>
    <w:rsid w:val="008D2658"/>
    <w:rsid w:val="008D2E17"/>
    <w:rsid w:val="008D3744"/>
    <w:rsid w:val="008D4CDE"/>
    <w:rsid w:val="008D4E44"/>
    <w:rsid w:val="008D55F9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E7A70"/>
    <w:rsid w:val="008F1023"/>
    <w:rsid w:val="008F3361"/>
    <w:rsid w:val="008F344E"/>
    <w:rsid w:val="008F6544"/>
    <w:rsid w:val="009147A6"/>
    <w:rsid w:val="0091625D"/>
    <w:rsid w:val="0092466C"/>
    <w:rsid w:val="0092589E"/>
    <w:rsid w:val="00927A26"/>
    <w:rsid w:val="009305A7"/>
    <w:rsid w:val="0093128C"/>
    <w:rsid w:val="00931660"/>
    <w:rsid w:val="0093310A"/>
    <w:rsid w:val="00935B8B"/>
    <w:rsid w:val="00936260"/>
    <w:rsid w:val="00941CD2"/>
    <w:rsid w:val="0095216B"/>
    <w:rsid w:val="009535A6"/>
    <w:rsid w:val="00954DA0"/>
    <w:rsid w:val="009558C2"/>
    <w:rsid w:val="00962D57"/>
    <w:rsid w:val="0097372B"/>
    <w:rsid w:val="009777D1"/>
    <w:rsid w:val="00980744"/>
    <w:rsid w:val="00980905"/>
    <w:rsid w:val="0098322C"/>
    <w:rsid w:val="00984B04"/>
    <w:rsid w:val="0099018D"/>
    <w:rsid w:val="00993F58"/>
    <w:rsid w:val="00997F6A"/>
    <w:rsid w:val="009A3414"/>
    <w:rsid w:val="009B3773"/>
    <w:rsid w:val="009B7490"/>
    <w:rsid w:val="009C3D48"/>
    <w:rsid w:val="009C55BC"/>
    <w:rsid w:val="009C5EED"/>
    <w:rsid w:val="009C61B9"/>
    <w:rsid w:val="009D516A"/>
    <w:rsid w:val="009E2D9A"/>
    <w:rsid w:val="009E3FEC"/>
    <w:rsid w:val="009E5EE4"/>
    <w:rsid w:val="009E691B"/>
    <w:rsid w:val="009F1C38"/>
    <w:rsid w:val="009F3B03"/>
    <w:rsid w:val="009F5788"/>
    <w:rsid w:val="009F5AC3"/>
    <w:rsid w:val="009F6D30"/>
    <w:rsid w:val="00A02408"/>
    <w:rsid w:val="00A10596"/>
    <w:rsid w:val="00A10986"/>
    <w:rsid w:val="00A14CDD"/>
    <w:rsid w:val="00A17BE8"/>
    <w:rsid w:val="00A21FDC"/>
    <w:rsid w:val="00A243B2"/>
    <w:rsid w:val="00A24DEC"/>
    <w:rsid w:val="00A252D7"/>
    <w:rsid w:val="00A27B2A"/>
    <w:rsid w:val="00A300D9"/>
    <w:rsid w:val="00A33101"/>
    <w:rsid w:val="00A36E91"/>
    <w:rsid w:val="00A41B54"/>
    <w:rsid w:val="00A4446E"/>
    <w:rsid w:val="00A50635"/>
    <w:rsid w:val="00A53065"/>
    <w:rsid w:val="00A558A6"/>
    <w:rsid w:val="00A62A9F"/>
    <w:rsid w:val="00A630D4"/>
    <w:rsid w:val="00A637CF"/>
    <w:rsid w:val="00A6532C"/>
    <w:rsid w:val="00A6772F"/>
    <w:rsid w:val="00A679AE"/>
    <w:rsid w:val="00A85CEA"/>
    <w:rsid w:val="00A93370"/>
    <w:rsid w:val="00AA1596"/>
    <w:rsid w:val="00AA1EB2"/>
    <w:rsid w:val="00AA4BBC"/>
    <w:rsid w:val="00AB489E"/>
    <w:rsid w:val="00AC4C32"/>
    <w:rsid w:val="00AC61B3"/>
    <w:rsid w:val="00AD1490"/>
    <w:rsid w:val="00AD359F"/>
    <w:rsid w:val="00AD4B51"/>
    <w:rsid w:val="00AE07E3"/>
    <w:rsid w:val="00AE4807"/>
    <w:rsid w:val="00AF0BD8"/>
    <w:rsid w:val="00AF385C"/>
    <w:rsid w:val="00AF48BB"/>
    <w:rsid w:val="00B02862"/>
    <w:rsid w:val="00B14683"/>
    <w:rsid w:val="00B158DF"/>
    <w:rsid w:val="00B1606F"/>
    <w:rsid w:val="00B21E4E"/>
    <w:rsid w:val="00B23E00"/>
    <w:rsid w:val="00B258D5"/>
    <w:rsid w:val="00B26C2B"/>
    <w:rsid w:val="00B26D35"/>
    <w:rsid w:val="00B325C8"/>
    <w:rsid w:val="00B34588"/>
    <w:rsid w:val="00B3644C"/>
    <w:rsid w:val="00B36B96"/>
    <w:rsid w:val="00B36BD6"/>
    <w:rsid w:val="00B42759"/>
    <w:rsid w:val="00B45A13"/>
    <w:rsid w:val="00B46051"/>
    <w:rsid w:val="00B46A95"/>
    <w:rsid w:val="00B52710"/>
    <w:rsid w:val="00B553E6"/>
    <w:rsid w:val="00B56465"/>
    <w:rsid w:val="00B5727E"/>
    <w:rsid w:val="00B61218"/>
    <w:rsid w:val="00B62526"/>
    <w:rsid w:val="00B633D7"/>
    <w:rsid w:val="00B70BD3"/>
    <w:rsid w:val="00B735DD"/>
    <w:rsid w:val="00B73B11"/>
    <w:rsid w:val="00B77B40"/>
    <w:rsid w:val="00B83849"/>
    <w:rsid w:val="00B85420"/>
    <w:rsid w:val="00B85913"/>
    <w:rsid w:val="00B859A0"/>
    <w:rsid w:val="00B879F6"/>
    <w:rsid w:val="00B92ADE"/>
    <w:rsid w:val="00B95F8B"/>
    <w:rsid w:val="00B97783"/>
    <w:rsid w:val="00BA2A5B"/>
    <w:rsid w:val="00BA47E2"/>
    <w:rsid w:val="00BA5AFD"/>
    <w:rsid w:val="00BB0090"/>
    <w:rsid w:val="00BB156A"/>
    <w:rsid w:val="00BB5759"/>
    <w:rsid w:val="00BB7831"/>
    <w:rsid w:val="00BC0247"/>
    <w:rsid w:val="00BC1F05"/>
    <w:rsid w:val="00BC5AF4"/>
    <w:rsid w:val="00BC6232"/>
    <w:rsid w:val="00BC69A4"/>
    <w:rsid w:val="00BC6A85"/>
    <w:rsid w:val="00BD1EDC"/>
    <w:rsid w:val="00BD5C07"/>
    <w:rsid w:val="00BD778C"/>
    <w:rsid w:val="00BE4832"/>
    <w:rsid w:val="00BE4C4B"/>
    <w:rsid w:val="00BE5309"/>
    <w:rsid w:val="00BF47CF"/>
    <w:rsid w:val="00C0166B"/>
    <w:rsid w:val="00C033B9"/>
    <w:rsid w:val="00C03BBF"/>
    <w:rsid w:val="00C03DAA"/>
    <w:rsid w:val="00C11A3B"/>
    <w:rsid w:val="00C1549A"/>
    <w:rsid w:val="00C2145B"/>
    <w:rsid w:val="00C228D1"/>
    <w:rsid w:val="00C27CAE"/>
    <w:rsid w:val="00C44348"/>
    <w:rsid w:val="00C45771"/>
    <w:rsid w:val="00C458D8"/>
    <w:rsid w:val="00C46DC1"/>
    <w:rsid w:val="00C5021C"/>
    <w:rsid w:val="00C54179"/>
    <w:rsid w:val="00C575A7"/>
    <w:rsid w:val="00C61237"/>
    <w:rsid w:val="00C655BD"/>
    <w:rsid w:val="00C71ACC"/>
    <w:rsid w:val="00C751E9"/>
    <w:rsid w:val="00C754FE"/>
    <w:rsid w:val="00C7777D"/>
    <w:rsid w:val="00C77C0F"/>
    <w:rsid w:val="00C82226"/>
    <w:rsid w:val="00C84B29"/>
    <w:rsid w:val="00C858EB"/>
    <w:rsid w:val="00C912F7"/>
    <w:rsid w:val="00C93957"/>
    <w:rsid w:val="00C96A38"/>
    <w:rsid w:val="00CA6F44"/>
    <w:rsid w:val="00CA7494"/>
    <w:rsid w:val="00CB0F13"/>
    <w:rsid w:val="00CB193E"/>
    <w:rsid w:val="00CB4C85"/>
    <w:rsid w:val="00CB5B46"/>
    <w:rsid w:val="00CB5E43"/>
    <w:rsid w:val="00CB6A3F"/>
    <w:rsid w:val="00CC139A"/>
    <w:rsid w:val="00CC2DC9"/>
    <w:rsid w:val="00CC6264"/>
    <w:rsid w:val="00CC65F1"/>
    <w:rsid w:val="00CD15B7"/>
    <w:rsid w:val="00CD1D2C"/>
    <w:rsid w:val="00CD392C"/>
    <w:rsid w:val="00CD4CA7"/>
    <w:rsid w:val="00CE5409"/>
    <w:rsid w:val="00CE6420"/>
    <w:rsid w:val="00CF14AA"/>
    <w:rsid w:val="00CF2713"/>
    <w:rsid w:val="00CF4300"/>
    <w:rsid w:val="00CF6E9B"/>
    <w:rsid w:val="00D018CA"/>
    <w:rsid w:val="00D01CF2"/>
    <w:rsid w:val="00D02E82"/>
    <w:rsid w:val="00D03945"/>
    <w:rsid w:val="00D06964"/>
    <w:rsid w:val="00D105CC"/>
    <w:rsid w:val="00D11ACA"/>
    <w:rsid w:val="00D13D79"/>
    <w:rsid w:val="00D14F86"/>
    <w:rsid w:val="00D200AB"/>
    <w:rsid w:val="00D246CD"/>
    <w:rsid w:val="00D24931"/>
    <w:rsid w:val="00D26926"/>
    <w:rsid w:val="00D26BFD"/>
    <w:rsid w:val="00D3302C"/>
    <w:rsid w:val="00D34A5D"/>
    <w:rsid w:val="00D36E49"/>
    <w:rsid w:val="00D416D6"/>
    <w:rsid w:val="00D4239E"/>
    <w:rsid w:val="00D42915"/>
    <w:rsid w:val="00D42A76"/>
    <w:rsid w:val="00D431D6"/>
    <w:rsid w:val="00D43728"/>
    <w:rsid w:val="00D43843"/>
    <w:rsid w:val="00D44414"/>
    <w:rsid w:val="00D51E8F"/>
    <w:rsid w:val="00D569F4"/>
    <w:rsid w:val="00D61B02"/>
    <w:rsid w:val="00D64C2D"/>
    <w:rsid w:val="00D6625E"/>
    <w:rsid w:val="00D67A09"/>
    <w:rsid w:val="00D67A6F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95FDD"/>
    <w:rsid w:val="00DA17DC"/>
    <w:rsid w:val="00DA2DFD"/>
    <w:rsid w:val="00DA6E1A"/>
    <w:rsid w:val="00DB4421"/>
    <w:rsid w:val="00DB5E06"/>
    <w:rsid w:val="00DC2445"/>
    <w:rsid w:val="00DC570E"/>
    <w:rsid w:val="00DD021C"/>
    <w:rsid w:val="00DD372F"/>
    <w:rsid w:val="00DD7904"/>
    <w:rsid w:val="00DE1DA9"/>
    <w:rsid w:val="00DE1FE4"/>
    <w:rsid w:val="00DE628A"/>
    <w:rsid w:val="00DF10D0"/>
    <w:rsid w:val="00DF2F37"/>
    <w:rsid w:val="00DF5C3E"/>
    <w:rsid w:val="00E009EA"/>
    <w:rsid w:val="00E02CF7"/>
    <w:rsid w:val="00E062E5"/>
    <w:rsid w:val="00E101C2"/>
    <w:rsid w:val="00E124EF"/>
    <w:rsid w:val="00E128E3"/>
    <w:rsid w:val="00E13C9E"/>
    <w:rsid w:val="00E172B1"/>
    <w:rsid w:val="00E24704"/>
    <w:rsid w:val="00E24CB9"/>
    <w:rsid w:val="00E359BB"/>
    <w:rsid w:val="00E367ED"/>
    <w:rsid w:val="00E45B58"/>
    <w:rsid w:val="00E50A5A"/>
    <w:rsid w:val="00E50AEE"/>
    <w:rsid w:val="00E52690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6820"/>
    <w:rsid w:val="00E87375"/>
    <w:rsid w:val="00E92C43"/>
    <w:rsid w:val="00E935BC"/>
    <w:rsid w:val="00E96534"/>
    <w:rsid w:val="00EA2688"/>
    <w:rsid w:val="00EA4C57"/>
    <w:rsid w:val="00EA7A33"/>
    <w:rsid w:val="00EB09B1"/>
    <w:rsid w:val="00EB56E0"/>
    <w:rsid w:val="00EC7BB4"/>
    <w:rsid w:val="00ED199C"/>
    <w:rsid w:val="00ED2E49"/>
    <w:rsid w:val="00ED30B3"/>
    <w:rsid w:val="00ED31B0"/>
    <w:rsid w:val="00ED787B"/>
    <w:rsid w:val="00EE37D3"/>
    <w:rsid w:val="00EE7AC7"/>
    <w:rsid w:val="00EF17C4"/>
    <w:rsid w:val="00EF22FD"/>
    <w:rsid w:val="00EF3329"/>
    <w:rsid w:val="00F0165A"/>
    <w:rsid w:val="00F0177A"/>
    <w:rsid w:val="00F034C3"/>
    <w:rsid w:val="00F0429E"/>
    <w:rsid w:val="00F04714"/>
    <w:rsid w:val="00F077D3"/>
    <w:rsid w:val="00F07A00"/>
    <w:rsid w:val="00F111C7"/>
    <w:rsid w:val="00F11702"/>
    <w:rsid w:val="00F14D8A"/>
    <w:rsid w:val="00F167A5"/>
    <w:rsid w:val="00F167A9"/>
    <w:rsid w:val="00F24F00"/>
    <w:rsid w:val="00F310A4"/>
    <w:rsid w:val="00F31103"/>
    <w:rsid w:val="00F313BA"/>
    <w:rsid w:val="00F353F1"/>
    <w:rsid w:val="00F409B5"/>
    <w:rsid w:val="00F433DE"/>
    <w:rsid w:val="00F44F6F"/>
    <w:rsid w:val="00F45DA0"/>
    <w:rsid w:val="00F51833"/>
    <w:rsid w:val="00F54193"/>
    <w:rsid w:val="00F56DA2"/>
    <w:rsid w:val="00F6656C"/>
    <w:rsid w:val="00F71216"/>
    <w:rsid w:val="00F716A1"/>
    <w:rsid w:val="00F85232"/>
    <w:rsid w:val="00F86059"/>
    <w:rsid w:val="00F95570"/>
    <w:rsid w:val="00F966FA"/>
    <w:rsid w:val="00F974CF"/>
    <w:rsid w:val="00FA0AD1"/>
    <w:rsid w:val="00FA0E3F"/>
    <w:rsid w:val="00FA17D6"/>
    <w:rsid w:val="00FA40D1"/>
    <w:rsid w:val="00FA40F8"/>
    <w:rsid w:val="00FA7E64"/>
    <w:rsid w:val="00FB5B1A"/>
    <w:rsid w:val="00FC22C0"/>
    <w:rsid w:val="00FC4B9B"/>
    <w:rsid w:val="00FD046F"/>
    <w:rsid w:val="00FD0E0C"/>
    <w:rsid w:val="00FD153D"/>
    <w:rsid w:val="00FD5934"/>
    <w:rsid w:val="00FD7605"/>
    <w:rsid w:val="00FE0033"/>
    <w:rsid w:val="00FF1DA5"/>
    <w:rsid w:val="00FF4128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1768"/>
  <w15:docId w15:val="{ED33616B-EF97-4DD3-BDE9-CCE24A0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7D49-CDDD-4E6C-831A-01CDC2AC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И. Гоцман</dc:creator>
  <cp:lastModifiedBy>Добрынина</cp:lastModifiedBy>
  <cp:revision>17</cp:revision>
  <cp:lastPrinted>2018-04-20T00:45:00Z</cp:lastPrinted>
  <dcterms:created xsi:type="dcterms:W3CDTF">2019-04-08T02:09:00Z</dcterms:created>
  <dcterms:modified xsi:type="dcterms:W3CDTF">2020-01-29T00:40:00Z</dcterms:modified>
</cp:coreProperties>
</file>